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2409" w:rsidRPr="005A2D2D" w:rsidRDefault="00C42409" w:rsidP="00C42409">
      <w:pPr>
        <w:pStyle w:val="ConsPlusNonformat"/>
        <w:jc w:val="right"/>
        <w:rPr>
          <w:rFonts w:ascii="Times New Roman" w:hAnsi="Times New Roman" w:cs="Times New Roman"/>
          <w:sz w:val="24"/>
          <w:szCs w:val="24"/>
        </w:rPr>
      </w:pPr>
      <w:r w:rsidRPr="005A2D2D">
        <w:rPr>
          <w:rFonts w:ascii="Times New Roman" w:hAnsi="Times New Roman" w:cs="Times New Roman"/>
          <w:sz w:val="24"/>
          <w:szCs w:val="24"/>
        </w:rPr>
        <w:t>Утвержден</w:t>
      </w:r>
      <w:r w:rsidR="00BB61E1">
        <w:rPr>
          <w:rFonts w:ascii="Times New Roman" w:hAnsi="Times New Roman" w:cs="Times New Roman"/>
          <w:sz w:val="24"/>
          <w:szCs w:val="24"/>
        </w:rPr>
        <w:t>о</w:t>
      </w:r>
    </w:p>
    <w:p w:rsidR="00731B94" w:rsidRDefault="00C42409" w:rsidP="00C42409">
      <w:pPr>
        <w:pStyle w:val="ConsPlusNonformat"/>
        <w:jc w:val="both"/>
        <w:rPr>
          <w:rFonts w:ascii="Times New Roman" w:hAnsi="Times New Roman" w:cs="Times New Roman"/>
          <w:sz w:val="24"/>
          <w:szCs w:val="24"/>
        </w:rPr>
      </w:pPr>
      <w:r w:rsidRPr="005A2D2D">
        <w:rPr>
          <w:rFonts w:ascii="Times New Roman" w:hAnsi="Times New Roman" w:cs="Times New Roman"/>
          <w:sz w:val="24"/>
          <w:szCs w:val="24"/>
        </w:rPr>
        <w:t xml:space="preserve">                                            </w:t>
      </w:r>
      <w:r>
        <w:rPr>
          <w:rFonts w:ascii="Times New Roman" w:hAnsi="Times New Roman" w:cs="Times New Roman"/>
          <w:sz w:val="24"/>
          <w:szCs w:val="24"/>
        </w:rPr>
        <w:t xml:space="preserve">                     </w:t>
      </w:r>
      <w:r w:rsidR="00731B9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A2D2D">
        <w:rPr>
          <w:rFonts w:ascii="Times New Roman" w:hAnsi="Times New Roman" w:cs="Times New Roman"/>
          <w:sz w:val="24"/>
          <w:szCs w:val="24"/>
        </w:rPr>
        <w:t xml:space="preserve">Решением </w:t>
      </w:r>
      <w:r>
        <w:rPr>
          <w:rFonts w:ascii="Times New Roman" w:hAnsi="Times New Roman" w:cs="Times New Roman"/>
          <w:sz w:val="24"/>
          <w:szCs w:val="24"/>
        </w:rPr>
        <w:t xml:space="preserve">Алейского городского </w:t>
      </w:r>
    </w:p>
    <w:p w:rsidR="00C42409" w:rsidRPr="005A2D2D" w:rsidRDefault="00731B94" w:rsidP="00C42409">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С</w:t>
      </w:r>
      <w:r w:rsidR="00C42409">
        <w:rPr>
          <w:rFonts w:ascii="Times New Roman" w:hAnsi="Times New Roman" w:cs="Times New Roman"/>
          <w:sz w:val="24"/>
          <w:szCs w:val="24"/>
        </w:rPr>
        <w:t>обрания депутатов</w:t>
      </w:r>
    </w:p>
    <w:p w:rsidR="00C42409" w:rsidRDefault="00C42409" w:rsidP="00C42409">
      <w:pPr>
        <w:pStyle w:val="ConsPlusNonformat"/>
        <w:jc w:val="both"/>
        <w:rPr>
          <w:rFonts w:ascii="Times New Roman" w:hAnsi="Times New Roman" w:cs="Times New Roman"/>
          <w:sz w:val="24"/>
          <w:szCs w:val="24"/>
        </w:rPr>
      </w:pPr>
      <w:r w:rsidRPr="005A2D2D">
        <w:rPr>
          <w:rFonts w:ascii="Times New Roman" w:hAnsi="Times New Roman" w:cs="Times New Roman"/>
          <w:sz w:val="24"/>
          <w:szCs w:val="24"/>
        </w:rPr>
        <w:t xml:space="preserve">                                            </w:t>
      </w:r>
      <w:r>
        <w:rPr>
          <w:rFonts w:ascii="Times New Roman" w:hAnsi="Times New Roman" w:cs="Times New Roman"/>
          <w:sz w:val="24"/>
          <w:szCs w:val="24"/>
        </w:rPr>
        <w:t xml:space="preserve">                                                       </w:t>
      </w:r>
      <w:r w:rsidR="00731B94">
        <w:rPr>
          <w:rFonts w:ascii="Times New Roman" w:hAnsi="Times New Roman" w:cs="Times New Roman"/>
          <w:sz w:val="24"/>
          <w:szCs w:val="24"/>
        </w:rPr>
        <w:t xml:space="preserve">     о</w:t>
      </w:r>
      <w:r w:rsidRPr="005A2D2D">
        <w:rPr>
          <w:rFonts w:ascii="Times New Roman" w:hAnsi="Times New Roman" w:cs="Times New Roman"/>
          <w:sz w:val="24"/>
          <w:szCs w:val="24"/>
        </w:rPr>
        <w:t>т</w:t>
      </w:r>
      <w:r w:rsidR="00731B94">
        <w:rPr>
          <w:rFonts w:ascii="Times New Roman" w:hAnsi="Times New Roman" w:cs="Times New Roman"/>
          <w:sz w:val="24"/>
          <w:szCs w:val="24"/>
        </w:rPr>
        <w:t xml:space="preserve"> </w:t>
      </w:r>
      <w:r w:rsidR="004831C0">
        <w:rPr>
          <w:rFonts w:ascii="Times New Roman" w:hAnsi="Times New Roman" w:cs="Times New Roman"/>
          <w:sz w:val="24"/>
          <w:szCs w:val="24"/>
        </w:rPr>
        <w:t>28.08.2021</w:t>
      </w:r>
      <w:r w:rsidRPr="005A2D2D">
        <w:rPr>
          <w:rFonts w:ascii="Times New Roman" w:hAnsi="Times New Roman" w:cs="Times New Roman"/>
          <w:sz w:val="24"/>
          <w:szCs w:val="24"/>
        </w:rPr>
        <w:t xml:space="preserve"> № </w:t>
      </w:r>
      <w:r w:rsidR="004831C0">
        <w:rPr>
          <w:rFonts w:ascii="Times New Roman" w:hAnsi="Times New Roman" w:cs="Times New Roman"/>
          <w:sz w:val="24"/>
          <w:szCs w:val="24"/>
        </w:rPr>
        <w:t>15-ГСД</w:t>
      </w:r>
    </w:p>
    <w:p w:rsidR="00F04C66" w:rsidRDefault="00F04C66" w:rsidP="00C42409">
      <w:pPr>
        <w:pStyle w:val="ConsPlusNonformat"/>
        <w:jc w:val="both"/>
        <w:rPr>
          <w:rFonts w:ascii="Times New Roman" w:hAnsi="Times New Roman" w:cs="Times New Roman"/>
          <w:sz w:val="24"/>
          <w:szCs w:val="24"/>
        </w:rPr>
      </w:pPr>
    </w:p>
    <w:p w:rsidR="00F04C66" w:rsidRPr="005A2D2D" w:rsidRDefault="00F04C66" w:rsidP="00C42409">
      <w:pPr>
        <w:pStyle w:val="ConsPlusNonformat"/>
        <w:jc w:val="both"/>
        <w:rPr>
          <w:rFonts w:ascii="Times New Roman" w:hAnsi="Times New Roman" w:cs="Times New Roman"/>
          <w:sz w:val="24"/>
          <w:szCs w:val="24"/>
        </w:rPr>
      </w:pPr>
    </w:p>
    <w:p w:rsidR="00AA09EB" w:rsidRDefault="00AA09EB" w:rsidP="00F3110C">
      <w:pPr>
        <w:pStyle w:val="a3"/>
        <w:keepNext/>
        <w:tabs>
          <w:tab w:val="clear" w:pos="4153"/>
          <w:tab w:val="clear" w:pos="8306"/>
        </w:tabs>
        <w:contextualSpacing/>
        <w:jc w:val="right"/>
      </w:pPr>
    </w:p>
    <w:p w:rsidR="00046009" w:rsidRDefault="00046009" w:rsidP="00F3110C">
      <w:pPr>
        <w:pStyle w:val="a3"/>
        <w:keepNext/>
        <w:tabs>
          <w:tab w:val="clear" w:pos="4153"/>
          <w:tab w:val="clear" w:pos="8306"/>
        </w:tabs>
        <w:contextualSpacing/>
        <w:jc w:val="right"/>
      </w:pPr>
    </w:p>
    <w:p w:rsidR="00AA09EB" w:rsidRDefault="00AA09EB" w:rsidP="00F3110C">
      <w:pPr>
        <w:pStyle w:val="a3"/>
        <w:keepNext/>
        <w:tabs>
          <w:tab w:val="clear" w:pos="4153"/>
          <w:tab w:val="clear" w:pos="8306"/>
        </w:tabs>
        <w:contextualSpacing/>
        <w:jc w:val="right"/>
      </w:pPr>
    </w:p>
    <w:p w:rsidR="00AA09EB" w:rsidRDefault="003622FD" w:rsidP="00F3110C">
      <w:pPr>
        <w:pStyle w:val="a3"/>
        <w:keepNext/>
        <w:tabs>
          <w:tab w:val="clear" w:pos="4153"/>
          <w:tab w:val="clear" w:pos="8306"/>
        </w:tabs>
        <w:contextualSpacing/>
        <w:jc w:val="right"/>
      </w:pPr>
      <w:r>
        <w:tab/>
      </w:r>
    </w:p>
    <w:p w:rsidR="00AA09EB" w:rsidRPr="00C42409" w:rsidRDefault="00AA09EB" w:rsidP="00F3110C">
      <w:pPr>
        <w:pStyle w:val="a3"/>
        <w:keepNext/>
        <w:tabs>
          <w:tab w:val="clear" w:pos="4153"/>
          <w:tab w:val="clear" w:pos="8306"/>
        </w:tabs>
        <w:contextualSpacing/>
        <w:jc w:val="right"/>
      </w:pPr>
    </w:p>
    <w:p w:rsidR="004F6322" w:rsidRPr="00C42409" w:rsidRDefault="004F6322" w:rsidP="00F3110C">
      <w:pPr>
        <w:pStyle w:val="a3"/>
        <w:keepNext/>
        <w:tabs>
          <w:tab w:val="clear" w:pos="4153"/>
          <w:tab w:val="clear" w:pos="8306"/>
        </w:tabs>
        <w:contextualSpacing/>
        <w:jc w:val="right"/>
      </w:pPr>
    </w:p>
    <w:p w:rsidR="000151FB" w:rsidRDefault="000151FB" w:rsidP="000151FB">
      <w:pPr>
        <w:jc w:val="center"/>
        <w:rPr>
          <w:b/>
          <w:sz w:val="40"/>
          <w:szCs w:val="40"/>
        </w:rPr>
      </w:pPr>
    </w:p>
    <w:p w:rsidR="000151FB" w:rsidRDefault="000151FB" w:rsidP="000151FB">
      <w:pPr>
        <w:jc w:val="center"/>
        <w:rPr>
          <w:b/>
          <w:sz w:val="40"/>
          <w:szCs w:val="40"/>
        </w:rPr>
      </w:pPr>
    </w:p>
    <w:p w:rsidR="00A665A5" w:rsidRDefault="00A665A5" w:rsidP="000151FB">
      <w:pPr>
        <w:jc w:val="center"/>
        <w:rPr>
          <w:b/>
          <w:sz w:val="40"/>
          <w:szCs w:val="40"/>
        </w:rPr>
      </w:pPr>
    </w:p>
    <w:p w:rsidR="00A665A5" w:rsidRDefault="00A665A5" w:rsidP="000151FB">
      <w:pPr>
        <w:jc w:val="center"/>
        <w:rPr>
          <w:b/>
          <w:sz w:val="40"/>
          <w:szCs w:val="40"/>
        </w:rPr>
      </w:pPr>
    </w:p>
    <w:p w:rsidR="00F04C66" w:rsidRDefault="00046009" w:rsidP="000151FB">
      <w:pPr>
        <w:jc w:val="center"/>
        <w:rPr>
          <w:b/>
          <w:sz w:val="48"/>
          <w:szCs w:val="48"/>
        </w:rPr>
      </w:pPr>
      <w:r>
        <w:rPr>
          <w:b/>
          <w:sz w:val="48"/>
          <w:szCs w:val="48"/>
        </w:rPr>
        <w:t xml:space="preserve">   </w:t>
      </w:r>
    </w:p>
    <w:p w:rsidR="004F6322" w:rsidRPr="00C23643" w:rsidRDefault="004F6322" w:rsidP="000151FB">
      <w:pPr>
        <w:jc w:val="center"/>
        <w:rPr>
          <w:b/>
          <w:sz w:val="40"/>
          <w:szCs w:val="40"/>
        </w:rPr>
      </w:pPr>
    </w:p>
    <w:p w:rsidR="004F6322" w:rsidRPr="00C23643" w:rsidRDefault="004F6322" w:rsidP="000151FB">
      <w:pPr>
        <w:jc w:val="center"/>
        <w:rPr>
          <w:b/>
          <w:sz w:val="40"/>
          <w:szCs w:val="40"/>
        </w:rPr>
      </w:pPr>
    </w:p>
    <w:p w:rsidR="004F6322" w:rsidRPr="00C23643" w:rsidRDefault="004F6322" w:rsidP="000151FB">
      <w:pPr>
        <w:jc w:val="center"/>
        <w:rPr>
          <w:b/>
          <w:sz w:val="40"/>
          <w:szCs w:val="40"/>
        </w:rPr>
      </w:pPr>
    </w:p>
    <w:p w:rsidR="000151FB" w:rsidRPr="00BA14EA" w:rsidRDefault="000151FB" w:rsidP="000151FB">
      <w:pPr>
        <w:jc w:val="center"/>
        <w:rPr>
          <w:rFonts w:ascii="Elephant" w:hAnsi="Elephant"/>
          <w:b/>
          <w:sz w:val="36"/>
          <w:szCs w:val="36"/>
        </w:rPr>
      </w:pPr>
      <w:r w:rsidRPr="00BA14EA">
        <w:rPr>
          <w:b/>
          <w:sz w:val="36"/>
          <w:szCs w:val="36"/>
        </w:rPr>
        <w:t>СТРАТЕГИЯ</w:t>
      </w:r>
    </w:p>
    <w:p w:rsidR="000151FB" w:rsidRPr="00BA14EA" w:rsidRDefault="000151FB" w:rsidP="000151FB">
      <w:pPr>
        <w:jc w:val="center"/>
        <w:rPr>
          <w:rFonts w:ascii="Elephant" w:hAnsi="Elephant"/>
          <w:b/>
          <w:sz w:val="36"/>
          <w:szCs w:val="36"/>
        </w:rPr>
      </w:pPr>
      <w:r w:rsidRPr="00BA14EA">
        <w:rPr>
          <w:b/>
          <w:sz w:val="36"/>
          <w:szCs w:val="36"/>
        </w:rPr>
        <w:t>СОЦИАЛЬНО</w:t>
      </w:r>
      <w:r w:rsidRPr="00BA14EA">
        <w:rPr>
          <w:rFonts w:ascii="Elephant" w:hAnsi="Elephant"/>
          <w:b/>
          <w:sz w:val="36"/>
          <w:szCs w:val="36"/>
        </w:rPr>
        <w:t>-</w:t>
      </w:r>
      <w:r w:rsidRPr="00BA14EA">
        <w:rPr>
          <w:b/>
          <w:sz w:val="36"/>
          <w:szCs w:val="36"/>
        </w:rPr>
        <w:t>ЭКОНОМИЧЕСКОГО</w:t>
      </w:r>
      <w:r w:rsidRPr="00BA14EA">
        <w:rPr>
          <w:rFonts w:ascii="Elephant" w:hAnsi="Elephant"/>
          <w:b/>
          <w:sz w:val="36"/>
          <w:szCs w:val="36"/>
        </w:rPr>
        <w:t xml:space="preserve"> </w:t>
      </w:r>
      <w:r w:rsidRPr="00BA14EA">
        <w:rPr>
          <w:b/>
          <w:sz w:val="36"/>
          <w:szCs w:val="36"/>
        </w:rPr>
        <w:t>РАЗВИТИЯ</w:t>
      </w:r>
    </w:p>
    <w:p w:rsidR="004F6322" w:rsidRPr="00BA14EA" w:rsidRDefault="004F6322" w:rsidP="000151FB">
      <w:pPr>
        <w:jc w:val="center"/>
        <w:rPr>
          <w:rFonts w:ascii="Elephant" w:hAnsi="Elephant"/>
          <w:b/>
          <w:sz w:val="36"/>
          <w:szCs w:val="36"/>
        </w:rPr>
      </w:pPr>
      <w:r w:rsidRPr="00BA14EA">
        <w:rPr>
          <w:b/>
          <w:sz w:val="36"/>
          <w:szCs w:val="36"/>
        </w:rPr>
        <w:t>МУНИЦИПАЛЬНОГО</w:t>
      </w:r>
      <w:r w:rsidRPr="00BA14EA">
        <w:rPr>
          <w:rFonts w:ascii="Elephant" w:hAnsi="Elephant"/>
          <w:b/>
          <w:sz w:val="36"/>
          <w:szCs w:val="36"/>
        </w:rPr>
        <w:t xml:space="preserve"> </w:t>
      </w:r>
      <w:r w:rsidRPr="00BA14EA">
        <w:rPr>
          <w:b/>
          <w:sz w:val="36"/>
          <w:szCs w:val="36"/>
        </w:rPr>
        <w:t>ОБРАЗОВАНИЯ</w:t>
      </w:r>
    </w:p>
    <w:p w:rsidR="000151FB" w:rsidRPr="00BA14EA" w:rsidRDefault="004F6322" w:rsidP="000151FB">
      <w:pPr>
        <w:jc w:val="center"/>
        <w:rPr>
          <w:rFonts w:ascii="Elephant" w:hAnsi="Elephant"/>
          <w:b/>
          <w:sz w:val="36"/>
          <w:szCs w:val="36"/>
        </w:rPr>
      </w:pPr>
      <w:r w:rsidRPr="00BA14EA">
        <w:rPr>
          <w:rFonts w:ascii="Elephant" w:hAnsi="Elephant"/>
          <w:b/>
          <w:sz w:val="36"/>
          <w:szCs w:val="36"/>
        </w:rPr>
        <w:t xml:space="preserve"> </w:t>
      </w:r>
      <w:r w:rsidR="000151FB" w:rsidRPr="00BA14EA">
        <w:rPr>
          <w:b/>
          <w:sz w:val="36"/>
          <w:szCs w:val="36"/>
        </w:rPr>
        <w:t>ГОРОД</w:t>
      </w:r>
      <w:r w:rsidR="000151FB" w:rsidRPr="00BA14EA">
        <w:rPr>
          <w:rFonts w:ascii="Elephant" w:hAnsi="Elephant"/>
          <w:b/>
          <w:sz w:val="36"/>
          <w:szCs w:val="36"/>
        </w:rPr>
        <w:t xml:space="preserve"> </w:t>
      </w:r>
      <w:r w:rsidR="000151FB" w:rsidRPr="00BA14EA">
        <w:rPr>
          <w:b/>
          <w:sz w:val="36"/>
          <w:szCs w:val="36"/>
        </w:rPr>
        <w:t>АЛЕЙСК</w:t>
      </w:r>
      <w:r w:rsidR="000151FB" w:rsidRPr="00BA14EA">
        <w:rPr>
          <w:rFonts w:ascii="Elephant" w:hAnsi="Elephant"/>
          <w:b/>
          <w:sz w:val="36"/>
          <w:szCs w:val="36"/>
        </w:rPr>
        <w:t xml:space="preserve"> </w:t>
      </w:r>
      <w:r w:rsidR="000151FB" w:rsidRPr="00BA14EA">
        <w:rPr>
          <w:b/>
          <w:sz w:val="36"/>
          <w:szCs w:val="36"/>
        </w:rPr>
        <w:t>АЛТАЙСКОГО</w:t>
      </w:r>
      <w:r w:rsidR="000151FB" w:rsidRPr="00BA14EA">
        <w:rPr>
          <w:rFonts w:ascii="Elephant" w:hAnsi="Elephant"/>
          <w:b/>
          <w:sz w:val="36"/>
          <w:szCs w:val="36"/>
        </w:rPr>
        <w:t xml:space="preserve"> </w:t>
      </w:r>
      <w:r w:rsidR="000151FB" w:rsidRPr="00BA14EA">
        <w:rPr>
          <w:b/>
          <w:sz w:val="36"/>
          <w:szCs w:val="36"/>
        </w:rPr>
        <w:t>КРАЯ</w:t>
      </w:r>
    </w:p>
    <w:p w:rsidR="00C221A4" w:rsidRDefault="000151FB" w:rsidP="000151FB">
      <w:pPr>
        <w:jc w:val="center"/>
        <w:rPr>
          <w:b/>
          <w:sz w:val="36"/>
          <w:szCs w:val="36"/>
        </w:rPr>
        <w:sectPr w:rsidR="00C221A4" w:rsidSect="00C221A4">
          <w:headerReference w:type="default" r:id="rId8"/>
          <w:footerReference w:type="first" r:id="rId9"/>
          <w:pgSz w:w="11907" w:h="16840" w:code="9"/>
          <w:pgMar w:top="851" w:right="1134" w:bottom="851" w:left="1134" w:header="397" w:footer="737" w:gutter="0"/>
          <w:cols w:space="720"/>
          <w:docGrid w:linePitch="299"/>
        </w:sectPr>
      </w:pPr>
      <w:r w:rsidRPr="00BA14EA">
        <w:rPr>
          <w:b/>
          <w:sz w:val="36"/>
          <w:szCs w:val="36"/>
        </w:rPr>
        <w:t>НА</w:t>
      </w:r>
      <w:r w:rsidRPr="00BA14EA">
        <w:rPr>
          <w:rFonts w:ascii="Elephant" w:hAnsi="Elephant"/>
          <w:b/>
          <w:sz w:val="36"/>
          <w:szCs w:val="36"/>
        </w:rPr>
        <w:t xml:space="preserve"> </w:t>
      </w:r>
      <w:r w:rsidRPr="00BA14EA">
        <w:rPr>
          <w:b/>
          <w:sz w:val="36"/>
          <w:szCs w:val="36"/>
        </w:rPr>
        <w:t>ПЕРИОД</w:t>
      </w:r>
      <w:r w:rsidRPr="00BA14EA">
        <w:rPr>
          <w:rFonts w:ascii="Elephant" w:hAnsi="Elephant"/>
          <w:b/>
          <w:sz w:val="36"/>
          <w:szCs w:val="36"/>
        </w:rPr>
        <w:t xml:space="preserve"> </w:t>
      </w:r>
      <w:r w:rsidRPr="00BA14EA">
        <w:rPr>
          <w:b/>
          <w:sz w:val="36"/>
          <w:szCs w:val="36"/>
        </w:rPr>
        <w:t>ДО</w:t>
      </w:r>
      <w:r w:rsidRPr="00BA14EA">
        <w:rPr>
          <w:rFonts w:ascii="Elephant" w:hAnsi="Elephant"/>
          <w:b/>
          <w:sz w:val="36"/>
          <w:szCs w:val="36"/>
        </w:rPr>
        <w:t xml:space="preserve"> </w:t>
      </w:r>
      <w:r w:rsidR="00BB61E1" w:rsidRPr="00BB61E1">
        <w:rPr>
          <w:b/>
          <w:sz w:val="36"/>
          <w:szCs w:val="36"/>
        </w:rPr>
        <w:t>2035</w:t>
      </w:r>
      <w:r w:rsidRPr="00BA14EA">
        <w:rPr>
          <w:rFonts w:ascii="Elephant" w:hAnsi="Elephant"/>
          <w:b/>
          <w:sz w:val="36"/>
          <w:szCs w:val="36"/>
        </w:rPr>
        <w:t xml:space="preserve"> </w:t>
      </w:r>
      <w:r w:rsidRPr="00BA14EA">
        <w:rPr>
          <w:b/>
          <w:sz w:val="36"/>
          <w:szCs w:val="36"/>
        </w:rPr>
        <w:t>ГОДА</w:t>
      </w:r>
    </w:p>
    <w:p w:rsidR="008E0506" w:rsidRPr="008F0762" w:rsidRDefault="008E0506" w:rsidP="008E0506">
      <w:pPr>
        <w:pStyle w:val="afff3"/>
        <w:rPr>
          <w:rFonts w:ascii="Times New Roman" w:hAnsi="Times New Roman"/>
          <w:color w:val="000000"/>
        </w:rPr>
      </w:pPr>
      <w:bookmarkStart w:id="0" w:name="_Toc448502084"/>
      <w:r>
        <w:rPr>
          <w:rFonts w:ascii="Times New Roman" w:hAnsi="Times New Roman"/>
          <w:color w:val="000000"/>
        </w:rPr>
        <w:lastRenderedPageBreak/>
        <w:t>Ог</w:t>
      </w:r>
      <w:r w:rsidRPr="008F0762">
        <w:rPr>
          <w:rFonts w:ascii="Times New Roman" w:hAnsi="Times New Roman"/>
          <w:color w:val="000000"/>
        </w:rPr>
        <w:t>лавление</w:t>
      </w:r>
    </w:p>
    <w:p w:rsidR="008E0506" w:rsidRPr="008F0762" w:rsidRDefault="008E0506" w:rsidP="008E0506">
      <w:pPr>
        <w:jc w:val="center"/>
        <w:rPr>
          <w:b/>
          <w:sz w:val="28"/>
          <w:szCs w:val="28"/>
        </w:rPr>
      </w:pPr>
    </w:p>
    <w:p w:rsidR="008E0506" w:rsidRPr="005528A5" w:rsidRDefault="008E0506" w:rsidP="008E0506">
      <w:pPr>
        <w:rPr>
          <w:sz w:val="28"/>
          <w:szCs w:val="28"/>
        </w:rPr>
      </w:pPr>
      <w:r w:rsidRPr="005528A5">
        <w:rPr>
          <w:sz w:val="28"/>
          <w:szCs w:val="28"/>
        </w:rPr>
        <w:t>Введение………………………………………………………………………</w:t>
      </w:r>
      <w:r w:rsidR="0071459A">
        <w:rPr>
          <w:sz w:val="28"/>
          <w:szCs w:val="28"/>
        </w:rPr>
        <w:t>.</w:t>
      </w:r>
      <w:r w:rsidRPr="005528A5">
        <w:rPr>
          <w:sz w:val="28"/>
          <w:szCs w:val="28"/>
        </w:rPr>
        <w:t>…..</w:t>
      </w:r>
      <w:r w:rsidR="00B57BC2">
        <w:rPr>
          <w:sz w:val="28"/>
          <w:szCs w:val="28"/>
        </w:rPr>
        <w:t>3</w:t>
      </w:r>
    </w:p>
    <w:p w:rsidR="008E0506" w:rsidRPr="005528A5" w:rsidRDefault="008E0506" w:rsidP="008E0506">
      <w:pPr>
        <w:rPr>
          <w:sz w:val="28"/>
          <w:szCs w:val="28"/>
        </w:rPr>
      </w:pPr>
      <w:r w:rsidRPr="005528A5">
        <w:rPr>
          <w:sz w:val="28"/>
          <w:szCs w:val="28"/>
          <w:lang w:val="en-US"/>
        </w:rPr>
        <w:t>I</w:t>
      </w:r>
      <w:r w:rsidRPr="005528A5">
        <w:rPr>
          <w:sz w:val="28"/>
          <w:szCs w:val="28"/>
        </w:rPr>
        <w:t>.Оценка социально-экономического развития город</w:t>
      </w:r>
      <w:r>
        <w:rPr>
          <w:sz w:val="28"/>
          <w:szCs w:val="28"/>
        </w:rPr>
        <w:t>а</w:t>
      </w:r>
      <w:r w:rsidRPr="005528A5">
        <w:rPr>
          <w:sz w:val="28"/>
          <w:szCs w:val="28"/>
        </w:rPr>
        <w:t xml:space="preserve"> </w:t>
      </w:r>
    </w:p>
    <w:p w:rsidR="008E0506" w:rsidRPr="005528A5" w:rsidRDefault="008E0506" w:rsidP="008E0506">
      <w:pPr>
        <w:rPr>
          <w:sz w:val="28"/>
          <w:szCs w:val="28"/>
        </w:rPr>
      </w:pPr>
      <w:r w:rsidRPr="005528A5">
        <w:rPr>
          <w:sz w:val="28"/>
          <w:szCs w:val="28"/>
        </w:rPr>
        <w:t>и текущего уровня конкурентоспособности…………………………………</w:t>
      </w:r>
      <w:r w:rsidR="0071459A">
        <w:rPr>
          <w:sz w:val="28"/>
          <w:szCs w:val="28"/>
        </w:rPr>
        <w:t>..</w:t>
      </w:r>
      <w:r w:rsidRPr="005528A5">
        <w:rPr>
          <w:sz w:val="28"/>
          <w:szCs w:val="28"/>
        </w:rPr>
        <w:t>…</w:t>
      </w:r>
      <w:r w:rsidR="003061BE">
        <w:rPr>
          <w:sz w:val="28"/>
          <w:szCs w:val="28"/>
        </w:rPr>
        <w:t>4</w:t>
      </w:r>
    </w:p>
    <w:p w:rsidR="008E0506" w:rsidRPr="005528A5" w:rsidRDefault="008E0506" w:rsidP="008E0506">
      <w:pPr>
        <w:rPr>
          <w:sz w:val="28"/>
          <w:szCs w:val="28"/>
        </w:rPr>
      </w:pPr>
      <w:r w:rsidRPr="005528A5">
        <w:rPr>
          <w:sz w:val="28"/>
          <w:szCs w:val="28"/>
        </w:rPr>
        <w:t>1.Анализ социально-экономического развития города</w:t>
      </w:r>
      <w:r w:rsidR="00E4401C">
        <w:rPr>
          <w:sz w:val="28"/>
          <w:szCs w:val="28"/>
        </w:rPr>
        <w:t>………………</w:t>
      </w:r>
      <w:r w:rsidRPr="005528A5">
        <w:rPr>
          <w:sz w:val="28"/>
          <w:szCs w:val="28"/>
        </w:rPr>
        <w:t>………</w:t>
      </w:r>
      <w:r w:rsidR="0071459A">
        <w:rPr>
          <w:sz w:val="28"/>
          <w:szCs w:val="28"/>
        </w:rPr>
        <w:t>.</w:t>
      </w:r>
      <w:r w:rsidR="00575083">
        <w:rPr>
          <w:sz w:val="28"/>
          <w:szCs w:val="28"/>
        </w:rPr>
        <w:t>.</w:t>
      </w:r>
      <w:r w:rsidRPr="005528A5">
        <w:rPr>
          <w:sz w:val="28"/>
          <w:szCs w:val="28"/>
        </w:rPr>
        <w:t>..</w:t>
      </w:r>
      <w:r w:rsidR="00006F74">
        <w:rPr>
          <w:sz w:val="28"/>
          <w:szCs w:val="28"/>
        </w:rPr>
        <w:t>4</w:t>
      </w:r>
    </w:p>
    <w:p w:rsidR="008E0506" w:rsidRDefault="008E0506" w:rsidP="008E0506">
      <w:pPr>
        <w:rPr>
          <w:sz w:val="28"/>
          <w:szCs w:val="28"/>
        </w:rPr>
      </w:pPr>
      <w:r w:rsidRPr="005528A5">
        <w:rPr>
          <w:sz w:val="28"/>
          <w:szCs w:val="28"/>
        </w:rPr>
        <w:t xml:space="preserve">1.1.Основные сведения и особенности экономико-географического </w:t>
      </w:r>
    </w:p>
    <w:p w:rsidR="008E0506" w:rsidRPr="005528A5" w:rsidRDefault="008E0506" w:rsidP="008E0506">
      <w:pPr>
        <w:rPr>
          <w:rStyle w:val="af2"/>
          <w:color w:val="auto"/>
          <w:sz w:val="28"/>
          <w:szCs w:val="28"/>
          <w:u w:val="none"/>
        </w:rPr>
      </w:pPr>
      <w:r w:rsidRPr="005528A5">
        <w:rPr>
          <w:sz w:val="28"/>
          <w:szCs w:val="28"/>
        </w:rPr>
        <w:t>положения города</w:t>
      </w:r>
      <w:r>
        <w:rPr>
          <w:sz w:val="28"/>
          <w:szCs w:val="28"/>
        </w:rPr>
        <w:t>………………</w:t>
      </w:r>
      <w:r w:rsidRPr="005528A5">
        <w:rPr>
          <w:sz w:val="28"/>
          <w:szCs w:val="28"/>
        </w:rPr>
        <w:t>…………………………………………………</w:t>
      </w:r>
      <w:r w:rsidR="00B57BC2">
        <w:rPr>
          <w:sz w:val="28"/>
          <w:szCs w:val="28"/>
        </w:rPr>
        <w:t>4</w:t>
      </w:r>
    </w:p>
    <w:p w:rsidR="008E0506" w:rsidRPr="005528A5" w:rsidRDefault="008E0506" w:rsidP="008E0506">
      <w:pPr>
        <w:widowControl w:val="0"/>
        <w:shd w:val="clear" w:color="auto" w:fill="FFFFFF"/>
        <w:tabs>
          <w:tab w:val="left" w:leader="dot" w:pos="9360"/>
        </w:tabs>
        <w:autoSpaceDE w:val="0"/>
        <w:autoSpaceDN w:val="0"/>
        <w:adjustRightInd w:val="0"/>
        <w:rPr>
          <w:rStyle w:val="af2"/>
          <w:color w:val="auto"/>
          <w:spacing w:val="-12"/>
          <w:sz w:val="28"/>
          <w:szCs w:val="28"/>
          <w:u w:val="none"/>
        </w:rPr>
      </w:pPr>
      <w:r w:rsidRPr="005528A5">
        <w:rPr>
          <w:rStyle w:val="af2"/>
          <w:color w:val="auto"/>
          <w:spacing w:val="-12"/>
          <w:sz w:val="28"/>
          <w:szCs w:val="28"/>
          <w:u w:val="none"/>
        </w:rPr>
        <w:t>1.2. Наличие природных ресурсов, экологическая ситуация………………………</w:t>
      </w:r>
      <w:r w:rsidR="0071459A">
        <w:rPr>
          <w:rStyle w:val="af2"/>
          <w:color w:val="auto"/>
          <w:spacing w:val="-12"/>
          <w:sz w:val="28"/>
          <w:szCs w:val="28"/>
          <w:u w:val="none"/>
        </w:rPr>
        <w:t>.</w:t>
      </w:r>
      <w:r w:rsidRPr="005528A5">
        <w:rPr>
          <w:rStyle w:val="af2"/>
          <w:color w:val="auto"/>
          <w:spacing w:val="-12"/>
          <w:sz w:val="28"/>
          <w:szCs w:val="28"/>
          <w:u w:val="none"/>
        </w:rPr>
        <w:t>….</w:t>
      </w:r>
      <w:r w:rsidR="00B57BC2">
        <w:rPr>
          <w:rStyle w:val="af2"/>
          <w:color w:val="auto"/>
          <w:spacing w:val="-12"/>
          <w:sz w:val="28"/>
          <w:szCs w:val="28"/>
          <w:u w:val="none"/>
        </w:rPr>
        <w:t>5</w:t>
      </w:r>
    </w:p>
    <w:p w:rsidR="008E0506" w:rsidRPr="005528A5" w:rsidRDefault="008E0506" w:rsidP="008E0506">
      <w:pPr>
        <w:jc w:val="both"/>
        <w:rPr>
          <w:sz w:val="28"/>
          <w:szCs w:val="28"/>
        </w:rPr>
      </w:pPr>
      <w:r w:rsidRPr="005528A5">
        <w:rPr>
          <w:sz w:val="28"/>
          <w:szCs w:val="28"/>
        </w:rPr>
        <w:t>1.3.Население и трудовые ресурсы, уровень жизни населения</w:t>
      </w:r>
      <w:r w:rsidR="00CB1A80">
        <w:rPr>
          <w:sz w:val="28"/>
          <w:szCs w:val="28"/>
        </w:rPr>
        <w:t>………</w:t>
      </w:r>
      <w:r w:rsidR="0071459A">
        <w:rPr>
          <w:sz w:val="28"/>
          <w:szCs w:val="28"/>
        </w:rPr>
        <w:t>.</w:t>
      </w:r>
      <w:r w:rsidR="00CB1A80">
        <w:rPr>
          <w:sz w:val="28"/>
          <w:szCs w:val="28"/>
        </w:rPr>
        <w:t>……..</w:t>
      </w:r>
      <w:r w:rsidRPr="005528A5">
        <w:rPr>
          <w:sz w:val="28"/>
          <w:szCs w:val="28"/>
        </w:rPr>
        <w:t>8</w:t>
      </w:r>
    </w:p>
    <w:p w:rsidR="008E0506" w:rsidRPr="004B12F3" w:rsidRDefault="008E0506" w:rsidP="008E0506">
      <w:pPr>
        <w:widowControl w:val="0"/>
        <w:shd w:val="clear" w:color="auto" w:fill="FFFFFF"/>
        <w:tabs>
          <w:tab w:val="left" w:leader="dot" w:pos="9360"/>
        </w:tabs>
        <w:autoSpaceDE w:val="0"/>
        <w:autoSpaceDN w:val="0"/>
        <w:adjustRightInd w:val="0"/>
        <w:rPr>
          <w:rStyle w:val="af2"/>
          <w:color w:val="auto"/>
          <w:spacing w:val="-12"/>
          <w:sz w:val="28"/>
          <w:szCs w:val="28"/>
          <w:u w:val="none"/>
        </w:rPr>
      </w:pPr>
      <w:r w:rsidRPr="004B12F3">
        <w:rPr>
          <w:rStyle w:val="af2"/>
          <w:color w:val="auto"/>
          <w:spacing w:val="-12"/>
          <w:sz w:val="28"/>
          <w:szCs w:val="28"/>
          <w:u w:val="none"/>
        </w:rPr>
        <w:t>1.4. Реальный сектор экономики города…………</w:t>
      </w:r>
      <w:r>
        <w:rPr>
          <w:rStyle w:val="af2"/>
          <w:color w:val="auto"/>
          <w:spacing w:val="-12"/>
          <w:sz w:val="28"/>
          <w:szCs w:val="28"/>
          <w:u w:val="none"/>
        </w:rPr>
        <w:t>……………</w:t>
      </w:r>
      <w:r w:rsidRPr="004B12F3">
        <w:rPr>
          <w:rStyle w:val="af2"/>
          <w:color w:val="auto"/>
          <w:spacing w:val="-12"/>
          <w:sz w:val="28"/>
          <w:szCs w:val="28"/>
          <w:u w:val="none"/>
        </w:rPr>
        <w:t>………………………</w:t>
      </w:r>
      <w:r>
        <w:rPr>
          <w:rStyle w:val="af2"/>
          <w:color w:val="auto"/>
          <w:spacing w:val="-12"/>
          <w:sz w:val="28"/>
          <w:szCs w:val="28"/>
          <w:u w:val="none"/>
        </w:rPr>
        <w:t>1</w:t>
      </w:r>
      <w:r w:rsidR="00B57BC2">
        <w:rPr>
          <w:rStyle w:val="af2"/>
          <w:color w:val="auto"/>
          <w:spacing w:val="-12"/>
          <w:sz w:val="28"/>
          <w:szCs w:val="28"/>
          <w:u w:val="none"/>
        </w:rPr>
        <w:t>2</w:t>
      </w:r>
    </w:p>
    <w:p w:rsidR="008E0506" w:rsidRPr="004B12F3" w:rsidRDefault="008E0506" w:rsidP="008E0506">
      <w:pPr>
        <w:widowControl w:val="0"/>
        <w:shd w:val="clear" w:color="auto" w:fill="FFFFFF"/>
        <w:tabs>
          <w:tab w:val="left" w:leader="dot" w:pos="9360"/>
        </w:tabs>
        <w:autoSpaceDE w:val="0"/>
        <w:autoSpaceDN w:val="0"/>
        <w:adjustRightInd w:val="0"/>
        <w:rPr>
          <w:rStyle w:val="af2"/>
          <w:color w:val="auto"/>
          <w:spacing w:val="-12"/>
          <w:sz w:val="28"/>
          <w:szCs w:val="28"/>
          <w:u w:val="none"/>
        </w:rPr>
      </w:pPr>
      <w:r w:rsidRPr="004B12F3">
        <w:rPr>
          <w:rStyle w:val="af2"/>
          <w:color w:val="auto"/>
          <w:spacing w:val="-12"/>
          <w:sz w:val="28"/>
          <w:szCs w:val="28"/>
          <w:u w:val="none"/>
        </w:rPr>
        <w:t>1.5. Деловая инфраструктура, малое и среднее предпринимательство, развитие</w:t>
      </w:r>
    </w:p>
    <w:p w:rsidR="008E0506" w:rsidRPr="004B12F3" w:rsidRDefault="008E0506" w:rsidP="008E0506">
      <w:pPr>
        <w:widowControl w:val="0"/>
        <w:shd w:val="clear" w:color="auto" w:fill="FFFFFF"/>
        <w:tabs>
          <w:tab w:val="left" w:leader="dot" w:pos="9360"/>
        </w:tabs>
        <w:autoSpaceDE w:val="0"/>
        <w:autoSpaceDN w:val="0"/>
        <w:adjustRightInd w:val="0"/>
        <w:rPr>
          <w:rStyle w:val="af2"/>
          <w:color w:val="auto"/>
          <w:spacing w:val="-12"/>
          <w:sz w:val="28"/>
          <w:szCs w:val="28"/>
          <w:u w:val="none"/>
        </w:rPr>
      </w:pPr>
      <w:r w:rsidRPr="004B12F3">
        <w:rPr>
          <w:rStyle w:val="af2"/>
          <w:color w:val="auto"/>
          <w:spacing w:val="-12"/>
          <w:sz w:val="28"/>
          <w:szCs w:val="28"/>
          <w:u w:val="none"/>
        </w:rPr>
        <w:t>потребительского рынка и туристических у</w:t>
      </w:r>
      <w:r>
        <w:rPr>
          <w:rStyle w:val="af2"/>
          <w:color w:val="auto"/>
          <w:spacing w:val="-12"/>
          <w:sz w:val="28"/>
          <w:szCs w:val="28"/>
          <w:u w:val="none"/>
        </w:rPr>
        <w:t>слуг города</w:t>
      </w:r>
      <w:r w:rsidR="00A00D78">
        <w:rPr>
          <w:rStyle w:val="af2"/>
          <w:color w:val="auto"/>
          <w:spacing w:val="-12"/>
          <w:sz w:val="28"/>
          <w:szCs w:val="28"/>
          <w:u w:val="none"/>
        </w:rPr>
        <w:t>…………..</w:t>
      </w:r>
      <w:r>
        <w:rPr>
          <w:rStyle w:val="af2"/>
          <w:color w:val="auto"/>
          <w:spacing w:val="-12"/>
          <w:sz w:val="28"/>
          <w:szCs w:val="28"/>
          <w:u w:val="none"/>
        </w:rPr>
        <w:t>……..…………</w:t>
      </w:r>
      <w:r w:rsidR="0071459A">
        <w:rPr>
          <w:rStyle w:val="af2"/>
          <w:color w:val="auto"/>
          <w:spacing w:val="-12"/>
          <w:sz w:val="28"/>
          <w:szCs w:val="28"/>
          <w:u w:val="none"/>
        </w:rPr>
        <w:t>.</w:t>
      </w:r>
      <w:r w:rsidR="00575083">
        <w:rPr>
          <w:rStyle w:val="af2"/>
          <w:color w:val="auto"/>
          <w:spacing w:val="-12"/>
          <w:sz w:val="28"/>
          <w:szCs w:val="28"/>
          <w:u w:val="none"/>
        </w:rPr>
        <w:t>.</w:t>
      </w:r>
      <w:r>
        <w:rPr>
          <w:rStyle w:val="af2"/>
          <w:color w:val="auto"/>
          <w:spacing w:val="-12"/>
          <w:sz w:val="28"/>
          <w:szCs w:val="28"/>
          <w:u w:val="none"/>
        </w:rPr>
        <w:t>..</w:t>
      </w:r>
      <w:r w:rsidR="00CB1A80">
        <w:rPr>
          <w:rStyle w:val="af2"/>
          <w:color w:val="auto"/>
          <w:spacing w:val="-12"/>
          <w:sz w:val="28"/>
          <w:szCs w:val="28"/>
          <w:u w:val="none"/>
        </w:rPr>
        <w:t>1</w:t>
      </w:r>
      <w:r w:rsidR="00B57BC2">
        <w:rPr>
          <w:rStyle w:val="af2"/>
          <w:color w:val="auto"/>
          <w:spacing w:val="-12"/>
          <w:sz w:val="28"/>
          <w:szCs w:val="28"/>
          <w:u w:val="none"/>
        </w:rPr>
        <w:t>7</w:t>
      </w:r>
    </w:p>
    <w:p w:rsidR="008E0506" w:rsidRPr="004B12F3" w:rsidRDefault="008E0506" w:rsidP="008E0506">
      <w:pPr>
        <w:widowControl w:val="0"/>
        <w:shd w:val="clear" w:color="auto" w:fill="FFFFFF"/>
        <w:tabs>
          <w:tab w:val="left" w:leader="dot" w:pos="9360"/>
        </w:tabs>
        <w:autoSpaceDE w:val="0"/>
        <w:autoSpaceDN w:val="0"/>
        <w:adjustRightInd w:val="0"/>
        <w:rPr>
          <w:rStyle w:val="af2"/>
          <w:color w:val="auto"/>
          <w:spacing w:val="-12"/>
          <w:sz w:val="28"/>
          <w:szCs w:val="28"/>
          <w:u w:val="none"/>
        </w:rPr>
      </w:pPr>
      <w:r w:rsidRPr="004B12F3">
        <w:rPr>
          <w:rStyle w:val="af2"/>
          <w:color w:val="auto"/>
          <w:spacing w:val="-12"/>
          <w:sz w:val="28"/>
          <w:szCs w:val="28"/>
          <w:u w:val="none"/>
        </w:rPr>
        <w:t>1.6. Коммунальное хозяйство и инфраструк</w:t>
      </w:r>
      <w:r>
        <w:rPr>
          <w:rStyle w:val="af2"/>
          <w:color w:val="auto"/>
          <w:spacing w:val="-12"/>
          <w:sz w:val="28"/>
          <w:szCs w:val="28"/>
          <w:u w:val="none"/>
        </w:rPr>
        <w:t>тура города</w:t>
      </w:r>
      <w:r w:rsidR="00A00D78">
        <w:rPr>
          <w:rStyle w:val="af2"/>
          <w:color w:val="auto"/>
          <w:spacing w:val="-12"/>
          <w:sz w:val="28"/>
          <w:szCs w:val="28"/>
          <w:u w:val="none"/>
        </w:rPr>
        <w:t>……………</w:t>
      </w:r>
      <w:r w:rsidR="00CB1A80">
        <w:rPr>
          <w:rStyle w:val="af2"/>
          <w:color w:val="auto"/>
          <w:spacing w:val="-12"/>
          <w:sz w:val="28"/>
          <w:szCs w:val="28"/>
          <w:u w:val="none"/>
        </w:rPr>
        <w:t>………………</w:t>
      </w:r>
      <w:r w:rsidR="0071459A">
        <w:rPr>
          <w:rStyle w:val="af2"/>
          <w:color w:val="auto"/>
          <w:spacing w:val="-12"/>
          <w:sz w:val="28"/>
          <w:szCs w:val="28"/>
          <w:u w:val="none"/>
        </w:rPr>
        <w:t>..</w:t>
      </w:r>
      <w:r w:rsidR="00CB1A80">
        <w:rPr>
          <w:rStyle w:val="af2"/>
          <w:color w:val="auto"/>
          <w:spacing w:val="-12"/>
          <w:sz w:val="28"/>
          <w:szCs w:val="28"/>
          <w:u w:val="none"/>
        </w:rPr>
        <w:t>..2</w:t>
      </w:r>
      <w:r w:rsidR="00B57BC2">
        <w:rPr>
          <w:rStyle w:val="af2"/>
          <w:color w:val="auto"/>
          <w:spacing w:val="-12"/>
          <w:sz w:val="28"/>
          <w:szCs w:val="28"/>
          <w:u w:val="none"/>
        </w:rPr>
        <w:t>2</w:t>
      </w:r>
    </w:p>
    <w:p w:rsidR="008E0506" w:rsidRPr="004B12F3" w:rsidRDefault="008E0506" w:rsidP="008E0506">
      <w:pPr>
        <w:widowControl w:val="0"/>
        <w:shd w:val="clear" w:color="auto" w:fill="FFFFFF"/>
        <w:tabs>
          <w:tab w:val="left" w:leader="dot" w:pos="9360"/>
        </w:tabs>
        <w:autoSpaceDE w:val="0"/>
        <w:autoSpaceDN w:val="0"/>
        <w:adjustRightInd w:val="0"/>
        <w:rPr>
          <w:rStyle w:val="af2"/>
          <w:color w:val="auto"/>
          <w:spacing w:val="-12"/>
          <w:sz w:val="28"/>
          <w:szCs w:val="28"/>
          <w:u w:val="none"/>
        </w:rPr>
      </w:pPr>
      <w:r w:rsidRPr="004B12F3">
        <w:rPr>
          <w:rStyle w:val="af2"/>
          <w:color w:val="auto"/>
          <w:spacing w:val="-12"/>
          <w:sz w:val="28"/>
          <w:szCs w:val="28"/>
          <w:u w:val="none"/>
        </w:rPr>
        <w:t>1.7. Транспорт и свя</w:t>
      </w:r>
      <w:r w:rsidR="00CB1A80">
        <w:rPr>
          <w:rStyle w:val="af2"/>
          <w:color w:val="auto"/>
          <w:spacing w:val="-12"/>
          <w:sz w:val="28"/>
          <w:szCs w:val="28"/>
          <w:u w:val="none"/>
        </w:rPr>
        <w:t>зь………………………………………………………………</w:t>
      </w:r>
      <w:r w:rsidR="0071459A">
        <w:rPr>
          <w:rStyle w:val="af2"/>
          <w:color w:val="auto"/>
          <w:spacing w:val="-12"/>
          <w:sz w:val="28"/>
          <w:szCs w:val="28"/>
          <w:u w:val="none"/>
        </w:rPr>
        <w:t>..</w:t>
      </w:r>
      <w:r w:rsidR="00CB1A80">
        <w:rPr>
          <w:rStyle w:val="af2"/>
          <w:color w:val="auto"/>
          <w:spacing w:val="-12"/>
          <w:sz w:val="28"/>
          <w:szCs w:val="28"/>
          <w:u w:val="none"/>
        </w:rPr>
        <w:t>....2</w:t>
      </w:r>
      <w:r w:rsidR="00B57BC2">
        <w:rPr>
          <w:rStyle w:val="af2"/>
          <w:color w:val="auto"/>
          <w:spacing w:val="-12"/>
          <w:sz w:val="28"/>
          <w:szCs w:val="28"/>
          <w:u w:val="none"/>
        </w:rPr>
        <w:t>7</w:t>
      </w:r>
    </w:p>
    <w:p w:rsidR="008E0506" w:rsidRPr="004B12F3" w:rsidRDefault="008E0506" w:rsidP="008E0506">
      <w:pPr>
        <w:widowControl w:val="0"/>
        <w:shd w:val="clear" w:color="auto" w:fill="FFFFFF"/>
        <w:tabs>
          <w:tab w:val="left" w:leader="dot" w:pos="9360"/>
        </w:tabs>
        <w:autoSpaceDE w:val="0"/>
        <w:autoSpaceDN w:val="0"/>
        <w:adjustRightInd w:val="0"/>
        <w:rPr>
          <w:rStyle w:val="af2"/>
          <w:color w:val="auto"/>
          <w:spacing w:val="-12"/>
          <w:sz w:val="28"/>
          <w:szCs w:val="28"/>
          <w:u w:val="none"/>
        </w:rPr>
      </w:pPr>
      <w:r w:rsidRPr="004B12F3">
        <w:rPr>
          <w:rStyle w:val="af2"/>
          <w:color w:val="auto"/>
          <w:spacing w:val="-12"/>
          <w:sz w:val="28"/>
          <w:szCs w:val="28"/>
          <w:u w:val="none"/>
        </w:rPr>
        <w:t xml:space="preserve">1.8. </w:t>
      </w:r>
      <w:r w:rsidR="00A01E23">
        <w:rPr>
          <w:rStyle w:val="af2"/>
          <w:color w:val="auto"/>
          <w:spacing w:val="-12"/>
          <w:sz w:val="28"/>
          <w:szCs w:val="28"/>
          <w:u w:val="none"/>
        </w:rPr>
        <w:t>С</w:t>
      </w:r>
      <w:r w:rsidRPr="004B12F3">
        <w:rPr>
          <w:rStyle w:val="af2"/>
          <w:color w:val="auto"/>
          <w:spacing w:val="-12"/>
          <w:sz w:val="28"/>
          <w:szCs w:val="28"/>
          <w:u w:val="none"/>
        </w:rPr>
        <w:t>оциальн</w:t>
      </w:r>
      <w:r w:rsidR="00A01E23">
        <w:rPr>
          <w:rStyle w:val="af2"/>
          <w:color w:val="auto"/>
          <w:spacing w:val="-12"/>
          <w:sz w:val="28"/>
          <w:szCs w:val="28"/>
          <w:u w:val="none"/>
        </w:rPr>
        <w:t>ая</w:t>
      </w:r>
      <w:r>
        <w:rPr>
          <w:rStyle w:val="af2"/>
          <w:color w:val="auto"/>
          <w:spacing w:val="-12"/>
          <w:sz w:val="28"/>
          <w:szCs w:val="28"/>
          <w:u w:val="none"/>
        </w:rPr>
        <w:t xml:space="preserve"> сфер</w:t>
      </w:r>
      <w:r w:rsidR="00A01E23">
        <w:rPr>
          <w:rStyle w:val="af2"/>
          <w:color w:val="auto"/>
          <w:spacing w:val="-12"/>
          <w:sz w:val="28"/>
          <w:szCs w:val="28"/>
          <w:u w:val="none"/>
        </w:rPr>
        <w:t>а</w:t>
      </w:r>
      <w:r>
        <w:rPr>
          <w:rStyle w:val="af2"/>
          <w:color w:val="auto"/>
          <w:spacing w:val="-12"/>
          <w:sz w:val="28"/>
          <w:szCs w:val="28"/>
          <w:u w:val="none"/>
        </w:rPr>
        <w:t>……………………………………………………</w:t>
      </w:r>
      <w:r w:rsidR="0071459A">
        <w:rPr>
          <w:rStyle w:val="af2"/>
          <w:color w:val="auto"/>
          <w:spacing w:val="-12"/>
          <w:sz w:val="28"/>
          <w:szCs w:val="28"/>
          <w:u w:val="none"/>
        </w:rPr>
        <w:t>...</w:t>
      </w:r>
      <w:r w:rsidR="00A01E23">
        <w:rPr>
          <w:rStyle w:val="af2"/>
          <w:color w:val="auto"/>
          <w:spacing w:val="-12"/>
          <w:sz w:val="28"/>
          <w:szCs w:val="28"/>
          <w:u w:val="none"/>
        </w:rPr>
        <w:t>..................</w:t>
      </w:r>
      <w:r w:rsidR="0071459A">
        <w:rPr>
          <w:rStyle w:val="af2"/>
          <w:color w:val="auto"/>
          <w:spacing w:val="-12"/>
          <w:sz w:val="28"/>
          <w:szCs w:val="28"/>
          <w:u w:val="none"/>
        </w:rPr>
        <w:t>.</w:t>
      </w:r>
      <w:r>
        <w:rPr>
          <w:rStyle w:val="af2"/>
          <w:color w:val="auto"/>
          <w:spacing w:val="-12"/>
          <w:sz w:val="28"/>
          <w:szCs w:val="28"/>
          <w:u w:val="none"/>
        </w:rPr>
        <w:t>..</w:t>
      </w:r>
      <w:r w:rsidR="00B57BC2">
        <w:rPr>
          <w:rStyle w:val="af2"/>
          <w:color w:val="auto"/>
          <w:spacing w:val="-12"/>
          <w:sz w:val="28"/>
          <w:szCs w:val="28"/>
          <w:u w:val="none"/>
        </w:rPr>
        <w:t>29</w:t>
      </w:r>
    </w:p>
    <w:p w:rsidR="008E0506" w:rsidRPr="004B12F3" w:rsidRDefault="008E0506" w:rsidP="008E0506">
      <w:pPr>
        <w:widowControl w:val="0"/>
        <w:shd w:val="clear" w:color="auto" w:fill="FFFFFF"/>
        <w:tabs>
          <w:tab w:val="left" w:leader="dot" w:pos="9360"/>
        </w:tabs>
        <w:autoSpaceDE w:val="0"/>
        <w:autoSpaceDN w:val="0"/>
        <w:adjustRightInd w:val="0"/>
        <w:rPr>
          <w:rStyle w:val="af2"/>
          <w:color w:val="auto"/>
          <w:spacing w:val="-12"/>
          <w:sz w:val="28"/>
          <w:szCs w:val="28"/>
          <w:u w:val="none"/>
        </w:rPr>
      </w:pPr>
      <w:r w:rsidRPr="004B12F3">
        <w:rPr>
          <w:rStyle w:val="af2"/>
          <w:color w:val="auto"/>
          <w:spacing w:val="-12"/>
          <w:sz w:val="28"/>
          <w:szCs w:val="28"/>
          <w:u w:val="none"/>
        </w:rPr>
        <w:t>1.9. Муниципальное упр</w:t>
      </w:r>
      <w:r>
        <w:rPr>
          <w:rStyle w:val="af2"/>
          <w:color w:val="auto"/>
          <w:spacing w:val="-12"/>
          <w:sz w:val="28"/>
          <w:szCs w:val="28"/>
          <w:u w:val="none"/>
        </w:rPr>
        <w:t>авление……………………………………………………</w:t>
      </w:r>
      <w:r w:rsidR="0071459A">
        <w:rPr>
          <w:rStyle w:val="af2"/>
          <w:color w:val="auto"/>
          <w:spacing w:val="-12"/>
          <w:sz w:val="28"/>
          <w:szCs w:val="28"/>
          <w:u w:val="none"/>
        </w:rPr>
        <w:t>…</w:t>
      </w:r>
      <w:r>
        <w:rPr>
          <w:rStyle w:val="af2"/>
          <w:color w:val="auto"/>
          <w:spacing w:val="-12"/>
          <w:sz w:val="28"/>
          <w:szCs w:val="28"/>
          <w:u w:val="none"/>
        </w:rPr>
        <w:t>.</w:t>
      </w:r>
      <w:r w:rsidR="00CB1A80">
        <w:rPr>
          <w:rStyle w:val="af2"/>
          <w:color w:val="auto"/>
          <w:spacing w:val="-12"/>
          <w:sz w:val="28"/>
          <w:szCs w:val="28"/>
          <w:u w:val="none"/>
        </w:rPr>
        <w:t>34</w:t>
      </w:r>
    </w:p>
    <w:p w:rsidR="008E0506" w:rsidRPr="004B12F3" w:rsidRDefault="008E0506" w:rsidP="008E0506">
      <w:pPr>
        <w:widowControl w:val="0"/>
        <w:shd w:val="clear" w:color="auto" w:fill="FFFFFF"/>
        <w:tabs>
          <w:tab w:val="left" w:leader="dot" w:pos="9360"/>
        </w:tabs>
        <w:autoSpaceDE w:val="0"/>
        <w:autoSpaceDN w:val="0"/>
        <w:adjustRightInd w:val="0"/>
        <w:rPr>
          <w:rStyle w:val="af2"/>
          <w:color w:val="auto"/>
          <w:spacing w:val="-12"/>
          <w:sz w:val="28"/>
          <w:szCs w:val="28"/>
          <w:u w:val="none"/>
        </w:rPr>
      </w:pPr>
      <w:r w:rsidRPr="004B12F3">
        <w:rPr>
          <w:rStyle w:val="af2"/>
          <w:color w:val="auto"/>
          <w:spacing w:val="-12"/>
          <w:sz w:val="28"/>
          <w:szCs w:val="28"/>
          <w:u w:val="none"/>
        </w:rPr>
        <w:t xml:space="preserve">2. </w:t>
      </w:r>
      <w:r w:rsidRPr="004B12F3">
        <w:rPr>
          <w:rStyle w:val="af2"/>
          <w:color w:val="auto"/>
          <w:spacing w:val="-12"/>
          <w:sz w:val="28"/>
          <w:szCs w:val="28"/>
          <w:u w:val="none"/>
          <w:lang w:val="en-US"/>
        </w:rPr>
        <w:t>SWOT</w:t>
      </w:r>
      <w:r w:rsidRPr="004B12F3">
        <w:rPr>
          <w:rStyle w:val="af2"/>
          <w:color w:val="auto"/>
          <w:spacing w:val="-12"/>
          <w:sz w:val="28"/>
          <w:szCs w:val="28"/>
          <w:u w:val="none"/>
        </w:rPr>
        <w:t>-</w:t>
      </w:r>
      <w:r>
        <w:rPr>
          <w:rStyle w:val="af2"/>
          <w:color w:val="auto"/>
          <w:spacing w:val="-12"/>
          <w:sz w:val="28"/>
          <w:szCs w:val="28"/>
          <w:u w:val="none"/>
        </w:rPr>
        <w:t xml:space="preserve"> </w:t>
      </w:r>
      <w:r w:rsidRPr="004B12F3">
        <w:rPr>
          <w:rStyle w:val="af2"/>
          <w:color w:val="auto"/>
          <w:spacing w:val="-12"/>
          <w:sz w:val="28"/>
          <w:szCs w:val="28"/>
          <w:u w:val="none"/>
        </w:rPr>
        <w:t>анализ социально-экономического положения города……</w:t>
      </w:r>
      <w:r w:rsidR="00575083">
        <w:rPr>
          <w:rStyle w:val="af2"/>
          <w:color w:val="auto"/>
          <w:spacing w:val="-12"/>
          <w:sz w:val="28"/>
          <w:szCs w:val="28"/>
          <w:u w:val="none"/>
        </w:rPr>
        <w:t>…………...</w:t>
      </w:r>
      <w:r w:rsidR="0071459A">
        <w:rPr>
          <w:rStyle w:val="af2"/>
          <w:color w:val="auto"/>
          <w:spacing w:val="-12"/>
          <w:sz w:val="28"/>
          <w:szCs w:val="28"/>
          <w:u w:val="none"/>
        </w:rPr>
        <w:t>...</w:t>
      </w:r>
      <w:r>
        <w:rPr>
          <w:rStyle w:val="af2"/>
          <w:color w:val="auto"/>
          <w:spacing w:val="-12"/>
          <w:sz w:val="28"/>
          <w:szCs w:val="28"/>
          <w:u w:val="none"/>
        </w:rPr>
        <w:t>….</w:t>
      </w:r>
      <w:r w:rsidR="00CB1A80">
        <w:rPr>
          <w:rStyle w:val="af2"/>
          <w:color w:val="auto"/>
          <w:spacing w:val="-12"/>
          <w:sz w:val="28"/>
          <w:szCs w:val="28"/>
          <w:u w:val="none"/>
        </w:rPr>
        <w:t>39</w:t>
      </w:r>
    </w:p>
    <w:p w:rsidR="00A00D78" w:rsidRDefault="008E0506" w:rsidP="008E0506">
      <w:pPr>
        <w:widowControl w:val="0"/>
        <w:shd w:val="clear" w:color="auto" w:fill="FFFFFF"/>
        <w:tabs>
          <w:tab w:val="left" w:leader="dot" w:pos="9360"/>
        </w:tabs>
        <w:autoSpaceDE w:val="0"/>
        <w:autoSpaceDN w:val="0"/>
        <w:adjustRightInd w:val="0"/>
        <w:rPr>
          <w:rStyle w:val="af2"/>
          <w:color w:val="auto"/>
          <w:spacing w:val="-12"/>
          <w:sz w:val="28"/>
          <w:szCs w:val="28"/>
          <w:u w:val="none"/>
        </w:rPr>
      </w:pPr>
      <w:r w:rsidRPr="004B12F3">
        <w:rPr>
          <w:rStyle w:val="af2"/>
          <w:color w:val="auto"/>
          <w:spacing w:val="-12"/>
          <w:sz w:val="28"/>
          <w:szCs w:val="28"/>
          <w:u w:val="none"/>
          <w:lang w:val="en-US"/>
        </w:rPr>
        <w:t>II</w:t>
      </w:r>
      <w:r w:rsidRPr="004B12F3">
        <w:rPr>
          <w:rStyle w:val="af2"/>
          <w:color w:val="auto"/>
          <w:spacing w:val="-12"/>
          <w:sz w:val="28"/>
          <w:szCs w:val="28"/>
          <w:u w:val="none"/>
        </w:rPr>
        <w:t>. Цели и задачи, основные направления и перспективы социально-экономического</w:t>
      </w:r>
    </w:p>
    <w:p w:rsidR="008E0506" w:rsidRPr="003061BE" w:rsidRDefault="008E0506" w:rsidP="008E0506">
      <w:pPr>
        <w:widowControl w:val="0"/>
        <w:shd w:val="clear" w:color="auto" w:fill="FFFFFF"/>
        <w:tabs>
          <w:tab w:val="left" w:leader="dot" w:pos="9360"/>
        </w:tabs>
        <w:autoSpaceDE w:val="0"/>
        <w:autoSpaceDN w:val="0"/>
        <w:adjustRightInd w:val="0"/>
        <w:rPr>
          <w:rStyle w:val="af2"/>
          <w:color w:val="FF0000"/>
          <w:spacing w:val="-12"/>
          <w:sz w:val="28"/>
          <w:szCs w:val="28"/>
          <w:u w:val="none"/>
        </w:rPr>
      </w:pPr>
      <w:r w:rsidRPr="004B12F3">
        <w:rPr>
          <w:rStyle w:val="af2"/>
          <w:color w:val="auto"/>
          <w:spacing w:val="-12"/>
          <w:sz w:val="28"/>
          <w:szCs w:val="28"/>
          <w:u w:val="none"/>
        </w:rPr>
        <w:t xml:space="preserve"> развития города, ожидаемые результаты реализации Стратегии…</w:t>
      </w:r>
      <w:r w:rsidR="00A00D78">
        <w:rPr>
          <w:rStyle w:val="af2"/>
          <w:color w:val="auto"/>
          <w:spacing w:val="-12"/>
          <w:sz w:val="28"/>
          <w:szCs w:val="28"/>
          <w:u w:val="none"/>
        </w:rPr>
        <w:t>…………</w:t>
      </w:r>
      <w:r w:rsidR="00BA18AC">
        <w:rPr>
          <w:rStyle w:val="af2"/>
          <w:color w:val="auto"/>
          <w:spacing w:val="-12"/>
          <w:sz w:val="28"/>
          <w:szCs w:val="28"/>
          <w:u w:val="none"/>
        </w:rPr>
        <w:t>…</w:t>
      </w:r>
      <w:r w:rsidR="00575083">
        <w:rPr>
          <w:rStyle w:val="af2"/>
          <w:color w:val="auto"/>
          <w:spacing w:val="-12"/>
          <w:sz w:val="28"/>
          <w:szCs w:val="28"/>
          <w:u w:val="none"/>
        </w:rPr>
        <w:t>…</w:t>
      </w:r>
      <w:r w:rsidR="0071459A">
        <w:rPr>
          <w:rStyle w:val="af2"/>
          <w:color w:val="auto"/>
          <w:spacing w:val="-12"/>
          <w:sz w:val="28"/>
          <w:szCs w:val="28"/>
          <w:u w:val="none"/>
        </w:rPr>
        <w:t>....</w:t>
      </w:r>
      <w:r w:rsidR="00575083">
        <w:rPr>
          <w:rStyle w:val="af2"/>
          <w:color w:val="auto"/>
          <w:spacing w:val="-12"/>
          <w:sz w:val="28"/>
          <w:szCs w:val="28"/>
          <w:u w:val="none"/>
        </w:rPr>
        <w:t>.</w:t>
      </w:r>
      <w:r w:rsidRPr="004B12F3">
        <w:rPr>
          <w:rStyle w:val="af2"/>
          <w:color w:val="auto"/>
          <w:spacing w:val="-12"/>
          <w:sz w:val="28"/>
          <w:szCs w:val="28"/>
          <w:u w:val="none"/>
        </w:rPr>
        <w:t>..</w:t>
      </w:r>
      <w:r w:rsidR="00B57BC2">
        <w:rPr>
          <w:rStyle w:val="af2"/>
          <w:color w:val="auto"/>
          <w:spacing w:val="-12"/>
          <w:sz w:val="28"/>
          <w:szCs w:val="28"/>
          <w:u w:val="none"/>
        </w:rPr>
        <w:t>4</w:t>
      </w:r>
      <w:r w:rsidR="00A452C1">
        <w:rPr>
          <w:rStyle w:val="af2"/>
          <w:color w:val="auto"/>
          <w:spacing w:val="-12"/>
          <w:sz w:val="28"/>
          <w:szCs w:val="28"/>
          <w:u w:val="none"/>
        </w:rPr>
        <w:t>2</w:t>
      </w:r>
    </w:p>
    <w:p w:rsidR="00B57BC2" w:rsidRPr="003061BE" w:rsidRDefault="00B57BC2" w:rsidP="00B57BC2">
      <w:pPr>
        <w:widowControl w:val="0"/>
        <w:shd w:val="clear" w:color="auto" w:fill="FFFFFF"/>
        <w:tabs>
          <w:tab w:val="left" w:leader="dot" w:pos="9360"/>
        </w:tabs>
        <w:autoSpaceDE w:val="0"/>
        <w:autoSpaceDN w:val="0"/>
        <w:adjustRightInd w:val="0"/>
        <w:rPr>
          <w:rStyle w:val="af2"/>
          <w:color w:val="FF0000"/>
          <w:spacing w:val="-12"/>
          <w:sz w:val="28"/>
          <w:szCs w:val="28"/>
          <w:u w:val="none"/>
        </w:rPr>
      </w:pPr>
      <w:r>
        <w:rPr>
          <w:rStyle w:val="af2"/>
          <w:color w:val="auto"/>
          <w:spacing w:val="-12"/>
          <w:sz w:val="28"/>
          <w:szCs w:val="28"/>
          <w:u w:val="none"/>
        </w:rPr>
        <w:t>2.1</w:t>
      </w:r>
      <w:r w:rsidRPr="004B12F3">
        <w:rPr>
          <w:rStyle w:val="af2"/>
          <w:color w:val="auto"/>
          <w:spacing w:val="-12"/>
          <w:sz w:val="28"/>
          <w:szCs w:val="28"/>
          <w:u w:val="none"/>
        </w:rPr>
        <w:t>. Миссия (идеология стратегического разви</w:t>
      </w:r>
      <w:r>
        <w:rPr>
          <w:rStyle w:val="af2"/>
          <w:color w:val="auto"/>
          <w:spacing w:val="-12"/>
          <w:sz w:val="28"/>
          <w:szCs w:val="28"/>
          <w:u w:val="none"/>
        </w:rPr>
        <w:t>тия) города………………………</w:t>
      </w:r>
      <w:r w:rsidR="0071459A">
        <w:rPr>
          <w:rStyle w:val="af2"/>
          <w:color w:val="auto"/>
          <w:spacing w:val="-12"/>
          <w:sz w:val="28"/>
          <w:szCs w:val="28"/>
          <w:u w:val="none"/>
        </w:rPr>
        <w:t>…...</w:t>
      </w:r>
      <w:r>
        <w:rPr>
          <w:rStyle w:val="af2"/>
          <w:color w:val="auto"/>
          <w:spacing w:val="-12"/>
          <w:sz w:val="28"/>
          <w:szCs w:val="28"/>
          <w:u w:val="none"/>
        </w:rPr>
        <w:t>..4</w:t>
      </w:r>
      <w:r w:rsidR="00A452C1">
        <w:rPr>
          <w:rStyle w:val="af2"/>
          <w:color w:val="auto"/>
          <w:spacing w:val="-12"/>
          <w:sz w:val="28"/>
          <w:szCs w:val="28"/>
          <w:u w:val="none"/>
        </w:rPr>
        <w:t>2</w:t>
      </w:r>
    </w:p>
    <w:p w:rsidR="008E0506" w:rsidRPr="004B12F3" w:rsidRDefault="008E0506" w:rsidP="008E0506">
      <w:pPr>
        <w:widowControl w:val="0"/>
        <w:shd w:val="clear" w:color="auto" w:fill="FFFFFF"/>
        <w:tabs>
          <w:tab w:val="left" w:leader="dot" w:pos="9360"/>
        </w:tabs>
        <w:autoSpaceDE w:val="0"/>
        <w:autoSpaceDN w:val="0"/>
        <w:adjustRightInd w:val="0"/>
        <w:rPr>
          <w:rStyle w:val="af2"/>
          <w:color w:val="auto"/>
          <w:spacing w:val="-12"/>
          <w:sz w:val="28"/>
          <w:szCs w:val="28"/>
          <w:u w:val="none"/>
        </w:rPr>
      </w:pPr>
      <w:r w:rsidRPr="004B12F3">
        <w:rPr>
          <w:rStyle w:val="af2"/>
          <w:color w:val="auto"/>
          <w:spacing w:val="-12"/>
          <w:sz w:val="28"/>
          <w:szCs w:val="28"/>
          <w:u w:val="none"/>
        </w:rPr>
        <w:t>2.</w:t>
      </w:r>
      <w:r w:rsidR="00B57BC2">
        <w:rPr>
          <w:rStyle w:val="af2"/>
          <w:color w:val="auto"/>
          <w:spacing w:val="-12"/>
          <w:sz w:val="28"/>
          <w:szCs w:val="28"/>
          <w:u w:val="none"/>
        </w:rPr>
        <w:t>2</w:t>
      </w:r>
      <w:r w:rsidRPr="004B12F3">
        <w:rPr>
          <w:rStyle w:val="af2"/>
          <w:color w:val="auto"/>
          <w:spacing w:val="-12"/>
          <w:sz w:val="28"/>
          <w:szCs w:val="28"/>
          <w:u w:val="none"/>
        </w:rPr>
        <w:t>. Система целепола</w:t>
      </w:r>
      <w:r>
        <w:rPr>
          <w:rStyle w:val="af2"/>
          <w:color w:val="auto"/>
          <w:spacing w:val="-12"/>
          <w:sz w:val="28"/>
          <w:szCs w:val="28"/>
          <w:u w:val="none"/>
        </w:rPr>
        <w:t>гания………………………………………………………</w:t>
      </w:r>
      <w:r w:rsidR="0071459A">
        <w:rPr>
          <w:rStyle w:val="af2"/>
          <w:color w:val="auto"/>
          <w:spacing w:val="-12"/>
          <w:sz w:val="28"/>
          <w:szCs w:val="28"/>
          <w:u w:val="none"/>
        </w:rPr>
        <w:t>..</w:t>
      </w:r>
      <w:r>
        <w:rPr>
          <w:rStyle w:val="af2"/>
          <w:color w:val="auto"/>
          <w:spacing w:val="-12"/>
          <w:sz w:val="28"/>
          <w:szCs w:val="28"/>
          <w:u w:val="none"/>
        </w:rPr>
        <w:t>…...</w:t>
      </w:r>
      <w:r w:rsidR="00B57BC2">
        <w:rPr>
          <w:rStyle w:val="af2"/>
          <w:color w:val="auto"/>
          <w:spacing w:val="-12"/>
          <w:sz w:val="28"/>
          <w:szCs w:val="28"/>
          <w:u w:val="none"/>
        </w:rPr>
        <w:t>4</w:t>
      </w:r>
      <w:r w:rsidR="00A452C1">
        <w:rPr>
          <w:rStyle w:val="af2"/>
          <w:color w:val="auto"/>
          <w:spacing w:val="-12"/>
          <w:sz w:val="28"/>
          <w:szCs w:val="28"/>
          <w:u w:val="none"/>
        </w:rPr>
        <w:t>3</w:t>
      </w:r>
    </w:p>
    <w:p w:rsidR="008E0506" w:rsidRPr="004B12F3" w:rsidRDefault="008E0506" w:rsidP="008E0506">
      <w:pPr>
        <w:widowControl w:val="0"/>
        <w:shd w:val="clear" w:color="auto" w:fill="FFFFFF"/>
        <w:tabs>
          <w:tab w:val="left" w:leader="dot" w:pos="9360"/>
        </w:tabs>
        <w:autoSpaceDE w:val="0"/>
        <w:autoSpaceDN w:val="0"/>
        <w:adjustRightInd w:val="0"/>
        <w:rPr>
          <w:rStyle w:val="af2"/>
          <w:color w:val="auto"/>
          <w:spacing w:val="-12"/>
          <w:sz w:val="28"/>
          <w:szCs w:val="28"/>
          <w:u w:val="none"/>
        </w:rPr>
      </w:pPr>
      <w:r w:rsidRPr="004B12F3">
        <w:rPr>
          <w:rStyle w:val="af2"/>
          <w:color w:val="auto"/>
          <w:spacing w:val="-12"/>
          <w:sz w:val="28"/>
          <w:szCs w:val="28"/>
          <w:u w:val="none"/>
        </w:rPr>
        <w:t>2.3. Ожидаемые результаты реал</w:t>
      </w:r>
      <w:r>
        <w:rPr>
          <w:rStyle w:val="af2"/>
          <w:color w:val="auto"/>
          <w:spacing w:val="-12"/>
          <w:sz w:val="28"/>
          <w:szCs w:val="28"/>
          <w:u w:val="none"/>
        </w:rPr>
        <w:t>изации Стратегии…………………………………</w:t>
      </w:r>
      <w:r w:rsidR="0071459A">
        <w:rPr>
          <w:rStyle w:val="af2"/>
          <w:color w:val="auto"/>
          <w:spacing w:val="-12"/>
          <w:sz w:val="28"/>
          <w:szCs w:val="28"/>
          <w:u w:val="none"/>
        </w:rPr>
        <w:t>..</w:t>
      </w:r>
      <w:r>
        <w:rPr>
          <w:rStyle w:val="af2"/>
          <w:color w:val="auto"/>
          <w:spacing w:val="-12"/>
          <w:sz w:val="28"/>
          <w:szCs w:val="28"/>
          <w:u w:val="none"/>
        </w:rPr>
        <w:t>.</w:t>
      </w:r>
      <w:r w:rsidR="00CB1A80">
        <w:rPr>
          <w:rStyle w:val="af2"/>
          <w:color w:val="auto"/>
          <w:spacing w:val="-12"/>
          <w:sz w:val="28"/>
          <w:szCs w:val="28"/>
          <w:u w:val="none"/>
        </w:rPr>
        <w:t>.</w:t>
      </w:r>
      <w:r w:rsidR="00B57BC2">
        <w:rPr>
          <w:rStyle w:val="af2"/>
          <w:color w:val="auto"/>
          <w:spacing w:val="-12"/>
          <w:sz w:val="28"/>
          <w:szCs w:val="28"/>
          <w:u w:val="none"/>
        </w:rPr>
        <w:t>4</w:t>
      </w:r>
      <w:r w:rsidR="00A452C1">
        <w:rPr>
          <w:rStyle w:val="af2"/>
          <w:color w:val="auto"/>
          <w:spacing w:val="-12"/>
          <w:sz w:val="28"/>
          <w:szCs w:val="28"/>
          <w:u w:val="none"/>
        </w:rPr>
        <w:t>9</w:t>
      </w:r>
    </w:p>
    <w:p w:rsidR="00BA18AC" w:rsidRDefault="008E0506" w:rsidP="008E0506">
      <w:pPr>
        <w:widowControl w:val="0"/>
        <w:shd w:val="clear" w:color="auto" w:fill="FFFFFF"/>
        <w:tabs>
          <w:tab w:val="left" w:leader="dot" w:pos="9360"/>
        </w:tabs>
        <w:autoSpaceDE w:val="0"/>
        <w:autoSpaceDN w:val="0"/>
        <w:adjustRightInd w:val="0"/>
        <w:rPr>
          <w:rStyle w:val="af2"/>
          <w:color w:val="auto"/>
          <w:spacing w:val="-12"/>
          <w:sz w:val="28"/>
          <w:szCs w:val="28"/>
          <w:u w:val="none"/>
        </w:rPr>
      </w:pPr>
      <w:r w:rsidRPr="004B12F3">
        <w:rPr>
          <w:rStyle w:val="af2"/>
          <w:color w:val="auto"/>
          <w:spacing w:val="-12"/>
          <w:sz w:val="28"/>
          <w:szCs w:val="28"/>
          <w:u w:val="none"/>
          <w:lang w:val="en-US"/>
        </w:rPr>
        <w:t>III</w:t>
      </w:r>
      <w:r>
        <w:rPr>
          <w:rStyle w:val="af2"/>
          <w:color w:val="auto"/>
          <w:spacing w:val="-12"/>
          <w:sz w:val="28"/>
          <w:szCs w:val="28"/>
          <w:u w:val="none"/>
        </w:rPr>
        <w:t>. Сценарии</w:t>
      </w:r>
      <w:r w:rsidRPr="004B12F3">
        <w:rPr>
          <w:rStyle w:val="af2"/>
          <w:color w:val="auto"/>
          <w:spacing w:val="-12"/>
          <w:sz w:val="28"/>
          <w:szCs w:val="28"/>
          <w:u w:val="none"/>
        </w:rPr>
        <w:t xml:space="preserve"> социально-экономического развития города, сроки и этапы</w:t>
      </w:r>
    </w:p>
    <w:p w:rsidR="007E4B09" w:rsidRDefault="008E0506" w:rsidP="008E0506">
      <w:pPr>
        <w:widowControl w:val="0"/>
        <w:shd w:val="clear" w:color="auto" w:fill="FFFFFF"/>
        <w:tabs>
          <w:tab w:val="left" w:leader="dot" w:pos="9360"/>
        </w:tabs>
        <w:autoSpaceDE w:val="0"/>
        <w:autoSpaceDN w:val="0"/>
        <w:adjustRightInd w:val="0"/>
        <w:rPr>
          <w:rStyle w:val="af2"/>
          <w:color w:val="auto"/>
          <w:spacing w:val="-12"/>
          <w:sz w:val="28"/>
          <w:szCs w:val="28"/>
          <w:u w:val="none"/>
        </w:rPr>
      </w:pPr>
      <w:r w:rsidRPr="004B12F3">
        <w:rPr>
          <w:rStyle w:val="af2"/>
          <w:color w:val="auto"/>
          <w:spacing w:val="-12"/>
          <w:sz w:val="28"/>
          <w:szCs w:val="28"/>
          <w:u w:val="none"/>
        </w:rPr>
        <w:t>реализации Стратегии…………………</w:t>
      </w:r>
      <w:r w:rsidR="00575083">
        <w:rPr>
          <w:rStyle w:val="af2"/>
          <w:color w:val="auto"/>
          <w:spacing w:val="-12"/>
          <w:sz w:val="28"/>
          <w:szCs w:val="28"/>
          <w:u w:val="none"/>
        </w:rPr>
        <w:t>…</w:t>
      </w:r>
      <w:r w:rsidRPr="004B12F3">
        <w:rPr>
          <w:rStyle w:val="af2"/>
          <w:color w:val="auto"/>
          <w:spacing w:val="-12"/>
          <w:sz w:val="28"/>
          <w:szCs w:val="28"/>
          <w:u w:val="none"/>
        </w:rPr>
        <w:t>…………………………………………</w:t>
      </w:r>
      <w:r w:rsidR="0071459A">
        <w:rPr>
          <w:rStyle w:val="af2"/>
          <w:color w:val="auto"/>
          <w:spacing w:val="-12"/>
          <w:sz w:val="28"/>
          <w:szCs w:val="28"/>
          <w:u w:val="none"/>
        </w:rPr>
        <w:t>…</w:t>
      </w:r>
      <w:r>
        <w:rPr>
          <w:rStyle w:val="af2"/>
          <w:color w:val="auto"/>
          <w:spacing w:val="-12"/>
          <w:sz w:val="28"/>
          <w:szCs w:val="28"/>
          <w:u w:val="none"/>
        </w:rPr>
        <w:t>..</w:t>
      </w:r>
      <w:r w:rsidR="00B57BC2">
        <w:rPr>
          <w:rStyle w:val="af2"/>
          <w:color w:val="auto"/>
          <w:spacing w:val="-12"/>
          <w:sz w:val="28"/>
          <w:szCs w:val="28"/>
          <w:u w:val="none"/>
        </w:rPr>
        <w:t>49</w:t>
      </w:r>
    </w:p>
    <w:p w:rsidR="008E0506" w:rsidRPr="004B12F3" w:rsidRDefault="008E0506" w:rsidP="008E0506">
      <w:pPr>
        <w:widowControl w:val="0"/>
        <w:shd w:val="clear" w:color="auto" w:fill="FFFFFF"/>
        <w:tabs>
          <w:tab w:val="left" w:leader="dot" w:pos="9360"/>
        </w:tabs>
        <w:autoSpaceDE w:val="0"/>
        <w:autoSpaceDN w:val="0"/>
        <w:adjustRightInd w:val="0"/>
        <w:rPr>
          <w:rStyle w:val="af2"/>
          <w:color w:val="auto"/>
          <w:spacing w:val="-12"/>
          <w:sz w:val="28"/>
          <w:szCs w:val="28"/>
          <w:u w:val="none"/>
        </w:rPr>
      </w:pPr>
      <w:r w:rsidRPr="004B12F3">
        <w:rPr>
          <w:rStyle w:val="af2"/>
          <w:color w:val="auto"/>
          <w:spacing w:val="-12"/>
          <w:sz w:val="28"/>
          <w:szCs w:val="28"/>
          <w:u w:val="none"/>
        </w:rPr>
        <w:t>3.1. Сценарии развития города</w:t>
      </w:r>
      <w:r w:rsidR="00A452C1">
        <w:rPr>
          <w:rStyle w:val="af2"/>
          <w:color w:val="auto"/>
          <w:spacing w:val="-12"/>
          <w:sz w:val="28"/>
          <w:szCs w:val="28"/>
          <w:u w:val="none"/>
        </w:rPr>
        <w:t xml:space="preserve">  до 2035 года   </w:t>
      </w:r>
      <w:r>
        <w:rPr>
          <w:rStyle w:val="af2"/>
          <w:color w:val="auto"/>
          <w:spacing w:val="-12"/>
          <w:sz w:val="28"/>
          <w:szCs w:val="28"/>
          <w:u w:val="none"/>
        </w:rPr>
        <w:t>…</w:t>
      </w:r>
      <w:r w:rsidR="00BA18AC">
        <w:rPr>
          <w:rStyle w:val="af2"/>
          <w:color w:val="auto"/>
          <w:spacing w:val="-12"/>
          <w:sz w:val="28"/>
          <w:szCs w:val="28"/>
          <w:u w:val="none"/>
        </w:rPr>
        <w:t>……………</w:t>
      </w:r>
      <w:r>
        <w:rPr>
          <w:rStyle w:val="af2"/>
          <w:color w:val="auto"/>
          <w:spacing w:val="-12"/>
          <w:sz w:val="28"/>
          <w:szCs w:val="28"/>
          <w:u w:val="none"/>
        </w:rPr>
        <w:t>……………………</w:t>
      </w:r>
      <w:r w:rsidR="0071459A">
        <w:rPr>
          <w:rStyle w:val="af2"/>
          <w:color w:val="auto"/>
          <w:spacing w:val="-12"/>
          <w:sz w:val="28"/>
          <w:szCs w:val="28"/>
          <w:u w:val="none"/>
        </w:rPr>
        <w:t>..</w:t>
      </w:r>
      <w:r>
        <w:rPr>
          <w:rStyle w:val="af2"/>
          <w:color w:val="auto"/>
          <w:spacing w:val="-12"/>
          <w:sz w:val="28"/>
          <w:szCs w:val="28"/>
          <w:u w:val="none"/>
        </w:rPr>
        <w:t>…..</w:t>
      </w:r>
      <w:r w:rsidR="00006768">
        <w:rPr>
          <w:rStyle w:val="af2"/>
          <w:color w:val="auto"/>
          <w:spacing w:val="-12"/>
          <w:sz w:val="28"/>
          <w:szCs w:val="28"/>
          <w:u w:val="none"/>
        </w:rPr>
        <w:t>50</w:t>
      </w:r>
    </w:p>
    <w:p w:rsidR="00575083" w:rsidRDefault="008E0506" w:rsidP="008E0506">
      <w:pPr>
        <w:widowControl w:val="0"/>
        <w:shd w:val="clear" w:color="auto" w:fill="FFFFFF"/>
        <w:tabs>
          <w:tab w:val="left" w:leader="dot" w:pos="9360"/>
        </w:tabs>
        <w:autoSpaceDE w:val="0"/>
        <w:autoSpaceDN w:val="0"/>
        <w:adjustRightInd w:val="0"/>
        <w:rPr>
          <w:rStyle w:val="af2"/>
          <w:color w:val="auto"/>
          <w:spacing w:val="-12"/>
          <w:sz w:val="28"/>
          <w:szCs w:val="28"/>
          <w:u w:val="none"/>
        </w:rPr>
      </w:pPr>
      <w:r w:rsidRPr="004B12F3">
        <w:rPr>
          <w:rStyle w:val="af2"/>
          <w:color w:val="auto"/>
          <w:spacing w:val="-12"/>
          <w:sz w:val="28"/>
          <w:szCs w:val="28"/>
          <w:u w:val="none"/>
        </w:rPr>
        <w:t xml:space="preserve">3.2. Базовый (умеренно-оптимистичный) сценарий социально-экономического </w:t>
      </w:r>
    </w:p>
    <w:p w:rsidR="008E0506" w:rsidRPr="004B12F3" w:rsidRDefault="008E0506" w:rsidP="008E0506">
      <w:pPr>
        <w:widowControl w:val="0"/>
        <w:shd w:val="clear" w:color="auto" w:fill="FFFFFF"/>
        <w:tabs>
          <w:tab w:val="left" w:leader="dot" w:pos="9360"/>
        </w:tabs>
        <w:autoSpaceDE w:val="0"/>
        <w:autoSpaceDN w:val="0"/>
        <w:adjustRightInd w:val="0"/>
        <w:rPr>
          <w:rStyle w:val="af2"/>
          <w:color w:val="auto"/>
          <w:spacing w:val="-12"/>
          <w:sz w:val="28"/>
          <w:szCs w:val="28"/>
          <w:u w:val="none"/>
        </w:rPr>
      </w:pPr>
      <w:r w:rsidRPr="004B12F3">
        <w:rPr>
          <w:rStyle w:val="af2"/>
          <w:color w:val="auto"/>
          <w:spacing w:val="-12"/>
          <w:sz w:val="28"/>
          <w:szCs w:val="28"/>
          <w:u w:val="none"/>
        </w:rPr>
        <w:t>развития город</w:t>
      </w:r>
      <w:r w:rsidR="00575083">
        <w:rPr>
          <w:rStyle w:val="af2"/>
          <w:color w:val="auto"/>
          <w:spacing w:val="-12"/>
          <w:sz w:val="28"/>
          <w:szCs w:val="28"/>
          <w:u w:val="none"/>
        </w:rPr>
        <w:t>а………………</w:t>
      </w:r>
      <w:r>
        <w:rPr>
          <w:rStyle w:val="af2"/>
          <w:color w:val="auto"/>
          <w:spacing w:val="-12"/>
          <w:sz w:val="28"/>
          <w:szCs w:val="28"/>
          <w:u w:val="none"/>
        </w:rPr>
        <w:t>…………………………</w:t>
      </w:r>
      <w:r w:rsidR="00BA18AC">
        <w:rPr>
          <w:rStyle w:val="af2"/>
          <w:color w:val="auto"/>
          <w:spacing w:val="-12"/>
          <w:sz w:val="28"/>
          <w:szCs w:val="28"/>
          <w:u w:val="none"/>
        </w:rPr>
        <w:t>…………</w:t>
      </w:r>
      <w:r>
        <w:rPr>
          <w:rStyle w:val="af2"/>
          <w:color w:val="auto"/>
          <w:spacing w:val="-12"/>
          <w:sz w:val="28"/>
          <w:szCs w:val="28"/>
          <w:u w:val="none"/>
        </w:rPr>
        <w:t>………………</w:t>
      </w:r>
      <w:r w:rsidR="0071459A">
        <w:rPr>
          <w:rStyle w:val="af2"/>
          <w:color w:val="auto"/>
          <w:spacing w:val="-12"/>
          <w:sz w:val="28"/>
          <w:szCs w:val="28"/>
          <w:u w:val="none"/>
        </w:rPr>
        <w:t>..</w:t>
      </w:r>
      <w:r>
        <w:rPr>
          <w:rStyle w:val="af2"/>
          <w:color w:val="auto"/>
          <w:spacing w:val="-12"/>
          <w:sz w:val="28"/>
          <w:szCs w:val="28"/>
          <w:u w:val="none"/>
        </w:rPr>
        <w:t>…..</w:t>
      </w:r>
      <w:r w:rsidR="00B57BC2">
        <w:rPr>
          <w:rStyle w:val="af2"/>
          <w:color w:val="auto"/>
          <w:spacing w:val="-12"/>
          <w:sz w:val="28"/>
          <w:szCs w:val="28"/>
          <w:u w:val="none"/>
        </w:rPr>
        <w:t>5</w:t>
      </w:r>
      <w:r w:rsidR="00006768">
        <w:rPr>
          <w:rStyle w:val="af2"/>
          <w:color w:val="auto"/>
          <w:spacing w:val="-12"/>
          <w:sz w:val="28"/>
          <w:szCs w:val="28"/>
          <w:u w:val="none"/>
        </w:rPr>
        <w:t>1</w:t>
      </w:r>
    </w:p>
    <w:p w:rsidR="008E0506" w:rsidRPr="004B12F3" w:rsidRDefault="008E0506" w:rsidP="008E0506">
      <w:pPr>
        <w:widowControl w:val="0"/>
        <w:shd w:val="clear" w:color="auto" w:fill="FFFFFF"/>
        <w:tabs>
          <w:tab w:val="left" w:leader="dot" w:pos="9360"/>
        </w:tabs>
        <w:autoSpaceDE w:val="0"/>
        <w:autoSpaceDN w:val="0"/>
        <w:adjustRightInd w:val="0"/>
        <w:rPr>
          <w:rStyle w:val="af2"/>
          <w:color w:val="auto"/>
          <w:spacing w:val="-12"/>
          <w:sz w:val="28"/>
          <w:szCs w:val="28"/>
          <w:u w:val="none"/>
        </w:rPr>
      </w:pPr>
      <w:r w:rsidRPr="004B12F3">
        <w:rPr>
          <w:rStyle w:val="af2"/>
          <w:color w:val="auto"/>
          <w:spacing w:val="-12"/>
          <w:sz w:val="28"/>
          <w:szCs w:val="28"/>
          <w:u w:val="none"/>
        </w:rPr>
        <w:t>3.3. Сроки и этапы реализации Стратегии</w:t>
      </w:r>
      <w:r>
        <w:rPr>
          <w:rStyle w:val="af2"/>
          <w:color w:val="auto"/>
          <w:spacing w:val="-12"/>
          <w:sz w:val="28"/>
          <w:szCs w:val="28"/>
          <w:u w:val="none"/>
        </w:rPr>
        <w:t>…………………………………………</w:t>
      </w:r>
      <w:r w:rsidR="0071459A">
        <w:rPr>
          <w:rStyle w:val="af2"/>
          <w:color w:val="auto"/>
          <w:spacing w:val="-12"/>
          <w:sz w:val="28"/>
          <w:szCs w:val="28"/>
          <w:u w:val="none"/>
        </w:rPr>
        <w:t>..</w:t>
      </w:r>
      <w:r w:rsidR="00575083">
        <w:rPr>
          <w:rStyle w:val="af2"/>
          <w:color w:val="auto"/>
          <w:spacing w:val="-12"/>
          <w:sz w:val="28"/>
          <w:szCs w:val="28"/>
          <w:u w:val="none"/>
        </w:rPr>
        <w:t xml:space="preserve"> </w:t>
      </w:r>
      <w:r>
        <w:rPr>
          <w:rStyle w:val="af2"/>
          <w:color w:val="auto"/>
          <w:spacing w:val="-12"/>
          <w:sz w:val="28"/>
          <w:szCs w:val="28"/>
          <w:u w:val="none"/>
        </w:rPr>
        <w:t>…</w:t>
      </w:r>
      <w:r w:rsidR="00B57BC2">
        <w:rPr>
          <w:rStyle w:val="af2"/>
          <w:color w:val="auto"/>
          <w:spacing w:val="-12"/>
          <w:sz w:val="28"/>
          <w:szCs w:val="28"/>
          <w:u w:val="none"/>
        </w:rPr>
        <w:t>65</w:t>
      </w:r>
    </w:p>
    <w:p w:rsidR="008E0506" w:rsidRPr="004B12F3" w:rsidRDefault="008E0506" w:rsidP="008E0506">
      <w:pPr>
        <w:widowControl w:val="0"/>
        <w:shd w:val="clear" w:color="auto" w:fill="FFFFFF"/>
        <w:tabs>
          <w:tab w:val="left" w:leader="dot" w:pos="9360"/>
        </w:tabs>
        <w:autoSpaceDE w:val="0"/>
        <w:autoSpaceDN w:val="0"/>
        <w:adjustRightInd w:val="0"/>
        <w:rPr>
          <w:rStyle w:val="af2"/>
          <w:color w:val="auto"/>
          <w:spacing w:val="-12"/>
          <w:sz w:val="28"/>
          <w:szCs w:val="28"/>
          <w:u w:val="none"/>
        </w:rPr>
      </w:pPr>
      <w:r w:rsidRPr="004B12F3">
        <w:rPr>
          <w:rStyle w:val="af2"/>
          <w:color w:val="auto"/>
          <w:spacing w:val="-12"/>
          <w:sz w:val="28"/>
          <w:szCs w:val="28"/>
          <w:u w:val="none"/>
          <w:lang w:val="en-US"/>
        </w:rPr>
        <w:t>IV</w:t>
      </w:r>
      <w:r w:rsidRPr="004B12F3">
        <w:rPr>
          <w:rStyle w:val="af2"/>
          <w:color w:val="auto"/>
          <w:spacing w:val="-12"/>
          <w:sz w:val="28"/>
          <w:szCs w:val="28"/>
          <w:u w:val="none"/>
        </w:rPr>
        <w:t>. Механизм реализации и организаци</w:t>
      </w:r>
      <w:r>
        <w:rPr>
          <w:rStyle w:val="af2"/>
          <w:color w:val="auto"/>
          <w:spacing w:val="-12"/>
          <w:sz w:val="28"/>
          <w:szCs w:val="28"/>
          <w:u w:val="none"/>
        </w:rPr>
        <w:t>и управления Стратегией…………………</w:t>
      </w:r>
      <w:r w:rsidR="0071459A">
        <w:rPr>
          <w:rStyle w:val="af2"/>
          <w:color w:val="auto"/>
          <w:spacing w:val="-12"/>
          <w:sz w:val="28"/>
          <w:szCs w:val="28"/>
          <w:u w:val="none"/>
        </w:rPr>
        <w:t>…</w:t>
      </w:r>
      <w:r>
        <w:rPr>
          <w:rStyle w:val="af2"/>
          <w:color w:val="auto"/>
          <w:spacing w:val="-12"/>
          <w:sz w:val="28"/>
          <w:szCs w:val="28"/>
          <w:u w:val="none"/>
        </w:rPr>
        <w:t>.</w:t>
      </w:r>
      <w:r w:rsidR="00B57BC2">
        <w:rPr>
          <w:rStyle w:val="af2"/>
          <w:color w:val="auto"/>
          <w:spacing w:val="-12"/>
          <w:sz w:val="28"/>
          <w:szCs w:val="28"/>
          <w:u w:val="none"/>
        </w:rPr>
        <w:t>66</w:t>
      </w:r>
    </w:p>
    <w:p w:rsidR="00AA2951" w:rsidRDefault="008E0506" w:rsidP="00AA2951">
      <w:pPr>
        <w:widowControl w:val="0"/>
        <w:shd w:val="clear" w:color="auto" w:fill="FFFFFF"/>
        <w:tabs>
          <w:tab w:val="left" w:leader="dot" w:pos="9360"/>
        </w:tabs>
        <w:autoSpaceDE w:val="0"/>
        <w:autoSpaceDN w:val="0"/>
        <w:adjustRightInd w:val="0"/>
        <w:rPr>
          <w:rStyle w:val="af2"/>
          <w:color w:val="auto"/>
          <w:spacing w:val="-12"/>
          <w:sz w:val="28"/>
          <w:szCs w:val="28"/>
          <w:u w:val="none"/>
        </w:rPr>
      </w:pPr>
      <w:r w:rsidRPr="004B12F3">
        <w:rPr>
          <w:rStyle w:val="af2"/>
          <w:color w:val="auto"/>
          <w:spacing w:val="-12"/>
          <w:sz w:val="28"/>
          <w:szCs w:val="28"/>
          <w:u w:val="none"/>
          <w:lang w:val="en-US"/>
        </w:rPr>
        <w:t>V</w:t>
      </w:r>
      <w:r w:rsidRPr="004B12F3">
        <w:rPr>
          <w:rStyle w:val="af2"/>
          <w:color w:val="auto"/>
          <w:spacing w:val="-12"/>
          <w:sz w:val="28"/>
          <w:szCs w:val="28"/>
          <w:u w:val="none"/>
        </w:rPr>
        <w:t>. Оценка финансовых ресурсов, необходимых</w:t>
      </w:r>
      <w:r>
        <w:rPr>
          <w:rStyle w:val="af2"/>
          <w:color w:val="auto"/>
          <w:spacing w:val="-12"/>
          <w:sz w:val="28"/>
          <w:szCs w:val="28"/>
          <w:u w:val="none"/>
        </w:rPr>
        <w:t xml:space="preserve"> для реализации Стратегии…</w:t>
      </w:r>
      <w:r w:rsidR="0071459A">
        <w:rPr>
          <w:rStyle w:val="af2"/>
          <w:color w:val="auto"/>
          <w:spacing w:val="-12"/>
          <w:sz w:val="28"/>
          <w:szCs w:val="28"/>
          <w:u w:val="none"/>
        </w:rPr>
        <w:t>..</w:t>
      </w:r>
      <w:r>
        <w:rPr>
          <w:rStyle w:val="af2"/>
          <w:color w:val="auto"/>
          <w:spacing w:val="-12"/>
          <w:sz w:val="28"/>
          <w:szCs w:val="28"/>
          <w:u w:val="none"/>
        </w:rPr>
        <w:t>…</w:t>
      </w:r>
      <w:r w:rsidR="00575083">
        <w:rPr>
          <w:rStyle w:val="af2"/>
          <w:color w:val="auto"/>
          <w:spacing w:val="-12"/>
          <w:sz w:val="28"/>
          <w:szCs w:val="28"/>
          <w:u w:val="none"/>
        </w:rPr>
        <w:t>.</w:t>
      </w:r>
      <w:r w:rsidR="00435AD7">
        <w:rPr>
          <w:rStyle w:val="af2"/>
          <w:color w:val="auto"/>
          <w:spacing w:val="-12"/>
          <w:sz w:val="28"/>
          <w:szCs w:val="28"/>
          <w:u w:val="none"/>
        </w:rPr>
        <w:t>.</w:t>
      </w:r>
      <w:r>
        <w:rPr>
          <w:rStyle w:val="af2"/>
          <w:color w:val="auto"/>
          <w:spacing w:val="-12"/>
          <w:sz w:val="28"/>
          <w:szCs w:val="28"/>
          <w:u w:val="none"/>
        </w:rPr>
        <w:t>…..</w:t>
      </w:r>
      <w:bookmarkEnd w:id="0"/>
      <w:r w:rsidR="00B57BC2">
        <w:rPr>
          <w:rStyle w:val="af2"/>
          <w:color w:val="auto"/>
          <w:spacing w:val="-12"/>
          <w:sz w:val="28"/>
          <w:szCs w:val="28"/>
          <w:u w:val="none"/>
        </w:rPr>
        <w:t>68</w:t>
      </w:r>
    </w:p>
    <w:p w:rsidR="00AA2951" w:rsidRDefault="00B46559" w:rsidP="00AA2951">
      <w:pPr>
        <w:widowControl w:val="0"/>
        <w:shd w:val="clear" w:color="auto" w:fill="FFFFFF"/>
        <w:tabs>
          <w:tab w:val="left" w:leader="dot" w:pos="9360"/>
        </w:tabs>
        <w:autoSpaceDE w:val="0"/>
        <w:autoSpaceDN w:val="0"/>
        <w:adjustRightInd w:val="0"/>
        <w:rPr>
          <w:rStyle w:val="af2"/>
          <w:color w:val="auto"/>
          <w:spacing w:val="-12"/>
          <w:sz w:val="28"/>
          <w:szCs w:val="28"/>
          <w:u w:val="none"/>
        </w:rPr>
      </w:pPr>
      <w:r>
        <w:rPr>
          <w:rStyle w:val="af2"/>
          <w:color w:val="auto"/>
          <w:spacing w:val="-12"/>
          <w:sz w:val="28"/>
          <w:szCs w:val="28"/>
          <w:u w:val="none"/>
        </w:rPr>
        <w:t>Приложение 1…………………………………………………………………………...</w:t>
      </w:r>
      <w:r w:rsidR="006F5E66">
        <w:rPr>
          <w:rStyle w:val="af2"/>
          <w:color w:val="auto"/>
          <w:spacing w:val="-12"/>
          <w:sz w:val="28"/>
          <w:szCs w:val="28"/>
          <w:u w:val="none"/>
        </w:rPr>
        <w:t>70</w:t>
      </w:r>
    </w:p>
    <w:p w:rsidR="00AA2951" w:rsidRDefault="001942D8" w:rsidP="00AA2951">
      <w:pPr>
        <w:widowControl w:val="0"/>
        <w:shd w:val="clear" w:color="auto" w:fill="FFFFFF"/>
        <w:tabs>
          <w:tab w:val="left" w:leader="dot" w:pos="9360"/>
        </w:tabs>
        <w:autoSpaceDE w:val="0"/>
        <w:autoSpaceDN w:val="0"/>
        <w:adjustRightInd w:val="0"/>
        <w:rPr>
          <w:rStyle w:val="af2"/>
          <w:color w:val="auto"/>
          <w:spacing w:val="-12"/>
          <w:sz w:val="28"/>
          <w:szCs w:val="28"/>
          <w:u w:val="none"/>
        </w:rPr>
      </w:pPr>
      <w:r>
        <w:rPr>
          <w:rStyle w:val="af2"/>
          <w:color w:val="auto"/>
          <w:spacing w:val="-12"/>
          <w:sz w:val="28"/>
          <w:szCs w:val="28"/>
          <w:u w:val="none"/>
        </w:rPr>
        <w:t>Приложение 2…………………………………………………………………………...</w:t>
      </w:r>
      <w:r w:rsidR="006F5E66">
        <w:rPr>
          <w:rStyle w:val="af2"/>
          <w:color w:val="auto"/>
          <w:spacing w:val="-12"/>
          <w:sz w:val="28"/>
          <w:szCs w:val="28"/>
          <w:u w:val="none"/>
        </w:rPr>
        <w:t>75</w:t>
      </w:r>
    </w:p>
    <w:p w:rsidR="001942D8" w:rsidRDefault="001942D8" w:rsidP="00AA2951">
      <w:pPr>
        <w:widowControl w:val="0"/>
        <w:shd w:val="clear" w:color="auto" w:fill="FFFFFF"/>
        <w:tabs>
          <w:tab w:val="left" w:leader="dot" w:pos="9360"/>
        </w:tabs>
        <w:autoSpaceDE w:val="0"/>
        <w:autoSpaceDN w:val="0"/>
        <w:adjustRightInd w:val="0"/>
        <w:rPr>
          <w:rStyle w:val="af2"/>
          <w:color w:val="auto"/>
          <w:spacing w:val="-12"/>
          <w:sz w:val="28"/>
          <w:szCs w:val="28"/>
          <w:u w:val="none"/>
        </w:rPr>
      </w:pPr>
      <w:r>
        <w:rPr>
          <w:rStyle w:val="af2"/>
          <w:color w:val="auto"/>
          <w:spacing w:val="-12"/>
          <w:sz w:val="28"/>
          <w:szCs w:val="28"/>
          <w:u w:val="none"/>
        </w:rPr>
        <w:t>Приложение 3…………………………………………………………………………...</w:t>
      </w:r>
      <w:r w:rsidR="006F5E66">
        <w:rPr>
          <w:rStyle w:val="af2"/>
          <w:color w:val="auto"/>
          <w:spacing w:val="-12"/>
          <w:sz w:val="28"/>
          <w:szCs w:val="28"/>
          <w:u w:val="none"/>
        </w:rPr>
        <w:t>78</w:t>
      </w:r>
    </w:p>
    <w:p w:rsidR="00AA2951" w:rsidRDefault="00AA2951" w:rsidP="00AA2951">
      <w:pPr>
        <w:widowControl w:val="0"/>
        <w:shd w:val="clear" w:color="auto" w:fill="FFFFFF"/>
        <w:tabs>
          <w:tab w:val="left" w:leader="dot" w:pos="9360"/>
        </w:tabs>
        <w:autoSpaceDE w:val="0"/>
        <w:autoSpaceDN w:val="0"/>
        <w:adjustRightInd w:val="0"/>
        <w:rPr>
          <w:rStyle w:val="af2"/>
          <w:color w:val="auto"/>
          <w:spacing w:val="-12"/>
          <w:sz w:val="28"/>
          <w:szCs w:val="28"/>
          <w:u w:val="none"/>
        </w:rPr>
      </w:pPr>
    </w:p>
    <w:p w:rsidR="00AA2951" w:rsidRDefault="00AA2951" w:rsidP="00AA2951">
      <w:pPr>
        <w:widowControl w:val="0"/>
        <w:shd w:val="clear" w:color="auto" w:fill="FFFFFF"/>
        <w:tabs>
          <w:tab w:val="left" w:leader="dot" w:pos="9360"/>
        </w:tabs>
        <w:autoSpaceDE w:val="0"/>
        <w:autoSpaceDN w:val="0"/>
        <w:adjustRightInd w:val="0"/>
        <w:rPr>
          <w:rStyle w:val="af2"/>
          <w:color w:val="auto"/>
          <w:spacing w:val="-12"/>
          <w:sz w:val="28"/>
          <w:szCs w:val="28"/>
          <w:u w:val="none"/>
        </w:rPr>
      </w:pPr>
    </w:p>
    <w:p w:rsidR="00AA2951" w:rsidRDefault="00AA2951" w:rsidP="00AA2951">
      <w:pPr>
        <w:widowControl w:val="0"/>
        <w:shd w:val="clear" w:color="auto" w:fill="FFFFFF"/>
        <w:tabs>
          <w:tab w:val="left" w:leader="dot" w:pos="9360"/>
        </w:tabs>
        <w:autoSpaceDE w:val="0"/>
        <w:autoSpaceDN w:val="0"/>
        <w:adjustRightInd w:val="0"/>
        <w:rPr>
          <w:rStyle w:val="af2"/>
          <w:color w:val="auto"/>
          <w:spacing w:val="-12"/>
          <w:sz w:val="28"/>
          <w:szCs w:val="28"/>
          <w:u w:val="none"/>
        </w:rPr>
      </w:pPr>
    </w:p>
    <w:p w:rsidR="00AA2951" w:rsidRDefault="00AA2951" w:rsidP="00AA2951">
      <w:pPr>
        <w:widowControl w:val="0"/>
        <w:shd w:val="clear" w:color="auto" w:fill="FFFFFF"/>
        <w:tabs>
          <w:tab w:val="left" w:leader="dot" w:pos="9360"/>
        </w:tabs>
        <w:autoSpaceDE w:val="0"/>
        <w:autoSpaceDN w:val="0"/>
        <w:adjustRightInd w:val="0"/>
        <w:rPr>
          <w:rStyle w:val="af2"/>
          <w:color w:val="auto"/>
          <w:spacing w:val="-12"/>
          <w:sz w:val="28"/>
          <w:szCs w:val="28"/>
          <w:u w:val="none"/>
        </w:rPr>
      </w:pPr>
    </w:p>
    <w:p w:rsidR="00AA2951" w:rsidRDefault="00AA2951" w:rsidP="00AA2951">
      <w:pPr>
        <w:widowControl w:val="0"/>
        <w:shd w:val="clear" w:color="auto" w:fill="FFFFFF"/>
        <w:tabs>
          <w:tab w:val="left" w:leader="dot" w:pos="9360"/>
        </w:tabs>
        <w:autoSpaceDE w:val="0"/>
        <w:autoSpaceDN w:val="0"/>
        <w:adjustRightInd w:val="0"/>
        <w:rPr>
          <w:rStyle w:val="af2"/>
          <w:color w:val="auto"/>
          <w:spacing w:val="-12"/>
          <w:sz w:val="28"/>
          <w:szCs w:val="28"/>
          <w:u w:val="none"/>
        </w:rPr>
      </w:pPr>
    </w:p>
    <w:p w:rsidR="00AA2951" w:rsidRDefault="00AA2951" w:rsidP="00AA2951">
      <w:pPr>
        <w:widowControl w:val="0"/>
        <w:shd w:val="clear" w:color="auto" w:fill="FFFFFF"/>
        <w:tabs>
          <w:tab w:val="left" w:leader="dot" w:pos="9360"/>
        </w:tabs>
        <w:autoSpaceDE w:val="0"/>
        <w:autoSpaceDN w:val="0"/>
        <w:adjustRightInd w:val="0"/>
        <w:rPr>
          <w:rStyle w:val="af2"/>
          <w:color w:val="auto"/>
          <w:spacing w:val="-12"/>
          <w:sz w:val="28"/>
          <w:szCs w:val="28"/>
          <w:u w:val="none"/>
        </w:rPr>
      </w:pPr>
    </w:p>
    <w:p w:rsidR="00AA2951" w:rsidRDefault="00AA2951" w:rsidP="00AA2951">
      <w:pPr>
        <w:widowControl w:val="0"/>
        <w:shd w:val="clear" w:color="auto" w:fill="FFFFFF"/>
        <w:tabs>
          <w:tab w:val="left" w:leader="dot" w:pos="9360"/>
        </w:tabs>
        <w:autoSpaceDE w:val="0"/>
        <w:autoSpaceDN w:val="0"/>
        <w:adjustRightInd w:val="0"/>
        <w:rPr>
          <w:rStyle w:val="af2"/>
          <w:color w:val="auto"/>
          <w:spacing w:val="-12"/>
          <w:sz w:val="28"/>
          <w:szCs w:val="28"/>
          <w:u w:val="none"/>
        </w:rPr>
      </w:pPr>
    </w:p>
    <w:p w:rsidR="00AA2951" w:rsidRDefault="00AA2951" w:rsidP="00AA2951">
      <w:pPr>
        <w:widowControl w:val="0"/>
        <w:shd w:val="clear" w:color="auto" w:fill="FFFFFF"/>
        <w:tabs>
          <w:tab w:val="left" w:leader="dot" w:pos="9360"/>
        </w:tabs>
        <w:autoSpaceDE w:val="0"/>
        <w:autoSpaceDN w:val="0"/>
        <w:adjustRightInd w:val="0"/>
        <w:rPr>
          <w:rStyle w:val="af2"/>
          <w:color w:val="auto"/>
          <w:spacing w:val="-12"/>
          <w:sz w:val="28"/>
          <w:szCs w:val="28"/>
          <w:u w:val="none"/>
        </w:rPr>
      </w:pPr>
    </w:p>
    <w:p w:rsidR="00AA2951" w:rsidRDefault="00AA2951" w:rsidP="00AA2951">
      <w:pPr>
        <w:widowControl w:val="0"/>
        <w:shd w:val="clear" w:color="auto" w:fill="FFFFFF"/>
        <w:tabs>
          <w:tab w:val="left" w:leader="dot" w:pos="9360"/>
        </w:tabs>
        <w:autoSpaceDE w:val="0"/>
        <w:autoSpaceDN w:val="0"/>
        <w:adjustRightInd w:val="0"/>
        <w:rPr>
          <w:rStyle w:val="af2"/>
          <w:color w:val="auto"/>
          <w:spacing w:val="-12"/>
          <w:sz w:val="28"/>
          <w:szCs w:val="28"/>
          <w:u w:val="none"/>
        </w:rPr>
      </w:pPr>
    </w:p>
    <w:p w:rsidR="00F50CC2" w:rsidRDefault="00F50CC2" w:rsidP="00AA2951">
      <w:pPr>
        <w:widowControl w:val="0"/>
        <w:shd w:val="clear" w:color="auto" w:fill="FFFFFF"/>
        <w:tabs>
          <w:tab w:val="left" w:leader="dot" w:pos="9360"/>
        </w:tabs>
        <w:autoSpaceDE w:val="0"/>
        <w:autoSpaceDN w:val="0"/>
        <w:adjustRightInd w:val="0"/>
        <w:rPr>
          <w:b/>
          <w:spacing w:val="2"/>
          <w:sz w:val="28"/>
          <w:szCs w:val="28"/>
        </w:rPr>
      </w:pPr>
      <w:r w:rsidRPr="005C31D3">
        <w:rPr>
          <w:b/>
          <w:spacing w:val="2"/>
          <w:sz w:val="28"/>
          <w:szCs w:val="28"/>
        </w:rPr>
        <w:lastRenderedPageBreak/>
        <w:t>Введение</w:t>
      </w:r>
    </w:p>
    <w:p w:rsidR="004E58F1" w:rsidRDefault="004E58F1" w:rsidP="00AA2951">
      <w:pPr>
        <w:widowControl w:val="0"/>
        <w:shd w:val="clear" w:color="auto" w:fill="FFFFFF"/>
        <w:tabs>
          <w:tab w:val="left" w:leader="dot" w:pos="9360"/>
        </w:tabs>
        <w:autoSpaceDE w:val="0"/>
        <w:autoSpaceDN w:val="0"/>
        <w:adjustRightInd w:val="0"/>
        <w:rPr>
          <w:b/>
          <w:spacing w:val="2"/>
          <w:sz w:val="28"/>
          <w:szCs w:val="28"/>
        </w:rPr>
      </w:pPr>
    </w:p>
    <w:p w:rsidR="00F50CC2" w:rsidRPr="00DC3D92" w:rsidRDefault="00F50CC2" w:rsidP="00F50CC2">
      <w:pPr>
        <w:autoSpaceDE w:val="0"/>
        <w:autoSpaceDN w:val="0"/>
        <w:adjustRightInd w:val="0"/>
        <w:jc w:val="both"/>
        <w:rPr>
          <w:sz w:val="28"/>
          <w:szCs w:val="28"/>
        </w:rPr>
      </w:pPr>
      <w:r w:rsidRPr="00DC3D92">
        <w:rPr>
          <w:sz w:val="28"/>
          <w:szCs w:val="28"/>
        </w:rPr>
        <w:t xml:space="preserve">        Стратегия социально-экономического развития муниципального образов</w:t>
      </w:r>
      <w:r w:rsidRPr="00DC3D92">
        <w:rPr>
          <w:sz w:val="28"/>
          <w:szCs w:val="28"/>
        </w:rPr>
        <w:t>а</w:t>
      </w:r>
      <w:r w:rsidRPr="00DC3D92">
        <w:rPr>
          <w:sz w:val="28"/>
          <w:szCs w:val="28"/>
        </w:rPr>
        <w:t xml:space="preserve">ния город Алейск Алтайского края на период до 2035 года (далее </w:t>
      </w:r>
      <w:r w:rsidR="00E11D29">
        <w:rPr>
          <w:sz w:val="28"/>
          <w:szCs w:val="28"/>
        </w:rPr>
        <w:t>–</w:t>
      </w:r>
      <w:r w:rsidRPr="00DC3D92">
        <w:rPr>
          <w:sz w:val="28"/>
          <w:szCs w:val="28"/>
        </w:rPr>
        <w:t xml:space="preserve"> Стратегия) –основной документ стратегического планирования, определяющий цели и зад</w:t>
      </w:r>
      <w:r w:rsidRPr="00DC3D92">
        <w:rPr>
          <w:sz w:val="28"/>
          <w:szCs w:val="28"/>
        </w:rPr>
        <w:t>а</w:t>
      </w:r>
      <w:r w:rsidRPr="00DC3D92">
        <w:rPr>
          <w:sz w:val="28"/>
          <w:szCs w:val="28"/>
        </w:rPr>
        <w:t>чи социально-экономического развития муниципального образования и задачи муниципального управления на долгосрочный период.</w:t>
      </w:r>
    </w:p>
    <w:p w:rsidR="00F50CC2" w:rsidRPr="00DC3D92" w:rsidRDefault="00F50CC2" w:rsidP="00F50CC2">
      <w:pPr>
        <w:autoSpaceDE w:val="0"/>
        <w:autoSpaceDN w:val="0"/>
        <w:adjustRightInd w:val="0"/>
        <w:jc w:val="both"/>
        <w:rPr>
          <w:sz w:val="28"/>
          <w:szCs w:val="28"/>
        </w:rPr>
      </w:pPr>
      <w:r w:rsidRPr="00DC3D92">
        <w:rPr>
          <w:sz w:val="28"/>
          <w:szCs w:val="28"/>
        </w:rPr>
        <w:t xml:space="preserve">         Стратегия разработана в соответствии с Федеральным законом от 28 июня 2014 г. № 172-ФЗ «О стратегическом планировании в Российской Федерации», </w:t>
      </w:r>
      <w:r w:rsidRPr="00DC3D92">
        <w:rPr>
          <w:bCs/>
          <w:sz w:val="28"/>
          <w:szCs w:val="28"/>
        </w:rPr>
        <w:t>Законом Алтайского края от 3 апреля 2015 г. № 30-ЗС «О стратегическом пл</w:t>
      </w:r>
      <w:r w:rsidRPr="00DC3D92">
        <w:rPr>
          <w:bCs/>
          <w:sz w:val="28"/>
          <w:szCs w:val="28"/>
        </w:rPr>
        <w:t>а</w:t>
      </w:r>
      <w:r w:rsidRPr="00DC3D92">
        <w:rPr>
          <w:bCs/>
          <w:sz w:val="28"/>
          <w:szCs w:val="28"/>
        </w:rPr>
        <w:t>нировании в Алтайском крае», с учетом целей, задач и приоритетных  напра</w:t>
      </w:r>
      <w:r w:rsidRPr="00DC3D92">
        <w:rPr>
          <w:bCs/>
          <w:sz w:val="28"/>
          <w:szCs w:val="28"/>
        </w:rPr>
        <w:t>в</w:t>
      </w:r>
      <w:r w:rsidRPr="00DC3D92">
        <w:rPr>
          <w:bCs/>
          <w:sz w:val="28"/>
          <w:szCs w:val="28"/>
        </w:rPr>
        <w:t>лений, определенных в стратегии социально-экономического развития Алта</w:t>
      </w:r>
      <w:r w:rsidRPr="00DC3D92">
        <w:rPr>
          <w:bCs/>
          <w:sz w:val="28"/>
          <w:szCs w:val="28"/>
        </w:rPr>
        <w:t>й</w:t>
      </w:r>
      <w:r w:rsidRPr="00DC3D92">
        <w:rPr>
          <w:bCs/>
          <w:sz w:val="28"/>
          <w:szCs w:val="28"/>
        </w:rPr>
        <w:t>ского края</w:t>
      </w:r>
      <w:r w:rsidR="00031E85" w:rsidRPr="00DC3D92">
        <w:rPr>
          <w:bCs/>
          <w:sz w:val="28"/>
          <w:szCs w:val="28"/>
        </w:rPr>
        <w:t xml:space="preserve"> </w:t>
      </w:r>
      <w:r w:rsidR="009C4F0E" w:rsidRPr="00DC3D92">
        <w:rPr>
          <w:bCs/>
          <w:sz w:val="28"/>
          <w:szCs w:val="28"/>
        </w:rPr>
        <w:t>до 2035 года.</w:t>
      </w:r>
      <w:r w:rsidRPr="00DC3D92">
        <w:rPr>
          <w:sz w:val="28"/>
          <w:szCs w:val="28"/>
        </w:rPr>
        <w:t xml:space="preserve"> </w:t>
      </w:r>
    </w:p>
    <w:p w:rsidR="00F50CC2" w:rsidRPr="00DC3D92" w:rsidRDefault="00F50CC2" w:rsidP="00F50CC2">
      <w:pPr>
        <w:autoSpaceDE w:val="0"/>
        <w:autoSpaceDN w:val="0"/>
        <w:adjustRightInd w:val="0"/>
        <w:jc w:val="both"/>
        <w:rPr>
          <w:sz w:val="28"/>
          <w:szCs w:val="28"/>
        </w:rPr>
      </w:pPr>
      <w:r w:rsidRPr="00DC3D92">
        <w:rPr>
          <w:sz w:val="28"/>
          <w:szCs w:val="28"/>
        </w:rPr>
        <w:t xml:space="preserve">         Правовой основой для  разработки Стратегии 2035 явились:</w:t>
      </w:r>
      <w:r w:rsidRPr="00DC3D92">
        <w:rPr>
          <w:sz w:val="28"/>
          <w:szCs w:val="28"/>
        </w:rPr>
        <w:br/>
        <w:t>- Решение Алейского городского Собрания депутатов Алтайского края от 25 мая 2016 года № 25 «Об утверждении Положения о стратегическом планиров</w:t>
      </w:r>
      <w:r w:rsidRPr="00DC3D92">
        <w:rPr>
          <w:sz w:val="28"/>
          <w:szCs w:val="28"/>
        </w:rPr>
        <w:t>а</w:t>
      </w:r>
      <w:r w:rsidRPr="00DC3D92">
        <w:rPr>
          <w:sz w:val="28"/>
          <w:szCs w:val="28"/>
        </w:rPr>
        <w:t>нии в городе Алейске»;</w:t>
      </w:r>
    </w:p>
    <w:p w:rsidR="00F50CC2" w:rsidRPr="00DC3D92" w:rsidRDefault="00F50CC2" w:rsidP="00F50CC2">
      <w:pPr>
        <w:pStyle w:val="a8"/>
        <w:spacing w:line="240" w:lineRule="auto"/>
        <w:rPr>
          <w:szCs w:val="28"/>
        </w:rPr>
      </w:pPr>
      <w:r w:rsidRPr="00DC3D92">
        <w:rPr>
          <w:szCs w:val="28"/>
        </w:rPr>
        <w:t>- Постановление Администрации города Алейска от 31 мая 2015 года №374 «Об утверждении порядка разработки, корректировки, осуществления монит</w:t>
      </w:r>
      <w:r w:rsidRPr="00DC3D92">
        <w:rPr>
          <w:szCs w:val="28"/>
        </w:rPr>
        <w:t>о</w:t>
      </w:r>
      <w:r w:rsidRPr="00DC3D92">
        <w:rPr>
          <w:szCs w:val="28"/>
        </w:rPr>
        <w:t>ринга и контроля реализации стратегии социально-экономического развития города Алейска и плана мероприятий по реализации  стратегии социально-экономического развития города Алейска».</w:t>
      </w:r>
    </w:p>
    <w:p w:rsidR="00F50CC2" w:rsidRPr="00DC3D92" w:rsidRDefault="00F50CC2" w:rsidP="00F50CC2">
      <w:pPr>
        <w:pStyle w:val="a8"/>
        <w:spacing w:line="240" w:lineRule="auto"/>
        <w:rPr>
          <w:szCs w:val="28"/>
        </w:rPr>
      </w:pPr>
      <w:r w:rsidRPr="00DC3D92">
        <w:rPr>
          <w:szCs w:val="28"/>
        </w:rPr>
        <w:t xml:space="preserve">      При разработке </w:t>
      </w:r>
      <w:r w:rsidR="00031E85" w:rsidRPr="00DC3D92">
        <w:rPr>
          <w:szCs w:val="28"/>
        </w:rPr>
        <w:t>С</w:t>
      </w:r>
      <w:r w:rsidRPr="00DC3D92">
        <w:rPr>
          <w:szCs w:val="28"/>
        </w:rPr>
        <w:t>тратегии учитывались сценарные условия функционир</w:t>
      </w:r>
      <w:r w:rsidRPr="00DC3D92">
        <w:rPr>
          <w:szCs w:val="28"/>
        </w:rPr>
        <w:t>о</w:t>
      </w:r>
      <w:r w:rsidRPr="00DC3D92">
        <w:rPr>
          <w:szCs w:val="28"/>
        </w:rPr>
        <w:t>вания экономики Алтайского края, анализ развития экономики муниципального образования. За основу взяты статистические отчетные данные за 201</w:t>
      </w:r>
      <w:r w:rsidR="00C60E7B" w:rsidRPr="00DC3D92">
        <w:rPr>
          <w:szCs w:val="28"/>
        </w:rPr>
        <w:t>5</w:t>
      </w:r>
      <w:r w:rsidRPr="00DC3D92">
        <w:rPr>
          <w:szCs w:val="28"/>
        </w:rPr>
        <w:t>-20</w:t>
      </w:r>
      <w:r w:rsidR="009E5997">
        <w:rPr>
          <w:szCs w:val="28"/>
        </w:rPr>
        <w:t>20</w:t>
      </w:r>
      <w:r w:rsidRPr="00DC3D92">
        <w:rPr>
          <w:szCs w:val="28"/>
        </w:rPr>
        <w:t xml:space="preserve"> г</w:t>
      </w:r>
      <w:r w:rsidRPr="00DC3D92">
        <w:rPr>
          <w:szCs w:val="28"/>
        </w:rPr>
        <w:t>о</w:t>
      </w:r>
      <w:r w:rsidRPr="00DC3D92">
        <w:rPr>
          <w:szCs w:val="28"/>
        </w:rPr>
        <w:t>ды и сведения по перспективе развития, представленные предприятиями и о</w:t>
      </w:r>
      <w:r w:rsidRPr="00DC3D92">
        <w:rPr>
          <w:szCs w:val="28"/>
        </w:rPr>
        <w:t>р</w:t>
      </w:r>
      <w:r w:rsidRPr="00DC3D92">
        <w:rPr>
          <w:szCs w:val="28"/>
        </w:rPr>
        <w:t>ганизациями муниципального образования</w:t>
      </w:r>
      <w:r w:rsidR="004E58F1">
        <w:rPr>
          <w:szCs w:val="28"/>
        </w:rPr>
        <w:t>.</w:t>
      </w:r>
    </w:p>
    <w:p w:rsidR="00F50CC2" w:rsidRPr="00DC3D92" w:rsidRDefault="00F50CC2" w:rsidP="00F50CC2">
      <w:pPr>
        <w:jc w:val="both"/>
        <w:rPr>
          <w:sz w:val="28"/>
          <w:szCs w:val="28"/>
        </w:rPr>
      </w:pPr>
      <w:r w:rsidRPr="00DC3D92">
        <w:rPr>
          <w:sz w:val="28"/>
          <w:szCs w:val="28"/>
        </w:rPr>
        <w:t xml:space="preserve">        Практическая реализация системы стратегического планирования на уро</w:t>
      </w:r>
      <w:r w:rsidRPr="00DC3D92">
        <w:rPr>
          <w:sz w:val="28"/>
          <w:szCs w:val="28"/>
        </w:rPr>
        <w:t>в</w:t>
      </w:r>
      <w:r w:rsidRPr="00DC3D92">
        <w:rPr>
          <w:sz w:val="28"/>
          <w:szCs w:val="28"/>
        </w:rPr>
        <w:t>не г.Алейска означает следующее:</w:t>
      </w:r>
    </w:p>
    <w:p w:rsidR="00F50CC2" w:rsidRPr="00DC3D92" w:rsidRDefault="00F50CC2" w:rsidP="00F50CC2">
      <w:pPr>
        <w:jc w:val="both"/>
        <w:rPr>
          <w:sz w:val="28"/>
          <w:szCs w:val="28"/>
        </w:rPr>
      </w:pPr>
      <w:r w:rsidRPr="00DC3D92">
        <w:rPr>
          <w:sz w:val="28"/>
          <w:szCs w:val="28"/>
        </w:rPr>
        <w:t xml:space="preserve">        - формирование базы муниципальных нормативно-правовых актов, нео</w:t>
      </w:r>
      <w:r w:rsidRPr="00DC3D92">
        <w:rPr>
          <w:sz w:val="28"/>
          <w:szCs w:val="28"/>
        </w:rPr>
        <w:t>б</w:t>
      </w:r>
      <w:r w:rsidRPr="00DC3D92">
        <w:rPr>
          <w:sz w:val="28"/>
          <w:szCs w:val="28"/>
        </w:rPr>
        <w:t>ходимых для разработки, актуализации и утверждения стратегии и иных док</w:t>
      </w:r>
      <w:r w:rsidRPr="00DC3D92">
        <w:rPr>
          <w:sz w:val="28"/>
          <w:szCs w:val="28"/>
        </w:rPr>
        <w:t>у</w:t>
      </w:r>
      <w:r w:rsidRPr="00DC3D92">
        <w:rPr>
          <w:sz w:val="28"/>
          <w:szCs w:val="28"/>
        </w:rPr>
        <w:t>ментов стратегического планирования.</w:t>
      </w:r>
    </w:p>
    <w:p w:rsidR="007A6CD4" w:rsidRPr="00DC3D92" w:rsidRDefault="005E02B4" w:rsidP="007A6CD4">
      <w:pPr>
        <w:jc w:val="both"/>
        <w:rPr>
          <w:b/>
          <w:sz w:val="28"/>
          <w:szCs w:val="28"/>
        </w:rPr>
      </w:pPr>
      <w:r w:rsidRPr="00DC3D92">
        <w:rPr>
          <w:rFonts w:ascii="TimesNewRomanPSMT" w:hAnsi="TimesNewRomanPSMT"/>
          <w:color w:val="000000"/>
          <w:sz w:val="28"/>
          <w:szCs w:val="28"/>
        </w:rPr>
        <w:t xml:space="preserve">  </w:t>
      </w:r>
      <w:r w:rsidR="00E95B42" w:rsidRPr="00DC3D92">
        <w:rPr>
          <w:rFonts w:ascii="TimesNewRomanPSMT" w:hAnsi="TimesNewRomanPSMT"/>
          <w:color w:val="000000"/>
          <w:sz w:val="28"/>
          <w:szCs w:val="28"/>
        </w:rPr>
        <w:t xml:space="preserve"> </w:t>
      </w:r>
      <w:r w:rsidRPr="00DC3D92">
        <w:rPr>
          <w:rFonts w:ascii="TimesNewRomanPSMT" w:hAnsi="TimesNewRomanPSMT"/>
          <w:color w:val="000000"/>
          <w:sz w:val="28"/>
          <w:szCs w:val="28"/>
        </w:rPr>
        <w:t xml:space="preserve"> </w:t>
      </w:r>
      <w:r w:rsidR="00C60E7B" w:rsidRPr="00DC3D92">
        <w:rPr>
          <w:rFonts w:asciiTheme="minorHAnsi" w:hAnsiTheme="minorHAnsi"/>
          <w:color w:val="000000"/>
          <w:sz w:val="28"/>
          <w:szCs w:val="28"/>
        </w:rPr>
        <w:t xml:space="preserve">    </w:t>
      </w:r>
      <w:r w:rsidRPr="00DC3D92">
        <w:rPr>
          <w:rFonts w:ascii="TimesNewRomanPSMT" w:hAnsi="TimesNewRomanPSMT"/>
          <w:color w:val="000000"/>
          <w:sz w:val="28"/>
          <w:szCs w:val="28"/>
        </w:rPr>
        <w:t xml:space="preserve"> </w:t>
      </w:r>
      <w:r w:rsidR="00D22DC9" w:rsidRPr="00DC3D92">
        <w:rPr>
          <w:color w:val="000000"/>
          <w:sz w:val="28"/>
          <w:szCs w:val="28"/>
        </w:rPr>
        <w:t>Основным механизмом реализации Стратегии выступают муниципал</w:t>
      </w:r>
      <w:r w:rsidR="00D22DC9" w:rsidRPr="00DC3D92">
        <w:rPr>
          <w:color w:val="000000"/>
          <w:sz w:val="28"/>
          <w:szCs w:val="28"/>
        </w:rPr>
        <w:t>ь</w:t>
      </w:r>
      <w:r w:rsidR="00D22DC9" w:rsidRPr="00DC3D92">
        <w:rPr>
          <w:color w:val="000000"/>
          <w:sz w:val="28"/>
          <w:szCs w:val="28"/>
        </w:rPr>
        <w:t>ные</w:t>
      </w:r>
      <w:r w:rsidR="00136680">
        <w:rPr>
          <w:color w:val="000000"/>
          <w:sz w:val="28"/>
          <w:szCs w:val="28"/>
        </w:rPr>
        <w:t xml:space="preserve"> </w:t>
      </w:r>
      <w:r w:rsidR="00D22DC9" w:rsidRPr="00DC3D92">
        <w:rPr>
          <w:color w:val="000000"/>
          <w:sz w:val="28"/>
          <w:szCs w:val="28"/>
        </w:rPr>
        <w:t xml:space="preserve">программы города </w:t>
      </w:r>
      <w:r w:rsidR="003C693E" w:rsidRPr="00DC3D92">
        <w:rPr>
          <w:color w:val="000000"/>
          <w:sz w:val="28"/>
          <w:szCs w:val="28"/>
        </w:rPr>
        <w:t>Алейска</w:t>
      </w:r>
      <w:r w:rsidR="00D22DC9" w:rsidRPr="00DC3D92">
        <w:rPr>
          <w:color w:val="000000"/>
          <w:sz w:val="28"/>
          <w:szCs w:val="28"/>
        </w:rPr>
        <w:t>, обеспечивающие взаимосвязь стратегического и бюджетного планирования.</w:t>
      </w:r>
      <w:r w:rsidRPr="00DC3D92">
        <w:rPr>
          <w:rFonts w:ascii="TimesNewRomanPSMT" w:hAnsi="TimesNewRomanPSMT"/>
          <w:color w:val="000000"/>
          <w:sz w:val="28"/>
          <w:szCs w:val="28"/>
        </w:rPr>
        <w:t xml:space="preserve"> </w:t>
      </w:r>
      <w:r w:rsidR="00880A24" w:rsidRPr="00DC3D92">
        <w:rPr>
          <w:color w:val="000000"/>
          <w:sz w:val="28"/>
          <w:szCs w:val="28"/>
        </w:rPr>
        <w:t>При этом город Алейск намерен активно</w:t>
      </w:r>
      <w:r w:rsidR="00880A24" w:rsidRPr="00DC3D92">
        <w:rPr>
          <w:color w:val="000000"/>
          <w:sz w:val="28"/>
          <w:szCs w:val="28"/>
        </w:rPr>
        <w:br/>
        <w:t>участвовать в реализации государственных программ Алтайского края и</w:t>
      </w:r>
      <w:r w:rsidR="00880A24" w:rsidRPr="00DC3D92">
        <w:rPr>
          <w:color w:val="000000"/>
          <w:sz w:val="28"/>
          <w:szCs w:val="28"/>
        </w:rPr>
        <w:br/>
        <w:t>Российской Федерации, чтобы обеспечить комплексное достижение целей и</w:t>
      </w:r>
      <w:r w:rsidR="00880A24" w:rsidRPr="00DC3D92">
        <w:rPr>
          <w:color w:val="000000"/>
          <w:sz w:val="28"/>
          <w:szCs w:val="28"/>
        </w:rPr>
        <w:br/>
        <w:t>приоритетов социально-экономической политики Российской Федерации,</w:t>
      </w:r>
      <w:r w:rsidR="00880A24" w:rsidRPr="00DC3D92">
        <w:rPr>
          <w:color w:val="000000"/>
          <w:sz w:val="28"/>
          <w:szCs w:val="28"/>
        </w:rPr>
        <w:br/>
        <w:t>Алтайского края, города Алейска.</w:t>
      </w:r>
      <w:r w:rsidR="003C693E" w:rsidRPr="00DC3D92">
        <w:rPr>
          <w:color w:val="000000"/>
          <w:sz w:val="28"/>
          <w:szCs w:val="28"/>
        </w:rPr>
        <w:t xml:space="preserve"> Кроме того, Стратегия учитывает программ</w:t>
      </w:r>
      <w:r w:rsidR="006536BC" w:rsidRPr="00DC3D92">
        <w:rPr>
          <w:color w:val="000000"/>
          <w:sz w:val="28"/>
          <w:szCs w:val="28"/>
        </w:rPr>
        <w:t>у</w:t>
      </w:r>
      <w:r w:rsidR="003C693E" w:rsidRPr="00DC3D92">
        <w:rPr>
          <w:color w:val="000000"/>
          <w:sz w:val="28"/>
          <w:szCs w:val="28"/>
        </w:rPr>
        <w:t xml:space="preserve"> комплексного развития систем коммунальной и транспортной инфраструктур города</w:t>
      </w:r>
      <w:bookmarkStart w:id="1" w:name="_Toc448502086"/>
      <w:r w:rsidR="006536BC" w:rsidRPr="00DC3D92">
        <w:rPr>
          <w:color w:val="000000"/>
          <w:sz w:val="28"/>
          <w:szCs w:val="28"/>
        </w:rPr>
        <w:t>.</w:t>
      </w:r>
    </w:p>
    <w:p w:rsidR="004E58F1" w:rsidRDefault="004E58F1" w:rsidP="007A6CD4">
      <w:pPr>
        <w:jc w:val="both"/>
        <w:rPr>
          <w:color w:val="000000"/>
          <w:sz w:val="28"/>
          <w:szCs w:val="28"/>
        </w:rPr>
      </w:pPr>
    </w:p>
    <w:p w:rsidR="004E58F1" w:rsidRDefault="004E58F1" w:rsidP="007A6CD4">
      <w:pPr>
        <w:jc w:val="both"/>
        <w:rPr>
          <w:color w:val="000000"/>
          <w:sz w:val="28"/>
          <w:szCs w:val="28"/>
        </w:rPr>
      </w:pPr>
    </w:p>
    <w:p w:rsidR="004E58F1" w:rsidRDefault="004E58F1" w:rsidP="007A6CD4">
      <w:pPr>
        <w:jc w:val="both"/>
        <w:rPr>
          <w:color w:val="000000"/>
          <w:sz w:val="28"/>
          <w:szCs w:val="28"/>
        </w:rPr>
      </w:pPr>
    </w:p>
    <w:p w:rsidR="004E58F1" w:rsidRDefault="004E58F1" w:rsidP="007A6CD4">
      <w:pPr>
        <w:jc w:val="both"/>
        <w:rPr>
          <w:color w:val="000000"/>
          <w:sz w:val="28"/>
          <w:szCs w:val="28"/>
        </w:rPr>
      </w:pPr>
    </w:p>
    <w:p w:rsidR="002005F1" w:rsidRPr="00DC3D92" w:rsidRDefault="002005F1" w:rsidP="007A6CD4">
      <w:pPr>
        <w:jc w:val="both"/>
        <w:rPr>
          <w:color w:val="000000"/>
          <w:sz w:val="28"/>
          <w:szCs w:val="28"/>
        </w:rPr>
      </w:pPr>
    </w:p>
    <w:p w:rsidR="00A7220A" w:rsidRPr="00A7220A" w:rsidRDefault="007A6CD4" w:rsidP="005E37DF">
      <w:pPr>
        <w:pStyle w:val="afff4"/>
        <w:numPr>
          <w:ilvl w:val="0"/>
          <w:numId w:val="15"/>
        </w:numPr>
        <w:jc w:val="center"/>
        <w:rPr>
          <w:b/>
          <w:sz w:val="28"/>
          <w:szCs w:val="28"/>
        </w:rPr>
      </w:pPr>
      <w:r w:rsidRPr="00A7220A">
        <w:rPr>
          <w:b/>
          <w:bCs/>
          <w:sz w:val="28"/>
          <w:szCs w:val="28"/>
        </w:rPr>
        <w:t xml:space="preserve">Оценка </w:t>
      </w:r>
      <w:r w:rsidRPr="00A7220A">
        <w:rPr>
          <w:b/>
          <w:sz w:val="28"/>
          <w:szCs w:val="28"/>
        </w:rPr>
        <w:t xml:space="preserve">социально-экономического развития города Алейска </w:t>
      </w:r>
    </w:p>
    <w:p w:rsidR="007A6CD4" w:rsidRDefault="00A7220A" w:rsidP="00A7220A">
      <w:pPr>
        <w:pStyle w:val="afff4"/>
        <w:ind w:left="1080"/>
        <w:rPr>
          <w:b/>
          <w:sz w:val="28"/>
          <w:szCs w:val="28"/>
        </w:rPr>
      </w:pPr>
      <w:r>
        <w:rPr>
          <w:b/>
          <w:sz w:val="28"/>
          <w:szCs w:val="28"/>
        </w:rPr>
        <w:t xml:space="preserve">               </w:t>
      </w:r>
      <w:r w:rsidR="007A6CD4" w:rsidRPr="00A7220A">
        <w:rPr>
          <w:b/>
          <w:sz w:val="28"/>
          <w:szCs w:val="28"/>
        </w:rPr>
        <w:t>и текущего уровня конкурентоспособности</w:t>
      </w:r>
    </w:p>
    <w:p w:rsidR="000F51F1" w:rsidRDefault="000F51F1" w:rsidP="007A6CD4">
      <w:pPr>
        <w:keepNext/>
        <w:widowControl w:val="0"/>
        <w:autoSpaceDE w:val="0"/>
        <w:autoSpaceDN w:val="0"/>
        <w:adjustRightInd w:val="0"/>
        <w:ind w:left="360"/>
        <w:contextualSpacing/>
        <w:rPr>
          <w:b/>
          <w:sz w:val="26"/>
          <w:szCs w:val="26"/>
        </w:rPr>
      </w:pPr>
    </w:p>
    <w:p w:rsidR="007A6CD4" w:rsidRPr="00201192" w:rsidRDefault="007A6CD4" w:rsidP="007A6CD4">
      <w:pPr>
        <w:keepNext/>
        <w:widowControl w:val="0"/>
        <w:autoSpaceDE w:val="0"/>
        <w:autoSpaceDN w:val="0"/>
        <w:adjustRightInd w:val="0"/>
        <w:ind w:left="360"/>
        <w:contextualSpacing/>
        <w:rPr>
          <w:b/>
          <w:sz w:val="28"/>
          <w:szCs w:val="28"/>
        </w:rPr>
      </w:pPr>
      <w:r w:rsidRPr="00201192">
        <w:rPr>
          <w:b/>
          <w:sz w:val="28"/>
          <w:szCs w:val="28"/>
        </w:rPr>
        <w:t xml:space="preserve">1. Анализ социально-экономического развития города Алейска </w:t>
      </w:r>
    </w:p>
    <w:p w:rsidR="007A6CD4" w:rsidRPr="00201192" w:rsidRDefault="007A6CD4" w:rsidP="007A6CD4">
      <w:pPr>
        <w:keepNext/>
        <w:widowControl w:val="0"/>
        <w:spacing w:line="245" w:lineRule="auto"/>
        <w:contextualSpacing/>
        <w:jc w:val="both"/>
        <w:rPr>
          <w:b/>
          <w:spacing w:val="-6"/>
          <w:sz w:val="28"/>
          <w:szCs w:val="28"/>
        </w:rPr>
      </w:pPr>
      <w:r w:rsidRPr="00201192">
        <w:rPr>
          <w:spacing w:val="-6"/>
          <w:sz w:val="28"/>
          <w:szCs w:val="28"/>
        </w:rPr>
        <w:t xml:space="preserve">     </w:t>
      </w:r>
      <w:r w:rsidRPr="00201192">
        <w:rPr>
          <w:rStyle w:val="15"/>
          <w:rFonts w:eastAsia="Calibri"/>
          <w:b/>
          <w:spacing w:val="2"/>
          <w:sz w:val="28"/>
          <w:szCs w:val="28"/>
          <w:u w:val="none"/>
        </w:rPr>
        <w:t>1.</w:t>
      </w:r>
      <w:r w:rsidR="003F3AC1" w:rsidRPr="00201192">
        <w:rPr>
          <w:rStyle w:val="15"/>
          <w:rFonts w:eastAsia="Calibri"/>
          <w:b/>
          <w:spacing w:val="2"/>
          <w:sz w:val="28"/>
          <w:szCs w:val="28"/>
          <w:u w:val="none"/>
        </w:rPr>
        <w:t>1</w:t>
      </w:r>
      <w:r w:rsidRPr="00201192">
        <w:rPr>
          <w:rStyle w:val="15"/>
          <w:rFonts w:eastAsia="Calibri"/>
          <w:b/>
          <w:spacing w:val="2"/>
          <w:sz w:val="28"/>
          <w:szCs w:val="28"/>
          <w:u w:val="none"/>
        </w:rPr>
        <w:t xml:space="preserve">. </w:t>
      </w:r>
      <w:r w:rsidRPr="00201192">
        <w:rPr>
          <w:rStyle w:val="15"/>
          <w:rFonts w:eastAsia="Calibri"/>
          <w:b/>
          <w:color w:val="auto"/>
          <w:spacing w:val="2"/>
          <w:sz w:val="28"/>
          <w:szCs w:val="28"/>
          <w:u w:val="none"/>
        </w:rPr>
        <w:t>Основные сведения и особенности экономико-географического п</w:t>
      </w:r>
      <w:r w:rsidRPr="00201192">
        <w:rPr>
          <w:rStyle w:val="15"/>
          <w:rFonts w:eastAsia="Calibri"/>
          <w:b/>
          <w:color w:val="auto"/>
          <w:spacing w:val="2"/>
          <w:sz w:val="28"/>
          <w:szCs w:val="28"/>
          <w:u w:val="none"/>
        </w:rPr>
        <w:t>о</w:t>
      </w:r>
      <w:r w:rsidRPr="00201192">
        <w:rPr>
          <w:rStyle w:val="15"/>
          <w:rFonts w:eastAsia="Calibri"/>
          <w:b/>
          <w:color w:val="auto"/>
          <w:spacing w:val="2"/>
          <w:sz w:val="28"/>
          <w:szCs w:val="28"/>
          <w:u w:val="none"/>
        </w:rPr>
        <w:t>ложения</w:t>
      </w:r>
      <w:r w:rsidRPr="00201192">
        <w:rPr>
          <w:b/>
          <w:spacing w:val="-6"/>
          <w:sz w:val="28"/>
          <w:szCs w:val="28"/>
        </w:rPr>
        <w:t xml:space="preserve">                     </w:t>
      </w:r>
    </w:p>
    <w:p w:rsidR="007A6CD4" w:rsidRPr="00201192" w:rsidRDefault="000E326B" w:rsidP="004D5A25">
      <w:pPr>
        <w:shd w:val="clear" w:color="auto" w:fill="FFFFFF"/>
        <w:ind w:firstLine="708"/>
        <w:jc w:val="both"/>
        <w:rPr>
          <w:sz w:val="28"/>
          <w:szCs w:val="28"/>
        </w:rPr>
      </w:pPr>
      <w:r w:rsidRPr="00201192">
        <w:rPr>
          <w:sz w:val="28"/>
          <w:szCs w:val="28"/>
        </w:rPr>
        <w:t>Город Алейск входит в число  малых городов России.</w:t>
      </w:r>
      <w:r w:rsidR="007A6CD4" w:rsidRPr="00201192">
        <w:rPr>
          <w:spacing w:val="-6"/>
          <w:sz w:val="28"/>
          <w:szCs w:val="28"/>
        </w:rPr>
        <w:t xml:space="preserve"> </w:t>
      </w:r>
      <w:r w:rsidRPr="00201192">
        <w:rPr>
          <w:spacing w:val="-6"/>
          <w:sz w:val="28"/>
          <w:szCs w:val="28"/>
        </w:rPr>
        <w:t>О</w:t>
      </w:r>
      <w:r w:rsidR="007A6CD4" w:rsidRPr="00201192">
        <w:rPr>
          <w:spacing w:val="-6"/>
          <w:sz w:val="28"/>
          <w:szCs w:val="28"/>
        </w:rPr>
        <w:t xml:space="preserve">снован в </w:t>
      </w:r>
      <w:smartTag w:uri="urn:schemas-microsoft-com:office:smarttags" w:element="metricconverter">
        <w:smartTagPr>
          <w:attr w:name="ProductID" w:val="1913 г"/>
        </w:smartTagPr>
        <w:r w:rsidR="007A6CD4" w:rsidRPr="00201192">
          <w:rPr>
            <w:spacing w:val="-6"/>
            <w:sz w:val="28"/>
            <w:szCs w:val="28"/>
          </w:rPr>
          <w:t>1913 г</w:t>
        </w:r>
      </w:smartTag>
      <w:r w:rsidR="007A6CD4" w:rsidRPr="00201192">
        <w:rPr>
          <w:spacing w:val="-6"/>
          <w:sz w:val="28"/>
          <w:szCs w:val="28"/>
        </w:rPr>
        <w:t xml:space="preserve">. как  железнодорожная  станция </w:t>
      </w:r>
      <w:r w:rsidR="007A6CD4" w:rsidRPr="00201192">
        <w:rPr>
          <w:sz w:val="28"/>
          <w:szCs w:val="28"/>
        </w:rPr>
        <w:t xml:space="preserve">на строящейся </w:t>
      </w:r>
      <w:hyperlink r:id="rId10" w:tooltip="Турксиб" w:history="1">
        <w:r w:rsidR="007A6CD4" w:rsidRPr="00201192">
          <w:rPr>
            <w:rStyle w:val="af2"/>
            <w:color w:val="auto"/>
            <w:sz w:val="28"/>
            <w:szCs w:val="28"/>
            <w:u w:val="none"/>
          </w:rPr>
          <w:t>Туркестано-Сибирской железной дороге</w:t>
        </w:r>
      </w:hyperlink>
      <w:r w:rsidR="007A6CD4" w:rsidRPr="00201192">
        <w:rPr>
          <w:sz w:val="28"/>
          <w:szCs w:val="28"/>
        </w:rPr>
        <w:t xml:space="preserve"> (Новосибирск </w:t>
      </w:r>
      <w:r w:rsidR="007A6CD4" w:rsidRPr="00201192">
        <w:rPr>
          <w:spacing w:val="-6"/>
          <w:sz w:val="28"/>
          <w:szCs w:val="28"/>
        </w:rPr>
        <w:t>– Семипалатинск).</w:t>
      </w:r>
      <w:r w:rsidR="004D5A25" w:rsidRPr="00201192">
        <w:rPr>
          <w:spacing w:val="-6"/>
          <w:sz w:val="28"/>
          <w:szCs w:val="28"/>
        </w:rPr>
        <w:t xml:space="preserve"> </w:t>
      </w:r>
      <w:r w:rsidR="007A6CD4" w:rsidRPr="00201192">
        <w:rPr>
          <w:sz w:val="28"/>
          <w:szCs w:val="28"/>
        </w:rPr>
        <w:t>В 1939 году Алейск получил статус г</w:t>
      </w:r>
      <w:r w:rsidR="007A6CD4" w:rsidRPr="00201192">
        <w:rPr>
          <w:sz w:val="28"/>
          <w:szCs w:val="28"/>
        </w:rPr>
        <w:t>о</w:t>
      </w:r>
      <w:r w:rsidR="007A6CD4" w:rsidRPr="00201192">
        <w:rPr>
          <w:sz w:val="28"/>
          <w:szCs w:val="28"/>
        </w:rPr>
        <w:t>рода. Росту г. Алейска способствовало развитие пищевой и перерабатывающей отраслей. Город не имел собственных сырьевых ресурсов для развития пр</w:t>
      </w:r>
      <w:r w:rsidR="007A6CD4" w:rsidRPr="00201192">
        <w:rPr>
          <w:sz w:val="28"/>
          <w:szCs w:val="28"/>
        </w:rPr>
        <w:t>о</w:t>
      </w:r>
      <w:r w:rsidR="007A6CD4" w:rsidRPr="00201192">
        <w:rPr>
          <w:sz w:val="28"/>
          <w:szCs w:val="28"/>
        </w:rPr>
        <w:t>мышленности. Все, что перерабатывалось на предприятиях г. Алейска, выр</w:t>
      </w:r>
      <w:r w:rsidR="007A6CD4" w:rsidRPr="00201192">
        <w:rPr>
          <w:sz w:val="28"/>
          <w:szCs w:val="28"/>
        </w:rPr>
        <w:t>а</w:t>
      </w:r>
      <w:r w:rsidR="007A6CD4" w:rsidRPr="00201192">
        <w:rPr>
          <w:sz w:val="28"/>
          <w:szCs w:val="28"/>
        </w:rPr>
        <w:t xml:space="preserve">щивалось в близлежащих районах. </w:t>
      </w:r>
    </w:p>
    <w:p w:rsidR="007A6CD4" w:rsidRPr="00201192" w:rsidRDefault="007A6CD4" w:rsidP="007A6CD4">
      <w:pPr>
        <w:ind w:firstLine="708"/>
        <w:jc w:val="both"/>
        <w:rPr>
          <w:rFonts w:eastAsia="Calibri"/>
          <w:sz w:val="28"/>
          <w:szCs w:val="28"/>
        </w:rPr>
      </w:pPr>
      <w:r w:rsidRPr="00201192">
        <w:rPr>
          <w:sz w:val="28"/>
          <w:szCs w:val="28"/>
        </w:rPr>
        <w:t>С 1965 года Алейск – город стратегического назначения. До</w:t>
      </w:r>
      <w:r w:rsidRPr="00201192">
        <w:rPr>
          <w:rFonts w:eastAsia="Calibri"/>
          <w:sz w:val="28"/>
          <w:szCs w:val="28"/>
        </w:rPr>
        <w:t xml:space="preserve"> 2001 года в городе дислоцировалось ракетное соединение, со второй половины 2001 года развернута мотострелковая дивизия. С</w:t>
      </w:r>
      <w:r w:rsidRPr="00201192">
        <w:rPr>
          <w:sz w:val="28"/>
          <w:szCs w:val="28"/>
        </w:rPr>
        <w:t xml:space="preserve"> 1 июня </w:t>
      </w:r>
      <w:r w:rsidRPr="00201192">
        <w:rPr>
          <w:rFonts w:eastAsia="Calibri"/>
          <w:sz w:val="28"/>
          <w:szCs w:val="28"/>
        </w:rPr>
        <w:t>2009 года – дислокация Гварде</w:t>
      </w:r>
      <w:r w:rsidRPr="00201192">
        <w:rPr>
          <w:rFonts w:eastAsia="Calibri"/>
          <w:sz w:val="28"/>
          <w:szCs w:val="28"/>
        </w:rPr>
        <w:t>й</w:t>
      </w:r>
      <w:r w:rsidRPr="00201192">
        <w:rPr>
          <w:rFonts w:eastAsia="Calibri"/>
          <w:sz w:val="28"/>
          <w:szCs w:val="28"/>
        </w:rPr>
        <w:t>ской Волгоградско-Киевской ордена Ленина, Краснознаменной, орденов Сув</w:t>
      </w:r>
      <w:r w:rsidRPr="00201192">
        <w:rPr>
          <w:rFonts w:eastAsia="Calibri"/>
          <w:sz w:val="28"/>
          <w:szCs w:val="28"/>
        </w:rPr>
        <w:t>о</w:t>
      </w:r>
      <w:r w:rsidRPr="00201192">
        <w:rPr>
          <w:rFonts w:eastAsia="Calibri"/>
          <w:sz w:val="28"/>
          <w:szCs w:val="28"/>
        </w:rPr>
        <w:t>рова и Кутузова 2-й степени 35 отдельной мотострелковой бригады.</w:t>
      </w:r>
    </w:p>
    <w:p w:rsidR="007A6CD4" w:rsidRPr="00201192" w:rsidRDefault="007A6CD4" w:rsidP="007A6CD4">
      <w:pPr>
        <w:ind w:firstLine="708"/>
        <w:jc w:val="both"/>
        <w:rPr>
          <w:spacing w:val="-6"/>
          <w:sz w:val="28"/>
          <w:szCs w:val="28"/>
        </w:rPr>
      </w:pPr>
      <w:r w:rsidRPr="00201192">
        <w:rPr>
          <w:spacing w:val="-6"/>
          <w:sz w:val="28"/>
          <w:szCs w:val="28"/>
        </w:rPr>
        <w:t>На территории города построен военный городок с казарменной и мног</w:t>
      </w:r>
      <w:r w:rsidRPr="00201192">
        <w:rPr>
          <w:spacing w:val="-6"/>
          <w:sz w:val="28"/>
          <w:szCs w:val="28"/>
        </w:rPr>
        <w:t>о</w:t>
      </w:r>
      <w:r w:rsidRPr="00201192">
        <w:rPr>
          <w:spacing w:val="-6"/>
          <w:sz w:val="28"/>
          <w:szCs w:val="28"/>
        </w:rPr>
        <w:t xml:space="preserve">этажной жилой </w:t>
      </w:r>
      <w:r w:rsidR="00C50875" w:rsidRPr="00201192">
        <w:rPr>
          <w:spacing w:val="-6"/>
          <w:sz w:val="28"/>
          <w:szCs w:val="28"/>
        </w:rPr>
        <w:t xml:space="preserve"> </w:t>
      </w:r>
      <w:r w:rsidRPr="00201192">
        <w:rPr>
          <w:spacing w:val="-6"/>
          <w:sz w:val="28"/>
          <w:szCs w:val="28"/>
        </w:rPr>
        <w:t>зоной, с коммуникациями водо- и теплоснабжения, объектами со</w:t>
      </w:r>
      <w:r w:rsidRPr="00201192">
        <w:rPr>
          <w:spacing w:val="-6"/>
          <w:sz w:val="28"/>
          <w:szCs w:val="28"/>
        </w:rPr>
        <w:t>ц</w:t>
      </w:r>
      <w:r w:rsidRPr="00201192">
        <w:rPr>
          <w:spacing w:val="-6"/>
          <w:sz w:val="28"/>
          <w:szCs w:val="28"/>
        </w:rPr>
        <w:t xml:space="preserve">культбыта (школа, детский сад, дом культуры, спортивный комплекс).  </w:t>
      </w:r>
    </w:p>
    <w:p w:rsidR="007A6CD4" w:rsidRPr="00201192" w:rsidRDefault="007A6CD4" w:rsidP="007A6CD4">
      <w:pPr>
        <w:jc w:val="both"/>
        <w:rPr>
          <w:spacing w:val="-6"/>
          <w:sz w:val="28"/>
          <w:szCs w:val="28"/>
        </w:rPr>
      </w:pPr>
      <w:r w:rsidRPr="00201192">
        <w:rPr>
          <w:sz w:val="28"/>
          <w:szCs w:val="28"/>
        </w:rPr>
        <w:t xml:space="preserve">           Город Алейск в 2009 году Министерством регионального развития Ро</w:t>
      </w:r>
      <w:r w:rsidRPr="00201192">
        <w:rPr>
          <w:sz w:val="28"/>
          <w:szCs w:val="28"/>
        </w:rPr>
        <w:t>с</w:t>
      </w:r>
      <w:r w:rsidRPr="00201192">
        <w:rPr>
          <w:sz w:val="28"/>
          <w:szCs w:val="28"/>
        </w:rPr>
        <w:t>сийской Федерации включен в перечень монопрофильных муниципальных о</w:t>
      </w:r>
      <w:r w:rsidRPr="00201192">
        <w:rPr>
          <w:sz w:val="28"/>
          <w:szCs w:val="28"/>
        </w:rPr>
        <w:t>б</w:t>
      </w:r>
      <w:r w:rsidRPr="00201192">
        <w:rPr>
          <w:sz w:val="28"/>
          <w:szCs w:val="28"/>
        </w:rPr>
        <w:t>разований. В соответствии с п.2б Постановления Правительства Российской Федерации от 29.07.2014 г. №709 город Алейск призна</w:t>
      </w:r>
      <w:r w:rsidR="001F7F08" w:rsidRPr="00201192">
        <w:rPr>
          <w:sz w:val="28"/>
          <w:szCs w:val="28"/>
        </w:rPr>
        <w:t>н</w:t>
      </w:r>
      <w:r w:rsidRPr="00201192">
        <w:rPr>
          <w:sz w:val="28"/>
          <w:szCs w:val="28"/>
        </w:rPr>
        <w:t xml:space="preserve"> монопрофильным. Распоряжением Правительства Российской Федерации от 29.07.2014 г. №1398-р город Алейск отнесен ко второй категории монопрофильных муниципальных образований РФ, в которых имеются риски ухудшения социально-экономического положения. </w:t>
      </w:r>
      <w:r w:rsidRPr="00201192">
        <w:rPr>
          <w:spacing w:val="-6"/>
          <w:sz w:val="28"/>
          <w:szCs w:val="28"/>
        </w:rPr>
        <w:t xml:space="preserve">Градообразующим предприятием является ЗАО «Алейскзернопродукт» имени С.Н. Старовойтова. </w:t>
      </w:r>
    </w:p>
    <w:p w:rsidR="007A6CD4" w:rsidRPr="00201192" w:rsidRDefault="007A6CD4" w:rsidP="007A6CD4">
      <w:pPr>
        <w:jc w:val="both"/>
        <w:rPr>
          <w:spacing w:val="-6"/>
          <w:sz w:val="28"/>
          <w:szCs w:val="28"/>
        </w:rPr>
      </w:pPr>
      <w:r w:rsidRPr="00201192">
        <w:rPr>
          <w:noProof/>
          <w:sz w:val="28"/>
          <w:szCs w:val="28"/>
        </w:rPr>
        <w:drawing>
          <wp:anchor distT="0" distB="0" distL="114300" distR="114300" simplePos="0" relativeHeight="251660288" behindDoc="1" locked="0" layoutInCell="1" allowOverlap="1">
            <wp:simplePos x="0" y="0"/>
            <wp:positionH relativeFrom="column">
              <wp:posOffset>3175</wp:posOffset>
            </wp:positionH>
            <wp:positionV relativeFrom="paragraph">
              <wp:posOffset>7620</wp:posOffset>
            </wp:positionV>
            <wp:extent cx="3238500" cy="3014345"/>
            <wp:effectExtent l="19050" t="0" r="0" b="0"/>
            <wp:wrapTight wrapText="bothSides">
              <wp:wrapPolygon edited="0">
                <wp:start x="-127" y="0"/>
                <wp:lineTo x="-127" y="21432"/>
                <wp:lineTo x="21600" y="21432"/>
                <wp:lineTo x="21600" y="0"/>
                <wp:lineTo x="-127" y="0"/>
              </wp:wrapPolygon>
            </wp:wrapTight>
            <wp:docPr id="4" name="Рисунок 60" descr="Рисунок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Рисунок2"/>
                    <pic:cNvPicPr>
                      <a:picLocks noChangeAspect="1" noChangeArrowheads="1"/>
                    </pic:cNvPicPr>
                  </pic:nvPicPr>
                  <pic:blipFill>
                    <a:blip r:embed="rId11"/>
                    <a:srcRect/>
                    <a:stretch>
                      <a:fillRect/>
                    </a:stretch>
                  </pic:blipFill>
                  <pic:spPr bwMode="auto">
                    <a:xfrm>
                      <a:off x="0" y="0"/>
                      <a:ext cx="3238500" cy="3014345"/>
                    </a:xfrm>
                    <a:prstGeom prst="rect">
                      <a:avLst/>
                    </a:prstGeom>
                    <a:noFill/>
                    <a:ln w="9525">
                      <a:noFill/>
                      <a:miter lim="800000"/>
                      <a:headEnd/>
                      <a:tailEnd/>
                    </a:ln>
                  </pic:spPr>
                </pic:pic>
              </a:graphicData>
            </a:graphic>
          </wp:anchor>
        </w:drawing>
      </w:r>
      <w:r w:rsidRPr="00201192">
        <w:rPr>
          <w:spacing w:val="-6"/>
          <w:sz w:val="28"/>
          <w:szCs w:val="28"/>
        </w:rPr>
        <w:t>По географическому расположению город Алейск – центр Алтайского края, нах</w:t>
      </w:r>
      <w:r w:rsidRPr="00201192">
        <w:rPr>
          <w:spacing w:val="-6"/>
          <w:sz w:val="28"/>
          <w:szCs w:val="28"/>
        </w:rPr>
        <w:t>о</w:t>
      </w:r>
      <w:r w:rsidRPr="00201192">
        <w:rPr>
          <w:spacing w:val="-6"/>
          <w:sz w:val="28"/>
          <w:szCs w:val="28"/>
        </w:rPr>
        <w:t xml:space="preserve">дится </w:t>
      </w:r>
      <w:r w:rsidRPr="00201192">
        <w:rPr>
          <w:spacing w:val="-4"/>
          <w:sz w:val="28"/>
          <w:szCs w:val="28"/>
        </w:rPr>
        <w:t xml:space="preserve">в 120 км к юго-западу от краевого центра. </w:t>
      </w:r>
      <w:r w:rsidRPr="00201192">
        <w:rPr>
          <w:sz w:val="28"/>
          <w:szCs w:val="28"/>
        </w:rPr>
        <w:t>Распол</w:t>
      </w:r>
      <w:r w:rsidRPr="00201192">
        <w:rPr>
          <w:sz w:val="28"/>
          <w:szCs w:val="28"/>
        </w:rPr>
        <w:t>о</w:t>
      </w:r>
      <w:r w:rsidRPr="00201192">
        <w:rPr>
          <w:sz w:val="28"/>
          <w:szCs w:val="28"/>
        </w:rPr>
        <w:t xml:space="preserve">жен на восточной окраине </w:t>
      </w:r>
      <w:hyperlink r:id="rId12" w:tooltip="Приобское плато" w:history="1">
        <w:r w:rsidRPr="00201192">
          <w:rPr>
            <w:rStyle w:val="af2"/>
            <w:color w:val="auto"/>
            <w:sz w:val="28"/>
            <w:szCs w:val="28"/>
            <w:u w:val="none"/>
          </w:rPr>
          <w:t>Прио</w:t>
        </w:r>
        <w:r w:rsidRPr="00201192">
          <w:rPr>
            <w:rStyle w:val="af2"/>
            <w:color w:val="auto"/>
            <w:sz w:val="28"/>
            <w:szCs w:val="28"/>
            <w:u w:val="none"/>
          </w:rPr>
          <w:t>б</w:t>
        </w:r>
        <w:r w:rsidRPr="00201192">
          <w:rPr>
            <w:rStyle w:val="af2"/>
            <w:color w:val="auto"/>
            <w:sz w:val="28"/>
            <w:szCs w:val="28"/>
            <w:u w:val="none"/>
          </w:rPr>
          <w:t>ского плато</w:t>
        </w:r>
      </w:hyperlink>
      <w:r w:rsidRPr="00201192">
        <w:rPr>
          <w:sz w:val="28"/>
          <w:szCs w:val="28"/>
        </w:rPr>
        <w:t xml:space="preserve">, на левом берегу реки </w:t>
      </w:r>
      <w:hyperlink r:id="rId13" w:tooltip="Алей (река)" w:history="1">
        <w:r w:rsidRPr="00201192">
          <w:rPr>
            <w:rStyle w:val="af2"/>
            <w:color w:val="auto"/>
            <w:sz w:val="28"/>
            <w:szCs w:val="28"/>
            <w:u w:val="none"/>
          </w:rPr>
          <w:t>Алей</w:t>
        </w:r>
      </w:hyperlink>
      <w:r w:rsidRPr="00201192">
        <w:rPr>
          <w:sz w:val="28"/>
          <w:szCs w:val="28"/>
        </w:rPr>
        <w:t xml:space="preserve"> (левый приток </w:t>
      </w:r>
      <w:hyperlink r:id="rId14" w:tooltip="Обь (река)" w:history="1">
        <w:r w:rsidRPr="00201192">
          <w:rPr>
            <w:rStyle w:val="af2"/>
            <w:color w:val="auto"/>
            <w:sz w:val="28"/>
            <w:szCs w:val="28"/>
            <w:u w:val="none"/>
          </w:rPr>
          <w:t>Оби</w:t>
        </w:r>
      </w:hyperlink>
      <w:r w:rsidRPr="00201192">
        <w:rPr>
          <w:sz w:val="28"/>
          <w:szCs w:val="28"/>
        </w:rPr>
        <w:t>).</w:t>
      </w:r>
      <w:r w:rsidRPr="00201192">
        <w:rPr>
          <w:spacing w:val="-4"/>
          <w:sz w:val="28"/>
          <w:szCs w:val="28"/>
        </w:rPr>
        <w:t xml:space="preserve">  </w:t>
      </w:r>
      <w:r w:rsidRPr="00201192">
        <w:rPr>
          <w:spacing w:val="-6"/>
          <w:sz w:val="28"/>
          <w:szCs w:val="28"/>
        </w:rPr>
        <w:t>Терр</w:t>
      </w:r>
      <w:r w:rsidRPr="00201192">
        <w:rPr>
          <w:spacing w:val="-6"/>
          <w:sz w:val="28"/>
          <w:szCs w:val="28"/>
        </w:rPr>
        <w:t>и</w:t>
      </w:r>
      <w:r w:rsidRPr="00201192">
        <w:rPr>
          <w:spacing w:val="-6"/>
          <w:sz w:val="28"/>
          <w:szCs w:val="28"/>
        </w:rPr>
        <w:t xml:space="preserve">тория города занимает 4387 га, </w:t>
      </w:r>
      <w:r w:rsidRPr="00201192">
        <w:rPr>
          <w:spacing w:val="-4"/>
          <w:sz w:val="28"/>
          <w:szCs w:val="28"/>
        </w:rPr>
        <w:t>что составляет 0,03 % территории А</w:t>
      </w:r>
      <w:r w:rsidRPr="00201192">
        <w:rPr>
          <w:spacing w:val="-4"/>
          <w:sz w:val="28"/>
          <w:szCs w:val="28"/>
        </w:rPr>
        <w:t>л</w:t>
      </w:r>
      <w:r w:rsidRPr="00201192">
        <w:rPr>
          <w:spacing w:val="-4"/>
          <w:sz w:val="28"/>
          <w:szCs w:val="28"/>
        </w:rPr>
        <w:t xml:space="preserve">тайского края. </w:t>
      </w:r>
      <w:r w:rsidRPr="00201192">
        <w:rPr>
          <w:spacing w:val="-6"/>
          <w:sz w:val="28"/>
          <w:szCs w:val="28"/>
        </w:rPr>
        <w:t>Климат  контине</w:t>
      </w:r>
      <w:r w:rsidRPr="00201192">
        <w:rPr>
          <w:spacing w:val="-6"/>
          <w:sz w:val="28"/>
          <w:szCs w:val="28"/>
        </w:rPr>
        <w:t>н</w:t>
      </w:r>
      <w:r w:rsidRPr="00201192">
        <w:rPr>
          <w:spacing w:val="-6"/>
          <w:sz w:val="28"/>
          <w:szCs w:val="28"/>
        </w:rPr>
        <w:t>тальный. Месторасположение – сте</w:t>
      </w:r>
      <w:r w:rsidRPr="00201192">
        <w:rPr>
          <w:spacing w:val="-6"/>
          <w:sz w:val="28"/>
          <w:szCs w:val="28"/>
        </w:rPr>
        <w:t>п</w:t>
      </w:r>
      <w:r w:rsidRPr="00201192">
        <w:rPr>
          <w:spacing w:val="-6"/>
          <w:sz w:val="28"/>
          <w:szCs w:val="28"/>
        </w:rPr>
        <w:t xml:space="preserve">ная зона Алтайского края. </w:t>
      </w:r>
    </w:p>
    <w:p w:rsidR="00F710A3" w:rsidRPr="00201192" w:rsidRDefault="007A6CD4" w:rsidP="00F710A3">
      <w:pPr>
        <w:pStyle w:val="af0"/>
        <w:spacing w:before="0" w:beforeAutospacing="0" w:after="0" w:afterAutospacing="0"/>
        <w:jc w:val="both"/>
        <w:rPr>
          <w:sz w:val="28"/>
          <w:szCs w:val="28"/>
        </w:rPr>
      </w:pPr>
      <w:r w:rsidRPr="00201192">
        <w:rPr>
          <w:spacing w:val="-6"/>
          <w:sz w:val="28"/>
          <w:szCs w:val="28"/>
        </w:rPr>
        <w:t xml:space="preserve"> Город Алейск – административный центр Алейского района Алтайского </w:t>
      </w:r>
      <w:r w:rsidRPr="00201192">
        <w:rPr>
          <w:spacing w:val="-6"/>
          <w:sz w:val="28"/>
          <w:szCs w:val="28"/>
        </w:rPr>
        <w:lastRenderedPageBreak/>
        <w:t>края,</w:t>
      </w:r>
      <w:r w:rsidRPr="00201192">
        <w:rPr>
          <w:sz w:val="28"/>
          <w:szCs w:val="28"/>
        </w:rPr>
        <w:t xml:space="preserve"> граничит </w:t>
      </w:r>
      <w:r w:rsidR="00724648" w:rsidRPr="00201192">
        <w:rPr>
          <w:sz w:val="28"/>
          <w:szCs w:val="28"/>
        </w:rPr>
        <w:t xml:space="preserve">с </w:t>
      </w:r>
      <w:r w:rsidRPr="00201192">
        <w:rPr>
          <w:sz w:val="28"/>
          <w:szCs w:val="28"/>
        </w:rPr>
        <w:t>Алейски</w:t>
      </w:r>
      <w:r w:rsidR="00746BC4" w:rsidRPr="00201192">
        <w:rPr>
          <w:sz w:val="28"/>
          <w:szCs w:val="28"/>
        </w:rPr>
        <w:t>м</w:t>
      </w:r>
      <w:r w:rsidRPr="00201192">
        <w:rPr>
          <w:sz w:val="28"/>
          <w:szCs w:val="28"/>
        </w:rPr>
        <w:t xml:space="preserve">, </w:t>
      </w:r>
      <w:r w:rsidR="00746BC4" w:rsidRPr="00201192">
        <w:rPr>
          <w:sz w:val="28"/>
          <w:szCs w:val="28"/>
        </w:rPr>
        <w:t>Бол</w:t>
      </w:r>
      <w:r w:rsidR="00746BC4" w:rsidRPr="00201192">
        <w:rPr>
          <w:sz w:val="28"/>
          <w:szCs w:val="28"/>
        </w:rPr>
        <w:t>ь</w:t>
      </w:r>
      <w:r w:rsidR="00746BC4" w:rsidRPr="00201192">
        <w:rPr>
          <w:sz w:val="28"/>
          <w:szCs w:val="28"/>
        </w:rPr>
        <w:t xml:space="preserve">шепанюшевским, </w:t>
      </w:r>
      <w:r w:rsidRPr="00201192">
        <w:rPr>
          <w:sz w:val="28"/>
          <w:szCs w:val="28"/>
        </w:rPr>
        <w:t>Завет</w:t>
      </w:r>
      <w:r w:rsidR="00746BC4" w:rsidRPr="00201192">
        <w:rPr>
          <w:sz w:val="28"/>
          <w:szCs w:val="28"/>
        </w:rPr>
        <w:t>и</w:t>
      </w:r>
      <w:r w:rsidRPr="00201192">
        <w:rPr>
          <w:sz w:val="28"/>
          <w:szCs w:val="28"/>
        </w:rPr>
        <w:t>льич</w:t>
      </w:r>
      <w:r w:rsidR="00746BC4" w:rsidRPr="00201192">
        <w:rPr>
          <w:sz w:val="28"/>
          <w:szCs w:val="28"/>
        </w:rPr>
        <w:t>евским</w:t>
      </w:r>
      <w:r w:rsidRPr="00201192">
        <w:rPr>
          <w:sz w:val="28"/>
          <w:szCs w:val="28"/>
        </w:rPr>
        <w:t>, Урюпин</w:t>
      </w:r>
      <w:r w:rsidR="00746BC4" w:rsidRPr="00201192">
        <w:rPr>
          <w:sz w:val="28"/>
          <w:szCs w:val="28"/>
        </w:rPr>
        <w:t>ским и Фрунзенским сельсовет</w:t>
      </w:r>
      <w:r w:rsidR="00746BC4" w:rsidRPr="00201192">
        <w:rPr>
          <w:sz w:val="28"/>
          <w:szCs w:val="28"/>
        </w:rPr>
        <w:t>а</w:t>
      </w:r>
      <w:r w:rsidR="00746BC4" w:rsidRPr="00201192">
        <w:rPr>
          <w:sz w:val="28"/>
          <w:szCs w:val="28"/>
        </w:rPr>
        <w:t>ми</w:t>
      </w:r>
      <w:r w:rsidRPr="00201192">
        <w:rPr>
          <w:sz w:val="28"/>
          <w:szCs w:val="28"/>
        </w:rPr>
        <w:t>. От города отходят дороги районного подчинения по 5 направлениям, бл</w:t>
      </w:r>
      <w:r w:rsidRPr="00201192">
        <w:rPr>
          <w:sz w:val="28"/>
          <w:szCs w:val="28"/>
        </w:rPr>
        <w:t>и</w:t>
      </w:r>
      <w:r w:rsidRPr="00201192">
        <w:rPr>
          <w:sz w:val="28"/>
          <w:szCs w:val="28"/>
        </w:rPr>
        <w:t>жайшими к Алейску крупными населенными пунктами являются города Барнаул (120 км) и Рубцовск (156 км). Через город проходят железная дорога и автомагистраль федерального значения Барнаул-Рубцовск.</w:t>
      </w:r>
      <w:r w:rsidR="00B732C3" w:rsidRPr="00201192">
        <w:rPr>
          <w:noProof/>
          <w:sz w:val="28"/>
          <w:szCs w:val="28"/>
        </w:rPr>
        <w:t xml:space="preserve"> </w:t>
      </w:r>
      <w:r w:rsidRPr="00201192">
        <w:rPr>
          <w:sz w:val="28"/>
          <w:szCs w:val="28"/>
        </w:rPr>
        <w:t xml:space="preserve"> </w:t>
      </w:r>
    </w:p>
    <w:p w:rsidR="007A6CD4" w:rsidRPr="00201192" w:rsidRDefault="00F710A3" w:rsidP="00F710A3">
      <w:pPr>
        <w:pStyle w:val="af0"/>
        <w:spacing w:before="0" w:beforeAutospacing="0" w:after="0" w:afterAutospacing="0"/>
        <w:jc w:val="both"/>
        <w:rPr>
          <w:sz w:val="28"/>
          <w:szCs w:val="28"/>
        </w:rPr>
      </w:pPr>
      <w:r w:rsidRPr="00201192">
        <w:rPr>
          <w:spacing w:val="-6"/>
          <w:sz w:val="28"/>
          <w:szCs w:val="28"/>
        </w:rPr>
        <w:t xml:space="preserve">           </w:t>
      </w:r>
      <w:r w:rsidR="007A6CD4" w:rsidRPr="00201192">
        <w:rPr>
          <w:spacing w:val="-6"/>
          <w:sz w:val="28"/>
          <w:szCs w:val="28"/>
        </w:rPr>
        <w:t xml:space="preserve"> Расположенный среди крупных сельскохозяйственных районов, имеющий на своей территории транспортный узел, город еще в самом начале своего стано</w:t>
      </w:r>
      <w:r w:rsidR="007A6CD4" w:rsidRPr="00201192">
        <w:rPr>
          <w:spacing w:val="-6"/>
          <w:sz w:val="28"/>
          <w:szCs w:val="28"/>
        </w:rPr>
        <w:t>в</w:t>
      </w:r>
      <w:r w:rsidR="007A6CD4" w:rsidRPr="00201192">
        <w:rPr>
          <w:spacing w:val="-6"/>
          <w:sz w:val="28"/>
          <w:szCs w:val="28"/>
        </w:rPr>
        <w:t>ления получил экономико-географическую определенность как центр пищевой и перерабатывающей промышленности. В структуре промышленного производства пищевая и перерабатывающая отрасли занимают до 95  %. В профильной для гор</w:t>
      </w:r>
      <w:r w:rsidR="007A6CD4" w:rsidRPr="00201192">
        <w:rPr>
          <w:spacing w:val="-6"/>
          <w:sz w:val="28"/>
          <w:szCs w:val="28"/>
        </w:rPr>
        <w:t>о</w:t>
      </w:r>
      <w:r w:rsidR="007A6CD4" w:rsidRPr="00201192">
        <w:rPr>
          <w:spacing w:val="-6"/>
          <w:sz w:val="28"/>
          <w:szCs w:val="28"/>
        </w:rPr>
        <w:t xml:space="preserve">да отрасли занято  свыше 13  % от общего числа занятых в экономике. </w:t>
      </w:r>
      <w:r w:rsidR="007A6CD4" w:rsidRPr="00201192">
        <w:rPr>
          <w:sz w:val="28"/>
          <w:szCs w:val="28"/>
        </w:rPr>
        <w:t xml:space="preserve">   Таким о</w:t>
      </w:r>
      <w:r w:rsidR="007A6CD4" w:rsidRPr="00201192">
        <w:rPr>
          <w:sz w:val="28"/>
          <w:szCs w:val="28"/>
        </w:rPr>
        <w:t>б</w:t>
      </w:r>
      <w:r w:rsidR="007A6CD4" w:rsidRPr="00201192">
        <w:rPr>
          <w:sz w:val="28"/>
          <w:szCs w:val="28"/>
        </w:rPr>
        <w:t>разом, будущее города Алейска находится в  зависимости от развития пищевой и перерабатывающей промышленности, а отрасль, в свою очередь, тесно связ</w:t>
      </w:r>
      <w:r w:rsidR="007A6CD4" w:rsidRPr="00201192">
        <w:rPr>
          <w:sz w:val="28"/>
          <w:szCs w:val="28"/>
        </w:rPr>
        <w:t>а</w:t>
      </w:r>
      <w:r w:rsidR="007A6CD4" w:rsidRPr="00201192">
        <w:rPr>
          <w:sz w:val="28"/>
          <w:szCs w:val="28"/>
        </w:rPr>
        <w:t>на с развитием сельскохозяйственного производства  края.</w:t>
      </w:r>
    </w:p>
    <w:p w:rsidR="007A6CD4" w:rsidRPr="00201192" w:rsidRDefault="007A6CD4" w:rsidP="007A6CD4">
      <w:pPr>
        <w:jc w:val="both"/>
        <w:rPr>
          <w:rStyle w:val="15"/>
          <w:b/>
          <w:color w:val="auto"/>
          <w:sz w:val="28"/>
          <w:szCs w:val="28"/>
          <w:u w:val="none"/>
          <w:shd w:val="clear" w:color="auto" w:fill="auto"/>
        </w:rPr>
      </w:pPr>
      <w:r w:rsidRPr="00201192">
        <w:rPr>
          <w:b/>
          <w:sz w:val="28"/>
          <w:szCs w:val="28"/>
        </w:rPr>
        <w:t xml:space="preserve">  </w:t>
      </w:r>
      <w:r w:rsidRPr="00201192">
        <w:rPr>
          <w:b/>
          <w:bCs/>
          <w:sz w:val="28"/>
          <w:szCs w:val="28"/>
        </w:rPr>
        <w:t xml:space="preserve">   </w:t>
      </w:r>
      <w:r w:rsidRPr="00201192">
        <w:rPr>
          <w:rStyle w:val="15"/>
          <w:rFonts w:eastAsia="Calibri"/>
          <w:b/>
          <w:color w:val="auto"/>
          <w:spacing w:val="2"/>
          <w:sz w:val="28"/>
          <w:szCs w:val="28"/>
          <w:u w:val="none"/>
        </w:rPr>
        <w:t xml:space="preserve">1.2. Наличие природных ресурсов, экологическая ситуация </w:t>
      </w:r>
    </w:p>
    <w:p w:rsidR="009E6C06" w:rsidRPr="00201192" w:rsidRDefault="007A6CD4" w:rsidP="007A6CD4">
      <w:pPr>
        <w:jc w:val="both"/>
        <w:rPr>
          <w:sz w:val="28"/>
          <w:szCs w:val="28"/>
        </w:rPr>
      </w:pPr>
      <w:r w:rsidRPr="00201192">
        <w:rPr>
          <w:sz w:val="28"/>
          <w:szCs w:val="28"/>
        </w:rPr>
        <w:t xml:space="preserve">   </w:t>
      </w:r>
      <w:r w:rsidRPr="00201192">
        <w:rPr>
          <w:i/>
          <w:sz w:val="28"/>
          <w:szCs w:val="28"/>
          <w:u w:val="single"/>
        </w:rPr>
        <w:t>Земельные ресурсы</w:t>
      </w:r>
      <w:r w:rsidRPr="00201192">
        <w:rPr>
          <w:b/>
          <w:sz w:val="28"/>
          <w:szCs w:val="28"/>
        </w:rPr>
        <w:t>.</w:t>
      </w:r>
      <w:r w:rsidRPr="00201192">
        <w:rPr>
          <w:sz w:val="28"/>
          <w:szCs w:val="28"/>
        </w:rPr>
        <w:t xml:space="preserve"> Общая площадь земель в административных границах муниципального образования составляет 4387 га.</w:t>
      </w:r>
    </w:p>
    <w:p w:rsidR="00F974A8" w:rsidRDefault="00F974A8" w:rsidP="007A6CD4">
      <w:pPr>
        <w:jc w:val="both"/>
        <w:rPr>
          <w:sz w:val="26"/>
          <w:szCs w:val="26"/>
        </w:rPr>
      </w:pPr>
      <w:r>
        <w:rPr>
          <w:noProof/>
          <w:sz w:val="26"/>
          <w:szCs w:val="26"/>
        </w:rPr>
        <w:drawing>
          <wp:inline distT="0" distB="0" distL="0" distR="0">
            <wp:extent cx="6096000" cy="3962400"/>
            <wp:effectExtent l="19050" t="0" r="19050" b="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9B389D" w:rsidRDefault="009B389D" w:rsidP="009B389D">
      <w:pPr>
        <w:jc w:val="both"/>
        <w:rPr>
          <w:sz w:val="26"/>
          <w:szCs w:val="26"/>
        </w:rPr>
      </w:pPr>
      <w:r>
        <w:rPr>
          <w:sz w:val="26"/>
          <w:szCs w:val="26"/>
        </w:rPr>
        <w:t xml:space="preserve">Рис 1. </w:t>
      </w:r>
      <w:r w:rsidRPr="007F0EA7">
        <w:rPr>
          <w:sz w:val="26"/>
          <w:szCs w:val="26"/>
        </w:rPr>
        <w:t xml:space="preserve">Структура земельного фонда по основным видам разрешенного использования </w:t>
      </w:r>
    </w:p>
    <w:p w:rsidR="00FB075D" w:rsidRDefault="00FB075D" w:rsidP="007A6CD4">
      <w:pPr>
        <w:jc w:val="center"/>
        <w:rPr>
          <w:sz w:val="26"/>
          <w:szCs w:val="26"/>
        </w:rPr>
      </w:pPr>
    </w:p>
    <w:p w:rsidR="007A6CD4" w:rsidRPr="00201192" w:rsidRDefault="00745D2A" w:rsidP="007A6CD4">
      <w:pPr>
        <w:jc w:val="both"/>
        <w:rPr>
          <w:sz w:val="28"/>
          <w:szCs w:val="28"/>
        </w:rPr>
      </w:pPr>
      <w:r w:rsidRPr="00201192">
        <w:rPr>
          <w:sz w:val="28"/>
          <w:szCs w:val="28"/>
        </w:rPr>
        <w:t xml:space="preserve">            </w:t>
      </w:r>
      <w:r w:rsidR="007A6CD4" w:rsidRPr="00201192">
        <w:rPr>
          <w:sz w:val="28"/>
          <w:szCs w:val="28"/>
        </w:rPr>
        <w:t xml:space="preserve">Заброшены и не используются жителями города примерно 100 га земли, выделенной ранее для ведения садоводства (10 га в южной части города, 90 га в северо-восточной). </w:t>
      </w:r>
    </w:p>
    <w:p w:rsidR="007A6CD4" w:rsidRPr="00201192" w:rsidRDefault="00745D2A" w:rsidP="007A6CD4">
      <w:pPr>
        <w:jc w:val="both"/>
        <w:rPr>
          <w:sz w:val="28"/>
          <w:szCs w:val="28"/>
        </w:rPr>
      </w:pPr>
      <w:r w:rsidRPr="00201192">
        <w:rPr>
          <w:sz w:val="28"/>
          <w:szCs w:val="28"/>
        </w:rPr>
        <w:t xml:space="preserve">            </w:t>
      </w:r>
      <w:r w:rsidR="007A6CD4" w:rsidRPr="00201192">
        <w:rPr>
          <w:sz w:val="28"/>
          <w:szCs w:val="28"/>
        </w:rPr>
        <w:t>На территории города  имеются свободные земельные участки для ж</w:t>
      </w:r>
      <w:r w:rsidR="007A6CD4" w:rsidRPr="00201192">
        <w:rPr>
          <w:sz w:val="28"/>
          <w:szCs w:val="28"/>
        </w:rPr>
        <w:t>и</w:t>
      </w:r>
      <w:r w:rsidR="007A6CD4" w:rsidRPr="00201192">
        <w:rPr>
          <w:sz w:val="28"/>
          <w:szCs w:val="28"/>
        </w:rPr>
        <w:t>лищного строительства:</w:t>
      </w:r>
    </w:p>
    <w:p w:rsidR="007A6CD4" w:rsidRPr="00201192" w:rsidRDefault="007A6CD4" w:rsidP="007A6CD4">
      <w:pPr>
        <w:rPr>
          <w:spacing w:val="-6"/>
          <w:sz w:val="28"/>
          <w:szCs w:val="28"/>
        </w:rPr>
      </w:pPr>
      <w:r w:rsidRPr="00201192">
        <w:rPr>
          <w:sz w:val="28"/>
          <w:szCs w:val="28"/>
        </w:rPr>
        <w:t xml:space="preserve">- </w:t>
      </w:r>
      <w:r w:rsidRPr="00201192">
        <w:rPr>
          <w:spacing w:val="-6"/>
          <w:sz w:val="28"/>
          <w:szCs w:val="28"/>
        </w:rPr>
        <w:t>около рощи  на ул. Нектарная 17,4 га в юго-западной части города;</w:t>
      </w:r>
    </w:p>
    <w:p w:rsidR="007A6CD4" w:rsidRPr="00201192" w:rsidRDefault="007A6CD4" w:rsidP="007A6CD4">
      <w:pPr>
        <w:rPr>
          <w:spacing w:val="-6"/>
          <w:sz w:val="28"/>
          <w:szCs w:val="28"/>
        </w:rPr>
      </w:pPr>
      <w:r w:rsidRPr="00201192">
        <w:rPr>
          <w:spacing w:val="-6"/>
          <w:sz w:val="28"/>
          <w:szCs w:val="28"/>
        </w:rPr>
        <w:lastRenderedPageBreak/>
        <w:t xml:space="preserve">- в западной части города, вдоль федеральной трассы Барнаул-Рубцовск </w:t>
      </w:r>
      <w:r w:rsidR="009922E9" w:rsidRPr="00201192">
        <w:rPr>
          <w:spacing w:val="-6"/>
          <w:sz w:val="28"/>
          <w:szCs w:val="28"/>
        </w:rPr>
        <w:t xml:space="preserve"> </w:t>
      </w:r>
      <w:r w:rsidRPr="00201192">
        <w:rPr>
          <w:spacing w:val="-6"/>
          <w:sz w:val="28"/>
          <w:szCs w:val="28"/>
        </w:rPr>
        <w:t>за сан</w:t>
      </w:r>
      <w:r w:rsidRPr="00201192">
        <w:rPr>
          <w:spacing w:val="-6"/>
          <w:sz w:val="28"/>
          <w:szCs w:val="28"/>
        </w:rPr>
        <w:t>и</w:t>
      </w:r>
      <w:r w:rsidRPr="00201192">
        <w:rPr>
          <w:spacing w:val="-6"/>
          <w:sz w:val="28"/>
          <w:szCs w:val="28"/>
        </w:rPr>
        <w:t>тарно-защитной зоной скважин водозабора</w:t>
      </w:r>
      <w:r w:rsidR="00CA65BB" w:rsidRPr="00201192">
        <w:rPr>
          <w:spacing w:val="-6"/>
          <w:sz w:val="28"/>
          <w:szCs w:val="28"/>
        </w:rPr>
        <w:t xml:space="preserve"> </w:t>
      </w:r>
      <w:r w:rsidRPr="00201192">
        <w:rPr>
          <w:spacing w:val="-6"/>
          <w:sz w:val="28"/>
          <w:szCs w:val="28"/>
        </w:rPr>
        <w:t xml:space="preserve"> 34,3 га</w:t>
      </w:r>
      <w:r w:rsidR="00333998" w:rsidRPr="00201192">
        <w:rPr>
          <w:spacing w:val="-6"/>
          <w:sz w:val="28"/>
          <w:szCs w:val="28"/>
        </w:rPr>
        <w:t>.</w:t>
      </w:r>
    </w:p>
    <w:p w:rsidR="00DD7850" w:rsidRPr="00201192" w:rsidRDefault="00DD7850" w:rsidP="00DD7850">
      <w:pPr>
        <w:pStyle w:val="afff4"/>
        <w:ind w:left="0" w:firstLine="709"/>
        <w:jc w:val="both"/>
        <w:rPr>
          <w:sz w:val="28"/>
          <w:szCs w:val="28"/>
        </w:rPr>
      </w:pPr>
      <w:r w:rsidRPr="00201192">
        <w:rPr>
          <w:sz w:val="28"/>
          <w:szCs w:val="28"/>
        </w:rPr>
        <w:t>Также имеются свободные земельные ресурсы, пригодные для развития сельского хозяйства, а именно выращивание плодоовощной продукции, в том числе тепличное хозяйство, возможность развития пищевой промышленности (переработка сельхозпродукции), выращивание ценных пород рыб в устройс</w:t>
      </w:r>
      <w:r w:rsidRPr="00201192">
        <w:rPr>
          <w:sz w:val="28"/>
          <w:szCs w:val="28"/>
        </w:rPr>
        <w:t>т</w:t>
      </w:r>
      <w:r w:rsidRPr="00201192">
        <w:rPr>
          <w:sz w:val="28"/>
          <w:szCs w:val="28"/>
        </w:rPr>
        <w:t>вах замкнутого водоснабжения.</w:t>
      </w:r>
    </w:p>
    <w:p w:rsidR="007A6CD4" w:rsidRPr="00201192" w:rsidRDefault="007A6CD4" w:rsidP="007A6CD4">
      <w:pPr>
        <w:jc w:val="both"/>
        <w:rPr>
          <w:sz w:val="28"/>
          <w:szCs w:val="28"/>
        </w:rPr>
      </w:pPr>
      <w:r w:rsidRPr="00201192">
        <w:rPr>
          <w:b/>
          <w:i/>
          <w:spacing w:val="-6"/>
          <w:sz w:val="28"/>
          <w:szCs w:val="28"/>
          <w:u w:val="single"/>
        </w:rPr>
        <w:t>Водные ресурсы</w:t>
      </w:r>
      <w:r w:rsidRPr="00201192">
        <w:rPr>
          <w:spacing w:val="-6"/>
          <w:sz w:val="28"/>
          <w:szCs w:val="28"/>
          <w:u w:val="single"/>
        </w:rPr>
        <w:t>.</w:t>
      </w:r>
      <w:r w:rsidRPr="00201192">
        <w:rPr>
          <w:spacing w:val="-6"/>
          <w:sz w:val="28"/>
          <w:szCs w:val="28"/>
        </w:rPr>
        <w:t xml:space="preserve">  </w:t>
      </w:r>
      <w:r w:rsidRPr="00201192">
        <w:rPr>
          <w:sz w:val="28"/>
          <w:szCs w:val="28"/>
        </w:rPr>
        <w:t>Алейск расположен в долине двух рек: Алея (приток Оби) и Горевки (приток Алея). Реки относятся к типичным равнинным рекам с ме</w:t>
      </w:r>
      <w:r w:rsidRPr="00201192">
        <w:rPr>
          <w:sz w:val="28"/>
          <w:szCs w:val="28"/>
        </w:rPr>
        <w:t>д</w:t>
      </w:r>
      <w:r w:rsidRPr="00201192">
        <w:rPr>
          <w:sz w:val="28"/>
          <w:szCs w:val="28"/>
        </w:rPr>
        <w:t xml:space="preserve">ленным течением. </w:t>
      </w:r>
      <w:r w:rsidR="000761EC" w:rsidRPr="00201192">
        <w:rPr>
          <w:sz w:val="28"/>
          <w:szCs w:val="28"/>
        </w:rPr>
        <w:t xml:space="preserve">Поймы рек богаты заливными лугами. </w:t>
      </w:r>
      <w:r w:rsidRPr="00201192">
        <w:rPr>
          <w:sz w:val="28"/>
          <w:szCs w:val="28"/>
        </w:rPr>
        <w:t xml:space="preserve">Ни в транспортном, ни в энергетическом отношении Алей никогда не использовался. </w:t>
      </w:r>
    </w:p>
    <w:p w:rsidR="00F9054A" w:rsidRPr="00201192" w:rsidRDefault="00F9054A" w:rsidP="00093E99">
      <w:pPr>
        <w:pStyle w:val="af0"/>
        <w:spacing w:before="0" w:beforeAutospacing="0" w:after="0" w:afterAutospacing="0"/>
        <w:jc w:val="both"/>
        <w:rPr>
          <w:sz w:val="28"/>
          <w:szCs w:val="28"/>
        </w:rPr>
      </w:pPr>
      <w:r w:rsidRPr="00201192">
        <w:rPr>
          <w:b/>
          <w:i/>
          <w:sz w:val="28"/>
          <w:szCs w:val="28"/>
          <w:u w:val="single"/>
        </w:rPr>
        <w:t>Почвы</w:t>
      </w:r>
      <w:r w:rsidRPr="00201192">
        <w:rPr>
          <w:sz w:val="28"/>
          <w:szCs w:val="28"/>
        </w:rPr>
        <w:t xml:space="preserve"> в г. Алейске солончаковые с болотистым грунтом, что усложняет ж</w:t>
      </w:r>
      <w:r w:rsidRPr="00201192">
        <w:rPr>
          <w:sz w:val="28"/>
          <w:szCs w:val="28"/>
        </w:rPr>
        <w:t>и</w:t>
      </w:r>
      <w:r w:rsidRPr="00201192">
        <w:rPr>
          <w:sz w:val="28"/>
          <w:szCs w:val="28"/>
        </w:rPr>
        <w:t>лищное строительство, и местами черноземные, способствующие развитию с</w:t>
      </w:r>
      <w:r w:rsidRPr="00201192">
        <w:rPr>
          <w:sz w:val="28"/>
          <w:szCs w:val="28"/>
        </w:rPr>
        <w:t>а</w:t>
      </w:r>
      <w:r w:rsidRPr="00201192">
        <w:rPr>
          <w:sz w:val="28"/>
          <w:szCs w:val="28"/>
        </w:rPr>
        <w:t>доводства и растениеводства. Преобладающая растительность города – тополь, береза, клен, вяз. Природная зона - степная.</w:t>
      </w:r>
    </w:p>
    <w:p w:rsidR="007A6CD4" w:rsidRPr="00201192" w:rsidRDefault="007A6CD4" w:rsidP="007A6CD4">
      <w:pPr>
        <w:keepNext/>
        <w:widowControl w:val="0"/>
        <w:spacing w:line="245" w:lineRule="auto"/>
        <w:contextualSpacing/>
        <w:jc w:val="both"/>
        <w:rPr>
          <w:rStyle w:val="15"/>
          <w:rFonts w:eastAsia="Calibri"/>
          <w:color w:val="auto"/>
          <w:spacing w:val="2"/>
          <w:sz w:val="28"/>
          <w:szCs w:val="28"/>
          <w:u w:val="none"/>
        </w:rPr>
      </w:pPr>
      <w:r w:rsidRPr="00201192">
        <w:rPr>
          <w:rStyle w:val="15"/>
          <w:rFonts w:eastAsia="Calibri"/>
          <w:b/>
          <w:i/>
          <w:color w:val="auto"/>
          <w:spacing w:val="2"/>
          <w:sz w:val="28"/>
          <w:szCs w:val="28"/>
        </w:rPr>
        <w:t>Минерально-сырьевые ресурсы</w:t>
      </w:r>
      <w:r w:rsidRPr="00201192">
        <w:rPr>
          <w:rStyle w:val="15"/>
          <w:rFonts w:eastAsia="Calibri"/>
          <w:color w:val="auto"/>
          <w:spacing w:val="2"/>
          <w:sz w:val="28"/>
          <w:szCs w:val="28"/>
        </w:rPr>
        <w:t>.</w:t>
      </w:r>
      <w:r w:rsidRPr="00201192">
        <w:rPr>
          <w:rStyle w:val="15"/>
          <w:rFonts w:eastAsia="Calibri"/>
          <w:color w:val="auto"/>
          <w:spacing w:val="2"/>
          <w:sz w:val="28"/>
          <w:szCs w:val="28"/>
          <w:u w:val="none"/>
        </w:rPr>
        <w:t xml:space="preserve"> </w:t>
      </w:r>
      <w:r w:rsidRPr="00201192">
        <w:rPr>
          <w:spacing w:val="-6"/>
          <w:sz w:val="28"/>
          <w:szCs w:val="28"/>
        </w:rPr>
        <w:t xml:space="preserve">Природными </w:t>
      </w:r>
      <w:r w:rsidR="00333998" w:rsidRPr="00201192">
        <w:rPr>
          <w:spacing w:val="-6"/>
          <w:sz w:val="28"/>
          <w:szCs w:val="28"/>
        </w:rPr>
        <w:t>минерально-</w:t>
      </w:r>
      <w:r w:rsidRPr="00201192">
        <w:rPr>
          <w:spacing w:val="-6"/>
          <w:sz w:val="28"/>
          <w:szCs w:val="28"/>
        </w:rPr>
        <w:t xml:space="preserve"> сырьевыми ресурс</w:t>
      </w:r>
      <w:r w:rsidRPr="00201192">
        <w:rPr>
          <w:spacing w:val="-6"/>
          <w:sz w:val="28"/>
          <w:szCs w:val="28"/>
        </w:rPr>
        <w:t>а</w:t>
      </w:r>
      <w:r w:rsidRPr="00201192">
        <w:rPr>
          <w:spacing w:val="-6"/>
          <w:sz w:val="28"/>
          <w:szCs w:val="28"/>
        </w:rPr>
        <w:t xml:space="preserve">ми город Алейск не располагает. </w:t>
      </w:r>
      <w:r w:rsidRPr="00201192">
        <w:rPr>
          <w:rStyle w:val="15"/>
          <w:rFonts w:eastAsia="Calibri"/>
          <w:color w:val="auto"/>
          <w:spacing w:val="2"/>
          <w:sz w:val="28"/>
          <w:szCs w:val="28"/>
          <w:u w:val="none"/>
        </w:rPr>
        <w:t xml:space="preserve"> </w:t>
      </w:r>
    </w:p>
    <w:p w:rsidR="00770B87" w:rsidRPr="00201192" w:rsidRDefault="007A6CD4" w:rsidP="00723613">
      <w:pPr>
        <w:jc w:val="both"/>
        <w:rPr>
          <w:sz w:val="28"/>
          <w:szCs w:val="28"/>
        </w:rPr>
      </w:pPr>
      <w:r w:rsidRPr="00201192">
        <w:rPr>
          <w:rStyle w:val="15"/>
          <w:rFonts w:eastAsia="Calibri"/>
          <w:b/>
          <w:i/>
          <w:color w:val="auto"/>
          <w:spacing w:val="2"/>
          <w:sz w:val="28"/>
          <w:szCs w:val="28"/>
        </w:rPr>
        <w:t>Рекреационные ресурсы</w:t>
      </w:r>
      <w:r w:rsidRPr="00201192">
        <w:rPr>
          <w:rStyle w:val="15"/>
          <w:rFonts w:eastAsia="Calibri"/>
          <w:color w:val="auto"/>
          <w:spacing w:val="2"/>
          <w:sz w:val="28"/>
          <w:szCs w:val="28"/>
        </w:rPr>
        <w:t>.</w:t>
      </w:r>
      <w:r w:rsidRPr="00201192">
        <w:rPr>
          <w:rStyle w:val="15"/>
          <w:rFonts w:eastAsia="Calibri"/>
          <w:color w:val="auto"/>
          <w:spacing w:val="2"/>
          <w:sz w:val="28"/>
          <w:szCs w:val="28"/>
          <w:u w:val="none"/>
        </w:rPr>
        <w:t xml:space="preserve"> </w:t>
      </w:r>
      <w:r w:rsidR="00F347E8" w:rsidRPr="00201192">
        <w:rPr>
          <w:sz w:val="28"/>
          <w:szCs w:val="28"/>
        </w:rPr>
        <w:t xml:space="preserve">В городе нет народных промыслов, привлекающих туристов, нет необычных сооружений. Но у города есть своя история и есть места, как исторические, так и современные, которые достойны общественного внимания. </w:t>
      </w:r>
      <w:r w:rsidR="00770B87" w:rsidRPr="00201192">
        <w:rPr>
          <w:sz w:val="28"/>
          <w:szCs w:val="28"/>
        </w:rPr>
        <w:t xml:space="preserve">На </w:t>
      </w:r>
      <w:r w:rsidR="00373FAC" w:rsidRPr="00201192">
        <w:rPr>
          <w:sz w:val="28"/>
          <w:szCs w:val="28"/>
        </w:rPr>
        <w:t>территории города находится</w:t>
      </w:r>
      <w:r w:rsidR="00770B87" w:rsidRPr="00201192">
        <w:rPr>
          <w:sz w:val="28"/>
          <w:szCs w:val="28"/>
        </w:rPr>
        <w:t xml:space="preserve"> 4 </w:t>
      </w:r>
      <w:r w:rsidR="00373FAC" w:rsidRPr="00201192">
        <w:rPr>
          <w:sz w:val="28"/>
          <w:szCs w:val="28"/>
        </w:rPr>
        <w:t>памятника регионального знач</w:t>
      </w:r>
      <w:r w:rsidR="00373FAC" w:rsidRPr="00201192">
        <w:rPr>
          <w:sz w:val="28"/>
          <w:szCs w:val="28"/>
        </w:rPr>
        <w:t>е</w:t>
      </w:r>
      <w:r w:rsidR="00373FAC" w:rsidRPr="00201192">
        <w:rPr>
          <w:sz w:val="28"/>
          <w:szCs w:val="28"/>
        </w:rPr>
        <w:t>ния</w:t>
      </w:r>
      <w:r w:rsidR="00770B87" w:rsidRPr="00201192">
        <w:rPr>
          <w:sz w:val="28"/>
          <w:szCs w:val="28"/>
        </w:rPr>
        <w:t xml:space="preserve">: </w:t>
      </w:r>
    </w:p>
    <w:p w:rsidR="00770B87" w:rsidRPr="00201192" w:rsidRDefault="00826AF9" w:rsidP="00770B87">
      <w:pPr>
        <w:jc w:val="both"/>
        <w:rPr>
          <w:sz w:val="28"/>
          <w:szCs w:val="28"/>
        </w:rPr>
      </w:pPr>
      <w:r w:rsidRPr="00201192">
        <w:rPr>
          <w:sz w:val="28"/>
          <w:szCs w:val="28"/>
        </w:rPr>
        <w:t xml:space="preserve">Здание </w:t>
      </w:r>
      <w:hyperlink r:id="rId16" w:history="1">
        <w:r w:rsidRPr="00201192">
          <w:rPr>
            <w:rStyle w:val="af2"/>
            <w:color w:val="auto"/>
            <w:sz w:val="28"/>
            <w:szCs w:val="28"/>
            <w:u w:val="none"/>
          </w:rPr>
          <w:t xml:space="preserve">Алейского </w:t>
        </w:r>
        <w:r w:rsidR="007A6CD4" w:rsidRPr="00201192">
          <w:rPr>
            <w:rStyle w:val="af2"/>
            <w:color w:val="auto"/>
            <w:sz w:val="28"/>
            <w:szCs w:val="28"/>
            <w:u w:val="none"/>
          </w:rPr>
          <w:t>историко-краеведческ</w:t>
        </w:r>
        <w:r w:rsidRPr="00201192">
          <w:rPr>
            <w:rStyle w:val="af2"/>
            <w:color w:val="auto"/>
            <w:sz w:val="28"/>
            <w:szCs w:val="28"/>
            <w:u w:val="none"/>
          </w:rPr>
          <w:t>ого</w:t>
        </w:r>
        <w:r w:rsidR="007A6CD4" w:rsidRPr="00201192">
          <w:rPr>
            <w:rStyle w:val="af2"/>
            <w:color w:val="auto"/>
            <w:sz w:val="28"/>
            <w:szCs w:val="28"/>
            <w:u w:val="none"/>
          </w:rPr>
          <w:t xml:space="preserve"> музе</w:t>
        </w:r>
        <w:r w:rsidRPr="00201192">
          <w:rPr>
            <w:rStyle w:val="af2"/>
            <w:color w:val="auto"/>
            <w:sz w:val="28"/>
            <w:szCs w:val="28"/>
            <w:u w:val="none"/>
          </w:rPr>
          <w:t>я,</w:t>
        </w:r>
      </w:hyperlink>
      <w:r w:rsidRPr="00201192">
        <w:rPr>
          <w:sz w:val="28"/>
          <w:szCs w:val="28"/>
        </w:rPr>
        <w:t xml:space="preserve"> </w:t>
      </w:r>
      <w:r w:rsidR="00117446" w:rsidRPr="00201192">
        <w:rPr>
          <w:sz w:val="28"/>
          <w:szCs w:val="28"/>
        </w:rPr>
        <w:t>в</w:t>
      </w:r>
      <w:r w:rsidRPr="00201192">
        <w:rPr>
          <w:sz w:val="28"/>
          <w:szCs w:val="28"/>
        </w:rPr>
        <w:t xml:space="preserve"> котором в </w:t>
      </w:r>
      <w:r w:rsidR="00117446" w:rsidRPr="00201192">
        <w:rPr>
          <w:sz w:val="28"/>
          <w:szCs w:val="28"/>
        </w:rPr>
        <w:t xml:space="preserve">годы Великой Отечественной войны </w:t>
      </w:r>
      <w:r w:rsidRPr="00201192">
        <w:rPr>
          <w:sz w:val="28"/>
          <w:szCs w:val="28"/>
        </w:rPr>
        <w:t>размещался</w:t>
      </w:r>
      <w:r w:rsidR="00117446" w:rsidRPr="00201192">
        <w:rPr>
          <w:sz w:val="28"/>
          <w:szCs w:val="28"/>
        </w:rPr>
        <w:t xml:space="preserve"> Харьков</w:t>
      </w:r>
      <w:r w:rsidRPr="00201192">
        <w:rPr>
          <w:sz w:val="28"/>
          <w:szCs w:val="28"/>
        </w:rPr>
        <w:t xml:space="preserve">ский </w:t>
      </w:r>
      <w:r w:rsidR="00117446" w:rsidRPr="00201192">
        <w:rPr>
          <w:sz w:val="28"/>
          <w:szCs w:val="28"/>
        </w:rPr>
        <w:t>госпиталь</w:t>
      </w:r>
      <w:r w:rsidRPr="00201192">
        <w:rPr>
          <w:sz w:val="28"/>
          <w:szCs w:val="28"/>
        </w:rPr>
        <w:t xml:space="preserve"> №3332 и его штаб с сентября 1941 по март 1942 г.(1929 г.)</w:t>
      </w:r>
      <w:r w:rsidR="00770B87" w:rsidRPr="00201192">
        <w:rPr>
          <w:sz w:val="28"/>
          <w:szCs w:val="28"/>
        </w:rPr>
        <w:t>;</w:t>
      </w:r>
    </w:p>
    <w:p w:rsidR="00E03FB0" w:rsidRPr="00201192" w:rsidRDefault="00E03FB0" w:rsidP="00770B87">
      <w:pPr>
        <w:jc w:val="both"/>
        <w:rPr>
          <w:sz w:val="28"/>
          <w:szCs w:val="28"/>
        </w:rPr>
      </w:pPr>
      <w:r w:rsidRPr="00201192">
        <w:rPr>
          <w:sz w:val="28"/>
          <w:szCs w:val="28"/>
        </w:rPr>
        <w:t xml:space="preserve">Мемориал </w:t>
      </w:r>
      <w:r w:rsidR="00373FAC" w:rsidRPr="00201192">
        <w:rPr>
          <w:sz w:val="28"/>
          <w:szCs w:val="28"/>
        </w:rPr>
        <w:t>«</w:t>
      </w:r>
      <w:r w:rsidRPr="00201192">
        <w:rPr>
          <w:sz w:val="28"/>
          <w:szCs w:val="28"/>
        </w:rPr>
        <w:t>Славы</w:t>
      </w:r>
      <w:r w:rsidR="00373FAC" w:rsidRPr="00201192">
        <w:rPr>
          <w:sz w:val="28"/>
          <w:szCs w:val="28"/>
        </w:rPr>
        <w:t>»</w:t>
      </w:r>
      <w:r w:rsidRPr="00201192">
        <w:rPr>
          <w:sz w:val="28"/>
          <w:szCs w:val="28"/>
        </w:rPr>
        <w:t xml:space="preserve"> воин</w:t>
      </w:r>
      <w:r w:rsidR="00373FAC" w:rsidRPr="00201192">
        <w:rPr>
          <w:sz w:val="28"/>
          <w:szCs w:val="28"/>
        </w:rPr>
        <w:t>ов</w:t>
      </w:r>
      <w:r w:rsidR="007F615D" w:rsidRPr="00201192">
        <w:rPr>
          <w:sz w:val="28"/>
          <w:szCs w:val="28"/>
        </w:rPr>
        <w:t xml:space="preserve"> </w:t>
      </w:r>
      <w:r w:rsidR="00373FAC" w:rsidRPr="00201192">
        <w:rPr>
          <w:sz w:val="28"/>
          <w:szCs w:val="28"/>
        </w:rPr>
        <w:t>- алейчан</w:t>
      </w:r>
      <w:r w:rsidRPr="00201192">
        <w:rPr>
          <w:sz w:val="28"/>
          <w:szCs w:val="28"/>
        </w:rPr>
        <w:t>, погибши</w:t>
      </w:r>
      <w:r w:rsidR="00373FAC" w:rsidRPr="00201192">
        <w:rPr>
          <w:sz w:val="28"/>
          <w:szCs w:val="28"/>
        </w:rPr>
        <w:t>х</w:t>
      </w:r>
      <w:r w:rsidRPr="00201192">
        <w:rPr>
          <w:sz w:val="28"/>
          <w:szCs w:val="28"/>
        </w:rPr>
        <w:t xml:space="preserve"> в годы В</w:t>
      </w:r>
      <w:r w:rsidR="00373FAC" w:rsidRPr="00201192">
        <w:rPr>
          <w:sz w:val="28"/>
          <w:szCs w:val="28"/>
        </w:rPr>
        <w:t xml:space="preserve">ОВ </w:t>
      </w:r>
      <w:r w:rsidRPr="00201192">
        <w:rPr>
          <w:sz w:val="28"/>
          <w:szCs w:val="28"/>
        </w:rPr>
        <w:t>1941-1945</w:t>
      </w:r>
      <w:r w:rsidR="00373FAC" w:rsidRPr="00201192">
        <w:rPr>
          <w:sz w:val="28"/>
          <w:szCs w:val="28"/>
        </w:rPr>
        <w:t xml:space="preserve"> гг. (1977 г.)</w:t>
      </w:r>
      <w:r w:rsidRPr="00201192">
        <w:rPr>
          <w:sz w:val="28"/>
          <w:szCs w:val="28"/>
        </w:rPr>
        <w:t>;</w:t>
      </w:r>
    </w:p>
    <w:p w:rsidR="00770B87" w:rsidRPr="00201192" w:rsidRDefault="00770B87" w:rsidP="00770B87">
      <w:pPr>
        <w:jc w:val="both"/>
        <w:rPr>
          <w:sz w:val="28"/>
          <w:szCs w:val="28"/>
        </w:rPr>
      </w:pPr>
      <w:r w:rsidRPr="00201192">
        <w:rPr>
          <w:sz w:val="28"/>
          <w:szCs w:val="28"/>
        </w:rPr>
        <w:t>Памятник</w:t>
      </w:r>
      <w:r w:rsidR="00373FAC" w:rsidRPr="00201192">
        <w:rPr>
          <w:sz w:val="28"/>
          <w:szCs w:val="28"/>
        </w:rPr>
        <w:t xml:space="preserve"> </w:t>
      </w:r>
      <w:r w:rsidRPr="00201192">
        <w:rPr>
          <w:sz w:val="28"/>
          <w:szCs w:val="28"/>
        </w:rPr>
        <w:t>-</w:t>
      </w:r>
      <w:r w:rsidR="00373FAC" w:rsidRPr="00201192">
        <w:rPr>
          <w:sz w:val="28"/>
          <w:szCs w:val="28"/>
        </w:rPr>
        <w:t xml:space="preserve"> борцам, погибшим за </w:t>
      </w:r>
      <w:r w:rsidRPr="00201192">
        <w:rPr>
          <w:sz w:val="28"/>
          <w:szCs w:val="28"/>
        </w:rPr>
        <w:t>власть Советов (1920 г.);</w:t>
      </w:r>
    </w:p>
    <w:p w:rsidR="00757263" w:rsidRPr="00201192" w:rsidRDefault="00770B87" w:rsidP="00770B87">
      <w:pPr>
        <w:jc w:val="both"/>
        <w:rPr>
          <w:sz w:val="28"/>
          <w:szCs w:val="28"/>
        </w:rPr>
      </w:pPr>
      <w:r w:rsidRPr="00201192">
        <w:rPr>
          <w:sz w:val="28"/>
          <w:szCs w:val="28"/>
        </w:rPr>
        <w:t xml:space="preserve">Памятник-могила Героя Советского </w:t>
      </w:r>
      <w:r w:rsidR="00757263" w:rsidRPr="00201192">
        <w:rPr>
          <w:sz w:val="28"/>
          <w:szCs w:val="28"/>
        </w:rPr>
        <w:t>С</w:t>
      </w:r>
      <w:r w:rsidRPr="00201192">
        <w:rPr>
          <w:sz w:val="28"/>
          <w:szCs w:val="28"/>
        </w:rPr>
        <w:t>оюза Гаврилина Н.М.</w:t>
      </w:r>
      <w:r w:rsidR="00757263" w:rsidRPr="00201192">
        <w:rPr>
          <w:sz w:val="28"/>
          <w:szCs w:val="28"/>
        </w:rPr>
        <w:t>(1979 г.)</w:t>
      </w:r>
      <w:r w:rsidR="005C4416" w:rsidRPr="00201192">
        <w:rPr>
          <w:sz w:val="28"/>
          <w:szCs w:val="28"/>
        </w:rPr>
        <w:t>.</w:t>
      </w:r>
    </w:p>
    <w:p w:rsidR="00197584" w:rsidRDefault="00930377" w:rsidP="00197584">
      <w:pPr>
        <w:spacing w:after="1" w:line="220" w:lineRule="atLeast"/>
        <w:jc w:val="both"/>
        <w:rPr>
          <w:sz w:val="28"/>
          <w:szCs w:val="28"/>
        </w:rPr>
      </w:pPr>
      <w:r w:rsidRPr="00201192">
        <w:rPr>
          <w:sz w:val="28"/>
          <w:szCs w:val="28"/>
        </w:rPr>
        <w:t xml:space="preserve">         </w:t>
      </w:r>
      <w:r w:rsidR="005C4416" w:rsidRPr="00201192">
        <w:rPr>
          <w:sz w:val="28"/>
          <w:szCs w:val="28"/>
        </w:rPr>
        <w:t>Также н</w:t>
      </w:r>
      <w:r w:rsidR="0081581D" w:rsidRPr="00201192">
        <w:rPr>
          <w:sz w:val="28"/>
          <w:szCs w:val="28"/>
        </w:rPr>
        <w:t xml:space="preserve">а территории города расположено </w:t>
      </w:r>
      <w:r w:rsidR="00772430" w:rsidRPr="00201192">
        <w:rPr>
          <w:sz w:val="28"/>
          <w:szCs w:val="28"/>
        </w:rPr>
        <w:t>6</w:t>
      </w:r>
      <w:r w:rsidR="0081581D" w:rsidRPr="00201192">
        <w:rPr>
          <w:sz w:val="28"/>
          <w:szCs w:val="28"/>
        </w:rPr>
        <w:t xml:space="preserve"> памятников местного знач</w:t>
      </w:r>
      <w:r w:rsidR="0081581D" w:rsidRPr="00201192">
        <w:rPr>
          <w:sz w:val="28"/>
          <w:szCs w:val="28"/>
        </w:rPr>
        <w:t>е</w:t>
      </w:r>
      <w:r w:rsidR="0081581D" w:rsidRPr="00201192">
        <w:rPr>
          <w:sz w:val="28"/>
          <w:szCs w:val="28"/>
        </w:rPr>
        <w:t>ния</w:t>
      </w:r>
      <w:r w:rsidR="00772430" w:rsidRPr="00201192">
        <w:rPr>
          <w:sz w:val="28"/>
          <w:szCs w:val="28"/>
        </w:rPr>
        <w:t>, 19 мемориальных досок и 6 памятных знаков.</w:t>
      </w:r>
      <w:r w:rsidR="0081581D" w:rsidRPr="00201192">
        <w:rPr>
          <w:sz w:val="28"/>
          <w:szCs w:val="28"/>
        </w:rPr>
        <w:t xml:space="preserve"> </w:t>
      </w:r>
      <w:r w:rsidR="00197584" w:rsidRPr="00201192">
        <w:rPr>
          <w:sz w:val="28"/>
          <w:szCs w:val="28"/>
        </w:rPr>
        <w:t>Город Алейск находится на пути следования маршрута « Большое Золотое кольцо Алтайского края».</w:t>
      </w:r>
      <w:r w:rsidR="00FF05BE" w:rsidRPr="00201192">
        <w:rPr>
          <w:sz w:val="28"/>
          <w:szCs w:val="28"/>
        </w:rPr>
        <w:t xml:space="preserve"> </w:t>
      </w:r>
    </w:p>
    <w:p w:rsidR="00EE1BBC" w:rsidRPr="00201192" w:rsidRDefault="00EE1BBC" w:rsidP="00197584">
      <w:pPr>
        <w:spacing w:after="1" w:line="220" w:lineRule="atLeast"/>
        <w:jc w:val="both"/>
        <w:rPr>
          <w:sz w:val="28"/>
          <w:szCs w:val="28"/>
        </w:rPr>
      </w:pPr>
    </w:p>
    <w:p w:rsidR="00D17ACD" w:rsidRPr="00201192" w:rsidRDefault="0010773F" w:rsidP="00D17ACD">
      <w:pPr>
        <w:jc w:val="both"/>
        <w:rPr>
          <w:sz w:val="28"/>
          <w:szCs w:val="28"/>
        </w:rPr>
      </w:pPr>
      <w:r w:rsidRPr="00201192">
        <w:rPr>
          <w:b/>
          <w:i/>
          <w:sz w:val="28"/>
          <w:szCs w:val="28"/>
          <w:u w:val="single"/>
        </w:rPr>
        <w:t>Э</w:t>
      </w:r>
      <w:r w:rsidR="00D17ACD" w:rsidRPr="00201192">
        <w:rPr>
          <w:b/>
          <w:i/>
          <w:sz w:val="28"/>
          <w:szCs w:val="28"/>
          <w:u w:val="single"/>
        </w:rPr>
        <w:t xml:space="preserve">кологическая </w:t>
      </w:r>
      <w:r w:rsidRPr="00201192">
        <w:rPr>
          <w:b/>
          <w:i/>
          <w:sz w:val="28"/>
          <w:szCs w:val="28"/>
          <w:u w:val="single"/>
        </w:rPr>
        <w:t>ситуация</w:t>
      </w:r>
      <w:r w:rsidR="00D17ACD" w:rsidRPr="00201192">
        <w:rPr>
          <w:i/>
          <w:sz w:val="28"/>
          <w:szCs w:val="28"/>
          <w:u w:val="single"/>
        </w:rPr>
        <w:t xml:space="preserve"> </w:t>
      </w:r>
      <w:r w:rsidR="00D17ACD" w:rsidRPr="00201192">
        <w:rPr>
          <w:sz w:val="28"/>
          <w:szCs w:val="28"/>
        </w:rPr>
        <w:t>в городе Алейске характеризуется наличием ряда проблем:</w:t>
      </w:r>
    </w:p>
    <w:p w:rsidR="00EF67E8" w:rsidRPr="00201192" w:rsidRDefault="00D17ACD" w:rsidP="005F3C71">
      <w:pPr>
        <w:jc w:val="both"/>
        <w:rPr>
          <w:sz w:val="28"/>
          <w:szCs w:val="28"/>
        </w:rPr>
      </w:pPr>
      <w:r w:rsidRPr="00201192">
        <w:rPr>
          <w:sz w:val="28"/>
          <w:szCs w:val="28"/>
        </w:rPr>
        <w:t xml:space="preserve"> - загрязнение воздуха в результате выбросов промышленных предприятий</w:t>
      </w:r>
      <w:r w:rsidR="005A13D3" w:rsidRPr="00201192">
        <w:rPr>
          <w:sz w:val="28"/>
          <w:szCs w:val="28"/>
        </w:rPr>
        <w:t>, к</w:t>
      </w:r>
      <w:r w:rsidR="005A13D3" w:rsidRPr="00201192">
        <w:rPr>
          <w:sz w:val="28"/>
          <w:szCs w:val="28"/>
        </w:rPr>
        <w:t>о</w:t>
      </w:r>
      <w:r w:rsidR="005A13D3" w:rsidRPr="00201192">
        <w:rPr>
          <w:sz w:val="28"/>
          <w:szCs w:val="28"/>
        </w:rPr>
        <w:t>тельных</w:t>
      </w:r>
      <w:r w:rsidRPr="00201192">
        <w:rPr>
          <w:sz w:val="28"/>
          <w:szCs w:val="28"/>
        </w:rPr>
        <w:t xml:space="preserve"> и транспорта; </w:t>
      </w:r>
    </w:p>
    <w:p w:rsidR="005F3C71" w:rsidRPr="00201192" w:rsidRDefault="00D17ACD" w:rsidP="005F3C71">
      <w:pPr>
        <w:jc w:val="both"/>
        <w:rPr>
          <w:sz w:val="28"/>
          <w:szCs w:val="28"/>
        </w:rPr>
      </w:pPr>
      <w:r w:rsidRPr="00201192">
        <w:rPr>
          <w:sz w:val="28"/>
          <w:szCs w:val="28"/>
        </w:rPr>
        <w:t>- увеличение числа отходов производства и потребления</w:t>
      </w:r>
      <w:r w:rsidR="005F3C71" w:rsidRPr="00201192">
        <w:rPr>
          <w:sz w:val="28"/>
          <w:szCs w:val="28"/>
        </w:rPr>
        <w:t>.</w:t>
      </w:r>
      <w:r w:rsidR="00040F2B" w:rsidRPr="00201192">
        <w:rPr>
          <w:sz w:val="28"/>
          <w:szCs w:val="28"/>
        </w:rPr>
        <w:t xml:space="preserve"> </w:t>
      </w:r>
    </w:p>
    <w:p w:rsidR="00682036" w:rsidRPr="00201192" w:rsidRDefault="00682036" w:rsidP="00682036">
      <w:pPr>
        <w:jc w:val="both"/>
        <w:rPr>
          <w:sz w:val="28"/>
          <w:szCs w:val="28"/>
        </w:rPr>
      </w:pPr>
      <w:r w:rsidRPr="00201192">
        <w:rPr>
          <w:sz w:val="28"/>
          <w:szCs w:val="28"/>
        </w:rPr>
        <w:t xml:space="preserve">          </w:t>
      </w:r>
      <w:r w:rsidR="008665E6" w:rsidRPr="00201192">
        <w:rPr>
          <w:sz w:val="28"/>
          <w:szCs w:val="28"/>
        </w:rPr>
        <w:t>Основными источниками загрязнения атмосферы в городе являются  те</w:t>
      </w:r>
      <w:r w:rsidR="008665E6" w:rsidRPr="00201192">
        <w:rPr>
          <w:sz w:val="28"/>
          <w:szCs w:val="28"/>
        </w:rPr>
        <w:t>п</w:t>
      </w:r>
      <w:r w:rsidR="008665E6" w:rsidRPr="00201192">
        <w:rPr>
          <w:sz w:val="28"/>
          <w:szCs w:val="28"/>
        </w:rPr>
        <w:t>лоснабжающие организации и местные котельные, обеспечивающие теплом предприятия и организации города, жилые дома многоэтажной застройки, к</w:t>
      </w:r>
      <w:r w:rsidR="008665E6" w:rsidRPr="00201192">
        <w:rPr>
          <w:sz w:val="28"/>
          <w:szCs w:val="28"/>
        </w:rPr>
        <w:t>о</w:t>
      </w:r>
      <w:r w:rsidR="008665E6" w:rsidRPr="00201192">
        <w:rPr>
          <w:sz w:val="28"/>
          <w:szCs w:val="28"/>
        </w:rPr>
        <w:t>торыми являются 15 отопительных котельных, работающие на мазуте (ФГБУ «Центральное жилищно-коммунальное управление» Министерства обороны Российской Федерации), на твердом топливе - 14 котельных</w:t>
      </w:r>
      <w:r w:rsidR="00B8282A" w:rsidRPr="00201192">
        <w:rPr>
          <w:sz w:val="28"/>
          <w:szCs w:val="28"/>
        </w:rPr>
        <w:t>,</w:t>
      </w:r>
      <w:r w:rsidR="008665E6" w:rsidRPr="00201192">
        <w:rPr>
          <w:sz w:val="28"/>
          <w:szCs w:val="28"/>
        </w:rPr>
        <w:t xml:space="preserve"> а также индивид</w:t>
      </w:r>
      <w:r w:rsidR="008665E6" w:rsidRPr="00201192">
        <w:rPr>
          <w:sz w:val="28"/>
          <w:szCs w:val="28"/>
        </w:rPr>
        <w:t>у</w:t>
      </w:r>
      <w:r w:rsidR="008665E6" w:rsidRPr="00201192">
        <w:rPr>
          <w:sz w:val="28"/>
          <w:szCs w:val="28"/>
        </w:rPr>
        <w:t>альные жилые дома с печным отоплением.</w:t>
      </w:r>
      <w:r w:rsidR="00B934AC" w:rsidRPr="00201192">
        <w:rPr>
          <w:sz w:val="28"/>
          <w:szCs w:val="28"/>
        </w:rPr>
        <w:t xml:space="preserve"> </w:t>
      </w:r>
    </w:p>
    <w:p w:rsidR="00B934AC" w:rsidRPr="00201192" w:rsidRDefault="00682036" w:rsidP="00682036">
      <w:pPr>
        <w:jc w:val="both"/>
        <w:rPr>
          <w:sz w:val="28"/>
          <w:szCs w:val="28"/>
        </w:rPr>
      </w:pPr>
      <w:r w:rsidRPr="00201192">
        <w:rPr>
          <w:sz w:val="28"/>
          <w:szCs w:val="28"/>
        </w:rPr>
        <w:lastRenderedPageBreak/>
        <w:t xml:space="preserve">        </w:t>
      </w:r>
      <w:r w:rsidR="00B934AC" w:rsidRPr="00201192">
        <w:rPr>
          <w:sz w:val="28"/>
          <w:szCs w:val="28"/>
        </w:rPr>
        <w:t xml:space="preserve"> Благодаря масштабной модернизации теплового комплекса на территории города в 2017-2019 годах, о</w:t>
      </w:r>
      <w:r w:rsidR="00B934AC" w:rsidRPr="00201192">
        <w:rPr>
          <w:bCs/>
          <w:sz w:val="28"/>
          <w:szCs w:val="28"/>
        </w:rPr>
        <w:t>беспечение тепловой энергией</w:t>
      </w:r>
      <w:r w:rsidR="00B934AC" w:rsidRPr="00201192">
        <w:rPr>
          <w:sz w:val="28"/>
          <w:szCs w:val="28"/>
        </w:rPr>
        <w:t xml:space="preserve"> города осуществл</w:t>
      </w:r>
      <w:r w:rsidR="00B934AC" w:rsidRPr="00201192">
        <w:rPr>
          <w:sz w:val="28"/>
          <w:szCs w:val="28"/>
        </w:rPr>
        <w:t>я</w:t>
      </w:r>
      <w:r w:rsidR="00B934AC" w:rsidRPr="00201192">
        <w:rPr>
          <w:sz w:val="28"/>
          <w:szCs w:val="28"/>
        </w:rPr>
        <w:t>ется от 15 котельных вместо 26, что существенно сказалось на экологической обстановке на территории города.</w:t>
      </w:r>
      <w:r w:rsidR="00D00617" w:rsidRPr="00201192">
        <w:rPr>
          <w:sz w:val="28"/>
          <w:szCs w:val="28"/>
        </w:rPr>
        <w:t xml:space="preserve"> </w:t>
      </w:r>
      <w:r w:rsidR="00B934AC" w:rsidRPr="00201192">
        <w:rPr>
          <w:sz w:val="28"/>
          <w:szCs w:val="28"/>
        </w:rPr>
        <w:t>Экологический эффект - снижение объемов вредных веществ, выбрасываемых в атмосферу  на около 500 т/год, за счет  у</w:t>
      </w:r>
      <w:r w:rsidR="00B934AC" w:rsidRPr="00201192">
        <w:rPr>
          <w:sz w:val="28"/>
          <w:szCs w:val="28"/>
        </w:rPr>
        <w:t>с</w:t>
      </w:r>
      <w:r w:rsidR="00B934AC" w:rsidRPr="00201192">
        <w:rPr>
          <w:sz w:val="28"/>
          <w:szCs w:val="28"/>
        </w:rPr>
        <w:t>тановки золоуловителей и батарейного циклона</w:t>
      </w:r>
      <w:r w:rsidRPr="00201192">
        <w:rPr>
          <w:sz w:val="28"/>
          <w:szCs w:val="28"/>
        </w:rPr>
        <w:t xml:space="preserve"> на 3-х модульных котельных.</w:t>
      </w:r>
    </w:p>
    <w:p w:rsidR="00B8282A" w:rsidRPr="00201192" w:rsidRDefault="006E4298" w:rsidP="006E4298">
      <w:pPr>
        <w:pStyle w:val="af0"/>
        <w:spacing w:before="0" w:beforeAutospacing="0" w:after="0" w:afterAutospacing="0"/>
        <w:jc w:val="both"/>
        <w:rPr>
          <w:sz w:val="28"/>
          <w:szCs w:val="28"/>
        </w:rPr>
      </w:pPr>
      <w:r w:rsidRPr="00201192">
        <w:rPr>
          <w:sz w:val="28"/>
          <w:szCs w:val="28"/>
        </w:rPr>
        <w:t xml:space="preserve">         </w:t>
      </w:r>
      <w:r w:rsidR="00B8282A" w:rsidRPr="00201192">
        <w:rPr>
          <w:sz w:val="28"/>
          <w:szCs w:val="28"/>
        </w:rPr>
        <w:t>Из общего количества загрязняющих веществ, поступивших от стаци</w:t>
      </w:r>
      <w:r w:rsidR="00B8282A" w:rsidRPr="00201192">
        <w:rPr>
          <w:sz w:val="28"/>
          <w:szCs w:val="28"/>
        </w:rPr>
        <w:t>о</w:t>
      </w:r>
      <w:r w:rsidR="00B8282A" w:rsidRPr="00201192">
        <w:rPr>
          <w:sz w:val="28"/>
          <w:szCs w:val="28"/>
        </w:rPr>
        <w:t>нарных источников на предприятиях, около 90% поступает на очистные соор</w:t>
      </w:r>
      <w:r w:rsidR="00B8282A" w:rsidRPr="00201192">
        <w:rPr>
          <w:sz w:val="28"/>
          <w:szCs w:val="28"/>
        </w:rPr>
        <w:t>у</w:t>
      </w:r>
      <w:r w:rsidR="00B8282A" w:rsidRPr="00201192">
        <w:rPr>
          <w:sz w:val="28"/>
          <w:szCs w:val="28"/>
        </w:rPr>
        <w:t>жения, в т. ч. улавливается и обезвреживается около 45%. Эти данные свид</w:t>
      </w:r>
      <w:r w:rsidR="00B8282A" w:rsidRPr="00201192">
        <w:rPr>
          <w:sz w:val="28"/>
          <w:szCs w:val="28"/>
        </w:rPr>
        <w:t>е</w:t>
      </w:r>
      <w:r w:rsidR="00B8282A" w:rsidRPr="00201192">
        <w:rPr>
          <w:sz w:val="28"/>
          <w:szCs w:val="28"/>
        </w:rPr>
        <w:t>тельствуют о том, что большое количество загрязняющих веществ остается в атмосфере и оказывает значительное влияние на изменение ее состава. Выбр</w:t>
      </w:r>
      <w:r w:rsidR="00B8282A" w:rsidRPr="00201192">
        <w:rPr>
          <w:sz w:val="28"/>
          <w:szCs w:val="28"/>
        </w:rPr>
        <w:t>о</w:t>
      </w:r>
      <w:r w:rsidR="00B8282A" w:rsidRPr="00201192">
        <w:rPr>
          <w:sz w:val="28"/>
          <w:szCs w:val="28"/>
        </w:rPr>
        <w:t>сы от стационарных источников за последнее</w:t>
      </w:r>
      <w:r w:rsidR="00B8282A" w:rsidRPr="00B8282A">
        <w:rPr>
          <w:sz w:val="26"/>
          <w:szCs w:val="26"/>
        </w:rPr>
        <w:t xml:space="preserve"> </w:t>
      </w:r>
      <w:r w:rsidR="00B8282A" w:rsidRPr="00201192">
        <w:rPr>
          <w:sz w:val="28"/>
          <w:szCs w:val="28"/>
        </w:rPr>
        <w:t>десятилетие снизились из-за ли</w:t>
      </w:r>
      <w:r w:rsidR="00B8282A" w:rsidRPr="00201192">
        <w:rPr>
          <w:sz w:val="28"/>
          <w:szCs w:val="28"/>
        </w:rPr>
        <w:t>к</w:t>
      </w:r>
      <w:r w:rsidR="00B8282A" w:rsidRPr="00201192">
        <w:rPr>
          <w:sz w:val="28"/>
          <w:szCs w:val="28"/>
        </w:rPr>
        <w:t>видации предприятий</w:t>
      </w:r>
      <w:r w:rsidR="00682036" w:rsidRPr="00201192">
        <w:rPr>
          <w:sz w:val="28"/>
          <w:szCs w:val="28"/>
        </w:rPr>
        <w:t xml:space="preserve"> </w:t>
      </w:r>
      <w:r w:rsidR="00B8282A" w:rsidRPr="00201192">
        <w:rPr>
          <w:sz w:val="28"/>
          <w:szCs w:val="28"/>
        </w:rPr>
        <w:t>(сахарный завод и т.д.). Проводимые меры по охране воздуха не позволяют достичь допустимых уровней выброса. Внедрение новых безотходных и малоотходных технологий, экологизация промышленного пр</w:t>
      </w:r>
      <w:r w:rsidR="00B8282A" w:rsidRPr="00201192">
        <w:rPr>
          <w:sz w:val="28"/>
          <w:szCs w:val="28"/>
        </w:rPr>
        <w:t>о</w:t>
      </w:r>
      <w:r w:rsidR="00B8282A" w:rsidRPr="00201192">
        <w:rPr>
          <w:sz w:val="28"/>
          <w:szCs w:val="28"/>
        </w:rPr>
        <w:t>изводства, автотранспорта и ЖКХ позволят решить проблему загрязнения во</w:t>
      </w:r>
      <w:r w:rsidR="00B8282A" w:rsidRPr="00201192">
        <w:rPr>
          <w:sz w:val="28"/>
          <w:szCs w:val="28"/>
        </w:rPr>
        <w:t>з</w:t>
      </w:r>
      <w:r w:rsidR="00B8282A" w:rsidRPr="00201192">
        <w:rPr>
          <w:sz w:val="28"/>
          <w:szCs w:val="28"/>
        </w:rPr>
        <w:t>духа в городе Алейске. В 20</w:t>
      </w:r>
      <w:r w:rsidR="00BA44CF">
        <w:rPr>
          <w:sz w:val="28"/>
          <w:szCs w:val="28"/>
        </w:rPr>
        <w:t>20</w:t>
      </w:r>
      <w:r w:rsidR="00B8282A" w:rsidRPr="00201192">
        <w:rPr>
          <w:sz w:val="28"/>
          <w:szCs w:val="28"/>
        </w:rPr>
        <w:t xml:space="preserve"> году на охрану окружающей среды крупными и средними предприятиями было выделено около 42 млн.руб.</w:t>
      </w:r>
    </w:p>
    <w:p w:rsidR="00AF0688" w:rsidRPr="00201192" w:rsidRDefault="00AF0688" w:rsidP="00323666">
      <w:pPr>
        <w:pStyle w:val="af0"/>
        <w:spacing w:before="0" w:beforeAutospacing="0" w:after="0" w:afterAutospacing="0"/>
        <w:rPr>
          <w:sz w:val="28"/>
          <w:szCs w:val="28"/>
        </w:rPr>
      </w:pPr>
    </w:p>
    <w:tbl>
      <w:tblPr>
        <w:tblStyle w:val="aff5"/>
        <w:tblW w:w="0" w:type="auto"/>
        <w:tblLook w:val="04A0"/>
      </w:tblPr>
      <w:tblGrid>
        <w:gridCol w:w="4928"/>
        <w:gridCol w:w="1417"/>
      </w:tblGrid>
      <w:tr w:rsidR="00B8282A" w:rsidRPr="00201192" w:rsidTr="000876C6">
        <w:tc>
          <w:tcPr>
            <w:tcW w:w="4928" w:type="dxa"/>
          </w:tcPr>
          <w:p w:rsidR="00B8282A" w:rsidRPr="00201192" w:rsidRDefault="00B8282A" w:rsidP="00B8282A">
            <w:pPr>
              <w:pStyle w:val="af0"/>
              <w:spacing w:before="0" w:beforeAutospacing="0" w:after="0" w:afterAutospacing="0"/>
              <w:jc w:val="both"/>
              <w:rPr>
                <w:sz w:val="28"/>
                <w:szCs w:val="28"/>
              </w:rPr>
            </w:pPr>
            <w:r w:rsidRPr="00201192">
              <w:rPr>
                <w:sz w:val="28"/>
                <w:szCs w:val="28"/>
              </w:rPr>
              <w:t>На охрану атмосферного воздуха</w:t>
            </w:r>
          </w:p>
        </w:tc>
        <w:tc>
          <w:tcPr>
            <w:tcW w:w="1417" w:type="dxa"/>
          </w:tcPr>
          <w:p w:rsidR="00B8282A" w:rsidRPr="00201192" w:rsidRDefault="007E0F85" w:rsidP="00AF0688">
            <w:pPr>
              <w:pStyle w:val="af0"/>
              <w:spacing w:before="0" w:beforeAutospacing="0" w:after="0" w:afterAutospacing="0"/>
              <w:jc w:val="both"/>
              <w:rPr>
                <w:sz w:val="28"/>
                <w:szCs w:val="28"/>
              </w:rPr>
            </w:pPr>
            <w:r w:rsidRPr="00201192">
              <w:rPr>
                <w:sz w:val="28"/>
                <w:szCs w:val="28"/>
              </w:rPr>
              <w:t>2</w:t>
            </w:r>
            <w:r w:rsidR="00AF0688" w:rsidRPr="00201192">
              <w:rPr>
                <w:sz w:val="28"/>
                <w:szCs w:val="28"/>
              </w:rPr>
              <w:t>,</w:t>
            </w:r>
            <w:r w:rsidRPr="00201192">
              <w:rPr>
                <w:sz w:val="28"/>
                <w:szCs w:val="28"/>
              </w:rPr>
              <w:t>4</w:t>
            </w:r>
            <w:r w:rsidR="002441FE" w:rsidRPr="00201192">
              <w:rPr>
                <w:sz w:val="28"/>
                <w:szCs w:val="28"/>
              </w:rPr>
              <w:t xml:space="preserve"> </w:t>
            </w:r>
          </w:p>
        </w:tc>
      </w:tr>
      <w:tr w:rsidR="00B8282A" w:rsidRPr="00201192" w:rsidTr="000876C6">
        <w:tc>
          <w:tcPr>
            <w:tcW w:w="4928" w:type="dxa"/>
          </w:tcPr>
          <w:p w:rsidR="00B8282A" w:rsidRPr="00201192" w:rsidRDefault="007E0F85" w:rsidP="00B8282A">
            <w:pPr>
              <w:pStyle w:val="af0"/>
              <w:spacing w:before="0" w:beforeAutospacing="0" w:after="0" w:afterAutospacing="0"/>
              <w:jc w:val="both"/>
              <w:rPr>
                <w:sz w:val="28"/>
                <w:szCs w:val="28"/>
              </w:rPr>
            </w:pPr>
            <w:r w:rsidRPr="00201192">
              <w:rPr>
                <w:sz w:val="28"/>
                <w:szCs w:val="28"/>
              </w:rPr>
              <w:t>На сбор и очистку сточных вод</w:t>
            </w:r>
          </w:p>
        </w:tc>
        <w:tc>
          <w:tcPr>
            <w:tcW w:w="1417" w:type="dxa"/>
          </w:tcPr>
          <w:p w:rsidR="00B8282A" w:rsidRPr="00201192" w:rsidRDefault="00B8282A" w:rsidP="00AF0688">
            <w:pPr>
              <w:pStyle w:val="af0"/>
              <w:spacing w:before="0" w:beforeAutospacing="0" w:after="0" w:afterAutospacing="0"/>
              <w:jc w:val="both"/>
              <w:rPr>
                <w:sz w:val="28"/>
                <w:szCs w:val="28"/>
              </w:rPr>
            </w:pPr>
            <w:r w:rsidRPr="00201192">
              <w:rPr>
                <w:sz w:val="28"/>
                <w:szCs w:val="28"/>
              </w:rPr>
              <w:t>8</w:t>
            </w:r>
            <w:r w:rsidR="00AF0688" w:rsidRPr="00201192">
              <w:rPr>
                <w:sz w:val="28"/>
                <w:szCs w:val="28"/>
              </w:rPr>
              <w:t>,6</w:t>
            </w:r>
            <w:r w:rsidR="002441FE" w:rsidRPr="00201192">
              <w:rPr>
                <w:sz w:val="28"/>
                <w:szCs w:val="28"/>
              </w:rPr>
              <w:t xml:space="preserve"> </w:t>
            </w:r>
          </w:p>
        </w:tc>
      </w:tr>
      <w:tr w:rsidR="00B8282A" w:rsidRPr="00201192" w:rsidTr="000876C6">
        <w:tc>
          <w:tcPr>
            <w:tcW w:w="4928" w:type="dxa"/>
          </w:tcPr>
          <w:p w:rsidR="00B8282A" w:rsidRPr="00201192" w:rsidRDefault="007E0F85" w:rsidP="00B8282A">
            <w:pPr>
              <w:pStyle w:val="af0"/>
              <w:spacing w:before="0" w:beforeAutospacing="0" w:after="0" w:afterAutospacing="0"/>
              <w:jc w:val="both"/>
              <w:rPr>
                <w:sz w:val="28"/>
                <w:szCs w:val="28"/>
              </w:rPr>
            </w:pPr>
            <w:r w:rsidRPr="00201192">
              <w:rPr>
                <w:sz w:val="28"/>
                <w:szCs w:val="28"/>
              </w:rPr>
              <w:t>На обращение с отходами</w:t>
            </w:r>
          </w:p>
        </w:tc>
        <w:tc>
          <w:tcPr>
            <w:tcW w:w="1417" w:type="dxa"/>
          </w:tcPr>
          <w:p w:rsidR="00B8282A" w:rsidRPr="00201192" w:rsidRDefault="00414B43" w:rsidP="00AF0688">
            <w:pPr>
              <w:pStyle w:val="af0"/>
              <w:spacing w:before="0" w:beforeAutospacing="0" w:after="0" w:afterAutospacing="0"/>
              <w:jc w:val="both"/>
              <w:rPr>
                <w:sz w:val="28"/>
                <w:szCs w:val="28"/>
              </w:rPr>
            </w:pPr>
            <w:r w:rsidRPr="00201192">
              <w:rPr>
                <w:sz w:val="28"/>
                <w:szCs w:val="28"/>
              </w:rPr>
              <w:t>30</w:t>
            </w:r>
            <w:r w:rsidR="00AF0688" w:rsidRPr="00201192">
              <w:rPr>
                <w:sz w:val="28"/>
                <w:szCs w:val="28"/>
              </w:rPr>
              <w:t>,9</w:t>
            </w:r>
            <w:r w:rsidR="002441FE" w:rsidRPr="00201192">
              <w:rPr>
                <w:sz w:val="28"/>
                <w:szCs w:val="28"/>
              </w:rPr>
              <w:t xml:space="preserve"> </w:t>
            </w:r>
          </w:p>
        </w:tc>
      </w:tr>
    </w:tbl>
    <w:p w:rsidR="00A81A0E" w:rsidRPr="00201192" w:rsidRDefault="008665E6" w:rsidP="00341465">
      <w:pPr>
        <w:ind w:firstLine="708"/>
        <w:jc w:val="both"/>
        <w:rPr>
          <w:sz w:val="28"/>
          <w:szCs w:val="28"/>
        </w:rPr>
      </w:pPr>
      <w:r w:rsidRPr="00201192">
        <w:rPr>
          <w:sz w:val="28"/>
          <w:szCs w:val="28"/>
        </w:rPr>
        <w:t>Автомобильный транспорт по-прежнему остается одним из крупных з</w:t>
      </w:r>
      <w:r w:rsidRPr="00201192">
        <w:rPr>
          <w:sz w:val="28"/>
          <w:szCs w:val="28"/>
        </w:rPr>
        <w:t>а</w:t>
      </w:r>
      <w:r w:rsidRPr="00201192">
        <w:rPr>
          <w:sz w:val="28"/>
          <w:szCs w:val="28"/>
        </w:rPr>
        <w:t>грязнителей окружающей среды города. Воздействие автомобильного тран</w:t>
      </w:r>
      <w:r w:rsidRPr="00201192">
        <w:rPr>
          <w:sz w:val="28"/>
          <w:szCs w:val="28"/>
        </w:rPr>
        <w:t>с</w:t>
      </w:r>
      <w:r w:rsidRPr="00201192">
        <w:rPr>
          <w:sz w:val="28"/>
          <w:szCs w:val="28"/>
        </w:rPr>
        <w:t>порта на окружающую среду многообразно и проявляется, прежде всего, в з</w:t>
      </w:r>
      <w:r w:rsidRPr="00201192">
        <w:rPr>
          <w:sz w:val="28"/>
          <w:szCs w:val="28"/>
        </w:rPr>
        <w:t>а</w:t>
      </w:r>
      <w:r w:rsidRPr="00201192">
        <w:rPr>
          <w:sz w:val="28"/>
          <w:szCs w:val="28"/>
        </w:rPr>
        <w:t>грязнении атмосферного воздуха и почвы токсичными веществами отработа</w:t>
      </w:r>
      <w:r w:rsidRPr="00201192">
        <w:rPr>
          <w:sz w:val="28"/>
          <w:szCs w:val="28"/>
        </w:rPr>
        <w:t>в</w:t>
      </w:r>
      <w:r w:rsidRPr="00201192">
        <w:rPr>
          <w:sz w:val="28"/>
          <w:szCs w:val="28"/>
        </w:rPr>
        <w:t xml:space="preserve">ших газов транспортных двигателей. Темпы роста численности автотранспорта опережают темпы развития улично-дорожной сети города. </w:t>
      </w:r>
      <w:r w:rsidR="00341465" w:rsidRPr="00201192">
        <w:rPr>
          <w:sz w:val="28"/>
          <w:szCs w:val="28"/>
        </w:rPr>
        <w:t xml:space="preserve">За последние 3 года численность легковых автомобилей в городе увеличилась в </w:t>
      </w:r>
      <w:r w:rsidR="00DB4F17" w:rsidRPr="00201192">
        <w:rPr>
          <w:sz w:val="28"/>
          <w:szCs w:val="28"/>
        </w:rPr>
        <w:t xml:space="preserve">10 </w:t>
      </w:r>
      <w:r w:rsidR="00341465" w:rsidRPr="00201192">
        <w:rPr>
          <w:sz w:val="28"/>
          <w:szCs w:val="28"/>
        </w:rPr>
        <w:t>раз. По данным РЭО ОГИБДД МО МВД России «Алейский», на территории города Алейска з</w:t>
      </w:r>
      <w:r w:rsidR="00341465" w:rsidRPr="00201192">
        <w:rPr>
          <w:sz w:val="28"/>
          <w:szCs w:val="28"/>
        </w:rPr>
        <w:t>а</w:t>
      </w:r>
      <w:r w:rsidR="00341465" w:rsidRPr="00201192">
        <w:rPr>
          <w:sz w:val="28"/>
          <w:szCs w:val="28"/>
        </w:rPr>
        <w:t xml:space="preserve">регистрировано (по данным на 1 июля 2020 года) 9776 единиц транспортных средств, из них легковых автомобилей – 8326 единиц, грузовых -1348 единиц, автобусов – 102 единицы. Уровень автомобилизации легковых автомобилей индивидуальных владельцев в городе составляет 287 единиц на 1000 жителей. </w:t>
      </w:r>
    </w:p>
    <w:p w:rsidR="00CC3304" w:rsidRPr="00201192" w:rsidRDefault="00EA6081" w:rsidP="00CC3304">
      <w:pPr>
        <w:jc w:val="both"/>
        <w:rPr>
          <w:sz w:val="28"/>
          <w:szCs w:val="28"/>
        </w:rPr>
      </w:pPr>
      <w:r w:rsidRPr="00201192">
        <w:rPr>
          <w:i/>
          <w:sz w:val="28"/>
          <w:szCs w:val="28"/>
          <w:u w:val="single"/>
        </w:rPr>
        <w:t>У</w:t>
      </w:r>
      <w:r w:rsidR="00CC3304" w:rsidRPr="00201192">
        <w:rPr>
          <w:i/>
          <w:sz w:val="28"/>
          <w:szCs w:val="28"/>
          <w:u w:val="single"/>
        </w:rPr>
        <w:t>тилизация твердых коммунальных отходов (ТКО)</w:t>
      </w:r>
      <w:r w:rsidR="00AE229F" w:rsidRPr="00201192">
        <w:rPr>
          <w:i/>
          <w:sz w:val="28"/>
          <w:szCs w:val="28"/>
          <w:u w:val="single"/>
        </w:rPr>
        <w:t>.</w:t>
      </w:r>
      <w:r w:rsidR="0088708C" w:rsidRPr="00201192">
        <w:rPr>
          <w:sz w:val="28"/>
          <w:szCs w:val="28"/>
          <w:u w:val="single"/>
        </w:rPr>
        <w:t xml:space="preserve"> </w:t>
      </w:r>
      <w:r w:rsidR="00CC3304" w:rsidRPr="00201192">
        <w:rPr>
          <w:sz w:val="28"/>
          <w:szCs w:val="28"/>
        </w:rPr>
        <w:t xml:space="preserve">В </w:t>
      </w:r>
      <w:r w:rsidR="00AE229F" w:rsidRPr="00201192">
        <w:rPr>
          <w:sz w:val="28"/>
          <w:szCs w:val="28"/>
        </w:rPr>
        <w:t xml:space="preserve">городе </w:t>
      </w:r>
      <w:r w:rsidR="00CC3304" w:rsidRPr="00201192">
        <w:rPr>
          <w:sz w:val="28"/>
          <w:szCs w:val="28"/>
        </w:rPr>
        <w:t>разработаны и утверждены в установленном порядке все необходимые нормативные правовые акты, регулирующие виды деятельности в области обращения отходов, сбора</w:t>
      </w:r>
      <w:r w:rsidR="00EF4BE0" w:rsidRPr="00201192">
        <w:rPr>
          <w:sz w:val="28"/>
          <w:szCs w:val="28"/>
        </w:rPr>
        <w:t xml:space="preserve"> и</w:t>
      </w:r>
      <w:r w:rsidR="00CC3304" w:rsidRPr="00201192">
        <w:rPr>
          <w:sz w:val="28"/>
          <w:szCs w:val="28"/>
        </w:rPr>
        <w:t xml:space="preserve"> размещения отходов. Сформировавшаяся в город</w:t>
      </w:r>
      <w:r w:rsidR="00AE229F" w:rsidRPr="00201192">
        <w:rPr>
          <w:sz w:val="28"/>
          <w:szCs w:val="28"/>
        </w:rPr>
        <w:t>е Алейске к</w:t>
      </w:r>
      <w:r w:rsidR="00CC3304" w:rsidRPr="00201192">
        <w:rPr>
          <w:sz w:val="28"/>
          <w:szCs w:val="28"/>
        </w:rPr>
        <w:t xml:space="preserve"> настоящему вр</w:t>
      </w:r>
      <w:r w:rsidR="00CC3304" w:rsidRPr="00201192">
        <w:rPr>
          <w:sz w:val="28"/>
          <w:szCs w:val="28"/>
        </w:rPr>
        <w:t>е</w:t>
      </w:r>
      <w:r w:rsidR="00CC3304" w:rsidRPr="00201192">
        <w:rPr>
          <w:sz w:val="28"/>
          <w:szCs w:val="28"/>
        </w:rPr>
        <w:t xml:space="preserve">мени система обращения с ТКО сводится к валовому сбору отходов и перевозке их специализированным автотранспортом на </w:t>
      </w:r>
      <w:r w:rsidR="004432F9" w:rsidRPr="00201192">
        <w:rPr>
          <w:sz w:val="28"/>
          <w:szCs w:val="28"/>
        </w:rPr>
        <w:t>площадку</w:t>
      </w:r>
      <w:r w:rsidR="0088708C" w:rsidRPr="00201192">
        <w:rPr>
          <w:sz w:val="28"/>
          <w:szCs w:val="28"/>
        </w:rPr>
        <w:t xml:space="preserve"> бытовых отходов</w:t>
      </w:r>
      <w:r w:rsidR="00CC3304" w:rsidRPr="00201192">
        <w:rPr>
          <w:sz w:val="28"/>
          <w:szCs w:val="28"/>
        </w:rPr>
        <w:t xml:space="preserve">, </w:t>
      </w:r>
      <w:r w:rsidR="006C582D" w:rsidRPr="00201192">
        <w:rPr>
          <w:sz w:val="28"/>
          <w:szCs w:val="28"/>
        </w:rPr>
        <w:t>орг</w:t>
      </w:r>
      <w:r w:rsidR="006C582D" w:rsidRPr="00201192">
        <w:rPr>
          <w:sz w:val="28"/>
          <w:szCs w:val="28"/>
        </w:rPr>
        <w:t>а</w:t>
      </w:r>
      <w:r w:rsidR="006C582D" w:rsidRPr="00201192">
        <w:rPr>
          <w:sz w:val="28"/>
          <w:szCs w:val="28"/>
        </w:rPr>
        <w:t xml:space="preserve">низацией, </w:t>
      </w:r>
      <w:r w:rsidR="00CC3304" w:rsidRPr="00201192">
        <w:rPr>
          <w:sz w:val="28"/>
          <w:szCs w:val="28"/>
        </w:rPr>
        <w:t>имеющ</w:t>
      </w:r>
      <w:r w:rsidR="006C582D" w:rsidRPr="00201192">
        <w:rPr>
          <w:sz w:val="28"/>
          <w:szCs w:val="28"/>
        </w:rPr>
        <w:t>е</w:t>
      </w:r>
      <w:r w:rsidR="00CC3304" w:rsidRPr="00201192">
        <w:rPr>
          <w:sz w:val="28"/>
          <w:szCs w:val="28"/>
        </w:rPr>
        <w:t>й лицензию на размещение отходов. Город не имеют совр</w:t>
      </w:r>
      <w:r w:rsidR="00CC3304" w:rsidRPr="00201192">
        <w:rPr>
          <w:sz w:val="28"/>
          <w:szCs w:val="28"/>
        </w:rPr>
        <w:t>е</w:t>
      </w:r>
      <w:r w:rsidR="00CC3304" w:rsidRPr="00201192">
        <w:rPr>
          <w:sz w:val="28"/>
          <w:szCs w:val="28"/>
        </w:rPr>
        <w:t>менных мусоросортировочных, мусороперерабатывающих или мусоросжиг</w:t>
      </w:r>
      <w:r w:rsidR="00CC3304" w:rsidRPr="00201192">
        <w:rPr>
          <w:sz w:val="28"/>
          <w:szCs w:val="28"/>
        </w:rPr>
        <w:t>а</w:t>
      </w:r>
      <w:r w:rsidR="00CC3304" w:rsidRPr="00201192">
        <w:rPr>
          <w:sz w:val="28"/>
          <w:szCs w:val="28"/>
        </w:rPr>
        <w:t>тельных предприятий.</w:t>
      </w:r>
      <w:r w:rsidR="00AE229F" w:rsidRPr="00201192">
        <w:rPr>
          <w:sz w:val="28"/>
          <w:szCs w:val="28"/>
        </w:rPr>
        <w:t xml:space="preserve"> </w:t>
      </w:r>
      <w:r w:rsidR="00CC3304" w:rsidRPr="00201192">
        <w:rPr>
          <w:sz w:val="28"/>
          <w:szCs w:val="28"/>
        </w:rPr>
        <w:t>На территории город</w:t>
      </w:r>
      <w:r w:rsidR="00AE229F" w:rsidRPr="00201192">
        <w:rPr>
          <w:sz w:val="28"/>
          <w:szCs w:val="28"/>
        </w:rPr>
        <w:t>а</w:t>
      </w:r>
      <w:r w:rsidR="00CC3304" w:rsidRPr="00201192">
        <w:rPr>
          <w:sz w:val="28"/>
          <w:szCs w:val="28"/>
        </w:rPr>
        <w:t xml:space="preserve"> ежегодно образуются несанкци</w:t>
      </w:r>
      <w:r w:rsidR="00CC3304" w:rsidRPr="00201192">
        <w:rPr>
          <w:sz w:val="28"/>
          <w:szCs w:val="28"/>
        </w:rPr>
        <w:t>о</w:t>
      </w:r>
      <w:r w:rsidR="00CC3304" w:rsidRPr="00201192">
        <w:rPr>
          <w:sz w:val="28"/>
          <w:szCs w:val="28"/>
        </w:rPr>
        <w:t xml:space="preserve">нированные свалки твердых отходов объемом до </w:t>
      </w:r>
      <w:r w:rsidR="00AE229F" w:rsidRPr="00201192">
        <w:rPr>
          <w:sz w:val="28"/>
          <w:szCs w:val="28"/>
        </w:rPr>
        <w:t>50</w:t>
      </w:r>
      <w:r w:rsidR="00CC3304" w:rsidRPr="00201192">
        <w:rPr>
          <w:sz w:val="28"/>
          <w:szCs w:val="28"/>
        </w:rPr>
        <w:t>0 м3.</w:t>
      </w:r>
      <w:r w:rsidR="00AE229F" w:rsidRPr="00201192">
        <w:rPr>
          <w:sz w:val="28"/>
          <w:szCs w:val="28"/>
        </w:rPr>
        <w:t xml:space="preserve"> </w:t>
      </w:r>
      <w:r w:rsidR="00CC3304" w:rsidRPr="00201192">
        <w:rPr>
          <w:sz w:val="28"/>
          <w:szCs w:val="28"/>
        </w:rPr>
        <w:t>Эти свалки являются источниками загрязнения окружающей среды (почвы, поверхностных и грунт</w:t>
      </w:r>
      <w:r w:rsidR="00CC3304" w:rsidRPr="00201192">
        <w:rPr>
          <w:sz w:val="28"/>
          <w:szCs w:val="28"/>
        </w:rPr>
        <w:t>о</w:t>
      </w:r>
      <w:r w:rsidR="00CC3304" w:rsidRPr="00201192">
        <w:rPr>
          <w:sz w:val="28"/>
          <w:szCs w:val="28"/>
        </w:rPr>
        <w:lastRenderedPageBreak/>
        <w:t>вых вод, атмосферного воздуха) тяжелыми металлами, органическими загря</w:t>
      </w:r>
      <w:r w:rsidR="00CC3304" w:rsidRPr="00201192">
        <w:rPr>
          <w:sz w:val="28"/>
          <w:szCs w:val="28"/>
        </w:rPr>
        <w:t>з</w:t>
      </w:r>
      <w:r w:rsidR="00CC3304" w:rsidRPr="00201192">
        <w:rPr>
          <w:sz w:val="28"/>
          <w:szCs w:val="28"/>
        </w:rPr>
        <w:t>нителями, источниками инфекционных заболеваний, ухудшается рекреацио</w:t>
      </w:r>
      <w:r w:rsidR="00CC3304" w:rsidRPr="00201192">
        <w:rPr>
          <w:sz w:val="28"/>
          <w:szCs w:val="28"/>
        </w:rPr>
        <w:t>н</w:t>
      </w:r>
      <w:r w:rsidR="00CC3304" w:rsidRPr="00201192">
        <w:rPr>
          <w:sz w:val="28"/>
          <w:szCs w:val="28"/>
        </w:rPr>
        <w:t>ные качества окружающей среды, способствует возникновению пожаров в п</w:t>
      </w:r>
      <w:r w:rsidR="00CC3304" w:rsidRPr="00201192">
        <w:rPr>
          <w:sz w:val="28"/>
          <w:szCs w:val="28"/>
        </w:rPr>
        <w:t>о</w:t>
      </w:r>
      <w:r w:rsidR="00CC3304" w:rsidRPr="00201192">
        <w:rPr>
          <w:sz w:val="28"/>
          <w:szCs w:val="28"/>
        </w:rPr>
        <w:t xml:space="preserve">жароопасный период. В </w:t>
      </w:r>
      <w:r w:rsidR="000C30F6" w:rsidRPr="00201192">
        <w:rPr>
          <w:sz w:val="28"/>
          <w:szCs w:val="28"/>
        </w:rPr>
        <w:t>городе</w:t>
      </w:r>
      <w:r w:rsidR="00CC3304" w:rsidRPr="00201192">
        <w:rPr>
          <w:sz w:val="28"/>
          <w:szCs w:val="28"/>
        </w:rPr>
        <w:t xml:space="preserve"> реализуется муниципальная программа «</w:t>
      </w:r>
      <w:r w:rsidR="000C30F6" w:rsidRPr="00201192">
        <w:rPr>
          <w:sz w:val="28"/>
          <w:szCs w:val="28"/>
        </w:rPr>
        <w:t>Ко</w:t>
      </w:r>
      <w:r w:rsidR="000C30F6" w:rsidRPr="00201192">
        <w:rPr>
          <w:sz w:val="28"/>
          <w:szCs w:val="28"/>
        </w:rPr>
        <w:t>м</w:t>
      </w:r>
      <w:r w:rsidR="000C30F6" w:rsidRPr="00201192">
        <w:rPr>
          <w:sz w:val="28"/>
          <w:szCs w:val="28"/>
        </w:rPr>
        <w:t>плексное развитие систем коммунальной инфраструктуры муниципального о</w:t>
      </w:r>
      <w:r w:rsidR="000C30F6" w:rsidRPr="00201192">
        <w:rPr>
          <w:sz w:val="28"/>
          <w:szCs w:val="28"/>
        </w:rPr>
        <w:t>б</w:t>
      </w:r>
      <w:r w:rsidR="000C30F6" w:rsidRPr="00201192">
        <w:rPr>
          <w:sz w:val="28"/>
          <w:szCs w:val="28"/>
        </w:rPr>
        <w:t>разования город Алейск Алтайского края</w:t>
      </w:r>
      <w:r w:rsidR="00CC3304" w:rsidRPr="00201192">
        <w:rPr>
          <w:sz w:val="28"/>
          <w:szCs w:val="28"/>
        </w:rPr>
        <w:t>»</w:t>
      </w:r>
      <w:r w:rsidR="000C30F6" w:rsidRPr="00201192">
        <w:rPr>
          <w:sz w:val="28"/>
          <w:szCs w:val="28"/>
        </w:rPr>
        <w:t>,</w:t>
      </w:r>
      <w:r w:rsidR="00CC3304" w:rsidRPr="00201192">
        <w:rPr>
          <w:sz w:val="28"/>
          <w:szCs w:val="28"/>
        </w:rPr>
        <w:t xml:space="preserve"> </w:t>
      </w:r>
      <w:r w:rsidR="000C30F6" w:rsidRPr="00201192">
        <w:rPr>
          <w:sz w:val="28"/>
          <w:szCs w:val="28"/>
        </w:rPr>
        <w:t xml:space="preserve">в которой содержатся </w:t>
      </w:r>
      <w:r w:rsidR="00CC3304" w:rsidRPr="00201192">
        <w:rPr>
          <w:sz w:val="28"/>
          <w:szCs w:val="28"/>
        </w:rPr>
        <w:t>мероприя</w:t>
      </w:r>
      <w:r w:rsidR="000C30F6" w:rsidRPr="00201192">
        <w:rPr>
          <w:sz w:val="28"/>
          <w:szCs w:val="28"/>
        </w:rPr>
        <w:t xml:space="preserve">тия </w:t>
      </w:r>
      <w:r w:rsidR="00CC3304" w:rsidRPr="00201192">
        <w:rPr>
          <w:sz w:val="28"/>
          <w:szCs w:val="28"/>
        </w:rPr>
        <w:t>по снижению</w:t>
      </w:r>
      <w:r w:rsidR="000C30F6" w:rsidRPr="00201192">
        <w:rPr>
          <w:sz w:val="28"/>
          <w:szCs w:val="28"/>
        </w:rPr>
        <w:t xml:space="preserve"> </w:t>
      </w:r>
      <w:r w:rsidR="00CC3304" w:rsidRPr="00201192">
        <w:rPr>
          <w:sz w:val="28"/>
          <w:szCs w:val="28"/>
        </w:rPr>
        <w:t>уровня загрязнения различных компонентов окружающей среды путем</w:t>
      </w:r>
      <w:r w:rsidR="000C30F6" w:rsidRPr="00201192">
        <w:rPr>
          <w:sz w:val="28"/>
          <w:szCs w:val="28"/>
        </w:rPr>
        <w:t xml:space="preserve"> </w:t>
      </w:r>
      <w:r w:rsidR="00CC3304" w:rsidRPr="00201192">
        <w:rPr>
          <w:sz w:val="28"/>
          <w:szCs w:val="28"/>
        </w:rPr>
        <w:t>ликвидации несанкционированных свалок.</w:t>
      </w:r>
      <w:r w:rsidR="000C30F6" w:rsidRPr="00201192">
        <w:rPr>
          <w:sz w:val="28"/>
          <w:szCs w:val="28"/>
        </w:rPr>
        <w:t xml:space="preserve"> </w:t>
      </w:r>
      <w:r w:rsidR="00D80CA1" w:rsidRPr="00201192">
        <w:rPr>
          <w:sz w:val="28"/>
          <w:szCs w:val="28"/>
        </w:rPr>
        <w:t>В 20</w:t>
      </w:r>
      <w:r w:rsidR="00F822B5">
        <w:rPr>
          <w:sz w:val="28"/>
          <w:szCs w:val="28"/>
        </w:rPr>
        <w:t>20</w:t>
      </w:r>
      <w:r w:rsidR="00D80CA1" w:rsidRPr="00201192">
        <w:rPr>
          <w:sz w:val="28"/>
          <w:szCs w:val="28"/>
        </w:rPr>
        <w:t xml:space="preserve"> году в городе было ликвидировано </w:t>
      </w:r>
      <w:r w:rsidR="00156F27">
        <w:rPr>
          <w:sz w:val="28"/>
          <w:szCs w:val="28"/>
        </w:rPr>
        <w:t>14</w:t>
      </w:r>
      <w:r w:rsidR="00D80CA1" w:rsidRPr="00201192">
        <w:rPr>
          <w:sz w:val="28"/>
          <w:szCs w:val="28"/>
        </w:rPr>
        <w:t xml:space="preserve"> несанкционированных свалок</w:t>
      </w:r>
      <w:r w:rsidR="008C4DCF" w:rsidRPr="00201192">
        <w:rPr>
          <w:sz w:val="28"/>
          <w:szCs w:val="28"/>
        </w:rPr>
        <w:t>.</w:t>
      </w:r>
    </w:p>
    <w:p w:rsidR="00040F2B" w:rsidRPr="00201192" w:rsidRDefault="005A13D3" w:rsidP="005F3C71">
      <w:pPr>
        <w:jc w:val="both"/>
        <w:rPr>
          <w:sz w:val="28"/>
          <w:szCs w:val="28"/>
        </w:rPr>
      </w:pPr>
      <w:r w:rsidRPr="00201192">
        <w:rPr>
          <w:rFonts w:ascii="Arial" w:hAnsi="Arial" w:cs="Arial"/>
          <w:sz w:val="28"/>
          <w:szCs w:val="28"/>
        </w:rPr>
        <w:t xml:space="preserve">  </w:t>
      </w:r>
      <w:r w:rsidR="0088708C" w:rsidRPr="00201192">
        <w:rPr>
          <w:rFonts w:ascii="Arial" w:hAnsi="Arial" w:cs="Arial"/>
          <w:sz w:val="28"/>
          <w:szCs w:val="28"/>
        </w:rPr>
        <w:t xml:space="preserve">     </w:t>
      </w:r>
      <w:r w:rsidR="00040F2B" w:rsidRPr="00201192">
        <w:rPr>
          <w:sz w:val="28"/>
          <w:szCs w:val="28"/>
        </w:rPr>
        <w:t>Сточные воды поступают по главному канализационному коллектору через насосные станции перекачки на очистные сооружения канализации с посл</w:t>
      </w:r>
      <w:r w:rsidR="00040F2B" w:rsidRPr="00201192">
        <w:rPr>
          <w:sz w:val="28"/>
          <w:szCs w:val="28"/>
        </w:rPr>
        <w:t>е</w:t>
      </w:r>
      <w:r w:rsidR="00040F2B" w:rsidRPr="00201192">
        <w:rPr>
          <w:sz w:val="28"/>
          <w:szCs w:val="28"/>
        </w:rPr>
        <w:t xml:space="preserve">дующей подачей на поля фильтрации, расположенных в </w:t>
      </w:r>
      <w:smartTag w:uri="urn:schemas-microsoft-com:office:smarttags" w:element="metricconverter">
        <w:smartTagPr>
          <w:attr w:name="ProductID" w:val="4 км"/>
        </w:smartTagPr>
        <w:r w:rsidR="00040F2B" w:rsidRPr="00201192">
          <w:rPr>
            <w:sz w:val="28"/>
            <w:szCs w:val="28"/>
          </w:rPr>
          <w:t>4 км</w:t>
        </w:r>
      </w:smartTag>
      <w:r w:rsidR="00040F2B" w:rsidRPr="00201192">
        <w:rPr>
          <w:sz w:val="28"/>
          <w:szCs w:val="28"/>
        </w:rPr>
        <w:t>, к северу от гор</w:t>
      </w:r>
      <w:r w:rsidR="00040F2B" w:rsidRPr="00201192">
        <w:rPr>
          <w:sz w:val="28"/>
          <w:szCs w:val="28"/>
        </w:rPr>
        <w:t>о</w:t>
      </w:r>
      <w:r w:rsidR="00040F2B" w:rsidRPr="00201192">
        <w:rPr>
          <w:sz w:val="28"/>
          <w:szCs w:val="28"/>
        </w:rPr>
        <w:t>да Алейска.</w:t>
      </w:r>
    </w:p>
    <w:p w:rsidR="00A02232" w:rsidRPr="00201192" w:rsidRDefault="00A02232" w:rsidP="00A02232">
      <w:pPr>
        <w:pStyle w:val="af0"/>
        <w:spacing w:before="0" w:beforeAutospacing="0" w:after="0" w:afterAutospacing="0"/>
        <w:jc w:val="both"/>
        <w:rPr>
          <w:sz w:val="28"/>
          <w:szCs w:val="28"/>
        </w:rPr>
      </w:pPr>
      <w:r w:rsidRPr="00201192">
        <w:rPr>
          <w:sz w:val="28"/>
          <w:szCs w:val="28"/>
        </w:rPr>
        <w:t xml:space="preserve">       </w:t>
      </w:r>
      <w:r w:rsidR="0010773F" w:rsidRPr="00201192">
        <w:rPr>
          <w:sz w:val="28"/>
          <w:szCs w:val="28"/>
        </w:rPr>
        <w:t xml:space="preserve"> Пропускная способность очистных сооружений составляет </w:t>
      </w:r>
      <w:r w:rsidR="004D029A" w:rsidRPr="00201192">
        <w:rPr>
          <w:sz w:val="28"/>
          <w:szCs w:val="28"/>
        </w:rPr>
        <w:t>11,9</w:t>
      </w:r>
      <w:r w:rsidR="0010773F" w:rsidRPr="00201192">
        <w:rPr>
          <w:sz w:val="28"/>
          <w:szCs w:val="28"/>
        </w:rPr>
        <w:t xml:space="preserve"> тыс. м</w:t>
      </w:r>
      <w:r w:rsidR="0010773F" w:rsidRPr="00201192">
        <w:rPr>
          <w:sz w:val="28"/>
          <w:szCs w:val="28"/>
          <w:vertAlign w:val="superscript"/>
        </w:rPr>
        <w:t>3</w:t>
      </w:r>
      <w:r w:rsidR="0010773F" w:rsidRPr="00201192">
        <w:rPr>
          <w:sz w:val="28"/>
          <w:szCs w:val="28"/>
        </w:rPr>
        <w:t>/</w:t>
      </w:r>
      <w:r w:rsidRPr="00201192">
        <w:rPr>
          <w:sz w:val="28"/>
          <w:szCs w:val="28"/>
        </w:rPr>
        <w:t xml:space="preserve">сутки. Физический износ  объектов водоотведения составляет от 40 до 100 %.  </w:t>
      </w:r>
    </w:p>
    <w:p w:rsidR="009A54F0" w:rsidRPr="00201192" w:rsidRDefault="00FF6E41" w:rsidP="00FF6E41">
      <w:pPr>
        <w:pStyle w:val="af0"/>
        <w:spacing w:before="0" w:beforeAutospacing="0" w:after="0" w:afterAutospacing="0"/>
        <w:jc w:val="both"/>
        <w:rPr>
          <w:sz w:val="28"/>
          <w:szCs w:val="28"/>
        </w:rPr>
      </w:pPr>
      <w:r w:rsidRPr="00201192">
        <w:rPr>
          <w:sz w:val="28"/>
          <w:szCs w:val="28"/>
        </w:rPr>
        <w:t xml:space="preserve">         Водоснабжение города Алейска осуществляется из Чарышского группов</w:t>
      </w:r>
      <w:r w:rsidRPr="00201192">
        <w:rPr>
          <w:sz w:val="28"/>
          <w:szCs w:val="28"/>
        </w:rPr>
        <w:t>о</w:t>
      </w:r>
      <w:r w:rsidRPr="00201192">
        <w:rPr>
          <w:sz w:val="28"/>
          <w:szCs w:val="28"/>
        </w:rPr>
        <w:t>го водопровода с добавлением воды, поднятой из собственных трех артезиа</w:t>
      </w:r>
      <w:r w:rsidRPr="00201192">
        <w:rPr>
          <w:sz w:val="28"/>
          <w:szCs w:val="28"/>
        </w:rPr>
        <w:t>н</w:t>
      </w:r>
      <w:r w:rsidRPr="00201192">
        <w:rPr>
          <w:sz w:val="28"/>
          <w:szCs w:val="28"/>
        </w:rPr>
        <w:t xml:space="preserve">ских скважин, расположенных на территории города. Скважины выполняют свою функцию в случаях аварийной ситуации на водопроводе и в летнее время при дефиците воды. </w:t>
      </w:r>
    </w:p>
    <w:p w:rsidR="008E340A" w:rsidRPr="00201192" w:rsidRDefault="009A54F0" w:rsidP="00F276BA">
      <w:pPr>
        <w:pStyle w:val="af0"/>
        <w:spacing w:before="0" w:beforeAutospacing="0" w:after="0" w:afterAutospacing="0"/>
        <w:jc w:val="both"/>
        <w:rPr>
          <w:sz w:val="28"/>
          <w:szCs w:val="28"/>
        </w:rPr>
      </w:pPr>
      <w:r w:rsidRPr="00201192">
        <w:rPr>
          <w:sz w:val="28"/>
          <w:szCs w:val="28"/>
        </w:rPr>
        <w:t xml:space="preserve">          </w:t>
      </w:r>
      <w:r w:rsidR="0011419A" w:rsidRPr="00201192">
        <w:rPr>
          <w:sz w:val="28"/>
          <w:szCs w:val="28"/>
        </w:rPr>
        <w:t xml:space="preserve">На территории </w:t>
      </w:r>
      <w:r w:rsidR="001B04F3" w:rsidRPr="00201192">
        <w:rPr>
          <w:sz w:val="28"/>
          <w:szCs w:val="28"/>
        </w:rPr>
        <w:t xml:space="preserve">города </w:t>
      </w:r>
      <w:r w:rsidR="0011419A" w:rsidRPr="00201192">
        <w:rPr>
          <w:sz w:val="28"/>
          <w:szCs w:val="28"/>
        </w:rPr>
        <w:t>существует угроза подтопления паводковыми в</w:t>
      </w:r>
      <w:r w:rsidR="0011419A" w:rsidRPr="00201192">
        <w:rPr>
          <w:sz w:val="28"/>
          <w:szCs w:val="28"/>
        </w:rPr>
        <w:t>о</w:t>
      </w:r>
      <w:r w:rsidR="0011419A" w:rsidRPr="00201192">
        <w:rPr>
          <w:sz w:val="28"/>
          <w:szCs w:val="28"/>
        </w:rPr>
        <w:t xml:space="preserve">дами. </w:t>
      </w:r>
      <w:r w:rsidRPr="00201192">
        <w:rPr>
          <w:sz w:val="28"/>
          <w:szCs w:val="28"/>
        </w:rPr>
        <w:t>Риск подтопления талыми водами весеннего половодья обусловлен вод</w:t>
      </w:r>
      <w:r w:rsidRPr="00201192">
        <w:rPr>
          <w:sz w:val="28"/>
          <w:szCs w:val="28"/>
        </w:rPr>
        <w:t>а</w:t>
      </w:r>
      <w:r w:rsidRPr="00201192">
        <w:rPr>
          <w:sz w:val="28"/>
          <w:szCs w:val="28"/>
        </w:rPr>
        <w:t xml:space="preserve">ми реки Алей. В зону подтопления попадает </w:t>
      </w:r>
      <w:r w:rsidR="00F276BA" w:rsidRPr="00201192">
        <w:rPr>
          <w:sz w:val="28"/>
          <w:szCs w:val="28"/>
        </w:rPr>
        <w:t>39</w:t>
      </w:r>
      <w:r w:rsidRPr="00201192">
        <w:rPr>
          <w:sz w:val="28"/>
          <w:szCs w:val="28"/>
        </w:rPr>
        <w:t xml:space="preserve"> </w:t>
      </w:r>
      <w:r w:rsidR="00C50536" w:rsidRPr="00201192">
        <w:rPr>
          <w:sz w:val="28"/>
          <w:szCs w:val="28"/>
        </w:rPr>
        <w:t xml:space="preserve">жилых </w:t>
      </w:r>
      <w:r w:rsidRPr="00201192">
        <w:rPr>
          <w:sz w:val="28"/>
          <w:szCs w:val="28"/>
        </w:rPr>
        <w:t>домов микрорайона М</w:t>
      </w:r>
      <w:r w:rsidRPr="00201192">
        <w:rPr>
          <w:sz w:val="28"/>
          <w:szCs w:val="28"/>
        </w:rPr>
        <w:t>а</w:t>
      </w:r>
      <w:r w:rsidRPr="00201192">
        <w:rPr>
          <w:sz w:val="28"/>
          <w:szCs w:val="28"/>
        </w:rPr>
        <w:t>лопанюшев</w:t>
      </w:r>
      <w:r w:rsidR="00B34524" w:rsidRPr="00201192">
        <w:rPr>
          <w:sz w:val="28"/>
          <w:szCs w:val="28"/>
        </w:rPr>
        <w:t>о</w:t>
      </w:r>
      <w:r w:rsidRPr="00201192">
        <w:rPr>
          <w:sz w:val="28"/>
          <w:szCs w:val="28"/>
        </w:rPr>
        <w:t xml:space="preserve">. </w:t>
      </w:r>
      <w:r w:rsidR="00F276BA" w:rsidRPr="00201192">
        <w:rPr>
          <w:sz w:val="28"/>
          <w:szCs w:val="28"/>
        </w:rPr>
        <w:t>Для предотвращения возникновения чрезвычайных ситуаций в администрации г.Алейска создана эвакуационная комиссия, ежегодно разраб</w:t>
      </w:r>
      <w:r w:rsidR="00F276BA" w:rsidRPr="00201192">
        <w:rPr>
          <w:sz w:val="28"/>
          <w:szCs w:val="28"/>
        </w:rPr>
        <w:t>а</w:t>
      </w:r>
      <w:r w:rsidR="00F276BA" w:rsidRPr="00201192">
        <w:rPr>
          <w:sz w:val="28"/>
          <w:szCs w:val="28"/>
        </w:rPr>
        <w:t>тывается и утверждается план основных организационно-технических и проф</w:t>
      </w:r>
      <w:r w:rsidR="00F276BA" w:rsidRPr="00201192">
        <w:rPr>
          <w:sz w:val="28"/>
          <w:szCs w:val="28"/>
        </w:rPr>
        <w:t>и</w:t>
      </w:r>
      <w:r w:rsidR="00F276BA" w:rsidRPr="00201192">
        <w:rPr>
          <w:sz w:val="28"/>
          <w:szCs w:val="28"/>
        </w:rPr>
        <w:t>лактических мероприятий по защите населения и территории города в период весеннего половодья. В городе определены 2 пункта временного размещения эвакуируемого населения из затапливаемых районов</w:t>
      </w:r>
      <w:r w:rsidR="00782147" w:rsidRPr="00201192">
        <w:rPr>
          <w:sz w:val="28"/>
          <w:szCs w:val="28"/>
        </w:rPr>
        <w:t>:</w:t>
      </w:r>
      <w:r w:rsidR="00F276BA" w:rsidRPr="00201192">
        <w:rPr>
          <w:sz w:val="28"/>
          <w:szCs w:val="28"/>
        </w:rPr>
        <w:t xml:space="preserve"> в зданиях Алейского те</w:t>
      </w:r>
      <w:r w:rsidR="00F276BA" w:rsidRPr="00201192">
        <w:rPr>
          <w:sz w:val="28"/>
          <w:szCs w:val="28"/>
        </w:rPr>
        <w:t>х</w:t>
      </w:r>
      <w:r w:rsidR="00F276BA" w:rsidRPr="00201192">
        <w:rPr>
          <w:sz w:val="28"/>
          <w:szCs w:val="28"/>
        </w:rPr>
        <w:t xml:space="preserve">никума и </w:t>
      </w:r>
      <w:r w:rsidR="006E54DF" w:rsidRPr="00201192">
        <w:rPr>
          <w:sz w:val="28"/>
          <w:szCs w:val="28"/>
        </w:rPr>
        <w:t>детско-юношеской спортивной школы</w:t>
      </w:r>
      <w:r w:rsidR="00782147" w:rsidRPr="00201192">
        <w:rPr>
          <w:sz w:val="28"/>
          <w:szCs w:val="28"/>
        </w:rPr>
        <w:t>.</w:t>
      </w:r>
    </w:p>
    <w:p w:rsidR="002D3813" w:rsidRPr="00201192" w:rsidRDefault="002D3813" w:rsidP="006145FF">
      <w:pPr>
        <w:pStyle w:val="af0"/>
        <w:spacing w:before="0" w:beforeAutospacing="0" w:after="0" w:afterAutospacing="0"/>
        <w:ind w:firstLine="709"/>
        <w:jc w:val="both"/>
        <w:rPr>
          <w:sz w:val="28"/>
          <w:szCs w:val="28"/>
        </w:rPr>
      </w:pPr>
      <w:r w:rsidRPr="00201192">
        <w:rPr>
          <w:sz w:val="28"/>
          <w:szCs w:val="28"/>
        </w:rPr>
        <w:t>Проблема охраны природы и улучшения окружающей среды тесно связ</w:t>
      </w:r>
      <w:r w:rsidRPr="00201192">
        <w:rPr>
          <w:sz w:val="28"/>
          <w:szCs w:val="28"/>
        </w:rPr>
        <w:t>а</w:t>
      </w:r>
      <w:r w:rsidRPr="00201192">
        <w:rPr>
          <w:sz w:val="28"/>
          <w:szCs w:val="28"/>
        </w:rPr>
        <w:t xml:space="preserve">на с совершенствованием системы озеленения города. </w:t>
      </w:r>
      <w:r w:rsidR="006145FF" w:rsidRPr="00201192">
        <w:rPr>
          <w:sz w:val="28"/>
          <w:szCs w:val="28"/>
        </w:rPr>
        <w:t>Ежегодно в городе в</w:t>
      </w:r>
      <w:r w:rsidR="006145FF" w:rsidRPr="00201192">
        <w:rPr>
          <w:sz w:val="28"/>
          <w:szCs w:val="28"/>
        </w:rPr>
        <w:t>ы</w:t>
      </w:r>
      <w:r w:rsidR="006145FF" w:rsidRPr="00201192">
        <w:rPr>
          <w:sz w:val="28"/>
          <w:szCs w:val="28"/>
        </w:rPr>
        <w:t>саживается не менее 500 сажен</w:t>
      </w:r>
      <w:r w:rsidR="00173EF7" w:rsidRPr="00201192">
        <w:rPr>
          <w:sz w:val="28"/>
          <w:szCs w:val="28"/>
        </w:rPr>
        <w:t>цев</w:t>
      </w:r>
      <w:r w:rsidR="00BD0D49" w:rsidRPr="00201192">
        <w:rPr>
          <w:sz w:val="28"/>
          <w:szCs w:val="28"/>
        </w:rPr>
        <w:t xml:space="preserve"> деревьев</w:t>
      </w:r>
      <w:r w:rsidR="006145FF" w:rsidRPr="00201192">
        <w:rPr>
          <w:sz w:val="28"/>
          <w:szCs w:val="28"/>
        </w:rPr>
        <w:t>.</w:t>
      </w:r>
    </w:p>
    <w:p w:rsidR="00204174" w:rsidRDefault="00204174" w:rsidP="005C31D3">
      <w:pPr>
        <w:keepNext/>
        <w:widowControl w:val="0"/>
        <w:spacing w:line="245" w:lineRule="auto"/>
        <w:contextualSpacing/>
        <w:jc w:val="center"/>
        <w:rPr>
          <w:rStyle w:val="15"/>
          <w:rFonts w:eastAsia="Calibri"/>
          <w:b/>
          <w:spacing w:val="2"/>
          <w:u w:val="none"/>
        </w:rPr>
      </w:pPr>
    </w:p>
    <w:p w:rsidR="00B07388" w:rsidRPr="00201192" w:rsidRDefault="00B07388" w:rsidP="005E37DF">
      <w:pPr>
        <w:pStyle w:val="afff4"/>
        <w:keepNext/>
        <w:widowControl w:val="0"/>
        <w:numPr>
          <w:ilvl w:val="1"/>
          <w:numId w:val="15"/>
        </w:numPr>
        <w:spacing w:line="245" w:lineRule="auto"/>
        <w:jc w:val="center"/>
        <w:rPr>
          <w:rStyle w:val="15"/>
          <w:rFonts w:eastAsia="Calibri"/>
          <w:b/>
          <w:spacing w:val="2"/>
          <w:sz w:val="28"/>
          <w:szCs w:val="28"/>
          <w:u w:val="none"/>
        </w:rPr>
      </w:pPr>
      <w:r w:rsidRPr="00201192">
        <w:rPr>
          <w:rStyle w:val="15"/>
          <w:rFonts w:eastAsia="Calibri"/>
          <w:b/>
          <w:spacing w:val="2"/>
          <w:sz w:val="28"/>
          <w:szCs w:val="28"/>
          <w:u w:val="none"/>
        </w:rPr>
        <w:t>Население и трудовые ресурсы, уровень жизни</w:t>
      </w:r>
    </w:p>
    <w:p w:rsidR="00201192" w:rsidRDefault="00201192" w:rsidP="00C9695D">
      <w:pPr>
        <w:rPr>
          <w:b/>
          <w:i/>
          <w:sz w:val="28"/>
          <w:szCs w:val="28"/>
          <w:u w:val="single"/>
        </w:rPr>
      </w:pPr>
    </w:p>
    <w:p w:rsidR="00C9695D" w:rsidRDefault="00C9695D" w:rsidP="00C9695D">
      <w:pPr>
        <w:rPr>
          <w:b/>
          <w:i/>
          <w:sz w:val="28"/>
          <w:szCs w:val="28"/>
          <w:u w:val="single"/>
        </w:rPr>
      </w:pPr>
      <w:r w:rsidRPr="00201192">
        <w:rPr>
          <w:b/>
          <w:i/>
          <w:sz w:val="28"/>
          <w:szCs w:val="28"/>
          <w:u w:val="single"/>
        </w:rPr>
        <w:t>Демография</w:t>
      </w:r>
    </w:p>
    <w:p w:rsidR="00B07388" w:rsidRPr="00201192" w:rsidRDefault="00C9695D" w:rsidP="00B07388">
      <w:pPr>
        <w:ind w:firstLine="851"/>
        <w:jc w:val="both"/>
        <w:rPr>
          <w:sz w:val="28"/>
          <w:szCs w:val="28"/>
        </w:rPr>
      </w:pPr>
      <w:r w:rsidRPr="00201192">
        <w:rPr>
          <w:sz w:val="28"/>
          <w:szCs w:val="28"/>
        </w:rPr>
        <w:t>Ч</w:t>
      </w:r>
      <w:r w:rsidR="00B07388" w:rsidRPr="00201192">
        <w:rPr>
          <w:sz w:val="28"/>
          <w:szCs w:val="28"/>
        </w:rPr>
        <w:t xml:space="preserve">исленность  населения города </w:t>
      </w:r>
      <w:r w:rsidRPr="00201192">
        <w:rPr>
          <w:sz w:val="28"/>
          <w:szCs w:val="28"/>
        </w:rPr>
        <w:t>Алейска по состоянию на 01.01.202</w:t>
      </w:r>
      <w:r w:rsidR="00A5742F" w:rsidRPr="00201192">
        <w:rPr>
          <w:sz w:val="28"/>
          <w:szCs w:val="28"/>
        </w:rPr>
        <w:t>1</w:t>
      </w:r>
      <w:r w:rsidRPr="00201192">
        <w:rPr>
          <w:sz w:val="28"/>
          <w:szCs w:val="28"/>
        </w:rPr>
        <w:t xml:space="preserve"> г.</w:t>
      </w:r>
      <w:r w:rsidR="005133FB" w:rsidRPr="00201192">
        <w:rPr>
          <w:sz w:val="28"/>
          <w:szCs w:val="28"/>
        </w:rPr>
        <w:t xml:space="preserve"> </w:t>
      </w:r>
      <w:r w:rsidR="00B07388" w:rsidRPr="00201192">
        <w:rPr>
          <w:sz w:val="28"/>
          <w:szCs w:val="28"/>
        </w:rPr>
        <w:t>составила 2</w:t>
      </w:r>
      <w:r w:rsidR="00E7371E" w:rsidRPr="00201192">
        <w:rPr>
          <w:sz w:val="28"/>
          <w:szCs w:val="28"/>
        </w:rPr>
        <w:t>8</w:t>
      </w:r>
      <w:r w:rsidR="002E5DCE" w:rsidRPr="00201192">
        <w:rPr>
          <w:sz w:val="28"/>
          <w:szCs w:val="28"/>
        </w:rPr>
        <w:t>434</w:t>
      </w:r>
      <w:r w:rsidR="00B07388" w:rsidRPr="00201192">
        <w:rPr>
          <w:sz w:val="28"/>
          <w:szCs w:val="28"/>
        </w:rPr>
        <w:t xml:space="preserve"> человек</w:t>
      </w:r>
      <w:r w:rsidRPr="00201192">
        <w:rPr>
          <w:sz w:val="28"/>
          <w:szCs w:val="28"/>
        </w:rPr>
        <w:t>а</w:t>
      </w:r>
      <w:r w:rsidR="00AF6F73" w:rsidRPr="00201192">
        <w:rPr>
          <w:sz w:val="28"/>
          <w:szCs w:val="28"/>
        </w:rPr>
        <w:t xml:space="preserve"> или 1,2 % от общей численности населения Алта</w:t>
      </w:r>
      <w:r w:rsidR="00AF6F73" w:rsidRPr="00201192">
        <w:rPr>
          <w:sz w:val="28"/>
          <w:szCs w:val="28"/>
        </w:rPr>
        <w:t>й</w:t>
      </w:r>
      <w:r w:rsidR="00AF6F73" w:rsidRPr="00201192">
        <w:rPr>
          <w:sz w:val="28"/>
          <w:szCs w:val="28"/>
        </w:rPr>
        <w:t>ского края.</w:t>
      </w:r>
    </w:p>
    <w:p w:rsidR="00AF6F73" w:rsidRPr="00201192" w:rsidRDefault="00AF6F73" w:rsidP="00AF6F73">
      <w:pPr>
        <w:ind w:firstLine="708"/>
        <w:jc w:val="both"/>
        <w:rPr>
          <w:sz w:val="28"/>
          <w:szCs w:val="28"/>
        </w:rPr>
      </w:pPr>
      <w:r w:rsidRPr="00201192">
        <w:rPr>
          <w:sz w:val="28"/>
          <w:szCs w:val="28"/>
        </w:rPr>
        <w:t>Динамика  изменения  численности  населения города за 201</w:t>
      </w:r>
      <w:r w:rsidR="00AD2CC5" w:rsidRPr="00201192">
        <w:rPr>
          <w:sz w:val="28"/>
          <w:szCs w:val="28"/>
        </w:rPr>
        <w:t>1</w:t>
      </w:r>
      <w:r w:rsidRPr="00201192">
        <w:rPr>
          <w:sz w:val="28"/>
          <w:szCs w:val="28"/>
        </w:rPr>
        <w:t>-20</w:t>
      </w:r>
      <w:r w:rsidR="00AD2CC5" w:rsidRPr="00201192">
        <w:rPr>
          <w:sz w:val="28"/>
          <w:szCs w:val="28"/>
        </w:rPr>
        <w:t>20</w:t>
      </w:r>
      <w:r w:rsidRPr="00201192">
        <w:rPr>
          <w:sz w:val="28"/>
          <w:szCs w:val="28"/>
        </w:rPr>
        <w:t xml:space="preserve"> годы  представлена на Рис.</w:t>
      </w:r>
      <w:r w:rsidR="00887E8B" w:rsidRPr="00201192">
        <w:rPr>
          <w:sz w:val="28"/>
          <w:szCs w:val="28"/>
        </w:rPr>
        <w:t>2</w:t>
      </w:r>
      <w:r w:rsidRPr="00201192">
        <w:rPr>
          <w:sz w:val="28"/>
          <w:szCs w:val="28"/>
        </w:rPr>
        <w:t>.</w:t>
      </w:r>
    </w:p>
    <w:p w:rsidR="00887E8B" w:rsidRDefault="00887E8B" w:rsidP="00887E8B">
      <w:pPr>
        <w:jc w:val="both"/>
        <w:rPr>
          <w:sz w:val="26"/>
          <w:szCs w:val="26"/>
        </w:rPr>
      </w:pPr>
      <w:r w:rsidRPr="00887E8B">
        <w:rPr>
          <w:noProof/>
          <w:sz w:val="26"/>
          <w:szCs w:val="26"/>
        </w:rPr>
        <w:lastRenderedPageBreak/>
        <w:drawing>
          <wp:inline distT="0" distB="0" distL="0" distR="0">
            <wp:extent cx="6120130" cy="3508858"/>
            <wp:effectExtent l="19050" t="0" r="13970" b="0"/>
            <wp:docPr id="10"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887E8B" w:rsidRDefault="00887E8B" w:rsidP="00887E8B">
      <w:pPr>
        <w:jc w:val="center"/>
        <w:rPr>
          <w:sz w:val="26"/>
          <w:szCs w:val="26"/>
        </w:rPr>
      </w:pPr>
      <w:r>
        <w:rPr>
          <w:sz w:val="26"/>
          <w:szCs w:val="26"/>
        </w:rPr>
        <w:t xml:space="preserve">Рис. 2 </w:t>
      </w:r>
    </w:p>
    <w:p w:rsidR="008F4336" w:rsidRPr="00201192" w:rsidRDefault="00B07388" w:rsidP="00B07388">
      <w:pPr>
        <w:ind w:firstLine="851"/>
        <w:jc w:val="both"/>
        <w:rPr>
          <w:sz w:val="28"/>
          <w:szCs w:val="28"/>
        </w:rPr>
      </w:pPr>
      <w:r w:rsidRPr="00201192">
        <w:rPr>
          <w:sz w:val="28"/>
          <w:szCs w:val="28"/>
        </w:rPr>
        <w:t>Вследствие отрицательного миграционного сальдо и относительно н</w:t>
      </w:r>
      <w:r w:rsidRPr="00201192">
        <w:rPr>
          <w:sz w:val="28"/>
          <w:szCs w:val="28"/>
        </w:rPr>
        <w:t>е</w:t>
      </w:r>
      <w:r w:rsidRPr="00201192">
        <w:rPr>
          <w:sz w:val="28"/>
          <w:szCs w:val="28"/>
        </w:rPr>
        <w:t>высокого естественного прироста наблюдалось снижение численности насел</w:t>
      </w:r>
      <w:r w:rsidRPr="00201192">
        <w:rPr>
          <w:sz w:val="28"/>
          <w:szCs w:val="28"/>
        </w:rPr>
        <w:t>е</w:t>
      </w:r>
      <w:r w:rsidRPr="00201192">
        <w:rPr>
          <w:sz w:val="28"/>
          <w:szCs w:val="28"/>
        </w:rPr>
        <w:t>ния с 201</w:t>
      </w:r>
      <w:r w:rsidR="00A5742F" w:rsidRPr="00201192">
        <w:rPr>
          <w:sz w:val="28"/>
          <w:szCs w:val="28"/>
        </w:rPr>
        <w:t>1</w:t>
      </w:r>
      <w:r w:rsidRPr="00201192">
        <w:rPr>
          <w:sz w:val="28"/>
          <w:szCs w:val="28"/>
        </w:rPr>
        <w:t xml:space="preserve"> г. по  2014 г. С  2015 г.</w:t>
      </w:r>
      <w:r w:rsidR="00704070" w:rsidRPr="00201192">
        <w:rPr>
          <w:sz w:val="28"/>
          <w:szCs w:val="28"/>
        </w:rPr>
        <w:t xml:space="preserve"> по 2018 г.</w:t>
      </w:r>
      <w:r w:rsidRPr="00201192">
        <w:rPr>
          <w:sz w:val="28"/>
          <w:szCs w:val="28"/>
        </w:rPr>
        <w:t>, благодаря положительному м</w:t>
      </w:r>
      <w:r w:rsidRPr="00201192">
        <w:rPr>
          <w:sz w:val="28"/>
          <w:szCs w:val="28"/>
        </w:rPr>
        <w:t>и</w:t>
      </w:r>
      <w:r w:rsidRPr="00201192">
        <w:rPr>
          <w:sz w:val="28"/>
          <w:szCs w:val="28"/>
        </w:rPr>
        <w:t>грационному приросту, компенсирующему естественную убыль, среднегодовая численность населения стала возрастать.</w:t>
      </w:r>
      <w:r w:rsidR="00704070" w:rsidRPr="00201192">
        <w:rPr>
          <w:sz w:val="28"/>
          <w:szCs w:val="28"/>
        </w:rPr>
        <w:t xml:space="preserve"> </w:t>
      </w:r>
      <w:r w:rsidR="00E37DF8" w:rsidRPr="00201192">
        <w:rPr>
          <w:sz w:val="28"/>
          <w:szCs w:val="28"/>
        </w:rPr>
        <w:t>Ежегодно снижается показатель «е</w:t>
      </w:r>
      <w:r w:rsidR="00E37DF8" w:rsidRPr="00201192">
        <w:rPr>
          <w:sz w:val="28"/>
          <w:szCs w:val="28"/>
        </w:rPr>
        <w:t>с</w:t>
      </w:r>
      <w:r w:rsidR="00E37DF8" w:rsidRPr="00201192">
        <w:rPr>
          <w:sz w:val="28"/>
          <w:szCs w:val="28"/>
        </w:rPr>
        <w:t>тественной убыли населения». Однако, несмотря на определенные позитивные изменения в демографической ситуации, уровень рождаемости пока не обесп</w:t>
      </w:r>
      <w:r w:rsidR="00E37DF8" w:rsidRPr="00201192">
        <w:rPr>
          <w:sz w:val="28"/>
          <w:szCs w:val="28"/>
        </w:rPr>
        <w:t>е</w:t>
      </w:r>
      <w:r w:rsidR="00E37DF8" w:rsidRPr="00201192">
        <w:rPr>
          <w:sz w:val="28"/>
          <w:szCs w:val="28"/>
        </w:rPr>
        <w:t>чивает простого воспроизводства населения. На данный момент в репродукти</w:t>
      </w:r>
      <w:r w:rsidR="00E37DF8" w:rsidRPr="00201192">
        <w:rPr>
          <w:sz w:val="28"/>
          <w:szCs w:val="28"/>
        </w:rPr>
        <w:t>в</w:t>
      </w:r>
      <w:r w:rsidR="00E37DF8" w:rsidRPr="00201192">
        <w:rPr>
          <w:sz w:val="28"/>
          <w:szCs w:val="28"/>
        </w:rPr>
        <w:t>ный возраст входит малочисленное поколение начала 1990-х годов, что прив</w:t>
      </w:r>
      <w:r w:rsidR="00E37DF8" w:rsidRPr="00201192">
        <w:rPr>
          <w:sz w:val="28"/>
          <w:szCs w:val="28"/>
        </w:rPr>
        <w:t>е</w:t>
      </w:r>
      <w:r w:rsidR="00E37DF8" w:rsidRPr="00201192">
        <w:rPr>
          <w:sz w:val="28"/>
          <w:szCs w:val="28"/>
        </w:rPr>
        <w:t>дет к снижению рождаемости вплоть до 203</w:t>
      </w:r>
      <w:r w:rsidR="00CC4CB4" w:rsidRPr="00201192">
        <w:rPr>
          <w:sz w:val="28"/>
          <w:szCs w:val="28"/>
        </w:rPr>
        <w:t>5</w:t>
      </w:r>
      <w:r w:rsidR="00E37DF8" w:rsidRPr="00201192">
        <w:rPr>
          <w:sz w:val="28"/>
          <w:szCs w:val="28"/>
        </w:rPr>
        <w:t xml:space="preserve"> года и как следствие</w:t>
      </w:r>
      <w:r w:rsidR="00F75974" w:rsidRPr="00201192">
        <w:rPr>
          <w:sz w:val="28"/>
          <w:szCs w:val="28"/>
        </w:rPr>
        <w:t>,</w:t>
      </w:r>
      <w:r w:rsidR="00E37DF8" w:rsidRPr="00201192">
        <w:rPr>
          <w:sz w:val="28"/>
          <w:szCs w:val="28"/>
        </w:rPr>
        <w:t xml:space="preserve"> повлечёт за собой дальнейшую убыль населения, сокращение в будущем трудовых ресу</w:t>
      </w:r>
      <w:r w:rsidR="00E37DF8" w:rsidRPr="00201192">
        <w:rPr>
          <w:sz w:val="28"/>
          <w:szCs w:val="28"/>
        </w:rPr>
        <w:t>р</w:t>
      </w:r>
      <w:r w:rsidR="00E37DF8" w:rsidRPr="00201192">
        <w:rPr>
          <w:sz w:val="28"/>
          <w:szCs w:val="28"/>
        </w:rPr>
        <w:t xml:space="preserve">сов. </w:t>
      </w:r>
    </w:p>
    <w:p w:rsidR="00B07388" w:rsidRPr="00201192" w:rsidRDefault="00E37DF8" w:rsidP="00B07388">
      <w:pPr>
        <w:ind w:firstLine="851"/>
        <w:jc w:val="both"/>
        <w:rPr>
          <w:color w:val="FF0000"/>
          <w:sz w:val="28"/>
          <w:szCs w:val="28"/>
        </w:rPr>
      </w:pPr>
      <w:r w:rsidRPr="00201192">
        <w:rPr>
          <w:sz w:val="28"/>
          <w:szCs w:val="28"/>
        </w:rPr>
        <w:t>Существенную роль в численности населения играет показатель мигр</w:t>
      </w:r>
      <w:r w:rsidRPr="00201192">
        <w:rPr>
          <w:sz w:val="28"/>
          <w:szCs w:val="28"/>
        </w:rPr>
        <w:t>а</w:t>
      </w:r>
      <w:r w:rsidRPr="00201192">
        <w:rPr>
          <w:sz w:val="28"/>
          <w:szCs w:val="28"/>
        </w:rPr>
        <w:t xml:space="preserve">ции. Близкое расположение </w:t>
      </w:r>
      <w:r w:rsidR="00F75974" w:rsidRPr="00201192">
        <w:rPr>
          <w:sz w:val="28"/>
          <w:szCs w:val="28"/>
        </w:rPr>
        <w:t>краевого</w:t>
      </w:r>
      <w:r w:rsidRPr="00201192">
        <w:rPr>
          <w:sz w:val="28"/>
          <w:szCs w:val="28"/>
        </w:rPr>
        <w:t xml:space="preserve"> центр</w:t>
      </w:r>
      <w:r w:rsidR="00F75974" w:rsidRPr="00201192">
        <w:rPr>
          <w:sz w:val="28"/>
          <w:szCs w:val="28"/>
        </w:rPr>
        <w:t>а</w:t>
      </w:r>
      <w:r w:rsidRPr="00201192">
        <w:rPr>
          <w:sz w:val="28"/>
          <w:szCs w:val="28"/>
        </w:rPr>
        <w:t xml:space="preserve"> с более высоким уровнем доходов населения приводит к оттоку активной и грамотной части населения трудосп</w:t>
      </w:r>
      <w:r w:rsidRPr="00201192">
        <w:rPr>
          <w:sz w:val="28"/>
          <w:szCs w:val="28"/>
        </w:rPr>
        <w:t>о</w:t>
      </w:r>
      <w:r w:rsidRPr="00201192">
        <w:rPr>
          <w:sz w:val="28"/>
          <w:szCs w:val="28"/>
        </w:rPr>
        <w:t>собного возраста. Выпускники городских школ, имея достаточно высокий ур</w:t>
      </w:r>
      <w:r w:rsidRPr="00201192">
        <w:rPr>
          <w:sz w:val="28"/>
          <w:szCs w:val="28"/>
        </w:rPr>
        <w:t>о</w:t>
      </w:r>
      <w:r w:rsidRPr="00201192">
        <w:rPr>
          <w:sz w:val="28"/>
          <w:szCs w:val="28"/>
        </w:rPr>
        <w:t xml:space="preserve">вень знаний, поступают в ВУЗы региональных центров </w:t>
      </w:r>
      <w:r w:rsidR="00F75974" w:rsidRPr="00201192">
        <w:rPr>
          <w:sz w:val="28"/>
          <w:szCs w:val="28"/>
        </w:rPr>
        <w:t>С</w:t>
      </w:r>
      <w:r w:rsidRPr="00201192">
        <w:rPr>
          <w:sz w:val="28"/>
          <w:szCs w:val="28"/>
        </w:rPr>
        <w:t>ФО и других реги</w:t>
      </w:r>
      <w:r w:rsidRPr="00201192">
        <w:rPr>
          <w:sz w:val="28"/>
          <w:szCs w:val="28"/>
        </w:rPr>
        <w:t>о</w:t>
      </w:r>
      <w:r w:rsidRPr="00201192">
        <w:rPr>
          <w:sz w:val="28"/>
          <w:szCs w:val="28"/>
        </w:rPr>
        <w:t>нов, а по окончанию учебы предпочитают остаться и работать в крупных гор</w:t>
      </w:r>
      <w:r w:rsidRPr="00201192">
        <w:rPr>
          <w:sz w:val="28"/>
          <w:szCs w:val="28"/>
        </w:rPr>
        <w:t>о</w:t>
      </w:r>
      <w:r w:rsidRPr="00201192">
        <w:rPr>
          <w:sz w:val="28"/>
          <w:szCs w:val="28"/>
        </w:rPr>
        <w:t>дах. Миграционная проблема носит не столько количественный, сколько кач</w:t>
      </w:r>
      <w:r w:rsidRPr="00201192">
        <w:rPr>
          <w:sz w:val="28"/>
          <w:szCs w:val="28"/>
        </w:rPr>
        <w:t>е</w:t>
      </w:r>
      <w:r w:rsidRPr="00201192">
        <w:rPr>
          <w:sz w:val="28"/>
          <w:szCs w:val="28"/>
        </w:rPr>
        <w:t>ственный характер: приезжают в город в основном жители сельских террит</w:t>
      </w:r>
      <w:r w:rsidRPr="00201192">
        <w:rPr>
          <w:sz w:val="28"/>
          <w:szCs w:val="28"/>
        </w:rPr>
        <w:t>о</w:t>
      </w:r>
      <w:r w:rsidRPr="00201192">
        <w:rPr>
          <w:sz w:val="28"/>
          <w:szCs w:val="28"/>
        </w:rPr>
        <w:t xml:space="preserve">рий, а уезжают в крупные города выпускники вузов. </w:t>
      </w:r>
      <w:r w:rsidR="00574541" w:rsidRPr="00201192">
        <w:rPr>
          <w:sz w:val="28"/>
          <w:szCs w:val="28"/>
        </w:rPr>
        <w:t>У</w:t>
      </w:r>
      <w:r w:rsidRPr="00201192">
        <w:rPr>
          <w:sz w:val="28"/>
          <w:szCs w:val="28"/>
        </w:rPr>
        <w:t>держание качественного человеческого потенциала должно быть основано на обеспечении жителям г</w:t>
      </w:r>
      <w:r w:rsidRPr="00201192">
        <w:rPr>
          <w:sz w:val="28"/>
          <w:szCs w:val="28"/>
        </w:rPr>
        <w:t>о</w:t>
      </w:r>
      <w:r w:rsidRPr="00201192">
        <w:rPr>
          <w:sz w:val="28"/>
          <w:szCs w:val="28"/>
        </w:rPr>
        <w:t>рода качества городской среды, сохранения здоровья, организации досуга, з</w:t>
      </w:r>
      <w:r w:rsidRPr="00201192">
        <w:rPr>
          <w:sz w:val="28"/>
          <w:szCs w:val="28"/>
        </w:rPr>
        <w:t>а</w:t>
      </w:r>
      <w:r w:rsidRPr="00201192">
        <w:rPr>
          <w:sz w:val="28"/>
          <w:szCs w:val="28"/>
        </w:rPr>
        <w:t>нятий профессиональной деятельностью и других возможностей для саморе</w:t>
      </w:r>
      <w:r w:rsidRPr="00201192">
        <w:rPr>
          <w:sz w:val="28"/>
          <w:szCs w:val="28"/>
        </w:rPr>
        <w:t>а</w:t>
      </w:r>
      <w:r w:rsidRPr="00201192">
        <w:rPr>
          <w:sz w:val="28"/>
          <w:szCs w:val="28"/>
        </w:rPr>
        <w:t xml:space="preserve">лизации. </w:t>
      </w:r>
      <w:r w:rsidR="00574541" w:rsidRPr="00201192">
        <w:rPr>
          <w:sz w:val="28"/>
          <w:szCs w:val="28"/>
        </w:rPr>
        <w:t>Т</w:t>
      </w:r>
      <w:r w:rsidR="000918C3" w:rsidRPr="00201192">
        <w:rPr>
          <w:sz w:val="28"/>
          <w:szCs w:val="28"/>
        </w:rPr>
        <w:t>аким образом</w:t>
      </w:r>
      <w:r w:rsidR="00574541" w:rsidRPr="00201192">
        <w:rPr>
          <w:sz w:val="28"/>
          <w:szCs w:val="28"/>
        </w:rPr>
        <w:t>, только м</w:t>
      </w:r>
      <w:r w:rsidRPr="00201192">
        <w:rPr>
          <w:sz w:val="28"/>
          <w:szCs w:val="28"/>
        </w:rPr>
        <w:t xml:space="preserve">играционные потоки могут стать источником роста населения </w:t>
      </w:r>
      <w:r w:rsidR="00574541" w:rsidRPr="00201192">
        <w:rPr>
          <w:sz w:val="28"/>
          <w:szCs w:val="28"/>
        </w:rPr>
        <w:t>Алейска</w:t>
      </w:r>
      <w:r w:rsidRPr="00201192">
        <w:rPr>
          <w:sz w:val="28"/>
          <w:szCs w:val="28"/>
        </w:rPr>
        <w:t xml:space="preserve"> при условии целенаправленной муниципальной пол</w:t>
      </w:r>
      <w:r w:rsidRPr="00201192">
        <w:rPr>
          <w:sz w:val="28"/>
          <w:szCs w:val="28"/>
        </w:rPr>
        <w:t>и</w:t>
      </w:r>
      <w:r w:rsidRPr="00201192">
        <w:rPr>
          <w:sz w:val="28"/>
          <w:szCs w:val="28"/>
        </w:rPr>
        <w:t>тики в сфере трудовой миграции.</w:t>
      </w:r>
      <w:r w:rsidR="00F75974" w:rsidRPr="00201192">
        <w:rPr>
          <w:sz w:val="28"/>
          <w:szCs w:val="28"/>
        </w:rPr>
        <w:t xml:space="preserve"> В 2019 </w:t>
      </w:r>
      <w:r w:rsidR="00CC4CB4" w:rsidRPr="00201192">
        <w:rPr>
          <w:sz w:val="28"/>
          <w:szCs w:val="28"/>
        </w:rPr>
        <w:t xml:space="preserve">-2020 </w:t>
      </w:r>
      <w:r w:rsidR="00F75974" w:rsidRPr="00201192">
        <w:rPr>
          <w:sz w:val="28"/>
          <w:szCs w:val="28"/>
        </w:rPr>
        <w:t>г. миграция населения имела о</w:t>
      </w:r>
      <w:r w:rsidR="00F75974" w:rsidRPr="00201192">
        <w:rPr>
          <w:sz w:val="28"/>
          <w:szCs w:val="28"/>
        </w:rPr>
        <w:t>т</w:t>
      </w:r>
      <w:r w:rsidR="00F75974" w:rsidRPr="00201192">
        <w:rPr>
          <w:sz w:val="28"/>
          <w:szCs w:val="28"/>
        </w:rPr>
        <w:lastRenderedPageBreak/>
        <w:t xml:space="preserve">рицательный </w:t>
      </w:r>
      <w:r w:rsidR="00574541" w:rsidRPr="00201192">
        <w:rPr>
          <w:sz w:val="28"/>
          <w:szCs w:val="28"/>
        </w:rPr>
        <w:t xml:space="preserve">показатель, в результате </w:t>
      </w:r>
      <w:r w:rsidR="00F75974" w:rsidRPr="00201192">
        <w:rPr>
          <w:sz w:val="28"/>
          <w:szCs w:val="28"/>
        </w:rPr>
        <w:t>численность населени</w:t>
      </w:r>
      <w:r w:rsidR="008B54A9" w:rsidRPr="00201192">
        <w:rPr>
          <w:sz w:val="28"/>
          <w:szCs w:val="28"/>
        </w:rPr>
        <w:t xml:space="preserve">я на начало </w:t>
      </w:r>
      <w:r w:rsidR="00E430C1" w:rsidRPr="00201192">
        <w:rPr>
          <w:sz w:val="28"/>
          <w:szCs w:val="28"/>
        </w:rPr>
        <w:t>202</w:t>
      </w:r>
      <w:r w:rsidR="00FA3A0C" w:rsidRPr="00201192">
        <w:rPr>
          <w:sz w:val="28"/>
          <w:szCs w:val="28"/>
        </w:rPr>
        <w:t>1</w:t>
      </w:r>
      <w:r w:rsidR="00E430C1" w:rsidRPr="00201192">
        <w:rPr>
          <w:sz w:val="28"/>
          <w:szCs w:val="28"/>
        </w:rPr>
        <w:t xml:space="preserve"> </w:t>
      </w:r>
      <w:r w:rsidR="008B54A9" w:rsidRPr="00201192">
        <w:rPr>
          <w:sz w:val="28"/>
          <w:szCs w:val="28"/>
        </w:rPr>
        <w:t>года</w:t>
      </w:r>
      <w:r w:rsidR="00F75974" w:rsidRPr="00201192">
        <w:rPr>
          <w:sz w:val="28"/>
          <w:szCs w:val="28"/>
        </w:rPr>
        <w:t xml:space="preserve"> уменьшилась на </w:t>
      </w:r>
      <w:r w:rsidR="00FA3A0C" w:rsidRPr="00201192">
        <w:rPr>
          <w:sz w:val="28"/>
          <w:szCs w:val="28"/>
        </w:rPr>
        <w:t>815</w:t>
      </w:r>
      <w:r w:rsidR="00F75974" w:rsidRPr="00201192">
        <w:rPr>
          <w:sz w:val="28"/>
          <w:szCs w:val="28"/>
        </w:rPr>
        <w:t xml:space="preserve"> человек</w:t>
      </w:r>
      <w:r w:rsidR="008B54A9" w:rsidRPr="00201192">
        <w:rPr>
          <w:sz w:val="28"/>
          <w:szCs w:val="28"/>
        </w:rPr>
        <w:t xml:space="preserve">, среднегодовая </w:t>
      </w:r>
      <w:r w:rsidR="00FA3A0C" w:rsidRPr="00201192">
        <w:rPr>
          <w:sz w:val="28"/>
          <w:szCs w:val="28"/>
        </w:rPr>
        <w:t>уменьшилась на 407 человек</w:t>
      </w:r>
      <w:r w:rsidR="008B54A9" w:rsidRPr="00201192">
        <w:rPr>
          <w:sz w:val="28"/>
          <w:szCs w:val="28"/>
        </w:rPr>
        <w:t>.</w:t>
      </w:r>
    </w:p>
    <w:p w:rsidR="0076625E" w:rsidRDefault="00B07388" w:rsidP="00B07388">
      <w:pPr>
        <w:ind w:firstLine="851"/>
        <w:jc w:val="right"/>
        <w:rPr>
          <w:iCs/>
        </w:rPr>
      </w:pPr>
      <w:r>
        <w:rPr>
          <w:iCs/>
        </w:rPr>
        <w:t xml:space="preserve">       </w:t>
      </w:r>
    </w:p>
    <w:p w:rsidR="00B07388" w:rsidRPr="00201192" w:rsidRDefault="00B07388" w:rsidP="00B07388">
      <w:pPr>
        <w:ind w:firstLine="851"/>
        <w:jc w:val="right"/>
        <w:rPr>
          <w:iCs/>
          <w:sz w:val="24"/>
          <w:szCs w:val="24"/>
        </w:rPr>
      </w:pPr>
      <w:r w:rsidRPr="00201192">
        <w:rPr>
          <w:iCs/>
          <w:sz w:val="24"/>
          <w:szCs w:val="24"/>
        </w:rPr>
        <w:t xml:space="preserve"> Таблица </w:t>
      </w:r>
      <w:r w:rsidR="00987C09">
        <w:rPr>
          <w:iCs/>
          <w:sz w:val="24"/>
          <w:szCs w:val="24"/>
        </w:rPr>
        <w:t>1</w:t>
      </w:r>
    </w:p>
    <w:p w:rsidR="00B07388" w:rsidRPr="00201192" w:rsidRDefault="00B07388" w:rsidP="00B07388">
      <w:pPr>
        <w:pStyle w:val="a9"/>
        <w:spacing w:before="0"/>
        <w:rPr>
          <w:sz w:val="24"/>
          <w:szCs w:val="24"/>
        </w:rPr>
      </w:pPr>
      <w:r w:rsidRPr="00201192">
        <w:rPr>
          <w:sz w:val="24"/>
          <w:szCs w:val="24"/>
        </w:rPr>
        <w:t>Основные демографические показатели</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72"/>
        <w:gridCol w:w="1047"/>
        <w:gridCol w:w="1134"/>
        <w:gridCol w:w="1134"/>
        <w:gridCol w:w="1134"/>
        <w:gridCol w:w="1134"/>
        <w:gridCol w:w="1134"/>
        <w:gridCol w:w="1134"/>
      </w:tblGrid>
      <w:tr w:rsidR="00EB7575" w:rsidRPr="00201192" w:rsidTr="00EB7575">
        <w:trPr>
          <w:trHeight w:val="314"/>
        </w:trPr>
        <w:tc>
          <w:tcPr>
            <w:tcW w:w="2072" w:type="dxa"/>
          </w:tcPr>
          <w:p w:rsidR="00EB7575" w:rsidRPr="00EB7575" w:rsidRDefault="00EB7575" w:rsidP="001A374F">
            <w:pPr>
              <w:jc w:val="both"/>
              <w:rPr>
                <w:bCs/>
                <w:sz w:val="28"/>
                <w:szCs w:val="28"/>
              </w:rPr>
            </w:pPr>
            <w:r w:rsidRPr="00EB7575">
              <w:rPr>
                <w:bCs/>
                <w:sz w:val="28"/>
                <w:szCs w:val="28"/>
              </w:rPr>
              <w:t>Показатели</w:t>
            </w:r>
          </w:p>
        </w:tc>
        <w:tc>
          <w:tcPr>
            <w:tcW w:w="1047" w:type="dxa"/>
          </w:tcPr>
          <w:p w:rsidR="00EB7575" w:rsidRPr="00EB7575" w:rsidRDefault="00EB7575" w:rsidP="0086321E">
            <w:pPr>
              <w:jc w:val="center"/>
              <w:rPr>
                <w:bCs/>
                <w:sz w:val="28"/>
                <w:szCs w:val="28"/>
              </w:rPr>
            </w:pPr>
            <w:r w:rsidRPr="00EB7575">
              <w:rPr>
                <w:bCs/>
                <w:sz w:val="28"/>
                <w:szCs w:val="28"/>
              </w:rPr>
              <w:t>2014</w:t>
            </w:r>
          </w:p>
        </w:tc>
        <w:tc>
          <w:tcPr>
            <w:tcW w:w="1134" w:type="dxa"/>
          </w:tcPr>
          <w:p w:rsidR="00EB7575" w:rsidRPr="00EB7575" w:rsidRDefault="00EB7575" w:rsidP="0086321E">
            <w:pPr>
              <w:jc w:val="center"/>
              <w:rPr>
                <w:bCs/>
                <w:sz w:val="28"/>
                <w:szCs w:val="28"/>
              </w:rPr>
            </w:pPr>
            <w:r w:rsidRPr="00EB7575">
              <w:rPr>
                <w:bCs/>
                <w:sz w:val="28"/>
                <w:szCs w:val="28"/>
              </w:rPr>
              <w:t xml:space="preserve">2015 </w:t>
            </w:r>
          </w:p>
        </w:tc>
        <w:tc>
          <w:tcPr>
            <w:tcW w:w="1134" w:type="dxa"/>
          </w:tcPr>
          <w:p w:rsidR="00EB7575" w:rsidRPr="00EB7575" w:rsidRDefault="00EB7575" w:rsidP="0086321E">
            <w:pPr>
              <w:jc w:val="center"/>
              <w:rPr>
                <w:bCs/>
                <w:sz w:val="28"/>
                <w:szCs w:val="28"/>
              </w:rPr>
            </w:pPr>
            <w:r w:rsidRPr="00EB7575">
              <w:rPr>
                <w:bCs/>
                <w:sz w:val="28"/>
                <w:szCs w:val="28"/>
              </w:rPr>
              <w:t>2016</w:t>
            </w:r>
          </w:p>
        </w:tc>
        <w:tc>
          <w:tcPr>
            <w:tcW w:w="1134" w:type="dxa"/>
          </w:tcPr>
          <w:p w:rsidR="00EB7575" w:rsidRPr="00EB7575" w:rsidRDefault="00EB7575" w:rsidP="0086321E">
            <w:pPr>
              <w:jc w:val="center"/>
              <w:rPr>
                <w:bCs/>
                <w:sz w:val="28"/>
                <w:szCs w:val="28"/>
              </w:rPr>
            </w:pPr>
            <w:r w:rsidRPr="00EB7575">
              <w:rPr>
                <w:bCs/>
                <w:sz w:val="28"/>
                <w:szCs w:val="28"/>
              </w:rPr>
              <w:t>2017</w:t>
            </w:r>
          </w:p>
        </w:tc>
        <w:tc>
          <w:tcPr>
            <w:tcW w:w="1134" w:type="dxa"/>
          </w:tcPr>
          <w:p w:rsidR="00EB7575" w:rsidRPr="00EB7575" w:rsidRDefault="00EB7575" w:rsidP="0086321E">
            <w:pPr>
              <w:jc w:val="center"/>
              <w:rPr>
                <w:bCs/>
                <w:sz w:val="28"/>
                <w:szCs w:val="28"/>
              </w:rPr>
            </w:pPr>
            <w:r w:rsidRPr="00EB7575">
              <w:rPr>
                <w:bCs/>
                <w:sz w:val="28"/>
                <w:szCs w:val="28"/>
              </w:rPr>
              <w:t>2018</w:t>
            </w:r>
          </w:p>
        </w:tc>
        <w:tc>
          <w:tcPr>
            <w:tcW w:w="1134" w:type="dxa"/>
          </w:tcPr>
          <w:p w:rsidR="00EB7575" w:rsidRPr="00EB7575" w:rsidRDefault="00EB7575" w:rsidP="0086321E">
            <w:pPr>
              <w:jc w:val="center"/>
              <w:rPr>
                <w:bCs/>
                <w:sz w:val="28"/>
                <w:szCs w:val="28"/>
              </w:rPr>
            </w:pPr>
            <w:r w:rsidRPr="00EB7575">
              <w:rPr>
                <w:bCs/>
                <w:sz w:val="28"/>
                <w:szCs w:val="28"/>
              </w:rPr>
              <w:t>2019</w:t>
            </w:r>
          </w:p>
        </w:tc>
        <w:tc>
          <w:tcPr>
            <w:tcW w:w="1134" w:type="dxa"/>
          </w:tcPr>
          <w:p w:rsidR="00EB7575" w:rsidRPr="00EB7575" w:rsidRDefault="00EB7575" w:rsidP="00E430C1">
            <w:pPr>
              <w:jc w:val="center"/>
              <w:rPr>
                <w:bCs/>
                <w:sz w:val="28"/>
                <w:szCs w:val="28"/>
              </w:rPr>
            </w:pPr>
            <w:r w:rsidRPr="00EB7575">
              <w:rPr>
                <w:bCs/>
                <w:sz w:val="28"/>
                <w:szCs w:val="28"/>
              </w:rPr>
              <w:t>2020</w:t>
            </w:r>
          </w:p>
        </w:tc>
      </w:tr>
      <w:tr w:rsidR="00EB7575" w:rsidRPr="00201192" w:rsidTr="00EB7575">
        <w:tc>
          <w:tcPr>
            <w:tcW w:w="2072" w:type="dxa"/>
          </w:tcPr>
          <w:p w:rsidR="00EB7575" w:rsidRPr="00EB7575" w:rsidRDefault="00EB7575" w:rsidP="001A374F">
            <w:pPr>
              <w:jc w:val="both"/>
              <w:rPr>
                <w:bCs/>
                <w:sz w:val="28"/>
                <w:szCs w:val="28"/>
              </w:rPr>
            </w:pPr>
            <w:r w:rsidRPr="00EB7575">
              <w:rPr>
                <w:bCs/>
                <w:sz w:val="28"/>
                <w:szCs w:val="28"/>
              </w:rPr>
              <w:t>Среднегодовая численность населения, чел.</w:t>
            </w:r>
          </w:p>
        </w:tc>
        <w:tc>
          <w:tcPr>
            <w:tcW w:w="1047" w:type="dxa"/>
          </w:tcPr>
          <w:p w:rsidR="00EB7575" w:rsidRPr="00EB7575" w:rsidRDefault="00EB7575" w:rsidP="0086321E">
            <w:pPr>
              <w:jc w:val="center"/>
              <w:rPr>
                <w:bCs/>
                <w:sz w:val="28"/>
                <w:szCs w:val="28"/>
              </w:rPr>
            </w:pPr>
          </w:p>
          <w:p w:rsidR="00EB7575" w:rsidRPr="00EB7575" w:rsidRDefault="00EB7575" w:rsidP="0086321E">
            <w:pPr>
              <w:jc w:val="center"/>
              <w:rPr>
                <w:bCs/>
                <w:sz w:val="28"/>
                <w:szCs w:val="28"/>
              </w:rPr>
            </w:pPr>
            <w:r w:rsidRPr="00EB7575">
              <w:rPr>
                <w:bCs/>
                <w:sz w:val="28"/>
                <w:szCs w:val="28"/>
              </w:rPr>
              <w:t>28433</w:t>
            </w:r>
          </w:p>
        </w:tc>
        <w:tc>
          <w:tcPr>
            <w:tcW w:w="1134" w:type="dxa"/>
          </w:tcPr>
          <w:p w:rsidR="00EB7575" w:rsidRPr="00EB7575" w:rsidRDefault="00EB7575" w:rsidP="0086321E">
            <w:pPr>
              <w:rPr>
                <w:bCs/>
                <w:sz w:val="28"/>
                <w:szCs w:val="28"/>
              </w:rPr>
            </w:pPr>
          </w:p>
          <w:p w:rsidR="00EB7575" w:rsidRPr="00EB7575" w:rsidRDefault="00EB7575" w:rsidP="0086321E">
            <w:pPr>
              <w:jc w:val="center"/>
              <w:rPr>
                <w:bCs/>
                <w:sz w:val="28"/>
                <w:szCs w:val="28"/>
              </w:rPr>
            </w:pPr>
            <w:r w:rsidRPr="00EB7575">
              <w:rPr>
                <w:bCs/>
                <w:sz w:val="28"/>
                <w:szCs w:val="28"/>
              </w:rPr>
              <w:t>28450</w:t>
            </w:r>
          </w:p>
        </w:tc>
        <w:tc>
          <w:tcPr>
            <w:tcW w:w="1134" w:type="dxa"/>
          </w:tcPr>
          <w:p w:rsidR="00EB7575" w:rsidRPr="00EB7575" w:rsidRDefault="00EB7575" w:rsidP="0086321E">
            <w:pPr>
              <w:rPr>
                <w:bCs/>
                <w:sz w:val="28"/>
                <w:szCs w:val="28"/>
              </w:rPr>
            </w:pPr>
          </w:p>
          <w:p w:rsidR="00EB7575" w:rsidRPr="00EB7575" w:rsidRDefault="00EB7575" w:rsidP="0086321E">
            <w:pPr>
              <w:rPr>
                <w:bCs/>
                <w:sz w:val="28"/>
                <w:szCs w:val="28"/>
              </w:rPr>
            </w:pPr>
            <w:r w:rsidRPr="00EB7575">
              <w:rPr>
                <w:bCs/>
                <w:sz w:val="28"/>
                <w:szCs w:val="28"/>
              </w:rPr>
              <w:t>28632</w:t>
            </w:r>
          </w:p>
        </w:tc>
        <w:tc>
          <w:tcPr>
            <w:tcW w:w="1134" w:type="dxa"/>
          </w:tcPr>
          <w:p w:rsidR="00EB7575" w:rsidRPr="00EB7575" w:rsidRDefault="00EB7575" w:rsidP="0086321E">
            <w:pPr>
              <w:rPr>
                <w:bCs/>
                <w:sz w:val="28"/>
                <w:szCs w:val="28"/>
              </w:rPr>
            </w:pPr>
          </w:p>
          <w:p w:rsidR="00EB7575" w:rsidRPr="00EB7575" w:rsidRDefault="00EB7575" w:rsidP="0086321E">
            <w:pPr>
              <w:rPr>
                <w:bCs/>
                <w:sz w:val="28"/>
                <w:szCs w:val="28"/>
              </w:rPr>
            </w:pPr>
            <w:r w:rsidRPr="00EB7575">
              <w:rPr>
                <w:bCs/>
                <w:sz w:val="28"/>
                <w:szCs w:val="28"/>
              </w:rPr>
              <w:t>28854</w:t>
            </w:r>
          </w:p>
        </w:tc>
        <w:tc>
          <w:tcPr>
            <w:tcW w:w="1134" w:type="dxa"/>
          </w:tcPr>
          <w:p w:rsidR="00EB7575" w:rsidRPr="00EB7575" w:rsidRDefault="00EB7575" w:rsidP="0086321E">
            <w:pPr>
              <w:rPr>
                <w:bCs/>
                <w:sz w:val="28"/>
                <w:szCs w:val="28"/>
              </w:rPr>
            </w:pPr>
          </w:p>
          <w:p w:rsidR="00EB7575" w:rsidRPr="00EB7575" w:rsidRDefault="00EB7575" w:rsidP="0086321E">
            <w:pPr>
              <w:rPr>
                <w:bCs/>
                <w:sz w:val="28"/>
                <w:szCs w:val="28"/>
              </w:rPr>
            </w:pPr>
            <w:r w:rsidRPr="00EB7575">
              <w:rPr>
                <w:bCs/>
                <w:sz w:val="28"/>
                <w:szCs w:val="28"/>
              </w:rPr>
              <w:t>29110</w:t>
            </w:r>
          </w:p>
        </w:tc>
        <w:tc>
          <w:tcPr>
            <w:tcW w:w="1134" w:type="dxa"/>
          </w:tcPr>
          <w:p w:rsidR="00EB7575" w:rsidRPr="00EB7575" w:rsidRDefault="00EB7575" w:rsidP="0086321E">
            <w:pPr>
              <w:rPr>
                <w:bCs/>
                <w:sz w:val="28"/>
                <w:szCs w:val="28"/>
              </w:rPr>
            </w:pPr>
          </w:p>
          <w:p w:rsidR="00EB7575" w:rsidRPr="00EB7575" w:rsidRDefault="00EB7575" w:rsidP="0086321E">
            <w:pPr>
              <w:rPr>
                <w:bCs/>
                <w:sz w:val="28"/>
                <w:szCs w:val="28"/>
              </w:rPr>
            </w:pPr>
            <w:r w:rsidRPr="00EB7575">
              <w:rPr>
                <w:bCs/>
                <w:sz w:val="28"/>
                <w:szCs w:val="28"/>
              </w:rPr>
              <w:t>29111</w:t>
            </w:r>
          </w:p>
        </w:tc>
        <w:tc>
          <w:tcPr>
            <w:tcW w:w="1134" w:type="dxa"/>
          </w:tcPr>
          <w:p w:rsidR="00EB7575" w:rsidRPr="00EB7575" w:rsidRDefault="00EB7575" w:rsidP="001A374F">
            <w:pPr>
              <w:rPr>
                <w:bCs/>
                <w:sz w:val="28"/>
                <w:szCs w:val="28"/>
              </w:rPr>
            </w:pPr>
          </w:p>
          <w:p w:rsidR="00EB7575" w:rsidRPr="00EB7575" w:rsidRDefault="00EB7575" w:rsidP="002E5DCE">
            <w:pPr>
              <w:rPr>
                <w:bCs/>
                <w:sz w:val="28"/>
                <w:szCs w:val="28"/>
              </w:rPr>
            </w:pPr>
            <w:r w:rsidRPr="00EB7575">
              <w:rPr>
                <w:bCs/>
                <w:sz w:val="28"/>
                <w:szCs w:val="28"/>
              </w:rPr>
              <w:t>28704</w:t>
            </w:r>
          </w:p>
        </w:tc>
      </w:tr>
      <w:tr w:rsidR="00EB7575" w:rsidRPr="00201192" w:rsidTr="00EB7575">
        <w:trPr>
          <w:trHeight w:val="479"/>
        </w:trPr>
        <w:tc>
          <w:tcPr>
            <w:tcW w:w="2072" w:type="dxa"/>
          </w:tcPr>
          <w:p w:rsidR="00EB7575" w:rsidRPr="00EB7575" w:rsidRDefault="00EB7575" w:rsidP="001A374F">
            <w:pPr>
              <w:jc w:val="both"/>
              <w:rPr>
                <w:sz w:val="28"/>
                <w:szCs w:val="28"/>
              </w:rPr>
            </w:pPr>
            <w:r w:rsidRPr="00EB7575">
              <w:rPr>
                <w:sz w:val="28"/>
                <w:szCs w:val="28"/>
              </w:rPr>
              <w:t>Естественный прирост (убыль) нас</w:t>
            </w:r>
            <w:r w:rsidRPr="00EB7575">
              <w:rPr>
                <w:sz w:val="28"/>
                <w:szCs w:val="28"/>
              </w:rPr>
              <w:t>е</w:t>
            </w:r>
            <w:r w:rsidRPr="00EB7575">
              <w:rPr>
                <w:sz w:val="28"/>
                <w:szCs w:val="28"/>
              </w:rPr>
              <w:t>ления, чел.</w:t>
            </w:r>
          </w:p>
        </w:tc>
        <w:tc>
          <w:tcPr>
            <w:tcW w:w="1047" w:type="dxa"/>
            <w:vAlign w:val="center"/>
          </w:tcPr>
          <w:p w:rsidR="00EB7575" w:rsidRPr="00EB7575" w:rsidRDefault="00EB7575" w:rsidP="0086321E">
            <w:pPr>
              <w:jc w:val="center"/>
              <w:rPr>
                <w:sz w:val="28"/>
                <w:szCs w:val="28"/>
              </w:rPr>
            </w:pPr>
            <w:r w:rsidRPr="00EB7575">
              <w:rPr>
                <w:sz w:val="28"/>
                <w:szCs w:val="28"/>
              </w:rPr>
              <w:t>-17</w:t>
            </w:r>
          </w:p>
        </w:tc>
        <w:tc>
          <w:tcPr>
            <w:tcW w:w="1134" w:type="dxa"/>
            <w:vAlign w:val="center"/>
          </w:tcPr>
          <w:p w:rsidR="00EB7575" w:rsidRPr="00EB7575" w:rsidRDefault="00EB7575" w:rsidP="0086321E">
            <w:pPr>
              <w:jc w:val="center"/>
              <w:rPr>
                <w:sz w:val="28"/>
                <w:szCs w:val="28"/>
              </w:rPr>
            </w:pPr>
            <w:r w:rsidRPr="00EB7575">
              <w:rPr>
                <w:sz w:val="28"/>
                <w:szCs w:val="28"/>
              </w:rPr>
              <w:t>-76</w:t>
            </w:r>
          </w:p>
        </w:tc>
        <w:tc>
          <w:tcPr>
            <w:tcW w:w="1134" w:type="dxa"/>
            <w:vAlign w:val="center"/>
          </w:tcPr>
          <w:p w:rsidR="00EB7575" w:rsidRPr="00EB7575" w:rsidRDefault="00EB7575" w:rsidP="0086321E">
            <w:pPr>
              <w:jc w:val="center"/>
              <w:rPr>
                <w:sz w:val="28"/>
                <w:szCs w:val="28"/>
              </w:rPr>
            </w:pPr>
            <w:r w:rsidRPr="00EB7575">
              <w:rPr>
                <w:sz w:val="28"/>
                <w:szCs w:val="28"/>
              </w:rPr>
              <w:t>-33</w:t>
            </w:r>
          </w:p>
        </w:tc>
        <w:tc>
          <w:tcPr>
            <w:tcW w:w="1134" w:type="dxa"/>
            <w:vAlign w:val="center"/>
          </w:tcPr>
          <w:p w:rsidR="00EB7575" w:rsidRPr="00EB7575" w:rsidRDefault="00EB7575" w:rsidP="0086321E">
            <w:pPr>
              <w:jc w:val="center"/>
              <w:rPr>
                <w:sz w:val="28"/>
                <w:szCs w:val="28"/>
              </w:rPr>
            </w:pPr>
            <w:r w:rsidRPr="00EB7575">
              <w:rPr>
                <w:sz w:val="28"/>
                <w:szCs w:val="28"/>
              </w:rPr>
              <w:t>-33</w:t>
            </w:r>
          </w:p>
        </w:tc>
        <w:tc>
          <w:tcPr>
            <w:tcW w:w="1134" w:type="dxa"/>
            <w:vAlign w:val="center"/>
          </w:tcPr>
          <w:p w:rsidR="00EB7575" w:rsidRPr="00EB7575" w:rsidRDefault="00EB7575" w:rsidP="0086321E">
            <w:pPr>
              <w:jc w:val="center"/>
              <w:rPr>
                <w:sz w:val="28"/>
                <w:szCs w:val="28"/>
              </w:rPr>
            </w:pPr>
            <w:r w:rsidRPr="00EB7575">
              <w:rPr>
                <w:sz w:val="28"/>
                <w:szCs w:val="28"/>
              </w:rPr>
              <w:t>-62</w:t>
            </w:r>
          </w:p>
        </w:tc>
        <w:tc>
          <w:tcPr>
            <w:tcW w:w="1134" w:type="dxa"/>
            <w:vAlign w:val="center"/>
          </w:tcPr>
          <w:p w:rsidR="00EB7575" w:rsidRPr="00EB7575" w:rsidRDefault="00EB7575" w:rsidP="0086321E">
            <w:pPr>
              <w:jc w:val="center"/>
              <w:rPr>
                <w:sz w:val="28"/>
                <w:szCs w:val="28"/>
              </w:rPr>
            </w:pPr>
            <w:r w:rsidRPr="00EB7575">
              <w:rPr>
                <w:sz w:val="28"/>
                <w:szCs w:val="28"/>
              </w:rPr>
              <w:t>-63</w:t>
            </w:r>
          </w:p>
        </w:tc>
        <w:tc>
          <w:tcPr>
            <w:tcW w:w="1134" w:type="dxa"/>
            <w:vAlign w:val="center"/>
          </w:tcPr>
          <w:p w:rsidR="00EB7575" w:rsidRPr="00EB7575" w:rsidRDefault="00EB7575" w:rsidP="00C40AA7">
            <w:pPr>
              <w:jc w:val="center"/>
              <w:rPr>
                <w:sz w:val="28"/>
                <w:szCs w:val="28"/>
              </w:rPr>
            </w:pPr>
            <w:r w:rsidRPr="00EB7575">
              <w:rPr>
                <w:sz w:val="28"/>
                <w:szCs w:val="28"/>
              </w:rPr>
              <w:t>-108</w:t>
            </w:r>
          </w:p>
        </w:tc>
      </w:tr>
      <w:tr w:rsidR="00EB7575" w:rsidRPr="00201192" w:rsidTr="00EB7575">
        <w:tc>
          <w:tcPr>
            <w:tcW w:w="2072" w:type="dxa"/>
          </w:tcPr>
          <w:p w:rsidR="00EB7575" w:rsidRPr="00EB7575" w:rsidRDefault="00EB7575" w:rsidP="001A374F">
            <w:pPr>
              <w:jc w:val="both"/>
              <w:rPr>
                <w:sz w:val="28"/>
                <w:szCs w:val="28"/>
              </w:rPr>
            </w:pPr>
            <w:r w:rsidRPr="00EB7575">
              <w:rPr>
                <w:sz w:val="28"/>
                <w:szCs w:val="28"/>
              </w:rPr>
              <w:t>Миграционный прирост (убыль) нас</w:t>
            </w:r>
            <w:r w:rsidRPr="00EB7575">
              <w:rPr>
                <w:sz w:val="28"/>
                <w:szCs w:val="28"/>
              </w:rPr>
              <w:t>е</w:t>
            </w:r>
            <w:r w:rsidRPr="00EB7575">
              <w:rPr>
                <w:sz w:val="28"/>
                <w:szCs w:val="28"/>
              </w:rPr>
              <w:t>ления, чел.</w:t>
            </w:r>
          </w:p>
        </w:tc>
        <w:tc>
          <w:tcPr>
            <w:tcW w:w="1047" w:type="dxa"/>
            <w:vAlign w:val="center"/>
          </w:tcPr>
          <w:p w:rsidR="00EB7575" w:rsidRPr="00EB7575" w:rsidRDefault="00EB7575" w:rsidP="0086321E">
            <w:pPr>
              <w:jc w:val="center"/>
              <w:rPr>
                <w:sz w:val="28"/>
                <w:szCs w:val="28"/>
              </w:rPr>
            </w:pPr>
            <w:r w:rsidRPr="00EB7575">
              <w:rPr>
                <w:sz w:val="28"/>
                <w:szCs w:val="28"/>
              </w:rPr>
              <w:t>-103</w:t>
            </w:r>
          </w:p>
        </w:tc>
        <w:tc>
          <w:tcPr>
            <w:tcW w:w="1134" w:type="dxa"/>
            <w:vAlign w:val="center"/>
          </w:tcPr>
          <w:p w:rsidR="00EB7575" w:rsidRPr="00EB7575" w:rsidRDefault="00EB7575" w:rsidP="0086321E">
            <w:pPr>
              <w:jc w:val="center"/>
              <w:rPr>
                <w:sz w:val="28"/>
                <w:szCs w:val="28"/>
              </w:rPr>
            </w:pPr>
            <w:r w:rsidRPr="00EB7575">
              <w:rPr>
                <w:sz w:val="28"/>
                <w:szCs w:val="28"/>
              </w:rPr>
              <w:t>232</w:t>
            </w:r>
          </w:p>
        </w:tc>
        <w:tc>
          <w:tcPr>
            <w:tcW w:w="1134" w:type="dxa"/>
            <w:vAlign w:val="center"/>
          </w:tcPr>
          <w:p w:rsidR="00EB7575" w:rsidRPr="00EB7575" w:rsidRDefault="00EB7575" w:rsidP="0086321E">
            <w:pPr>
              <w:jc w:val="center"/>
              <w:rPr>
                <w:sz w:val="28"/>
                <w:szCs w:val="28"/>
              </w:rPr>
            </w:pPr>
            <w:r w:rsidRPr="00EB7575">
              <w:rPr>
                <w:sz w:val="28"/>
                <w:szCs w:val="28"/>
              </w:rPr>
              <w:t>240</w:t>
            </w:r>
          </w:p>
        </w:tc>
        <w:tc>
          <w:tcPr>
            <w:tcW w:w="1134" w:type="dxa"/>
            <w:vAlign w:val="center"/>
          </w:tcPr>
          <w:p w:rsidR="00EB7575" w:rsidRPr="00EB7575" w:rsidRDefault="00EB7575" w:rsidP="0086321E">
            <w:pPr>
              <w:jc w:val="center"/>
              <w:rPr>
                <w:sz w:val="28"/>
                <w:szCs w:val="28"/>
              </w:rPr>
            </w:pPr>
            <w:r w:rsidRPr="00EB7575">
              <w:rPr>
                <w:sz w:val="28"/>
                <w:szCs w:val="28"/>
              </w:rPr>
              <w:t>276</w:t>
            </w:r>
          </w:p>
        </w:tc>
        <w:tc>
          <w:tcPr>
            <w:tcW w:w="1134" w:type="dxa"/>
            <w:vAlign w:val="center"/>
          </w:tcPr>
          <w:p w:rsidR="00EB7575" w:rsidRPr="00EB7575" w:rsidRDefault="00EB7575" w:rsidP="0086321E">
            <w:pPr>
              <w:jc w:val="center"/>
              <w:rPr>
                <w:sz w:val="28"/>
                <w:szCs w:val="28"/>
              </w:rPr>
            </w:pPr>
            <w:r w:rsidRPr="00EB7575">
              <w:rPr>
                <w:sz w:val="28"/>
                <w:szCs w:val="28"/>
              </w:rPr>
              <w:t>336</w:t>
            </w:r>
          </w:p>
        </w:tc>
        <w:tc>
          <w:tcPr>
            <w:tcW w:w="1134" w:type="dxa"/>
            <w:vAlign w:val="center"/>
          </w:tcPr>
          <w:p w:rsidR="00EB7575" w:rsidRPr="00EB7575" w:rsidRDefault="00EB7575" w:rsidP="0086321E">
            <w:pPr>
              <w:rPr>
                <w:sz w:val="28"/>
                <w:szCs w:val="28"/>
              </w:rPr>
            </w:pPr>
            <w:r w:rsidRPr="00EB7575">
              <w:rPr>
                <w:sz w:val="28"/>
                <w:szCs w:val="28"/>
              </w:rPr>
              <w:t>-193</w:t>
            </w:r>
          </w:p>
        </w:tc>
        <w:tc>
          <w:tcPr>
            <w:tcW w:w="1134" w:type="dxa"/>
            <w:vAlign w:val="center"/>
          </w:tcPr>
          <w:p w:rsidR="00EB7575" w:rsidRPr="00EB7575" w:rsidRDefault="00EB7575" w:rsidP="00776FB2">
            <w:pPr>
              <w:jc w:val="center"/>
              <w:rPr>
                <w:sz w:val="28"/>
                <w:szCs w:val="28"/>
              </w:rPr>
            </w:pPr>
            <w:r w:rsidRPr="00EB7575">
              <w:rPr>
                <w:sz w:val="28"/>
                <w:szCs w:val="28"/>
              </w:rPr>
              <w:t>-426</w:t>
            </w:r>
          </w:p>
        </w:tc>
      </w:tr>
    </w:tbl>
    <w:p w:rsidR="00B07388" w:rsidRDefault="00B07388" w:rsidP="00B07388">
      <w:pPr>
        <w:ind w:firstLine="851"/>
        <w:jc w:val="right"/>
        <w:rPr>
          <w:i/>
          <w:iCs/>
          <w:sz w:val="16"/>
          <w:szCs w:val="16"/>
        </w:rPr>
      </w:pPr>
    </w:p>
    <w:p w:rsidR="009C13F3" w:rsidRPr="00201192" w:rsidRDefault="00B07388" w:rsidP="00B07388">
      <w:pPr>
        <w:jc w:val="both"/>
        <w:rPr>
          <w:sz w:val="28"/>
          <w:szCs w:val="28"/>
        </w:rPr>
      </w:pPr>
      <w:r w:rsidRPr="00201192">
        <w:rPr>
          <w:sz w:val="28"/>
          <w:szCs w:val="28"/>
        </w:rPr>
        <w:t xml:space="preserve">Изменения в возрастной структуре населения за 10 лет отражены в таблице </w:t>
      </w:r>
      <w:r w:rsidR="00987C09">
        <w:rPr>
          <w:sz w:val="28"/>
          <w:szCs w:val="28"/>
        </w:rPr>
        <w:t>2</w:t>
      </w:r>
      <w:r w:rsidRPr="00201192">
        <w:rPr>
          <w:sz w:val="28"/>
          <w:szCs w:val="28"/>
        </w:rPr>
        <w:t xml:space="preserve">. </w:t>
      </w:r>
    </w:p>
    <w:p w:rsidR="009C13F3" w:rsidRPr="00201192" w:rsidRDefault="009C13F3" w:rsidP="009C13F3">
      <w:pPr>
        <w:ind w:firstLine="851"/>
        <w:jc w:val="right"/>
        <w:rPr>
          <w:iCs/>
          <w:sz w:val="24"/>
          <w:szCs w:val="24"/>
        </w:rPr>
      </w:pPr>
      <w:r w:rsidRPr="00201192">
        <w:rPr>
          <w:iCs/>
          <w:sz w:val="24"/>
          <w:szCs w:val="24"/>
        </w:rPr>
        <w:t xml:space="preserve">Таблица </w:t>
      </w:r>
      <w:r w:rsidR="007F66B3">
        <w:rPr>
          <w:iCs/>
          <w:sz w:val="24"/>
          <w:szCs w:val="24"/>
        </w:rPr>
        <w:t>2</w:t>
      </w:r>
    </w:p>
    <w:tbl>
      <w:tblPr>
        <w:tblW w:w="1013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10"/>
        <w:gridCol w:w="1606"/>
        <w:gridCol w:w="1985"/>
        <w:gridCol w:w="2126"/>
        <w:gridCol w:w="2410"/>
      </w:tblGrid>
      <w:tr w:rsidR="009C13F3" w:rsidRPr="00526F78" w:rsidTr="007E2174">
        <w:trPr>
          <w:gridAfter w:val="4"/>
          <w:wAfter w:w="8127" w:type="dxa"/>
          <w:cantSplit/>
          <w:trHeight w:val="230"/>
        </w:trPr>
        <w:tc>
          <w:tcPr>
            <w:tcW w:w="2010" w:type="dxa"/>
            <w:tcBorders>
              <w:top w:val="nil"/>
              <w:left w:val="nil"/>
              <w:right w:val="nil"/>
            </w:tcBorders>
            <w:shd w:val="clear" w:color="auto" w:fill="FFFFFF"/>
            <w:vAlign w:val="center"/>
          </w:tcPr>
          <w:p w:rsidR="009C13F3" w:rsidRPr="00526F78" w:rsidRDefault="009C13F3" w:rsidP="007E2174">
            <w:pPr>
              <w:jc w:val="center"/>
              <w:rPr>
                <w:b/>
                <w:bCs/>
                <w:sz w:val="20"/>
                <w:szCs w:val="20"/>
              </w:rPr>
            </w:pPr>
          </w:p>
        </w:tc>
      </w:tr>
      <w:tr w:rsidR="009C13F3" w:rsidRPr="00526F78" w:rsidTr="007E2174">
        <w:trPr>
          <w:cantSplit/>
        </w:trPr>
        <w:tc>
          <w:tcPr>
            <w:tcW w:w="2010" w:type="dxa"/>
            <w:vMerge w:val="restart"/>
            <w:tcBorders>
              <w:left w:val="single" w:sz="4" w:space="0" w:color="auto"/>
              <w:right w:val="single" w:sz="4" w:space="0" w:color="auto"/>
            </w:tcBorders>
            <w:shd w:val="clear" w:color="auto" w:fill="FFFFFF"/>
            <w:vAlign w:val="center"/>
          </w:tcPr>
          <w:p w:rsidR="009C13F3" w:rsidRPr="00EB7575" w:rsidRDefault="009C13F3" w:rsidP="007E2174">
            <w:pPr>
              <w:rPr>
                <w:b/>
                <w:bCs/>
                <w:sz w:val="28"/>
                <w:szCs w:val="28"/>
              </w:rPr>
            </w:pPr>
            <w:r w:rsidRPr="00EB7575">
              <w:rPr>
                <w:b/>
                <w:bCs/>
                <w:sz w:val="28"/>
                <w:szCs w:val="28"/>
              </w:rPr>
              <w:t xml:space="preserve">     Показат</w:t>
            </w:r>
            <w:r w:rsidRPr="00EB7575">
              <w:rPr>
                <w:b/>
                <w:bCs/>
                <w:sz w:val="28"/>
                <w:szCs w:val="28"/>
              </w:rPr>
              <w:t>е</w:t>
            </w:r>
            <w:r w:rsidRPr="00EB7575">
              <w:rPr>
                <w:b/>
                <w:bCs/>
                <w:sz w:val="28"/>
                <w:szCs w:val="28"/>
              </w:rPr>
              <w:t>ли</w:t>
            </w:r>
          </w:p>
        </w:tc>
        <w:tc>
          <w:tcPr>
            <w:tcW w:w="3591" w:type="dxa"/>
            <w:gridSpan w:val="2"/>
            <w:tcBorders>
              <w:top w:val="single" w:sz="4" w:space="0" w:color="auto"/>
              <w:left w:val="single" w:sz="4" w:space="0" w:color="auto"/>
            </w:tcBorders>
            <w:shd w:val="clear" w:color="auto" w:fill="FFFFFF"/>
            <w:vAlign w:val="center"/>
          </w:tcPr>
          <w:p w:rsidR="009C13F3" w:rsidRPr="00EB7575" w:rsidRDefault="009C13F3" w:rsidP="00B058BF">
            <w:pPr>
              <w:jc w:val="center"/>
              <w:rPr>
                <w:b/>
                <w:bCs/>
                <w:sz w:val="28"/>
                <w:szCs w:val="28"/>
              </w:rPr>
            </w:pPr>
            <w:r w:rsidRPr="00EB7575">
              <w:rPr>
                <w:b/>
                <w:bCs/>
                <w:sz w:val="28"/>
                <w:szCs w:val="28"/>
              </w:rPr>
              <w:t>01.01.20</w:t>
            </w:r>
            <w:r w:rsidR="00B058BF" w:rsidRPr="00EB7575">
              <w:rPr>
                <w:b/>
                <w:bCs/>
                <w:sz w:val="28"/>
                <w:szCs w:val="28"/>
              </w:rPr>
              <w:t>10</w:t>
            </w:r>
          </w:p>
        </w:tc>
        <w:tc>
          <w:tcPr>
            <w:tcW w:w="4536" w:type="dxa"/>
            <w:gridSpan w:val="2"/>
            <w:tcBorders>
              <w:top w:val="single" w:sz="4" w:space="0" w:color="auto"/>
            </w:tcBorders>
            <w:shd w:val="clear" w:color="auto" w:fill="FFFFFF"/>
            <w:vAlign w:val="center"/>
          </w:tcPr>
          <w:p w:rsidR="009C13F3" w:rsidRPr="00EB7575" w:rsidRDefault="009C13F3" w:rsidP="00C0478A">
            <w:pPr>
              <w:jc w:val="center"/>
              <w:rPr>
                <w:b/>
                <w:bCs/>
                <w:sz w:val="28"/>
                <w:szCs w:val="28"/>
              </w:rPr>
            </w:pPr>
            <w:r w:rsidRPr="00EB7575">
              <w:rPr>
                <w:b/>
                <w:bCs/>
                <w:sz w:val="28"/>
                <w:szCs w:val="28"/>
              </w:rPr>
              <w:t>01.01.20</w:t>
            </w:r>
            <w:r w:rsidR="00C0478A" w:rsidRPr="00EB7575">
              <w:rPr>
                <w:b/>
                <w:bCs/>
                <w:sz w:val="28"/>
                <w:szCs w:val="28"/>
              </w:rPr>
              <w:t>20</w:t>
            </w:r>
          </w:p>
        </w:tc>
      </w:tr>
      <w:tr w:rsidR="009C13F3" w:rsidRPr="00526F78" w:rsidTr="007E2174">
        <w:trPr>
          <w:cantSplit/>
        </w:trPr>
        <w:tc>
          <w:tcPr>
            <w:tcW w:w="2010" w:type="dxa"/>
            <w:vMerge/>
            <w:tcBorders>
              <w:left w:val="single" w:sz="4" w:space="0" w:color="auto"/>
              <w:right w:val="single" w:sz="4" w:space="0" w:color="auto"/>
            </w:tcBorders>
            <w:shd w:val="clear" w:color="auto" w:fill="FFFFFF"/>
            <w:vAlign w:val="center"/>
          </w:tcPr>
          <w:p w:rsidR="009C13F3" w:rsidRPr="00EB7575" w:rsidRDefault="009C13F3" w:rsidP="007E2174">
            <w:pPr>
              <w:ind w:firstLine="851"/>
              <w:jc w:val="center"/>
              <w:rPr>
                <w:b/>
                <w:bCs/>
                <w:sz w:val="28"/>
                <w:szCs w:val="28"/>
              </w:rPr>
            </w:pPr>
          </w:p>
        </w:tc>
        <w:tc>
          <w:tcPr>
            <w:tcW w:w="1606" w:type="dxa"/>
            <w:tcBorders>
              <w:left w:val="single" w:sz="4" w:space="0" w:color="auto"/>
            </w:tcBorders>
            <w:shd w:val="clear" w:color="auto" w:fill="FFFFFF"/>
            <w:vAlign w:val="center"/>
          </w:tcPr>
          <w:p w:rsidR="009C13F3" w:rsidRPr="00EB7575" w:rsidRDefault="009C13F3" w:rsidP="007E2174">
            <w:pPr>
              <w:jc w:val="center"/>
              <w:rPr>
                <w:b/>
                <w:bCs/>
                <w:sz w:val="28"/>
                <w:szCs w:val="28"/>
              </w:rPr>
            </w:pPr>
            <w:r w:rsidRPr="00EB7575">
              <w:rPr>
                <w:b/>
                <w:bCs/>
                <w:sz w:val="28"/>
                <w:szCs w:val="28"/>
              </w:rPr>
              <w:t>Кол-во, чел.</w:t>
            </w:r>
          </w:p>
        </w:tc>
        <w:tc>
          <w:tcPr>
            <w:tcW w:w="1985" w:type="dxa"/>
            <w:shd w:val="clear" w:color="auto" w:fill="FFFFFF"/>
            <w:vAlign w:val="center"/>
          </w:tcPr>
          <w:p w:rsidR="009C13F3" w:rsidRPr="00EB7575" w:rsidRDefault="009C13F3" w:rsidP="007E2174">
            <w:pPr>
              <w:jc w:val="center"/>
              <w:rPr>
                <w:b/>
                <w:bCs/>
                <w:sz w:val="28"/>
                <w:szCs w:val="28"/>
              </w:rPr>
            </w:pPr>
            <w:r w:rsidRPr="00EB7575">
              <w:rPr>
                <w:b/>
                <w:bCs/>
                <w:sz w:val="28"/>
                <w:szCs w:val="28"/>
              </w:rPr>
              <w:t>Уд. вес, %</w:t>
            </w:r>
          </w:p>
        </w:tc>
        <w:tc>
          <w:tcPr>
            <w:tcW w:w="2126" w:type="dxa"/>
            <w:shd w:val="clear" w:color="auto" w:fill="FFFFFF"/>
            <w:vAlign w:val="center"/>
          </w:tcPr>
          <w:p w:rsidR="009C13F3" w:rsidRPr="00EB7575" w:rsidRDefault="009C13F3" w:rsidP="007E2174">
            <w:pPr>
              <w:jc w:val="center"/>
              <w:rPr>
                <w:b/>
                <w:bCs/>
                <w:sz w:val="28"/>
                <w:szCs w:val="28"/>
              </w:rPr>
            </w:pPr>
            <w:r w:rsidRPr="00EB7575">
              <w:rPr>
                <w:b/>
                <w:bCs/>
                <w:sz w:val="28"/>
                <w:szCs w:val="28"/>
              </w:rPr>
              <w:t>Кол-во, чел.</w:t>
            </w:r>
          </w:p>
        </w:tc>
        <w:tc>
          <w:tcPr>
            <w:tcW w:w="2410" w:type="dxa"/>
            <w:shd w:val="clear" w:color="auto" w:fill="FFFFFF"/>
            <w:vAlign w:val="center"/>
          </w:tcPr>
          <w:p w:rsidR="009C13F3" w:rsidRPr="00EB7575" w:rsidRDefault="009C13F3" w:rsidP="007E2174">
            <w:pPr>
              <w:jc w:val="center"/>
              <w:rPr>
                <w:b/>
                <w:bCs/>
                <w:sz w:val="28"/>
                <w:szCs w:val="28"/>
              </w:rPr>
            </w:pPr>
            <w:r w:rsidRPr="00EB7575">
              <w:rPr>
                <w:b/>
                <w:bCs/>
                <w:sz w:val="28"/>
                <w:szCs w:val="28"/>
              </w:rPr>
              <w:t>Уд. вес, %</w:t>
            </w:r>
          </w:p>
        </w:tc>
      </w:tr>
      <w:tr w:rsidR="009C13F3" w:rsidRPr="00C30896" w:rsidTr="007E2174">
        <w:trPr>
          <w:trHeight w:val="508"/>
        </w:trPr>
        <w:tc>
          <w:tcPr>
            <w:tcW w:w="2010" w:type="dxa"/>
            <w:shd w:val="clear" w:color="auto" w:fill="FFFFFF"/>
            <w:vAlign w:val="center"/>
          </w:tcPr>
          <w:p w:rsidR="009C13F3" w:rsidRPr="00EB7575" w:rsidRDefault="009C13F3" w:rsidP="007E2174">
            <w:pPr>
              <w:ind w:firstLine="142"/>
              <w:rPr>
                <w:sz w:val="28"/>
                <w:szCs w:val="28"/>
              </w:rPr>
            </w:pPr>
            <w:r w:rsidRPr="00EB7575">
              <w:rPr>
                <w:sz w:val="28"/>
                <w:szCs w:val="28"/>
              </w:rPr>
              <w:t>Всего нас</w:t>
            </w:r>
            <w:r w:rsidRPr="00EB7575">
              <w:rPr>
                <w:sz w:val="28"/>
                <w:szCs w:val="28"/>
              </w:rPr>
              <w:t>е</w:t>
            </w:r>
            <w:r w:rsidRPr="00EB7575">
              <w:rPr>
                <w:sz w:val="28"/>
                <w:szCs w:val="28"/>
              </w:rPr>
              <w:t>ление</w:t>
            </w:r>
          </w:p>
        </w:tc>
        <w:tc>
          <w:tcPr>
            <w:tcW w:w="1606" w:type="dxa"/>
            <w:shd w:val="clear" w:color="auto" w:fill="FFFFFF"/>
            <w:vAlign w:val="center"/>
          </w:tcPr>
          <w:p w:rsidR="009C13F3" w:rsidRPr="00EB7575" w:rsidRDefault="009C13F3" w:rsidP="00B058BF">
            <w:pPr>
              <w:jc w:val="center"/>
              <w:rPr>
                <w:sz w:val="28"/>
                <w:szCs w:val="28"/>
              </w:rPr>
            </w:pPr>
            <w:r w:rsidRPr="00EB7575">
              <w:rPr>
                <w:sz w:val="28"/>
                <w:szCs w:val="28"/>
              </w:rPr>
              <w:t>285</w:t>
            </w:r>
            <w:r w:rsidR="00B058BF" w:rsidRPr="00EB7575">
              <w:rPr>
                <w:sz w:val="28"/>
                <w:szCs w:val="28"/>
              </w:rPr>
              <w:t>25</w:t>
            </w:r>
          </w:p>
        </w:tc>
        <w:tc>
          <w:tcPr>
            <w:tcW w:w="1985" w:type="dxa"/>
            <w:shd w:val="clear" w:color="auto" w:fill="FFFFFF"/>
            <w:vAlign w:val="center"/>
          </w:tcPr>
          <w:p w:rsidR="009C13F3" w:rsidRPr="00EB7575" w:rsidRDefault="009C13F3" w:rsidP="007E2174">
            <w:pPr>
              <w:jc w:val="center"/>
              <w:rPr>
                <w:sz w:val="28"/>
                <w:szCs w:val="28"/>
              </w:rPr>
            </w:pPr>
            <w:r w:rsidRPr="00EB7575">
              <w:rPr>
                <w:sz w:val="28"/>
                <w:szCs w:val="28"/>
              </w:rPr>
              <w:t>100</w:t>
            </w:r>
          </w:p>
        </w:tc>
        <w:tc>
          <w:tcPr>
            <w:tcW w:w="2126" w:type="dxa"/>
            <w:shd w:val="clear" w:color="auto" w:fill="FFFFFF"/>
            <w:vAlign w:val="center"/>
          </w:tcPr>
          <w:p w:rsidR="009C13F3" w:rsidRPr="00EB7575" w:rsidRDefault="00815805" w:rsidP="007E2174">
            <w:pPr>
              <w:jc w:val="center"/>
              <w:rPr>
                <w:sz w:val="28"/>
                <w:szCs w:val="28"/>
              </w:rPr>
            </w:pPr>
            <w:r w:rsidRPr="00EB7575">
              <w:rPr>
                <w:sz w:val="28"/>
                <w:szCs w:val="28"/>
              </w:rPr>
              <w:t>28974</w:t>
            </w:r>
          </w:p>
        </w:tc>
        <w:tc>
          <w:tcPr>
            <w:tcW w:w="2410" w:type="dxa"/>
            <w:shd w:val="clear" w:color="auto" w:fill="FFFFFF"/>
            <w:vAlign w:val="center"/>
          </w:tcPr>
          <w:p w:rsidR="009C13F3" w:rsidRPr="00EB7575" w:rsidRDefault="009C13F3" w:rsidP="007E2174">
            <w:pPr>
              <w:jc w:val="center"/>
              <w:rPr>
                <w:sz w:val="28"/>
                <w:szCs w:val="28"/>
              </w:rPr>
            </w:pPr>
            <w:r w:rsidRPr="00EB7575">
              <w:rPr>
                <w:sz w:val="28"/>
                <w:szCs w:val="28"/>
              </w:rPr>
              <w:t>100</w:t>
            </w:r>
          </w:p>
        </w:tc>
      </w:tr>
      <w:tr w:rsidR="009C13F3" w:rsidRPr="00C30896" w:rsidTr="007E2174">
        <w:trPr>
          <w:trHeight w:val="555"/>
        </w:trPr>
        <w:tc>
          <w:tcPr>
            <w:tcW w:w="2010" w:type="dxa"/>
            <w:shd w:val="clear" w:color="auto" w:fill="FFFFFF"/>
            <w:vAlign w:val="center"/>
          </w:tcPr>
          <w:p w:rsidR="009C13F3" w:rsidRPr="00EB7575" w:rsidRDefault="009C13F3" w:rsidP="007E2174">
            <w:pPr>
              <w:ind w:firstLine="142"/>
              <w:rPr>
                <w:sz w:val="28"/>
                <w:szCs w:val="28"/>
              </w:rPr>
            </w:pPr>
            <w:r w:rsidRPr="00EB7575">
              <w:rPr>
                <w:sz w:val="28"/>
                <w:szCs w:val="28"/>
              </w:rPr>
              <w:t>- моложе трудоспосо</w:t>
            </w:r>
            <w:r w:rsidRPr="00EB7575">
              <w:rPr>
                <w:sz w:val="28"/>
                <w:szCs w:val="28"/>
              </w:rPr>
              <w:t>б</w:t>
            </w:r>
            <w:r w:rsidRPr="00EB7575">
              <w:rPr>
                <w:sz w:val="28"/>
                <w:szCs w:val="28"/>
              </w:rPr>
              <w:t>ного возраста</w:t>
            </w:r>
          </w:p>
        </w:tc>
        <w:tc>
          <w:tcPr>
            <w:tcW w:w="1606" w:type="dxa"/>
            <w:shd w:val="clear" w:color="auto" w:fill="FFFFFF"/>
            <w:vAlign w:val="center"/>
          </w:tcPr>
          <w:p w:rsidR="009C13F3" w:rsidRPr="00EB7575" w:rsidRDefault="00B058BF" w:rsidP="007E2174">
            <w:pPr>
              <w:jc w:val="center"/>
              <w:rPr>
                <w:sz w:val="28"/>
                <w:szCs w:val="28"/>
              </w:rPr>
            </w:pPr>
            <w:r w:rsidRPr="00EB7575">
              <w:rPr>
                <w:sz w:val="28"/>
                <w:szCs w:val="28"/>
              </w:rPr>
              <w:t>4876</w:t>
            </w:r>
          </w:p>
        </w:tc>
        <w:tc>
          <w:tcPr>
            <w:tcW w:w="1985" w:type="dxa"/>
            <w:shd w:val="clear" w:color="auto" w:fill="FFFFFF"/>
            <w:vAlign w:val="center"/>
          </w:tcPr>
          <w:p w:rsidR="009C13F3" w:rsidRPr="00EB7575" w:rsidRDefault="009C13F3" w:rsidP="007E2174">
            <w:pPr>
              <w:jc w:val="center"/>
              <w:rPr>
                <w:sz w:val="28"/>
                <w:szCs w:val="28"/>
              </w:rPr>
            </w:pPr>
            <w:r w:rsidRPr="00EB7575">
              <w:rPr>
                <w:sz w:val="28"/>
                <w:szCs w:val="28"/>
              </w:rPr>
              <w:t>1</w:t>
            </w:r>
            <w:r w:rsidR="00B058BF" w:rsidRPr="00EB7575">
              <w:rPr>
                <w:sz w:val="28"/>
                <w:szCs w:val="28"/>
              </w:rPr>
              <w:t>7,1</w:t>
            </w:r>
          </w:p>
        </w:tc>
        <w:tc>
          <w:tcPr>
            <w:tcW w:w="2126" w:type="dxa"/>
            <w:shd w:val="clear" w:color="auto" w:fill="FFFFFF"/>
            <w:vAlign w:val="center"/>
          </w:tcPr>
          <w:p w:rsidR="009C13F3" w:rsidRPr="00EB7575" w:rsidRDefault="00186F60" w:rsidP="007E2174">
            <w:pPr>
              <w:jc w:val="center"/>
              <w:rPr>
                <w:sz w:val="28"/>
                <w:szCs w:val="28"/>
              </w:rPr>
            </w:pPr>
            <w:r w:rsidRPr="00EB7575">
              <w:rPr>
                <w:sz w:val="28"/>
                <w:szCs w:val="28"/>
              </w:rPr>
              <w:t>6014</w:t>
            </w:r>
          </w:p>
        </w:tc>
        <w:tc>
          <w:tcPr>
            <w:tcW w:w="2410" w:type="dxa"/>
            <w:shd w:val="clear" w:color="auto" w:fill="FFFFFF"/>
            <w:vAlign w:val="center"/>
          </w:tcPr>
          <w:p w:rsidR="009C13F3" w:rsidRPr="00EB7575" w:rsidRDefault="00186F60" w:rsidP="007E2174">
            <w:pPr>
              <w:jc w:val="center"/>
              <w:rPr>
                <w:sz w:val="28"/>
                <w:szCs w:val="28"/>
              </w:rPr>
            </w:pPr>
            <w:r w:rsidRPr="00EB7575">
              <w:rPr>
                <w:sz w:val="28"/>
                <w:szCs w:val="28"/>
              </w:rPr>
              <w:t>20,8</w:t>
            </w:r>
          </w:p>
        </w:tc>
      </w:tr>
      <w:tr w:rsidR="009C13F3" w:rsidRPr="00C30896" w:rsidTr="007E2174">
        <w:trPr>
          <w:trHeight w:val="548"/>
        </w:trPr>
        <w:tc>
          <w:tcPr>
            <w:tcW w:w="2010" w:type="dxa"/>
            <w:shd w:val="clear" w:color="auto" w:fill="FFFFFF"/>
            <w:vAlign w:val="center"/>
          </w:tcPr>
          <w:p w:rsidR="009C13F3" w:rsidRPr="00EB7575" w:rsidRDefault="009C13F3" w:rsidP="007E2174">
            <w:pPr>
              <w:ind w:firstLine="142"/>
              <w:rPr>
                <w:sz w:val="28"/>
                <w:szCs w:val="28"/>
              </w:rPr>
            </w:pPr>
            <w:r w:rsidRPr="00EB7575">
              <w:rPr>
                <w:sz w:val="28"/>
                <w:szCs w:val="28"/>
              </w:rPr>
              <w:t>- трудосп</w:t>
            </w:r>
            <w:r w:rsidRPr="00EB7575">
              <w:rPr>
                <w:sz w:val="28"/>
                <w:szCs w:val="28"/>
              </w:rPr>
              <w:t>о</w:t>
            </w:r>
            <w:r w:rsidRPr="00EB7575">
              <w:rPr>
                <w:sz w:val="28"/>
                <w:szCs w:val="28"/>
              </w:rPr>
              <w:t>собного во</w:t>
            </w:r>
            <w:r w:rsidRPr="00EB7575">
              <w:rPr>
                <w:sz w:val="28"/>
                <w:szCs w:val="28"/>
              </w:rPr>
              <w:t>з</w:t>
            </w:r>
            <w:r w:rsidRPr="00EB7575">
              <w:rPr>
                <w:sz w:val="28"/>
                <w:szCs w:val="28"/>
              </w:rPr>
              <w:t>раста</w:t>
            </w:r>
          </w:p>
        </w:tc>
        <w:tc>
          <w:tcPr>
            <w:tcW w:w="1606" w:type="dxa"/>
            <w:shd w:val="clear" w:color="auto" w:fill="FFFFFF"/>
            <w:vAlign w:val="center"/>
          </w:tcPr>
          <w:p w:rsidR="009C13F3" w:rsidRPr="00EB7575" w:rsidRDefault="009C13F3" w:rsidP="00B058BF">
            <w:pPr>
              <w:jc w:val="center"/>
              <w:rPr>
                <w:sz w:val="28"/>
                <w:szCs w:val="28"/>
              </w:rPr>
            </w:pPr>
            <w:r w:rsidRPr="00EB7575">
              <w:rPr>
                <w:sz w:val="28"/>
                <w:szCs w:val="28"/>
              </w:rPr>
              <w:t>18</w:t>
            </w:r>
            <w:r w:rsidR="00B058BF" w:rsidRPr="00EB7575">
              <w:rPr>
                <w:sz w:val="28"/>
                <w:szCs w:val="28"/>
              </w:rPr>
              <w:t>090</w:t>
            </w:r>
          </w:p>
        </w:tc>
        <w:tc>
          <w:tcPr>
            <w:tcW w:w="1985" w:type="dxa"/>
            <w:shd w:val="clear" w:color="auto" w:fill="FFFFFF"/>
            <w:vAlign w:val="center"/>
          </w:tcPr>
          <w:p w:rsidR="009C13F3" w:rsidRPr="00EB7575" w:rsidRDefault="00B058BF" w:rsidP="007E2174">
            <w:pPr>
              <w:jc w:val="center"/>
              <w:rPr>
                <w:sz w:val="28"/>
                <w:szCs w:val="28"/>
              </w:rPr>
            </w:pPr>
            <w:r w:rsidRPr="00EB7575">
              <w:rPr>
                <w:sz w:val="28"/>
                <w:szCs w:val="28"/>
              </w:rPr>
              <w:t>63,4</w:t>
            </w:r>
          </w:p>
        </w:tc>
        <w:tc>
          <w:tcPr>
            <w:tcW w:w="2126" w:type="dxa"/>
            <w:shd w:val="clear" w:color="auto" w:fill="FFFFFF"/>
            <w:vAlign w:val="center"/>
          </w:tcPr>
          <w:p w:rsidR="009C13F3" w:rsidRPr="00EB7575" w:rsidRDefault="00186F60" w:rsidP="004C7DE9">
            <w:pPr>
              <w:jc w:val="center"/>
              <w:rPr>
                <w:sz w:val="28"/>
                <w:szCs w:val="28"/>
              </w:rPr>
            </w:pPr>
            <w:r w:rsidRPr="00EB7575">
              <w:rPr>
                <w:sz w:val="28"/>
                <w:szCs w:val="28"/>
              </w:rPr>
              <w:t>16</w:t>
            </w:r>
            <w:r w:rsidR="004C7DE9" w:rsidRPr="00EB7575">
              <w:rPr>
                <w:sz w:val="28"/>
                <w:szCs w:val="28"/>
              </w:rPr>
              <w:t>637</w:t>
            </w:r>
          </w:p>
        </w:tc>
        <w:tc>
          <w:tcPr>
            <w:tcW w:w="2410" w:type="dxa"/>
            <w:shd w:val="clear" w:color="auto" w:fill="FFFFFF"/>
            <w:vAlign w:val="center"/>
          </w:tcPr>
          <w:p w:rsidR="009C13F3" w:rsidRPr="00EB7575" w:rsidRDefault="00186F60" w:rsidP="007E2174">
            <w:pPr>
              <w:jc w:val="center"/>
              <w:rPr>
                <w:sz w:val="28"/>
                <w:szCs w:val="28"/>
              </w:rPr>
            </w:pPr>
            <w:r w:rsidRPr="00EB7575">
              <w:rPr>
                <w:sz w:val="28"/>
                <w:szCs w:val="28"/>
              </w:rPr>
              <w:t>57,4</w:t>
            </w:r>
          </w:p>
        </w:tc>
      </w:tr>
      <w:tr w:rsidR="009C13F3" w:rsidRPr="00C30896" w:rsidTr="007E2174">
        <w:trPr>
          <w:trHeight w:val="570"/>
        </w:trPr>
        <w:tc>
          <w:tcPr>
            <w:tcW w:w="2010" w:type="dxa"/>
            <w:shd w:val="clear" w:color="auto" w:fill="FFFFFF"/>
            <w:vAlign w:val="center"/>
          </w:tcPr>
          <w:p w:rsidR="009C13F3" w:rsidRPr="00EB7575" w:rsidRDefault="009C13F3" w:rsidP="007E2174">
            <w:pPr>
              <w:ind w:firstLine="142"/>
              <w:rPr>
                <w:sz w:val="28"/>
                <w:szCs w:val="28"/>
              </w:rPr>
            </w:pPr>
            <w:r w:rsidRPr="00EB7575">
              <w:rPr>
                <w:sz w:val="28"/>
                <w:szCs w:val="28"/>
              </w:rPr>
              <w:t>- старше тр</w:t>
            </w:r>
            <w:r w:rsidRPr="00EB7575">
              <w:rPr>
                <w:sz w:val="28"/>
                <w:szCs w:val="28"/>
              </w:rPr>
              <w:t>у</w:t>
            </w:r>
            <w:r w:rsidRPr="00EB7575">
              <w:rPr>
                <w:sz w:val="28"/>
                <w:szCs w:val="28"/>
              </w:rPr>
              <w:t>доспособного возраста</w:t>
            </w:r>
          </w:p>
        </w:tc>
        <w:tc>
          <w:tcPr>
            <w:tcW w:w="1606" w:type="dxa"/>
            <w:shd w:val="clear" w:color="auto" w:fill="FFFFFF"/>
            <w:vAlign w:val="center"/>
          </w:tcPr>
          <w:p w:rsidR="009C13F3" w:rsidRPr="00EB7575" w:rsidRDefault="009C13F3" w:rsidP="00B058BF">
            <w:pPr>
              <w:jc w:val="center"/>
              <w:rPr>
                <w:sz w:val="28"/>
                <w:szCs w:val="28"/>
              </w:rPr>
            </w:pPr>
            <w:r w:rsidRPr="00EB7575">
              <w:rPr>
                <w:sz w:val="28"/>
                <w:szCs w:val="28"/>
              </w:rPr>
              <w:t>5</w:t>
            </w:r>
            <w:r w:rsidR="00B058BF" w:rsidRPr="00EB7575">
              <w:rPr>
                <w:sz w:val="28"/>
                <w:szCs w:val="28"/>
              </w:rPr>
              <w:t>559</w:t>
            </w:r>
          </w:p>
        </w:tc>
        <w:tc>
          <w:tcPr>
            <w:tcW w:w="1985" w:type="dxa"/>
            <w:shd w:val="clear" w:color="auto" w:fill="FFFFFF"/>
            <w:vAlign w:val="center"/>
          </w:tcPr>
          <w:p w:rsidR="009C13F3" w:rsidRPr="00EB7575" w:rsidRDefault="009C13F3" w:rsidP="00B058BF">
            <w:pPr>
              <w:jc w:val="center"/>
              <w:rPr>
                <w:sz w:val="28"/>
                <w:szCs w:val="28"/>
              </w:rPr>
            </w:pPr>
            <w:r w:rsidRPr="00EB7575">
              <w:rPr>
                <w:sz w:val="28"/>
                <w:szCs w:val="28"/>
              </w:rPr>
              <w:t>1</w:t>
            </w:r>
            <w:r w:rsidR="00B058BF" w:rsidRPr="00EB7575">
              <w:rPr>
                <w:sz w:val="28"/>
                <w:szCs w:val="28"/>
              </w:rPr>
              <w:t>9,5</w:t>
            </w:r>
          </w:p>
        </w:tc>
        <w:tc>
          <w:tcPr>
            <w:tcW w:w="2126" w:type="dxa"/>
            <w:shd w:val="clear" w:color="auto" w:fill="FFFFFF"/>
            <w:vAlign w:val="center"/>
          </w:tcPr>
          <w:p w:rsidR="009C13F3" w:rsidRPr="00EB7575" w:rsidRDefault="00186F60" w:rsidP="007E2174">
            <w:pPr>
              <w:jc w:val="center"/>
              <w:rPr>
                <w:sz w:val="28"/>
                <w:szCs w:val="28"/>
              </w:rPr>
            </w:pPr>
            <w:r w:rsidRPr="00EB7575">
              <w:rPr>
                <w:sz w:val="28"/>
                <w:szCs w:val="28"/>
              </w:rPr>
              <w:t>6323</w:t>
            </w:r>
          </w:p>
        </w:tc>
        <w:tc>
          <w:tcPr>
            <w:tcW w:w="2410" w:type="dxa"/>
            <w:shd w:val="clear" w:color="auto" w:fill="FFFFFF"/>
            <w:vAlign w:val="center"/>
          </w:tcPr>
          <w:p w:rsidR="009C13F3" w:rsidRPr="00EB7575" w:rsidRDefault="00186F60" w:rsidP="007E2174">
            <w:pPr>
              <w:jc w:val="center"/>
              <w:rPr>
                <w:sz w:val="28"/>
                <w:szCs w:val="28"/>
              </w:rPr>
            </w:pPr>
            <w:r w:rsidRPr="00EB7575">
              <w:rPr>
                <w:sz w:val="28"/>
                <w:szCs w:val="28"/>
              </w:rPr>
              <w:t>21,8</w:t>
            </w:r>
          </w:p>
        </w:tc>
      </w:tr>
    </w:tbl>
    <w:p w:rsidR="0083740C" w:rsidRPr="00201192" w:rsidRDefault="0083740C" w:rsidP="0083740C">
      <w:pPr>
        <w:widowControl w:val="0"/>
        <w:ind w:firstLine="567"/>
        <w:jc w:val="both"/>
        <w:rPr>
          <w:spacing w:val="-4"/>
          <w:sz w:val="28"/>
          <w:szCs w:val="28"/>
        </w:rPr>
      </w:pPr>
      <w:r w:rsidRPr="00201192">
        <w:rPr>
          <w:spacing w:val="-4"/>
          <w:sz w:val="28"/>
          <w:szCs w:val="28"/>
        </w:rPr>
        <w:t>Возрастной состав населения за последние годы претерпел существенные изменения: в 201</w:t>
      </w:r>
      <w:r w:rsidR="00A55B2A" w:rsidRPr="00201192">
        <w:rPr>
          <w:spacing w:val="-4"/>
          <w:sz w:val="28"/>
          <w:szCs w:val="28"/>
        </w:rPr>
        <w:t>9</w:t>
      </w:r>
      <w:r w:rsidRPr="00201192">
        <w:rPr>
          <w:spacing w:val="-4"/>
          <w:sz w:val="28"/>
          <w:szCs w:val="28"/>
        </w:rPr>
        <w:t xml:space="preserve"> году по сравнению с 20</w:t>
      </w:r>
      <w:r w:rsidR="00EB7A25" w:rsidRPr="00201192">
        <w:rPr>
          <w:spacing w:val="-4"/>
          <w:sz w:val="28"/>
          <w:szCs w:val="28"/>
        </w:rPr>
        <w:t>10</w:t>
      </w:r>
      <w:r w:rsidRPr="00201192">
        <w:rPr>
          <w:spacing w:val="-4"/>
          <w:sz w:val="28"/>
          <w:szCs w:val="28"/>
        </w:rPr>
        <w:t xml:space="preserve"> годом количество жителей старше трудоспособного возраста выросло на </w:t>
      </w:r>
      <w:r w:rsidR="00EB7A25" w:rsidRPr="00201192">
        <w:rPr>
          <w:spacing w:val="-4"/>
          <w:sz w:val="28"/>
          <w:szCs w:val="28"/>
        </w:rPr>
        <w:t>764</w:t>
      </w:r>
      <w:r w:rsidR="003E1195" w:rsidRPr="00201192">
        <w:rPr>
          <w:spacing w:val="-4"/>
          <w:sz w:val="28"/>
          <w:szCs w:val="28"/>
        </w:rPr>
        <w:t xml:space="preserve"> </w:t>
      </w:r>
      <w:r w:rsidRPr="00201192">
        <w:rPr>
          <w:spacing w:val="-4"/>
          <w:sz w:val="28"/>
          <w:szCs w:val="28"/>
        </w:rPr>
        <w:t>человек</w:t>
      </w:r>
      <w:r w:rsidR="00EB7A25" w:rsidRPr="00201192">
        <w:rPr>
          <w:spacing w:val="-4"/>
          <w:sz w:val="28"/>
          <w:szCs w:val="28"/>
        </w:rPr>
        <w:t>а</w:t>
      </w:r>
      <w:r w:rsidRPr="00201192">
        <w:rPr>
          <w:spacing w:val="-4"/>
          <w:sz w:val="28"/>
          <w:szCs w:val="28"/>
        </w:rPr>
        <w:t xml:space="preserve">, причем наибольший рост произошел в группе 60-65 лет. </w:t>
      </w:r>
      <w:r w:rsidR="00EB7A25" w:rsidRPr="00201192">
        <w:rPr>
          <w:spacing w:val="-4"/>
          <w:sz w:val="28"/>
          <w:szCs w:val="28"/>
        </w:rPr>
        <w:t>У</w:t>
      </w:r>
      <w:r w:rsidRPr="00201192">
        <w:rPr>
          <w:spacing w:val="-4"/>
          <w:sz w:val="28"/>
          <w:szCs w:val="28"/>
        </w:rPr>
        <w:t xml:space="preserve">величение численности </w:t>
      </w:r>
      <w:r w:rsidR="00EB7A25" w:rsidRPr="00201192">
        <w:rPr>
          <w:spacing w:val="-4"/>
          <w:sz w:val="28"/>
          <w:szCs w:val="28"/>
        </w:rPr>
        <w:t xml:space="preserve">на 1138 человек </w:t>
      </w:r>
      <w:r w:rsidRPr="00201192">
        <w:rPr>
          <w:spacing w:val="-4"/>
          <w:sz w:val="28"/>
          <w:szCs w:val="28"/>
        </w:rPr>
        <w:t>зафикс</w:t>
      </w:r>
      <w:r w:rsidRPr="00201192">
        <w:rPr>
          <w:spacing w:val="-4"/>
          <w:sz w:val="28"/>
          <w:szCs w:val="28"/>
        </w:rPr>
        <w:t>и</w:t>
      </w:r>
      <w:r w:rsidRPr="00201192">
        <w:rPr>
          <w:spacing w:val="-4"/>
          <w:sz w:val="28"/>
          <w:szCs w:val="28"/>
        </w:rPr>
        <w:t>ровано в группе младше трудоспособного возраста и молодежи (0-13 лет), гла</w:t>
      </w:r>
      <w:r w:rsidRPr="00201192">
        <w:rPr>
          <w:spacing w:val="-4"/>
          <w:sz w:val="28"/>
          <w:szCs w:val="28"/>
        </w:rPr>
        <w:t>в</w:t>
      </w:r>
      <w:r w:rsidRPr="00201192">
        <w:rPr>
          <w:spacing w:val="-4"/>
          <w:sz w:val="28"/>
          <w:szCs w:val="28"/>
        </w:rPr>
        <w:t>ным образом, за счет роста рождаемости и увеличения числа детей до 7 лет. В то же время количество жителей город</w:t>
      </w:r>
      <w:r w:rsidR="00EC0E8D" w:rsidRPr="00201192">
        <w:rPr>
          <w:spacing w:val="-4"/>
          <w:sz w:val="28"/>
          <w:szCs w:val="28"/>
        </w:rPr>
        <w:t>а</w:t>
      </w:r>
      <w:r w:rsidRPr="00201192">
        <w:rPr>
          <w:spacing w:val="-4"/>
          <w:sz w:val="28"/>
          <w:szCs w:val="28"/>
        </w:rPr>
        <w:t xml:space="preserve"> трудоспособного возраста </w:t>
      </w:r>
      <w:r w:rsidR="00C9687B" w:rsidRPr="00201192">
        <w:rPr>
          <w:spacing w:val="-4"/>
          <w:sz w:val="28"/>
          <w:szCs w:val="28"/>
        </w:rPr>
        <w:t>уменьшилось</w:t>
      </w:r>
      <w:r w:rsidRPr="00201192">
        <w:rPr>
          <w:spacing w:val="-4"/>
          <w:sz w:val="28"/>
          <w:szCs w:val="28"/>
        </w:rPr>
        <w:t xml:space="preserve"> за последние 10 лет на</w:t>
      </w:r>
      <w:r w:rsidR="00C9687B" w:rsidRPr="00201192">
        <w:rPr>
          <w:spacing w:val="-4"/>
          <w:sz w:val="28"/>
          <w:szCs w:val="28"/>
        </w:rPr>
        <w:t xml:space="preserve"> 1</w:t>
      </w:r>
      <w:r w:rsidR="00EB7A25" w:rsidRPr="00201192">
        <w:rPr>
          <w:spacing w:val="-4"/>
          <w:sz w:val="28"/>
          <w:szCs w:val="28"/>
        </w:rPr>
        <w:t>453</w:t>
      </w:r>
      <w:r w:rsidR="00974361" w:rsidRPr="00201192">
        <w:rPr>
          <w:spacing w:val="-4"/>
          <w:sz w:val="28"/>
          <w:szCs w:val="28"/>
        </w:rPr>
        <w:t xml:space="preserve"> </w:t>
      </w:r>
      <w:r w:rsidRPr="00201192">
        <w:rPr>
          <w:spacing w:val="-4"/>
          <w:sz w:val="28"/>
          <w:szCs w:val="28"/>
        </w:rPr>
        <w:t>человек</w:t>
      </w:r>
      <w:r w:rsidR="00EB7A25" w:rsidRPr="00201192">
        <w:rPr>
          <w:spacing w:val="-4"/>
          <w:sz w:val="28"/>
          <w:szCs w:val="28"/>
        </w:rPr>
        <w:t>а</w:t>
      </w:r>
      <w:r w:rsidRPr="00201192">
        <w:rPr>
          <w:spacing w:val="-4"/>
          <w:sz w:val="28"/>
          <w:szCs w:val="28"/>
        </w:rPr>
        <w:t xml:space="preserve">, с одновременным </w:t>
      </w:r>
      <w:r w:rsidR="00BA5F8B" w:rsidRPr="00201192">
        <w:rPr>
          <w:spacing w:val="-4"/>
          <w:sz w:val="28"/>
          <w:szCs w:val="28"/>
        </w:rPr>
        <w:t xml:space="preserve">увеличением </w:t>
      </w:r>
      <w:r w:rsidRPr="00201192">
        <w:rPr>
          <w:spacing w:val="-4"/>
          <w:sz w:val="28"/>
          <w:szCs w:val="28"/>
        </w:rPr>
        <w:t xml:space="preserve"> «молодежной группы» 14-24 лет.</w:t>
      </w:r>
    </w:p>
    <w:p w:rsidR="00210D59" w:rsidRPr="00201192" w:rsidRDefault="00210D59" w:rsidP="00210D59">
      <w:pPr>
        <w:jc w:val="both"/>
        <w:rPr>
          <w:sz w:val="28"/>
          <w:szCs w:val="28"/>
        </w:rPr>
      </w:pPr>
      <w:r w:rsidRPr="00201192">
        <w:rPr>
          <w:sz w:val="28"/>
          <w:szCs w:val="28"/>
        </w:rPr>
        <w:t xml:space="preserve">        Плотность населения в городе составляет 664,8 человек</w:t>
      </w:r>
      <w:r w:rsidR="003B06FC" w:rsidRPr="00201192">
        <w:rPr>
          <w:sz w:val="28"/>
          <w:szCs w:val="28"/>
        </w:rPr>
        <w:t>а</w:t>
      </w:r>
      <w:r w:rsidRPr="00201192">
        <w:rPr>
          <w:sz w:val="28"/>
          <w:szCs w:val="28"/>
        </w:rPr>
        <w:t xml:space="preserve"> на 1 кв.км. Сре</w:t>
      </w:r>
      <w:r w:rsidRPr="00201192">
        <w:rPr>
          <w:sz w:val="28"/>
          <w:szCs w:val="28"/>
        </w:rPr>
        <w:t>д</w:t>
      </w:r>
      <w:r w:rsidRPr="00201192">
        <w:rPr>
          <w:sz w:val="28"/>
          <w:szCs w:val="28"/>
        </w:rPr>
        <w:t>ний возраст населения города на 01.01.20</w:t>
      </w:r>
      <w:r w:rsidR="00186F60" w:rsidRPr="00201192">
        <w:rPr>
          <w:sz w:val="28"/>
          <w:szCs w:val="28"/>
        </w:rPr>
        <w:t>20</w:t>
      </w:r>
      <w:r w:rsidRPr="00201192">
        <w:rPr>
          <w:sz w:val="28"/>
          <w:szCs w:val="28"/>
        </w:rPr>
        <w:t xml:space="preserve"> г. составил 3</w:t>
      </w:r>
      <w:r w:rsidR="00186F60" w:rsidRPr="00201192">
        <w:rPr>
          <w:sz w:val="28"/>
          <w:szCs w:val="28"/>
        </w:rPr>
        <w:t>6,1</w:t>
      </w:r>
      <w:r w:rsidRPr="00201192">
        <w:rPr>
          <w:sz w:val="28"/>
          <w:szCs w:val="28"/>
        </w:rPr>
        <w:t xml:space="preserve"> </w:t>
      </w:r>
      <w:r w:rsidR="0041372F">
        <w:rPr>
          <w:sz w:val="28"/>
          <w:szCs w:val="28"/>
        </w:rPr>
        <w:t>год</w:t>
      </w:r>
      <w:r w:rsidRPr="00201192">
        <w:rPr>
          <w:sz w:val="28"/>
          <w:szCs w:val="28"/>
        </w:rPr>
        <w:t>.</w:t>
      </w:r>
    </w:p>
    <w:p w:rsidR="0083740C" w:rsidRPr="00201192" w:rsidRDefault="00C36E28" w:rsidP="00C36E28">
      <w:pPr>
        <w:widowControl w:val="0"/>
        <w:jc w:val="both"/>
        <w:rPr>
          <w:spacing w:val="-4"/>
          <w:sz w:val="28"/>
          <w:szCs w:val="28"/>
        </w:rPr>
      </w:pPr>
      <w:r w:rsidRPr="00201192">
        <w:rPr>
          <w:spacing w:val="-4"/>
          <w:sz w:val="28"/>
          <w:szCs w:val="28"/>
        </w:rPr>
        <w:lastRenderedPageBreak/>
        <w:t xml:space="preserve">        </w:t>
      </w:r>
      <w:r w:rsidR="0083740C" w:rsidRPr="00201192">
        <w:rPr>
          <w:spacing w:val="-4"/>
          <w:sz w:val="28"/>
          <w:szCs w:val="28"/>
        </w:rPr>
        <w:t>Таким образом, изменение динамики структуры населения город</w:t>
      </w:r>
      <w:r w:rsidR="004C7AC5" w:rsidRPr="00201192">
        <w:rPr>
          <w:spacing w:val="-4"/>
          <w:sz w:val="28"/>
          <w:szCs w:val="28"/>
        </w:rPr>
        <w:t>а</w:t>
      </w:r>
      <w:r w:rsidR="0083740C" w:rsidRPr="00201192">
        <w:rPr>
          <w:spacing w:val="-4"/>
          <w:sz w:val="28"/>
          <w:szCs w:val="28"/>
        </w:rPr>
        <w:t xml:space="preserve"> характер</w:t>
      </w:r>
      <w:r w:rsidR="0083740C" w:rsidRPr="00201192">
        <w:rPr>
          <w:spacing w:val="-4"/>
          <w:sz w:val="28"/>
          <w:szCs w:val="28"/>
        </w:rPr>
        <w:t>и</w:t>
      </w:r>
      <w:r w:rsidR="0083740C" w:rsidRPr="00201192">
        <w:rPr>
          <w:spacing w:val="-4"/>
          <w:sz w:val="28"/>
          <w:szCs w:val="28"/>
        </w:rPr>
        <w:t>зуется следующими процессами:</w:t>
      </w:r>
    </w:p>
    <w:p w:rsidR="0083740C" w:rsidRPr="00201192" w:rsidRDefault="0083740C" w:rsidP="0083740C">
      <w:pPr>
        <w:widowControl w:val="0"/>
        <w:ind w:firstLine="567"/>
        <w:jc w:val="both"/>
        <w:rPr>
          <w:spacing w:val="-4"/>
          <w:sz w:val="28"/>
          <w:szCs w:val="28"/>
        </w:rPr>
      </w:pPr>
      <w:r w:rsidRPr="00201192">
        <w:rPr>
          <w:spacing w:val="-4"/>
          <w:sz w:val="28"/>
          <w:szCs w:val="28"/>
        </w:rPr>
        <w:t>1) старение населения;</w:t>
      </w:r>
    </w:p>
    <w:p w:rsidR="0083740C" w:rsidRPr="00201192" w:rsidRDefault="0083740C" w:rsidP="0083740C">
      <w:pPr>
        <w:widowControl w:val="0"/>
        <w:ind w:firstLine="567"/>
        <w:jc w:val="both"/>
        <w:rPr>
          <w:spacing w:val="-4"/>
          <w:sz w:val="28"/>
          <w:szCs w:val="28"/>
        </w:rPr>
      </w:pPr>
      <w:r w:rsidRPr="00201192">
        <w:rPr>
          <w:spacing w:val="-4"/>
          <w:sz w:val="28"/>
          <w:szCs w:val="28"/>
        </w:rPr>
        <w:t xml:space="preserve">2) активный отъезд молодежи из </w:t>
      </w:r>
      <w:r w:rsidR="00974361" w:rsidRPr="00201192">
        <w:rPr>
          <w:spacing w:val="-4"/>
          <w:sz w:val="28"/>
          <w:szCs w:val="28"/>
        </w:rPr>
        <w:t>города</w:t>
      </w:r>
      <w:r w:rsidRPr="00201192">
        <w:rPr>
          <w:spacing w:val="-4"/>
          <w:sz w:val="28"/>
          <w:szCs w:val="28"/>
        </w:rPr>
        <w:t xml:space="preserve"> для получения образования и поиска работы</w:t>
      </w:r>
      <w:r w:rsidR="0063437A" w:rsidRPr="00201192">
        <w:rPr>
          <w:spacing w:val="-4"/>
          <w:sz w:val="28"/>
          <w:szCs w:val="28"/>
        </w:rPr>
        <w:t>.</w:t>
      </w:r>
    </w:p>
    <w:p w:rsidR="004371DA" w:rsidRPr="00201192" w:rsidRDefault="00917090" w:rsidP="0083740C">
      <w:pPr>
        <w:widowControl w:val="0"/>
        <w:ind w:firstLine="567"/>
        <w:jc w:val="both"/>
        <w:rPr>
          <w:i/>
          <w:sz w:val="28"/>
          <w:szCs w:val="28"/>
        </w:rPr>
      </w:pPr>
      <w:r w:rsidRPr="00201192">
        <w:rPr>
          <w:i/>
          <w:sz w:val="28"/>
          <w:szCs w:val="28"/>
          <w:u w:val="single"/>
        </w:rPr>
        <w:t xml:space="preserve">Вывод: </w:t>
      </w:r>
      <w:r w:rsidRPr="00201192">
        <w:rPr>
          <w:i/>
          <w:sz w:val="28"/>
          <w:szCs w:val="28"/>
        </w:rPr>
        <w:t>ф</w:t>
      </w:r>
      <w:r w:rsidR="004371DA" w:rsidRPr="00201192">
        <w:rPr>
          <w:i/>
          <w:sz w:val="28"/>
          <w:szCs w:val="28"/>
        </w:rPr>
        <w:t>актор стимулирования миграционного прироста на основе п</w:t>
      </w:r>
      <w:r w:rsidR="004371DA" w:rsidRPr="00201192">
        <w:rPr>
          <w:i/>
          <w:sz w:val="28"/>
          <w:szCs w:val="28"/>
        </w:rPr>
        <w:t>о</w:t>
      </w:r>
      <w:r w:rsidR="004371DA" w:rsidRPr="00201192">
        <w:rPr>
          <w:i/>
          <w:sz w:val="28"/>
          <w:szCs w:val="28"/>
        </w:rPr>
        <w:t xml:space="preserve">вышения привлекательности </w:t>
      </w:r>
      <w:r w:rsidR="00CF5174" w:rsidRPr="00201192">
        <w:rPr>
          <w:i/>
          <w:sz w:val="28"/>
          <w:szCs w:val="28"/>
        </w:rPr>
        <w:t>города Алейска</w:t>
      </w:r>
      <w:r w:rsidR="004371DA" w:rsidRPr="00201192">
        <w:rPr>
          <w:i/>
          <w:sz w:val="28"/>
          <w:szCs w:val="28"/>
        </w:rPr>
        <w:t xml:space="preserve"> как места для жизни и работы должен стать определяющим в демографической политике орган</w:t>
      </w:r>
      <w:r w:rsidR="00CF5174" w:rsidRPr="00201192">
        <w:rPr>
          <w:i/>
          <w:sz w:val="28"/>
          <w:szCs w:val="28"/>
        </w:rPr>
        <w:t>а</w:t>
      </w:r>
      <w:r w:rsidR="004371DA" w:rsidRPr="00201192">
        <w:rPr>
          <w:i/>
          <w:sz w:val="28"/>
          <w:szCs w:val="28"/>
        </w:rPr>
        <w:t xml:space="preserve"> местного самоуправления при реализации Стратегии</w:t>
      </w:r>
      <w:r w:rsidR="00CF5174" w:rsidRPr="00201192">
        <w:rPr>
          <w:i/>
          <w:sz w:val="28"/>
          <w:szCs w:val="28"/>
        </w:rPr>
        <w:t>.</w:t>
      </w:r>
    </w:p>
    <w:p w:rsidR="004C50E6" w:rsidRPr="00201192" w:rsidRDefault="004F6BC4" w:rsidP="004F6BC4">
      <w:pPr>
        <w:rPr>
          <w:b/>
          <w:i/>
          <w:iCs/>
          <w:sz w:val="28"/>
          <w:szCs w:val="28"/>
          <w:u w:val="single"/>
        </w:rPr>
      </w:pPr>
      <w:bookmarkStart w:id="2" w:name="_30j0zll" w:colFirst="0" w:colLast="0"/>
      <w:bookmarkEnd w:id="2"/>
      <w:r w:rsidRPr="00201192">
        <w:rPr>
          <w:b/>
          <w:i/>
          <w:iCs/>
          <w:sz w:val="28"/>
          <w:szCs w:val="28"/>
          <w:u w:val="single"/>
        </w:rPr>
        <w:t>Рынок труда</w:t>
      </w:r>
      <w:r w:rsidR="00987C09">
        <w:rPr>
          <w:b/>
          <w:i/>
          <w:iCs/>
          <w:sz w:val="28"/>
          <w:szCs w:val="28"/>
          <w:u w:val="single"/>
        </w:rPr>
        <w:t xml:space="preserve"> и </w:t>
      </w:r>
      <w:r w:rsidRPr="00201192">
        <w:rPr>
          <w:b/>
          <w:i/>
          <w:iCs/>
          <w:sz w:val="28"/>
          <w:szCs w:val="28"/>
          <w:u w:val="single"/>
        </w:rPr>
        <w:t xml:space="preserve"> рабочей силы</w:t>
      </w:r>
    </w:p>
    <w:p w:rsidR="004C50E6" w:rsidRPr="00201192" w:rsidRDefault="004C50E6" w:rsidP="004C50E6">
      <w:pPr>
        <w:jc w:val="both"/>
        <w:rPr>
          <w:sz w:val="28"/>
          <w:szCs w:val="28"/>
        </w:rPr>
      </w:pPr>
      <w:r w:rsidRPr="00201192">
        <w:rPr>
          <w:sz w:val="28"/>
          <w:szCs w:val="28"/>
        </w:rPr>
        <w:t xml:space="preserve">      Численность трудовых ресурсов города  за период 2010-20</w:t>
      </w:r>
      <w:r w:rsidR="00BD323E" w:rsidRPr="00201192">
        <w:rPr>
          <w:sz w:val="28"/>
          <w:szCs w:val="28"/>
        </w:rPr>
        <w:t>20</w:t>
      </w:r>
      <w:r w:rsidRPr="00201192">
        <w:rPr>
          <w:sz w:val="28"/>
          <w:szCs w:val="28"/>
        </w:rPr>
        <w:t xml:space="preserve"> годов сократ</w:t>
      </w:r>
      <w:r w:rsidRPr="00201192">
        <w:rPr>
          <w:sz w:val="28"/>
          <w:szCs w:val="28"/>
        </w:rPr>
        <w:t>и</w:t>
      </w:r>
      <w:r w:rsidRPr="00201192">
        <w:rPr>
          <w:sz w:val="28"/>
          <w:szCs w:val="28"/>
        </w:rPr>
        <w:t>лась на 1</w:t>
      </w:r>
      <w:r w:rsidR="00BD323E" w:rsidRPr="00201192">
        <w:rPr>
          <w:sz w:val="28"/>
          <w:szCs w:val="28"/>
        </w:rPr>
        <w:t>6</w:t>
      </w:r>
      <w:r w:rsidR="0069655B" w:rsidRPr="00201192">
        <w:rPr>
          <w:sz w:val="28"/>
          <w:szCs w:val="28"/>
        </w:rPr>
        <w:t>86</w:t>
      </w:r>
      <w:r w:rsidRPr="00201192">
        <w:rPr>
          <w:color w:val="FF0000"/>
          <w:sz w:val="28"/>
          <w:szCs w:val="28"/>
        </w:rPr>
        <w:t xml:space="preserve"> </w:t>
      </w:r>
      <w:r w:rsidRPr="00201192">
        <w:rPr>
          <w:sz w:val="28"/>
          <w:szCs w:val="28"/>
        </w:rPr>
        <w:t>человек, доля трудоспособного населения в общей численности населения также имела тенденцию к снижению: в 20</w:t>
      </w:r>
      <w:r w:rsidR="00BB77C0" w:rsidRPr="00201192">
        <w:rPr>
          <w:sz w:val="28"/>
          <w:szCs w:val="28"/>
        </w:rPr>
        <w:t>10</w:t>
      </w:r>
      <w:r w:rsidRPr="00201192">
        <w:rPr>
          <w:sz w:val="28"/>
          <w:szCs w:val="28"/>
        </w:rPr>
        <w:t xml:space="preserve"> году значение  показ</w:t>
      </w:r>
      <w:r w:rsidRPr="00201192">
        <w:rPr>
          <w:sz w:val="28"/>
          <w:szCs w:val="28"/>
        </w:rPr>
        <w:t>а</w:t>
      </w:r>
      <w:r w:rsidRPr="00201192">
        <w:rPr>
          <w:sz w:val="28"/>
          <w:szCs w:val="28"/>
        </w:rPr>
        <w:t>теля составило 64,6%, в 20</w:t>
      </w:r>
      <w:r w:rsidR="000624D0">
        <w:rPr>
          <w:sz w:val="28"/>
          <w:szCs w:val="28"/>
        </w:rPr>
        <w:t>20</w:t>
      </w:r>
      <w:r w:rsidRPr="00201192">
        <w:rPr>
          <w:sz w:val="28"/>
          <w:szCs w:val="28"/>
        </w:rPr>
        <w:t xml:space="preserve"> году – 5</w:t>
      </w:r>
      <w:r w:rsidR="00BD323E" w:rsidRPr="00201192">
        <w:rPr>
          <w:sz w:val="28"/>
          <w:szCs w:val="28"/>
        </w:rPr>
        <w:t>9</w:t>
      </w:r>
      <w:r w:rsidRPr="00201192">
        <w:rPr>
          <w:sz w:val="28"/>
          <w:szCs w:val="28"/>
        </w:rPr>
        <w:t>,4 % .</w:t>
      </w:r>
    </w:p>
    <w:p w:rsidR="004F6BC4" w:rsidRPr="00201192" w:rsidRDefault="004F6BC4" w:rsidP="004F6BC4">
      <w:pPr>
        <w:pStyle w:val="1f1"/>
        <w:ind w:left="0"/>
        <w:jc w:val="both"/>
        <w:rPr>
          <w:rFonts w:cs="Arial"/>
          <w:sz w:val="28"/>
          <w:szCs w:val="28"/>
        </w:rPr>
      </w:pPr>
      <w:r w:rsidRPr="00201192">
        <w:rPr>
          <w:sz w:val="28"/>
          <w:szCs w:val="28"/>
        </w:rPr>
        <w:t xml:space="preserve">       В городе зарегистрировано более 240 работодателей. Численность занятого населения составляет, по оценке, 10,</w:t>
      </w:r>
      <w:r w:rsidR="0086321E" w:rsidRPr="00201192">
        <w:rPr>
          <w:sz w:val="28"/>
          <w:szCs w:val="28"/>
        </w:rPr>
        <w:t>5</w:t>
      </w:r>
      <w:r w:rsidRPr="00201192">
        <w:rPr>
          <w:sz w:val="28"/>
          <w:szCs w:val="28"/>
        </w:rPr>
        <w:t xml:space="preserve"> тыс. человек. Среднесписочная числе</w:t>
      </w:r>
      <w:r w:rsidRPr="00201192">
        <w:rPr>
          <w:sz w:val="28"/>
          <w:szCs w:val="28"/>
        </w:rPr>
        <w:t>н</w:t>
      </w:r>
      <w:r w:rsidRPr="00201192">
        <w:rPr>
          <w:sz w:val="28"/>
          <w:szCs w:val="28"/>
        </w:rPr>
        <w:t xml:space="preserve">ность работников  всех организаций составляет, по оценке, </w:t>
      </w:r>
      <w:r w:rsidR="002E632E" w:rsidRPr="00201192">
        <w:rPr>
          <w:sz w:val="28"/>
          <w:szCs w:val="28"/>
        </w:rPr>
        <w:t>более 70</w:t>
      </w:r>
      <w:r w:rsidR="00244729" w:rsidRPr="00201192">
        <w:rPr>
          <w:sz w:val="28"/>
          <w:szCs w:val="28"/>
        </w:rPr>
        <w:t>00</w:t>
      </w:r>
      <w:r w:rsidRPr="00201192">
        <w:rPr>
          <w:sz w:val="28"/>
          <w:szCs w:val="28"/>
        </w:rPr>
        <w:t xml:space="preserve"> человек, из них </w:t>
      </w:r>
      <w:r w:rsidR="002E632E" w:rsidRPr="00201192">
        <w:rPr>
          <w:sz w:val="28"/>
          <w:szCs w:val="28"/>
        </w:rPr>
        <w:t xml:space="preserve">более </w:t>
      </w:r>
      <w:r w:rsidRPr="00201192">
        <w:rPr>
          <w:sz w:val="28"/>
          <w:szCs w:val="28"/>
        </w:rPr>
        <w:t>900 граждан задействовано в деятельности градообразующей о</w:t>
      </w:r>
      <w:r w:rsidRPr="00201192">
        <w:rPr>
          <w:sz w:val="28"/>
          <w:szCs w:val="28"/>
        </w:rPr>
        <w:t>р</w:t>
      </w:r>
      <w:r w:rsidRPr="00201192">
        <w:rPr>
          <w:sz w:val="28"/>
          <w:szCs w:val="28"/>
        </w:rPr>
        <w:t xml:space="preserve">ганизации </w:t>
      </w:r>
      <w:r w:rsidRPr="00201192">
        <w:rPr>
          <w:rFonts w:cs="Arial"/>
          <w:sz w:val="28"/>
          <w:szCs w:val="28"/>
        </w:rPr>
        <w:t xml:space="preserve">ЗАО «Алейскзернопродукт» имени С.Н. Старовойтова. </w:t>
      </w:r>
    </w:p>
    <w:p w:rsidR="004C50E6" w:rsidRPr="00201192" w:rsidRDefault="004F6BC4" w:rsidP="006603F8">
      <w:pPr>
        <w:pStyle w:val="1f1"/>
        <w:ind w:left="0" w:firstLine="709"/>
        <w:jc w:val="both"/>
        <w:rPr>
          <w:iCs/>
          <w:sz w:val="28"/>
          <w:szCs w:val="28"/>
        </w:rPr>
      </w:pPr>
      <w:r w:rsidRPr="00201192">
        <w:rPr>
          <w:sz w:val="28"/>
          <w:szCs w:val="28"/>
        </w:rPr>
        <w:t>Численность официально зарегистрированных безработных граждан еж</w:t>
      </w:r>
      <w:r w:rsidRPr="00201192">
        <w:rPr>
          <w:sz w:val="28"/>
          <w:szCs w:val="28"/>
        </w:rPr>
        <w:t>е</w:t>
      </w:r>
      <w:r w:rsidRPr="00201192">
        <w:rPr>
          <w:sz w:val="28"/>
          <w:szCs w:val="28"/>
        </w:rPr>
        <w:t>годно снижается. На 01.01.202</w:t>
      </w:r>
      <w:r w:rsidR="0086321E" w:rsidRPr="00201192">
        <w:rPr>
          <w:sz w:val="28"/>
          <w:szCs w:val="28"/>
        </w:rPr>
        <w:t>1</w:t>
      </w:r>
      <w:r w:rsidRPr="00201192">
        <w:rPr>
          <w:sz w:val="28"/>
          <w:szCs w:val="28"/>
        </w:rPr>
        <w:t xml:space="preserve"> г. численность официально зарегистрирова</w:t>
      </w:r>
      <w:r w:rsidRPr="00201192">
        <w:rPr>
          <w:sz w:val="28"/>
          <w:szCs w:val="28"/>
        </w:rPr>
        <w:t>н</w:t>
      </w:r>
      <w:r w:rsidRPr="00201192">
        <w:rPr>
          <w:sz w:val="28"/>
          <w:szCs w:val="28"/>
        </w:rPr>
        <w:t xml:space="preserve">ных </w:t>
      </w:r>
      <w:r w:rsidR="00646225" w:rsidRPr="00201192">
        <w:rPr>
          <w:sz w:val="28"/>
          <w:szCs w:val="28"/>
        </w:rPr>
        <w:t xml:space="preserve">безработных </w:t>
      </w:r>
      <w:r w:rsidRPr="00201192">
        <w:rPr>
          <w:sz w:val="28"/>
          <w:szCs w:val="28"/>
        </w:rPr>
        <w:t xml:space="preserve">граждан составила 75 человек. </w:t>
      </w:r>
    </w:p>
    <w:p w:rsidR="00907891" w:rsidRPr="00201192" w:rsidRDefault="00B07388" w:rsidP="00907891">
      <w:pPr>
        <w:ind w:firstLine="851"/>
        <w:jc w:val="right"/>
        <w:rPr>
          <w:iCs/>
          <w:sz w:val="24"/>
          <w:szCs w:val="24"/>
        </w:rPr>
      </w:pPr>
      <w:r w:rsidRPr="00201192">
        <w:rPr>
          <w:iCs/>
          <w:sz w:val="24"/>
          <w:szCs w:val="24"/>
        </w:rPr>
        <w:t xml:space="preserve">Таблица </w:t>
      </w:r>
      <w:r w:rsidR="007F66B3">
        <w:rPr>
          <w:iCs/>
          <w:sz w:val="24"/>
          <w:szCs w:val="24"/>
        </w:rPr>
        <w:t>3</w:t>
      </w:r>
    </w:p>
    <w:p w:rsidR="00B07388" w:rsidRPr="005F67C9" w:rsidRDefault="00B07388" w:rsidP="000E1DD7">
      <w:pPr>
        <w:ind w:firstLine="851"/>
        <w:jc w:val="center"/>
        <w:rPr>
          <w:sz w:val="28"/>
          <w:szCs w:val="28"/>
        </w:rPr>
      </w:pPr>
      <w:r w:rsidRPr="005F67C9">
        <w:rPr>
          <w:sz w:val="28"/>
          <w:szCs w:val="28"/>
        </w:rPr>
        <w:t>Уровень безработицы в 20</w:t>
      </w:r>
      <w:r w:rsidR="00907891" w:rsidRPr="005F67C9">
        <w:rPr>
          <w:sz w:val="28"/>
          <w:szCs w:val="28"/>
        </w:rPr>
        <w:t>13</w:t>
      </w:r>
      <w:r w:rsidRPr="005F67C9">
        <w:rPr>
          <w:sz w:val="28"/>
          <w:szCs w:val="28"/>
        </w:rPr>
        <w:t>-201</w:t>
      </w:r>
      <w:r w:rsidR="00907891" w:rsidRPr="005F67C9">
        <w:rPr>
          <w:sz w:val="28"/>
          <w:szCs w:val="28"/>
        </w:rPr>
        <w:t>9</w:t>
      </w:r>
      <w:r w:rsidRPr="005F67C9">
        <w:rPr>
          <w:sz w:val="28"/>
          <w:szCs w:val="28"/>
        </w:rPr>
        <w:t xml:space="preserve"> гг.</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35"/>
        <w:gridCol w:w="1276"/>
        <w:gridCol w:w="1418"/>
        <w:gridCol w:w="1417"/>
        <w:gridCol w:w="1418"/>
        <w:gridCol w:w="1417"/>
      </w:tblGrid>
      <w:tr w:rsidR="00201192" w:rsidRPr="005F67C9" w:rsidTr="00201192">
        <w:tc>
          <w:tcPr>
            <w:tcW w:w="2835" w:type="dxa"/>
          </w:tcPr>
          <w:p w:rsidR="00201192" w:rsidRPr="005F67C9" w:rsidRDefault="00201192" w:rsidP="001A374F">
            <w:pPr>
              <w:pStyle w:val="aff7"/>
              <w:spacing w:after="0" w:line="240" w:lineRule="auto"/>
              <w:jc w:val="both"/>
              <w:rPr>
                <w:rFonts w:ascii="Times New Roman" w:hAnsi="Times New Roman" w:cs="Times New Roman"/>
                <w:b/>
                <w:bCs/>
                <w:sz w:val="28"/>
                <w:szCs w:val="28"/>
                <w:lang w:val="ru-RU" w:eastAsia="ru-RU"/>
              </w:rPr>
            </w:pPr>
            <w:r w:rsidRPr="005F67C9">
              <w:rPr>
                <w:rFonts w:ascii="Times New Roman" w:hAnsi="Times New Roman" w:cs="Times New Roman"/>
                <w:b/>
                <w:bCs/>
                <w:sz w:val="28"/>
                <w:szCs w:val="28"/>
                <w:lang w:val="ru-RU" w:eastAsia="ru-RU"/>
              </w:rPr>
              <w:t>Показатели</w:t>
            </w:r>
          </w:p>
        </w:tc>
        <w:tc>
          <w:tcPr>
            <w:tcW w:w="1276" w:type="dxa"/>
          </w:tcPr>
          <w:p w:rsidR="00201192" w:rsidRPr="005F67C9" w:rsidRDefault="00201192" w:rsidP="00A25F3B">
            <w:pPr>
              <w:ind w:left="-154" w:right="-159"/>
              <w:jc w:val="center"/>
              <w:rPr>
                <w:b/>
                <w:bCs/>
                <w:sz w:val="28"/>
                <w:szCs w:val="28"/>
              </w:rPr>
            </w:pPr>
            <w:r w:rsidRPr="005F67C9">
              <w:rPr>
                <w:b/>
                <w:bCs/>
                <w:sz w:val="28"/>
                <w:szCs w:val="28"/>
              </w:rPr>
              <w:t xml:space="preserve">2016 </w:t>
            </w:r>
          </w:p>
        </w:tc>
        <w:tc>
          <w:tcPr>
            <w:tcW w:w="1418" w:type="dxa"/>
          </w:tcPr>
          <w:p w:rsidR="00201192" w:rsidRPr="005F67C9" w:rsidRDefault="00201192" w:rsidP="00A25F3B">
            <w:pPr>
              <w:ind w:left="-154" w:right="-159"/>
              <w:jc w:val="center"/>
              <w:rPr>
                <w:b/>
                <w:bCs/>
                <w:sz w:val="28"/>
                <w:szCs w:val="28"/>
              </w:rPr>
            </w:pPr>
            <w:r w:rsidRPr="005F67C9">
              <w:rPr>
                <w:b/>
                <w:bCs/>
                <w:sz w:val="28"/>
                <w:szCs w:val="28"/>
              </w:rPr>
              <w:t xml:space="preserve">2017 </w:t>
            </w:r>
          </w:p>
        </w:tc>
        <w:tc>
          <w:tcPr>
            <w:tcW w:w="1417" w:type="dxa"/>
          </w:tcPr>
          <w:p w:rsidR="00201192" w:rsidRPr="005F67C9" w:rsidRDefault="00201192" w:rsidP="00A25F3B">
            <w:pPr>
              <w:ind w:left="-154" w:right="-159"/>
              <w:jc w:val="center"/>
              <w:rPr>
                <w:b/>
                <w:bCs/>
                <w:sz w:val="28"/>
                <w:szCs w:val="28"/>
              </w:rPr>
            </w:pPr>
            <w:r w:rsidRPr="005F67C9">
              <w:rPr>
                <w:b/>
                <w:bCs/>
                <w:sz w:val="28"/>
                <w:szCs w:val="28"/>
              </w:rPr>
              <w:t xml:space="preserve">2018 </w:t>
            </w:r>
          </w:p>
        </w:tc>
        <w:tc>
          <w:tcPr>
            <w:tcW w:w="1418" w:type="dxa"/>
          </w:tcPr>
          <w:p w:rsidR="00201192" w:rsidRPr="005F67C9" w:rsidRDefault="00201192" w:rsidP="00A25F3B">
            <w:pPr>
              <w:ind w:left="-154" w:right="-159"/>
              <w:jc w:val="center"/>
              <w:rPr>
                <w:b/>
                <w:bCs/>
                <w:sz w:val="28"/>
                <w:szCs w:val="28"/>
              </w:rPr>
            </w:pPr>
            <w:r w:rsidRPr="005F67C9">
              <w:rPr>
                <w:b/>
                <w:bCs/>
                <w:sz w:val="28"/>
                <w:szCs w:val="28"/>
              </w:rPr>
              <w:t>2019</w:t>
            </w:r>
          </w:p>
        </w:tc>
        <w:tc>
          <w:tcPr>
            <w:tcW w:w="1417" w:type="dxa"/>
          </w:tcPr>
          <w:p w:rsidR="00201192" w:rsidRPr="005F67C9" w:rsidRDefault="00201192" w:rsidP="008B29F8">
            <w:pPr>
              <w:ind w:left="-154" w:right="-159"/>
              <w:jc w:val="center"/>
              <w:rPr>
                <w:b/>
                <w:bCs/>
                <w:sz w:val="28"/>
                <w:szCs w:val="28"/>
              </w:rPr>
            </w:pPr>
            <w:r w:rsidRPr="005F67C9">
              <w:rPr>
                <w:b/>
                <w:bCs/>
                <w:sz w:val="28"/>
                <w:szCs w:val="28"/>
              </w:rPr>
              <w:t>2020</w:t>
            </w:r>
          </w:p>
        </w:tc>
      </w:tr>
      <w:tr w:rsidR="00201192" w:rsidRPr="005F67C9" w:rsidTr="00201192">
        <w:trPr>
          <w:trHeight w:val="392"/>
        </w:trPr>
        <w:tc>
          <w:tcPr>
            <w:tcW w:w="2835" w:type="dxa"/>
          </w:tcPr>
          <w:p w:rsidR="00201192" w:rsidRPr="005F67C9" w:rsidRDefault="00201192" w:rsidP="001A374F">
            <w:pPr>
              <w:pStyle w:val="aff7"/>
              <w:spacing w:after="0" w:line="240" w:lineRule="auto"/>
              <w:jc w:val="both"/>
              <w:rPr>
                <w:rFonts w:ascii="Times New Roman" w:hAnsi="Times New Roman" w:cs="Times New Roman"/>
                <w:sz w:val="28"/>
                <w:szCs w:val="28"/>
                <w:lang w:val="ru-RU" w:eastAsia="ru-RU"/>
              </w:rPr>
            </w:pPr>
            <w:r w:rsidRPr="005F67C9">
              <w:rPr>
                <w:rFonts w:ascii="Times New Roman" w:hAnsi="Times New Roman" w:cs="Times New Roman"/>
                <w:sz w:val="28"/>
                <w:szCs w:val="28"/>
                <w:lang w:val="ru-RU" w:eastAsia="ru-RU"/>
              </w:rPr>
              <w:t xml:space="preserve">Количество </w:t>
            </w:r>
          </w:p>
          <w:p w:rsidR="00201192" w:rsidRPr="005F67C9" w:rsidRDefault="00201192" w:rsidP="001A374F">
            <w:pPr>
              <w:pStyle w:val="aff7"/>
              <w:spacing w:after="0" w:line="240" w:lineRule="auto"/>
              <w:jc w:val="both"/>
              <w:rPr>
                <w:rFonts w:ascii="Times New Roman" w:hAnsi="Times New Roman" w:cs="Times New Roman"/>
                <w:sz w:val="28"/>
                <w:szCs w:val="28"/>
                <w:lang w:val="ru-RU" w:eastAsia="ru-RU"/>
              </w:rPr>
            </w:pPr>
            <w:r w:rsidRPr="005F67C9">
              <w:rPr>
                <w:rFonts w:ascii="Times New Roman" w:hAnsi="Times New Roman" w:cs="Times New Roman"/>
                <w:sz w:val="28"/>
                <w:szCs w:val="28"/>
                <w:lang w:val="ru-RU" w:eastAsia="ru-RU"/>
              </w:rPr>
              <w:t>безработных, чел.</w:t>
            </w:r>
          </w:p>
        </w:tc>
        <w:tc>
          <w:tcPr>
            <w:tcW w:w="1276" w:type="dxa"/>
          </w:tcPr>
          <w:p w:rsidR="00201192" w:rsidRPr="005F67C9" w:rsidRDefault="00201192" w:rsidP="00A25F3B">
            <w:pPr>
              <w:ind w:right="-159"/>
              <w:jc w:val="center"/>
              <w:rPr>
                <w:sz w:val="28"/>
                <w:szCs w:val="28"/>
              </w:rPr>
            </w:pPr>
          </w:p>
          <w:p w:rsidR="00201192" w:rsidRPr="005F67C9" w:rsidRDefault="00201192" w:rsidP="00A25F3B">
            <w:pPr>
              <w:ind w:right="-159"/>
              <w:jc w:val="center"/>
              <w:rPr>
                <w:sz w:val="28"/>
                <w:szCs w:val="28"/>
              </w:rPr>
            </w:pPr>
            <w:r w:rsidRPr="005F67C9">
              <w:rPr>
                <w:sz w:val="28"/>
                <w:szCs w:val="28"/>
              </w:rPr>
              <w:t>175</w:t>
            </w:r>
          </w:p>
        </w:tc>
        <w:tc>
          <w:tcPr>
            <w:tcW w:w="1418" w:type="dxa"/>
          </w:tcPr>
          <w:p w:rsidR="00201192" w:rsidRPr="005F67C9" w:rsidRDefault="00201192" w:rsidP="00A25F3B">
            <w:pPr>
              <w:ind w:right="-159"/>
              <w:jc w:val="center"/>
              <w:rPr>
                <w:sz w:val="28"/>
                <w:szCs w:val="28"/>
              </w:rPr>
            </w:pPr>
          </w:p>
          <w:p w:rsidR="00201192" w:rsidRPr="005F67C9" w:rsidRDefault="00201192" w:rsidP="00A25F3B">
            <w:pPr>
              <w:ind w:right="-159"/>
              <w:jc w:val="center"/>
              <w:rPr>
                <w:sz w:val="28"/>
                <w:szCs w:val="28"/>
              </w:rPr>
            </w:pPr>
            <w:r w:rsidRPr="005F67C9">
              <w:rPr>
                <w:sz w:val="28"/>
                <w:szCs w:val="28"/>
              </w:rPr>
              <w:t>124</w:t>
            </w:r>
          </w:p>
        </w:tc>
        <w:tc>
          <w:tcPr>
            <w:tcW w:w="1417" w:type="dxa"/>
          </w:tcPr>
          <w:p w:rsidR="00201192" w:rsidRPr="005F67C9" w:rsidRDefault="00201192" w:rsidP="00A25F3B">
            <w:pPr>
              <w:ind w:right="-159"/>
              <w:jc w:val="center"/>
              <w:rPr>
                <w:sz w:val="28"/>
                <w:szCs w:val="28"/>
              </w:rPr>
            </w:pPr>
          </w:p>
          <w:p w:rsidR="00201192" w:rsidRPr="005F67C9" w:rsidRDefault="00201192" w:rsidP="00A25F3B">
            <w:pPr>
              <w:ind w:right="-159"/>
              <w:jc w:val="center"/>
              <w:rPr>
                <w:sz w:val="28"/>
                <w:szCs w:val="28"/>
              </w:rPr>
            </w:pPr>
            <w:r w:rsidRPr="005F67C9">
              <w:rPr>
                <w:sz w:val="28"/>
                <w:szCs w:val="28"/>
              </w:rPr>
              <w:t>102</w:t>
            </w:r>
          </w:p>
        </w:tc>
        <w:tc>
          <w:tcPr>
            <w:tcW w:w="1418" w:type="dxa"/>
          </w:tcPr>
          <w:p w:rsidR="00201192" w:rsidRPr="005F67C9" w:rsidRDefault="00201192" w:rsidP="00A25F3B">
            <w:pPr>
              <w:ind w:right="-159"/>
              <w:jc w:val="center"/>
              <w:rPr>
                <w:sz w:val="28"/>
                <w:szCs w:val="28"/>
              </w:rPr>
            </w:pPr>
          </w:p>
          <w:p w:rsidR="00201192" w:rsidRPr="005F67C9" w:rsidRDefault="00201192" w:rsidP="00A25F3B">
            <w:pPr>
              <w:ind w:right="-159"/>
              <w:jc w:val="center"/>
              <w:rPr>
                <w:sz w:val="28"/>
                <w:szCs w:val="28"/>
              </w:rPr>
            </w:pPr>
            <w:r w:rsidRPr="005F67C9">
              <w:rPr>
                <w:sz w:val="28"/>
                <w:szCs w:val="28"/>
              </w:rPr>
              <w:t>75</w:t>
            </w:r>
          </w:p>
        </w:tc>
        <w:tc>
          <w:tcPr>
            <w:tcW w:w="1417" w:type="dxa"/>
          </w:tcPr>
          <w:p w:rsidR="00201192" w:rsidRPr="005F67C9" w:rsidRDefault="00201192" w:rsidP="001A374F">
            <w:pPr>
              <w:ind w:right="-159"/>
              <w:jc w:val="center"/>
              <w:rPr>
                <w:sz w:val="28"/>
                <w:szCs w:val="28"/>
              </w:rPr>
            </w:pPr>
          </w:p>
          <w:p w:rsidR="00201192" w:rsidRPr="005F67C9" w:rsidRDefault="00201192" w:rsidP="001A374F">
            <w:pPr>
              <w:ind w:right="-159"/>
              <w:jc w:val="center"/>
              <w:rPr>
                <w:sz w:val="28"/>
                <w:szCs w:val="28"/>
              </w:rPr>
            </w:pPr>
            <w:r w:rsidRPr="005F67C9">
              <w:rPr>
                <w:sz w:val="28"/>
                <w:szCs w:val="28"/>
              </w:rPr>
              <w:t>75</w:t>
            </w:r>
          </w:p>
        </w:tc>
      </w:tr>
      <w:tr w:rsidR="00201192" w:rsidRPr="005F67C9" w:rsidTr="00201192">
        <w:tc>
          <w:tcPr>
            <w:tcW w:w="2835" w:type="dxa"/>
          </w:tcPr>
          <w:p w:rsidR="00201192" w:rsidRPr="005F67C9" w:rsidRDefault="00201192" w:rsidP="001A374F">
            <w:pPr>
              <w:pStyle w:val="aff7"/>
              <w:spacing w:after="0" w:line="240" w:lineRule="auto"/>
              <w:jc w:val="both"/>
              <w:rPr>
                <w:rFonts w:ascii="Times New Roman" w:hAnsi="Times New Roman" w:cs="Times New Roman"/>
                <w:sz w:val="28"/>
                <w:szCs w:val="28"/>
                <w:lang w:val="ru-RU" w:eastAsia="ru-RU"/>
              </w:rPr>
            </w:pPr>
            <w:r w:rsidRPr="005F67C9">
              <w:rPr>
                <w:rFonts w:ascii="Times New Roman" w:hAnsi="Times New Roman" w:cs="Times New Roman"/>
                <w:sz w:val="28"/>
                <w:szCs w:val="28"/>
                <w:lang w:val="ru-RU" w:eastAsia="ru-RU"/>
              </w:rPr>
              <w:t>Уровень безработ</w:t>
            </w:r>
            <w:r w:rsidRPr="005F67C9">
              <w:rPr>
                <w:rFonts w:ascii="Times New Roman" w:hAnsi="Times New Roman" w:cs="Times New Roman"/>
                <w:sz w:val="28"/>
                <w:szCs w:val="28"/>
                <w:lang w:val="ru-RU" w:eastAsia="ru-RU"/>
              </w:rPr>
              <w:t>и</w:t>
            </w:r>
            <w:r w:rsidRPr="005F67C9">
              <w:rPr>
                <w:rFonts w:ascii="Times New Roman" w:hAnsi="Times New Roman" w:cs="Times New Roman"/>
                <w:sz w:val="28"/>
                <w:szCs w:val="28"/>
                <w:lang w:val="ru-RU" w:eastAsia="ru-RU"/>
              </w:rPr>
              <w:t>цы, %</w:t>
            </w:r>
          </w:p>
        </w:tc>
        <w:tc>
          <w:tcPr>
            <w:tcW w:w="1276" w:type="dxa"/>
          </w:tcPr>
          <w:p w:rsidR="00201192" w:rsidRPr="005F67C9" w:rsidRDefault="00201192" w:rsidP="00A25F3B">
            <w:pPr>
              <w:jc w:val="center"/>
              <w:rPr>
                <w:sz w:val="28"/>
                <w:szCs w:val="28"/>
              </w:rPr>
            </w:pPr>
            <w:r w:rsidRPr="005F67C9">
              <w:rPr>
                <w:sz w:val="28"/>
                <w:szCs w:val="28"/>
              </w:rPr>
              <w:t>1,0</w:t>
            </w:r>
          </w:p>
        </w:tc>
        <w:tc>
          <w:tcPr>
            <w:tcW w:w="1418" w:type="dxa"/>
          </w:tcPr>
          <w:p w:rsidR="00201192" w:rsidRPr="005F67C9" w:rsidRDefault="00201192" w:rsidP="00A25F3B">
            <w:pPr>
              <w:jc w:val="center"/>
              <w:rPr>
                <w:sz w:val="28"/>
                <w:szCs w:val="28"/>
              </w:rPr>
            </w:pPr>
            <w:r w:rsidRPr="005F67C9">
              <w:rPr>
                <w:sz w:val="28"/>
                <w:szCs w:val="28"/>
              </w:rPr>
              <w:t>0,7</w:t>
            </w:r>
          </w:p>
        </w:tc>
        <w:tc>
          <w:tcPr>
            <w:tcW w:w="1417" w:type="dxa"/>
          </w:tcPr>
          <w:p w:rsidR="00201192" w:rsidRPr="005F67C9" w:rsidRDefault="00201192" w:rsidP="00A25F3B">
            <w:pPr>
              <w:jc w:val="center"/>
              <w:rPr>
                <w:sz w:val="28"/>
                <w:szCs w:val="28"/>
              </w:rPr>
            </w:pPr>
            <w:r w:rsidRPr="005F67C9">
              <w:rPr>
                <w:sz w:val="28"/>
                <w:szCs w:val="28"/>
              </w:rPr>
              <w:t>0,6</w:t>
            </w:r>
          </w:p>
        </w:tc>
        <w:tc>
          <w:tcPr>
            <w:tcW w:w="1418" w:type="dxa"/>
          </w:tcPr>
          <w:p w:rsidR="00201192" w:rsidRPr="005F67C9" w:rsidRDefault="00201192" w:rsidP="00A25F3B">
            <w:pPr>
              <w:jc w:val="center"/>
              <w:rPr>
                <w:sz w:val="28"/>
                <w:szCs w:val="28"/>
              </w:rPr>
            </w:pPr>
            <w:r w:rsidRPr="005F67C9">
              <w:rPr>
                <w:sz w:val="28"/>
                <w:szCs w:val="28"/>
              </w:rPr>
              <w:t>0,5</w:t>
            </w:r>
          </w:p>
        </w:tc>
        <w:tc>
          <w:tcPr>
            <w:tcW w:w="1417" w:type="dxa"/>
          </w:tcPr>
          <w:p w:rsidR="00201192" w:rsidRPr="005F67C9" w:rsidRDefault="00201192" w:rsidP="001A374F">
            <w:pPr>
              <w:jc w:val="center"/>
              <w:rPr>
                <w:sz w:val="28"/>
                <w:szCs w:val="28"/>
              </w:rPr>
            </w:pPr>
            <w:r w:rsidRPr="005F67C9">
              <w:rPr>
                <w:sz w:val="28"/>
                <w:szCs w:val="28"/>
              </w:rPr>
              <w:t>0,5</w:t>
            </w:r>
          </w:p>
        </w:tc>
      </w:tr>
    </w:tbl>
    <w:p w:rsidR="00B07388" w:rsidRPr="00C30896" w:rsidRDefault="00B07388" w:rsidP="00B07388">
      <w:pPr>
        <w:ind w:firstLine="851"/>
        <w:jc w:val="right"/>
        <w:rPr>
          <w:i/>
          <w:iCs/>
          <w:sz w:val="16"/>
          <w:szCs w:val="16"/>
        </w:rPr>
      </w:pPr>
    </w:p>
    <w:p w:rsidR="00B07388" w:rsidRPr="005F67C9" w:rsidRDefault="005958C3" w:rsidP="00B07388">
      <w:pPr>
        <w:ind w:firstLine="709"/>
        <w:jc w:val="both"/>
        <w:rPr>
          <w:sz w:val="28"/>
          <w:szCs w:val="28"/>
        </w:rPr>
      </w:pPr>
      <w:r w:rsidRPr="005F67C9">
        <w:rPr>
          <w:sz w:val="28"/>
          <w:szCs w:val="28"/>
        </w:rPr>
        <w:t>В городе имеет место трудоустройство по принципу маятниковой мигр</w:t>
      </w:r>
      <w:r w:rsidRPr="005F67C9">
        <w:rPr>
          <w:sz w:val="28"/>
          <w:szCs w:val="28"/>
        </w:rPr>
        <w:t>а</w:t>
      </w:r>
      <w:r w:rsidRPr="005F67C9">
        <w:rPr>
          <w:sz w:val="28"/>
          <w:szCs w:val="28"/>
        </w:rPr>
        <w:t xml:space="preserve">ции. На крупных предприятиях города  работают граждане, проживающие в близлежащих селах Алейского района. </w:t>
      </w:r>
      <w:r w:rsidR="00B07388" w:rsidRPr="005F67C9">
        <w:rPr>
          <w:sz w:val="28"/>
          <w:szCs w:val="28"/>
        </w:rPr>
        <w:t xml:space="preserve">Граждане, проживающие в г. Алейске, трудоустраиваются </w:t>
      </w:r>
      <w:r w:rsidRPr="005F67C9">
        <w:rPr>
          <w:sz w:val="28"/>
          <w:szCs w:val="28"/>
        </w:rPr>
        <w:t xml:space="preserve">на </w:t>
      </w:r>
      <w:r w:rsidR="00B07388" w:rsidRPr="005F67C9">
        <w:rPr>
          <w:sz w:val="28"/>
          <w:szCs w:val="28"/>
        </w:rPr>
        <w:t xml:space="preserve"> работу вахтовым методом в такие регионы, как Новос</w:t>
      </w:r>
      <w:r w:rsidR="00B07388" w:rsidRPr="005F67C9">
        <w:rPr>
          <w:sz w:val="28"/>
          <w:szCs w:val="28"/>
        </w:rPr>
        <w:t>и</w:t>
      </w:r>
      <w:r w:rsidR="00B07388" w:rsidRPr="005F67C9">
        <w:rPr>
          <w:sz w:val="28"/>
          <w:szCs w:val="28"/>
        </w:rPr>
        <w:t>бирская, Кемеровская, Тюменская, Челябинская</w:t>
      </w:r>
      <w:r w:rsidRPr="005F67C9">
        <w:rPr>
          <w:sz w:val="28"/>
          <w:szCs w:val="28"/>
        </w:rPr>
        <w:t>, Сахалинская</w:t>
      </w:r>
      <w:r w:rsidR="00B07388" w:rsidRPr="005F67C9">
        <w:rPr>
          <w:sz w:val="28"/>
          <w:szCs w:val="28"/>
        </w:rPr>
        <w:t xml:space="preserve"> области, Ханты-Мансийский автономный округ. </w:t>
      </w:r>
    </w:p>
    <w:p w:rsidR="00B07388" w:rsidRPr="005F67C9" w:rsidRDefault="00B07388" w:rsidP="00B07388">
      <w:pPr>
        <w:jc w:val="both"/>
        <w:rPr>
          <w:sz w:val="28"/>
          <w:szCs w:val="28"/>
        </w:rPr>
      </w:pPr>
      <w:r w:rsidRPr="005F67C9">
        <w:rPr>
          <w:sz w:val="28"/>
          <w:szCs w:val="28"/>
        </w:rPr>
        <w:t xml:space="preserve">        </w:t>
      </w:r>
      <w:r w:rsidR="0019482C" w:rsidRPr="005F67C9">
        <w:rPr>
          <w:sz w:val="28"/>
          <w:szCs w:val="28"/>
        </w:rPr>
        <w:t xml:space="preserve">    </w:t>
      </w:r>
      <w:r w:rsidRPr="005F67C9">
        <w:rPr>
          <w:sz w:val="28"/>
          <w:szCs w:val="28"/>
        </w:rPr>
        <w:t>Отраслевая структура жителей, занятых в экономике, обусловлена сп</w:t>
      </w:r>
      <w:r w:rsidRPr="005F67C9">
        <w:rPr>
          <w:sz w:val="28"/>
          <w:szCs w:val="28"/>
        </w:rPr>
        <w:t>е</w:t>
      </w:r>
      <w:r w:rsidRPr="005F67C9">
        <w:rPr>
          <w:sz w:val="28"/>
          <w:szCs w:val="28"/>
        </w:rPr>
        <w:t>циализацией города, направленной на переработку сельскохозяйственной пр</w:t>
      </w:r>
      <w:r w:rsidRPr="005F67C9">
        <w:rPr>
          <w:sz w:val="28"/>
          <w:szCs w:val="28"/>
        </w:rPr>
        <w:t>о</w:t>
      </w:r>
      <w:r w:rsidRPr="005F67C9">
        <w:rPr>
          <w:sz w:val="28"/>
          <w:szCs w:val="28"/>
        </w:rPr>
        <w:t>дукции: свыше 13 % занятых в экономике трудятся в отрасли пищевой и пер</w:t>
      </w:r>
      <w:r w:rsidRPr="005F67C9">
        <w:rPr>
          <w:sz w:val="28"/>
          <w:szCs w:val="28"/>
        </w:rPr>
        <w:t>е</w:t>
      </w:r>
      <w:r w:rsidRPr="005F67C9">
        <w:rPr>
          <w:sz w:val="28"/>
          <w:szCs w:val="28"/>
        </w:rPr>
        <w:t xml:space="preserve">рабатывающей промышленности, из них  </w:t>
      </w:r>
      <w:r w:rsidR="007E1E18" w:rsidRPr="005F67C9">
        <w:rPr>
          <w:sz w:val="28"/>
          <w:szCs w:val="28"/>
        </w:rPr>
        <w:t>72</w:t>
      </w:r>
      <w:r w:rsidRPr="005F67C9">
        <w:rPr>
          <w:sz w:val="28"/>
          <w:szCs w:val="28"/>
        </w:rPr>
        <w:t xml:space="preserve"> % – работники ЗАО «Алейскзе</w:t>
      </w:r>
      <w:r w:rsidRPr="005F67C9">
        <w:rPr>
          <w:sz w:val="28"/>
          <w:szCs w:val="28"/>
        </w:rPr>
        <w:t>р</w:t>
      </w:r>
      <w:r w:rsidRPr="005F67C9">
        <w:rPr>
          <w:sz w:val="28"/>
          <w:szCs w:val="28"/>
        </w:rPr>
        <w:t>нопродукт» им. С. Н. Старовойтова – градообразующего предприятия.</w:t>
      </w:r>
    </w:p>
    <w:p w:rsidR="00B07388" w:rsidRDefault="00B07388" w:rsidP="00B07388">
      <w:pPr>
        <w:spacing w:before="100" w:beforeAutospacing="1" w:after="100" w:afterAutospacing="1"/>
        <w:jc w:val="center"/>
        <w:rPr>
          <w:iCs/>
          <w:sz w:val="24"/>
          <w:szCs w:val="24"/>
        </w:rPr>
      </w:pPr>
      <w:r>
        <w:rPr>
          <w:noProof/>
          <w:sz w:val="24"/>
          <w:szCs w:val="24"/>
        </w:rPr>
        <w:lastRenderedPageBreak/>
        <w:drawing>
          <wp:inline distT="0" distB="0" distL="0" distR="0">
            <wp:extent cx="6155690" cy="2914650"/>
            <wp:effectExtent l="19050" t="0" r="16510" b="0"/>
            <wp:docPr id="8"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A26771" w:rsidRPr="005F67C9" w:rsidRDefault="00FE4412" w:rsidP="00A26771">
      <w:pPr>
        <w:jc w:val="center"/>
        <w:rPr>
          <w:iCs/>
          <w:sz w:val="28"/>
          <w:szCs w:val="28"/>
        </w:rPr>
      </w:pPr>
      <w:r w:rsidRPr="005F67C9">
        <w:rPr>
          <w:sz w:val="28"/>
          <w:szCs w:val="28"/>
        </w:rPr>
        <w:t xml:space="preserve">Рис. </w:t>
      </w:r>
      <w:r w:rsidR="00907891" w:rsidRPr="005F67C9">
        <w:rPr>
          <w:sz w:val="28"/>
          <w:szCs w:val="28"/>
        </w:rPr>
        <w:t>3</w:t>
      </w:r>
      <w:r w:rsidRPr="005F67C9">
        <w:rPr>
          <w:sz w:val="28"/>
          <w:szCs w:val="28"/>
        </w:rPr>
        <w:t xml:space="preserve"> </w:t>
      </w:r>
      <w:r w:rsidR="00A26771" w:rsidRPr="005F67C9">
        <w:rPr>
          <w:iCs/>
          <w:sz w:val="28"/>
          <w:szCs w:val="28"/>
        </w:rPr>
        <w:t xml:space="preserve">Структура занятости населения по основным видам </w:t>
      </w:r>
    </w:p>
    <w:p w:rsidR="00A26771" w:rsidRDefault="00A26771" w:rsidP="00A26771">
      <w:pPr>
        <w:jc w:val="center"/>
        <w:rPr>
          <w:iCs/>
          <w:sz w:val="28"/>
          <w:szCs w:val="28"/>
        </w:rPr>
      </w:pPr>
      <w:r w:rsidRPr="005F67C9">
        <w:rPr>
          <w:iCs/>
          <w:sz w:val="28"/>
          <w:szCs w:val="28"/>
        </w:rPr>
        <w:t>экономической деятельности</w:t>
      </w:r>
    </w:p>
    <w:p w:rsidR="005F67C9" w:rsidRPr="005F67C9" w:rsidRDefault="005F67C9" w:rsidP="00A26771">
      <w:pPr>
        <w:jc w:val="center"/>
        <w:rPr>
          <w:b/>
          <w:iCs/>
          <w:sz w:val="28"/>
          <w:szCs w:val="28"/>
        </w:rPr>
      </w:pPr>
    </w:p>
    <w:p w:rsidR="0016558D" w:rsidRPr="005F67C9" w:rsidRDefault="0016558D" w:rsidP="00A049AC">
      <w:pPr>
        <w:rPr>
          <w:sz w:val="28"/>
          <w:szCs w:val="28"/>
        </w:rPr>
      </w:pPr>
      <w:r w:rsidRPr="005F67C9">
        <w:rPr>
          <w:sz w:val="28"/>
          <w:szCs w:val="28"/>
        </w:rPr>
        <w:t xml:space="preserve">        </w:t>
      </w:r>
      <w:r w:rsidR="00B07388" w:rsidRPr="005F67C9">
        <w:rPr>
          <w:sz w:val="28"/>
          <w:szCs w:val="28"/>
        </w:rPr>
        <w:t xml:space="preserve">  Таким образом, стабильность структуры занятости дает возможность пр</w:t>
      </w:r>
      <w:r w:rsidR="00B07388" w:rsidRPr="005F67C9">
        <w:rPr>
          <w:sz w:val="28"/>
          <w:szCs w:val="28"/>
        </w:rPr>
        <w:t>о</w:t>
      </w:r>
      <w:r w:rsidR="00B07388" w:rsidRPr="005F67C9">
        <w:rPr>
          <w:sz w:val="28"/>
          <w:szCs w:val="28"/>
        </w:rPr>
        <w:t>гнозирования развития кадрового потенциала.</w:t>
      </w:r>
    </w:p>
    <w:p w:rsidR="005D7F20" w:rsidRPr="005F67C9" w:rsidRDefault="0016558D" w:rsidP="00F64D09">
      <w:pPr>
        <w:ind w:firstLine="567"/>
        <w:jc w:val="both"/>
        <w:rPr>
          <w:sz w:val="28"/>
          <w:szCs w:val="28"/>
        </w:rPr>
      </w:pPr>
      <w:r w:rsidRPr="005F67C9">
        <w:rPr>
          <w:sz w:val="28"/>
          <w:szCs w:val="28"/>
        </w:rPr>
        <w:t xml:space="preserve"> </w:t>
      </w:r>
      <w:r w:rsidR="00903C49" w:rsidRPr="005F67C9">
        <w:rPr>
          <w:sz w:val="28"/>
          <w:szCs w:val="28"/>
        </w:rPr>
        <w:t>За период 20</w:t>
      </w:r>
      <w:r w:rsidR="00D950C4" w:rsidRPr="005F67C9">
        <w:rPr>
          <w:sz w:val="28"/>
          <w:szCs w:val="28"/>
        </w:rPr>
        <w:t>1</w:t>
      </w:r>
      <w:r w:rsidR="008C22CC" w:rsidRPr="005F67C9">
        <w:rPr>
          <w:sz w:val="28"/>
          <w:szCs w:val="28"/>
        </w:rPr>
        <w:t>5</w:t>
      </w:r>
      <w:r w:rsidR="00903C49" w:rsidRPr="005F67C9">
        <w:rPr>
          <w:sz w:val="28"/>
          <w:szCs w:val="28"/>
        </w:rPr>
        <w:t>-20</w:t>
      </w:r>
      <w:r w:rsidR="008C22CC" w:rsidRPr="005F67C9">
        <w:rPr>
          <w:sz w:val="28"/>
          <w:szCs w:val="28"/>
        </w:rPr>
        <w:t>20</w:t>
      </w:r>
      <w:r w:rsidR="00903C49" w:rsidRPr="005F67C9">
        <w:rPr>
          <w:sz w:val="28"/>
          <w:szCs w:val="28"/>
        </w:rPr>
        <w:t xml:space="preserve"> годов в городе Алейске сложилась тенденция усто</w:t>
      </w:r>
      <w:r w:rsidR="00903C49" w:rsidRPr="005F67C9">
        <w:rPr>
          <w:sz w:val="28"/>
          <w:szCs w:val="28"/>
        </w:rPr>
        <w:t>й</w:t>
      </w:r>
      <w:r w:rsidR="00903C49" w:rsidRPr="005F67C9">
        <w:rPr>
          <w:sz w:val="28"/>
          <w:szCs w:val="28"/>
        </w:rPr>
        <w:t>чивого роста заработной платы. Среднемесячная номинальная заработная плата работников крупных и средних организаций в 20</w:t>
      </w:r>
      <w:r w:rsidR="008C22CC" w:rsidRPr="005F67C9">
        <w:rPr>
          <w:sz w:val="28"/>
          <w:szCs w:val="28"/>
        </w:rPr>
        <w:t>20</w:t>
      </w:r>
      <w:r w:rsidR="00903C49" w:rsidRPr="005F67C9">
        <w:rPr>
          <w:sz w:val="28"/>
          <w:szCs w:val="28"/>
        </w:rPr>
        <w:t xml:space="preserve"> году по городу составила 3</w:t>
      </w:r>
      <w:r w:rsidR="008C22CC" w:rsidRPr="005F67C9">
        <w:rPr>
          <w:sz w:val="28"/>
          <w:szCs w:val="28"/>
        </w:rPr>
        <w:t>2657</w:t>
      </w:r>
      <w:r w:rsidR="00903C49" w:rsidRPr="005F67C9">
        <w:rPr>
          <w:sz w:val="28"/>
          <w:szCs w:val="28"/>
        </w:rPr>
        <w:t xml:space="preserve"> руб. Темп роста составил 10</w:t>
      </w:r>
      <w:r w:rsidR="008C22CC" w:rsidRPr="005F67C9">
        <w:rPr>
          <w:sz w:val="28"/>
          <w:szCs w:val="28"/>
        </w:rPr>
        <w:t>8,2</w:t>
      </w:r>
      <w:r w:rsidR="00903C49" w:rsidRPr="005F67C9">
        <w:rPr>
          <w:sz w:val="28"/>
          <w:szCs w:val="28"/>
        </w:rPr>
        <w:t xml:space="preserve"> %. </w:t>
      </w:r>
      <w:r w:rsidRPr="005F67C9">
        <w:rPr>
          <w:sz w:val="28"/>
          <w:szCs w:val="28"/>
        </w:rPr>
        <w:t>По оценке, среднемесячная заработная плата по полному кругу предприятий и организаций города в  20</w:t>
      </w:r>
      <w:r w:rsidR="008C22CC" w:rsidRPr="005F67C9">
        <w:rPr>
          <w:sz w:val="28"/>
          <w:szCs w:val="28"/>
        </w:rPr>
        <w:t xml:space="preserve">20 </w:t>
      </w:r>
      <w:r w:rsidRPr="005F67C9">
        <w:rPr>
          <w:sz w:val="28"/>
          <w:szCs w:val="28"/>
        </w:rPr>
        <w:t>г. оставила 2</w:t>
      </w:r>
      <w:r w:rsidR="008C22CC" w:rsidRPr="005F67C9">
        <w:rPr>
          <w:sz w:val="28"/>
          <w:szCs w:val="28"/>
        </w:rPr>
        <w:t>6</w:t>
      </w:r>
      <w:r w:rsidR="00903C49" w:rsidRPr="005F67C9">
        <w:rPr>
          <w:sz w:val="28"/>
          <w:szCs w:val="28"/>
        </w:rPr>
        <w:t xml:space="preserve"> тыс.</w:t>
      </w:r>
      <w:r w:rsidRPr="005F67C9">
        <w:rPr>
          <w:sz w:val="28"/>
          <w:szCs w:val="28"/>
        </w:rPr>
        <w:t xml:space="preserve"> руб</w:t>
      </w:r>
      <w:r w:rsidR="00903C49" w:rsidRPr="005F67C9">
        <w:rPr>
          <w:sz w:val="28"/>
          <w:szCs w:val="28"/>
        </w:rPr>
        <w:t>.</w:t>
      </w:r>
      <w:r w:rsidRPr="005F67C9">
        <w:rPr>
          <w:sz w:val="28"/>
          <w:szCs w:val="28"/>
        </w:rPr>
        <w:t xml:space="preserve">, что  на </w:t>
      </w:r>
      <w:r w:rsidR="008C22CC" w:rsidRPr="005F67C9">
        <w:rPr>
          <w:sz w:val="28"/>
          <w:szCs w:val="28"/>
        </w:rPr>
        <w:t>4</w:t>
      </w:r>
      <w:r w:rsidRPr="005F67C9">
        <w:rPr>
          <w:sz w:val="28"/>
          <w:szCs w:val="28"/>
        </w:rPr>
        <w:t xml:space="preserve"> %  выше, чем в 201</w:t>
      </w:r>
      <w:r w:rsidR="008C22CC" w:rsidRPr="005F67C9">
        <w:rPr>
          <w:sz w:val="28"/>
          <w:szCs w:val="28"/>
        </w:rPr>
        <w:t>9</w:t>
      </w:r>
      <w:r w:rsidRPr="005F67C9">
        <w:rPr>
          <w:sz w:val="28"/>
          <w:szCs w:val="28"/>
        </w:rPr>
        <w:t xml:space="preserve"> году. </w:t>
      </w:r>
    </w:p>
    <w:p w:rsidR="00F64D09" w:rsidRPr="005F67C9" w:rsidRDefault="00F64D09" w:rsidP="00F64D09">
      <w:pPr>
        <w:ind w:firstLine="567"/>
        <w:jc w:val="both"/>
        <w:rPr>
          <w:spacing w:val="-4"/>
          <w:sz w:val="28"/>
          <w:szCs w:val="28"/>
        </w:rPr>
      </w:pPr>
      <w:r w:rsidRPr="005F67C9">
        <w:rPr>
          <w:spacing w:val="-4"/>
          <w:sz w:val="28"/>
          <w:szCs w:val="28"/>
        </w:rPr>
        <w:t>В разрезе сфер деятельности муниципальной экономики наблюдается сил</w:t>
      </w:r>
      <w:r w:rsidRPr="005F67C9">
        <w:rPr>
          <w:spacing w:val="-4"/>
          <w:sz w:val="28"/>
          <w:szCs w:val="28"/>
        </w:rPr>
        <w:t>ь</w:t>
      </w:r>
      <w:r w:rsidRPr="005F67C9">
        <w:rPr>
          <w:spacing w:val="-4"/>
          <w:sz w:val="28"/>
          <w:szCs w:val="28"/>
        </w:rPr>
        <w:t>ная дифференциация по уровню оплаты труда: наиболее обеспеченными в 20</w:t>
      </w:r>
      <w:r w:rsidR="00BD323E" w:rsidRPr="005F67C9">
        <w:rPr>
          <w:spacing w:val="-4"/>
          <w:sz w:val="28"/>
          <w:szCs w:val="28"/>
        </w:rPr>
        <w:t>20</w:t>
      </w:r>
      <w:r w:rsidRPr="005F67C9">
        <w:rPr>
          <w:spacing w:val="-4"/>
          <w:sz w:val="28"/>
          <w:szCs w:val="28"/>
        </w:rPr>
        <w:t xml:space="preserve"> году стали работники промышленности (более 50 тыс.рублей в месяц на челов</w:t>
      </w:r>
      <w:r w:rsidRPr="005F67C9">
        <w:rPr>
          <w:spacing w:val="-4"/>
          <w:sz w:val="28"/>
          <w:szCs w:val="28"/>
        </w:rPr>
        <w:t>е</w:t>
      </w:r>
      <w:r w:rsidRPr="005F67C9">
        <w:rPr>
          <w:spacing w:val="-4"/>
          <w:sz w:val="28"/>
          <w:szCs w:val="28"/>
        </w:rPr>
        <w:t>ка), наименее – сфера общественного питания (около 17 тыс.рублей).</w:t>
      </w:r>
    </w:p>
    <w:p w:rsidR="005107CA" w:rsidRPr="005F67C9" w:rsidRDefault="00007BFA" w:rsidP="00A049AC">
      <w:pPr>
        <w:rPr>
          <w:i/>
          <w:sz w:val="28"/>
          <w:szCs w:val="28"/>
        </w:rPr>
      </w:pPr>
      <w:r w:rsidRPr="005F67C9">
        <w:rPr>
          <w:i/>
          <w:sz w:val="28"/>
          <w:szCs w:val="28"/>
        </w:rPr>
        <w:t xml:space="preserve">            </w:t>
      </w:r>
      <w:r w:rsidR="00BF1152" w:rsidRPr="005F67C9">
        <w:rPr>
          <w:i/>
          <w:sz w:val="28"/>
          <w:szCs w:val="28"/>
        </w:rPr>
        <w:t>Вывод: Необходимость реализации системы мероприятий, которая п</w:t>
      </w:r>
      <w:r w:rsidR="00BF1152" w:rsidRPr="005F67C9">
        <w:rPr>
          <w:i/>
          <w:sz w:val="28"/>
          <w:szCs w:val="28"/>
        </w:rPr>
        <w:t>о</w:t>
      </w:r>
      <w:r w:rsidR="00BF1152" w:rsidRPr="005F67C9">
        <w:rPr>
          <w:i/>
          <w:sz w:val="28"/>
          <w:szCs w:val="28"/>
        </w:rPr>
        <w:t>зволит комплексно решать проблемы, актуальные для рынка труда.</w:t>
      </w:r>
    </w:p>
    <w:p w:rsidR="00BF1152" w:rsidRPr="005F67C9" w:rsidRDefault="00BF1152" w:rsidP="00A049AC">
      <w:pPr>
        <w:rPr>
          <w:i/>
          <w:sz w:val="28"/>
          <w:szCs w:val="28"/>
        </w:rPr>
      </w:pPr>
    </w:p>
    <w:p w:rsidR="00B07388" w:rsidRPr="005F67C9" w:rsidRDefault="00B07388" w:rsidP="005E37DF">
      <w:pPr>
        <w:pStyle w:val="afff4"/>
        <w:numPr>
          <w:ilvl w:val="1"/>
          <w:numId w:val="15"/>
        </w:numPr>
        <w:jc w:val="center"/>
        <w:rPr>
          <w:rStyle w:val="15"/>
          <w:rFonts w:eastAsia="Calibri"/>
          <w:b/>
          <w:color w:val="auto"/>
          <w:sz w:val="28"/>
          <w:szCs w:val="28"/>
          <w:u w:val="none"/>
        </w:rPr>
      </w:pPr>
      <w:r w:rsidRPr="005F67C9">
        <w:rPr>
          <w:rStyle w:val="15"/>
          <w:rFonts w:eastAsia="Calibri"/>
          <w:b/>
          <w:color w:val="auto"/>
          <w:sz w:val="28"/>
          <w:szCs w:val="28"/>
          <w:u w:val="none"/>
        </w:rPr>
        <w:t>Реальный сектор экономики</w:t>
      </w:r>
    </w:p>
    <w:p w:rsidR="00275AC7" w:rsidRPr="00582BAC" w:rsidRDefault="00275AC7" w:rsidP="00B07388">
      <w:pPr>
        <w:pStyle w:val="af0"/>
        <w:spacing w:before="0" w:beforeAutospacing="0" w:after="0" w:afterAutospacing="0"/>
        <w:jc w:val="both"/>
        <w:rPr>
          <w:b/>
          <w:i/>
          <w:color w:val="000000"/>
          <w:sz w:val="28"/>
          <w:szCs w:val="28"/>
          <w:u w:val="single"/>
        </w:rPr>
      </w:pPr>
      <w:r w:rsidRPr="00582BAC">
        <w:rPr>
          <w:b/>
          <w:i/>
          <w:color w:val="000000"/>
          <w:sz w:val="28"/>
          <w:szCs w:val="28"/>
          <w:u w:val="single"/>
        </w:rPr>
        <w:t xml:space="preserve">Промышленность </w:t>
      </w:r>
    </w:p>
    <w:p w:rsidR="00B07388" w:rsidRPr="005F67C9" w:rsidRDefault="00275AC7" w:rsidP="003A2CFD">
      <w:pPr>
        <w:pStyle w:val="af0"/>
        <w:spacing w:before="0" w:beforeAutospacing="0" w:after="0" w:afterAutospacing="0"/>
        <w:jc w:val="both"/>
        <w:rPr>
          <w:spacing w:val="-6"/>
          <w:sz w:val="28"/>
          <w:szCs w:val="28"/>
        </w:rPr>
      </w:pPr>
      <w:r w:rsidRPr="005F67C9">
        <w:rPr>
          <w:sz w:val="28"/>
          <w:szCs w:val="28"/>
        </w:rPr>
        <w:t xml:space="preserve">           </w:t>
      </w:r>
      <w:r w:rsidR="00B07388" w:rsidRPr="005F67C9">
        <w:rPr>
          <w:sz w:val="28"/>
          <w:szCs w:val="28"/>
        </w:rPr>
        <w:t>Сфера промышленного производства является главной составляющей р</w:t>
      </w:r>
      <w:r w:rsidR="00B07388" w:rsidRPr="005F67C9">
        <w:rPr>
          <w:sz w:val="28"/>
          <w:szCs w:val="28"/>
        </w:rPr>
        <w:t>е</w:t>
      </w:r>
      <w:r w:rsidR="00B07388" w:rsidRPr="005F67C9">
        <w:rPr>
          <w:sz w:val="28"/>
          <w:szCs w:val="28"/>
        </w:rPr>
        <w:t xml:space="preserve">ального сектора экономики города. </w:t>
      </w:r>
      <w:r w:rsidR="007D0DBB" w:rsidRPr="005F67C9">
        <w:rPr>
          <w:color w:val="000000"/>
          <w:sz w:val="28"/>
          <w:szCs w:val="28"/>
        </w:rPr>
        <w:t>Положительная динамика в отрасли обесп</w:t>
      </w:r>
      <w:r w:rsidR="007D0DBB" w:rsidRPr="005F67C9">
        <w:rPr>
          <w:color w:val="000000"/>
          <w:sz w:val="28"/>
          <w:szCs w:val="28"/>
        </w:rPr>
        <w:t>е</w:t>
      </w:r>
      <w:r w:rsidR="007D0DBB" w:rsidRPr="005F67C9">
        <w:rPr>
          <w:color w:val="000000"/>
          <w:sz w:val="28"/>
          <w:szCs w:val="28"/>
        </w:rPr>
        <w:t xml:space="preserve">чена за счет обрабатывающих производств. </w:t>
      </w:r>
      <w:r w:rsidR="00B07388" w:rsidRPr="005F67C9">
        <w:rPr>
          <w:sz w:val="28"/>
          <w:szCs w:val="28"/>
        </w:rPr>
        <w:t>Доля выпуска продукции предпр</w:t>
      </w:r>
      <w:r w:rsidR="00B07388" w:rsidRPr="005F67C9">
        <w:rPr>
          <w:sz w:val="28"/>
          <w:szCs w:val="28"/>
        </w:rPr>
        <w:t>и</w:t>
      </w:r>
      <w:r w:rsidR="00B07388" w:rsidRPr="005F67C9">
        <w:rPr>
          <w:sz w:val="28"/>
          <w:szCs w:val="28"/>
        </w:rPr>
        <w:t>ятий обрабатывающих отраслей в общем объеме отгруженной продукции, р</w:t>
      </w:r>
      <w:r w:rsidR="00B07388" w:rsidRPr="005F67C9">
        <w:rPr>
          <w:sz w:val="28"/>
          <w:szCs w:val="28"/>
        </w:rPr>
        <w:t>а</w:t>
      </w:r>
      <w:r w:rsidR="00B07388" w:rsidRPr="005F67C9">
        <w:rPr>
          <w:sz w:val="28"/>
          <w:szCs w:val="28"/>
        </w:rPr>
        <w:t xml:space="preserve">бот и услуг </w:t>
      </w:r>
      <w:r w:rsidR="0067036E" w:rsidRPr="005F67C9">
        <w:rPr>
          <w:sz w:val="28"/>
          <w:szCs w:val="28"/>
        </w:rPr>
        <w:t xml:space="preserve">муниципального образования </w:t>
      </w:r>
      <w:r w:rsidR="00B07388" w:rsidRPr="005F67C9">
        <w:rPr>
          <w:sz w:val="28"/>
          <w:szCs w:val="28"/>
        </w:rPr>
        <w:t xml:space="preserve">составила более 90 %.   В профильной отрасли занято 13 %  от общего числа занятых в экономике города. </w:t>
      </w:r>
    </w:p>
    <w:p w:rsidR="00686EF1" w:rsidRPr="005F67C9" w:rsidRDefault="00E63A3C" w:rsidP="00B07388">
      <w:pPr>
        <w:ind w:left="120"/>
        <w:jc w:val="both"/>
        <w:rPr>
          <w:sz w:val="28"/>
          <w:szCs w:val="28"/>
        </w:rPr>
      </w:pPr>
      <w:r w:rsidRPr="005F67C9">
        <w:rPr>
          <w:sz w:val="28"/>
          <w:szCs w:val="28"/>
        </w:rPr>
        <w:t xml:space="preserve">         </w:t>
      </w:r>
      <w:r w:rsidR="00B07388" w:rsidRPr="005F67C9">
        <w:rPr>
          <w:sz w:val="28"/>
          <w:szCs w:val="28"/>
        </w:rPr>
        <w:t>Развитие промышленности города в наибольшей степени определяется деятельностью градообразующего предприятия ЗАО «Алейскзернопродукт» им. С.Н. Старовойтова, удельный вес продукции которого в общем объеме о</w:t>
      </w:r>
      <w:r w:rsidR="00B07388" w:rsidRPr="005F67C9">
        <w:rPr>
          <w:sz w:val="28"/>
          <w:szCs w:val="28"/>
        </w:rPr>
        <w:t>т</w:t>
      </w:r>
      <w:r w:rsidR="00B07388" w:rsidRPr="005F67C9">
        <w:rPr>
          <w:sz w:val="28"/>
          <w:szCs w:val="28"/>
        </w:rPr>
        <w:lastRenderedPageBreak/>
        <w:t xml:space="preserve">груженной продукции, работ и услуг крупных и средних предприятий </w:t>
      </w:r>
      <w:r w:rsidR="00686EF1" w:rsidRPr="005F67C9">
        <w:rPr>
          <w:sz w:val="28"/>
          <w:szCs w:val="28"/>
        </w:rPr>
        <w:t>в 20</w:t>
      </w:r>
      <w:r w:rsidR="000B59B7" w:rsidRPr="005F67C9">
        <w:rPr>
          <w:sz w:val="28"/>
          <w:szCs w:val="28"/>
        </w:rPr>
        <w:t>20</w:t>
      </w:r>
      <w:r w:rsidR="00686EF1" w:rsidRPr="005F67C9">
        <w:rPr>
          <w:sz w:val="28"/>
          <w:szCs w:val="28"/>
        </w:rPr>
        <w:t xml:space="preserve"> г. </w:t>
      </w:r>
      <w:r w:rsidR="00B07388" w:rsidRPr="005F67C9">
        <w:rPr>
          <w:sz w:val="28"/>
          <w:szCs w:val="28"/>
        </w:rPr>
        <w:t xml:space="preserve"> </w:t>
      </w:r>
      <w:r w:rsidR="00686EF1" w:rsidRPr="005F67C9">
        <w:rPr>
          <w:sz w:val="28"/>
          <w:szCs w:val="28"/>
        </w:rPr>
        <w:t xml:space="preserve">достиг </w:t>
      </w:r>
      <w:r w:rsidR="00B07388" w:rsidRPr="005F67C9">
        <w:rPr>
          <w:sz w:val="28"/>
          <w:szCs w:val="28"/>
        </w:rPr>
        <w:t>97,</w:t>
      </w:r>
      <w:r w:rsidR="000B59B7" w:rsidRPr="005F67C9">
        <w:rPr>
          <w:sz w:val="28"/>
          <w:szCs w:val="28"/>
        </w:rPr>
        <w:t>5</w:t>
      </w:r>
      <w:r w:rsidR="00686EF1" w:rsidRPr="005F67C9">
        <w:rPr>
          <w:sz w:val="28"/>
          <w:szCs w:val="28"/>
        </w:rPr>
        <w:t xml:space="preserve"> %</w:t>
      </w:r>
      <w:r w:rsidR="004E0DAA" w:rsidRPr="005F67C9">
        <w:rPr>
          <w:sz w:val="28"/>
          <w:szCs w:val="28"/>
        </w:rPr>
        <w:t>.</w:t>
      </w:r>
    </w:p>
    <w:p w:rsidR="00E63A3C" w:rsidRDefault="00E63A3C" w:rsidP="006B12A1">
      <w:pPr>
        <w:ind w:left="120"/>
        <w:jc w:val="right"/>
      </w:pPr>
    </w:p>
    <w:p w:rsidR="006B12A1" w:rsidRPr="005F67C9" w:rsidRDefault="006B12A1" w:rsidP="006B12A1">
      <w:pPr>
        <w:ind w:left="120"/>
        <w:jc w:val="right"/>
        <w:rPr>
          <w:sz w:val="24"/>
          <w:szCs w:val="24"/>
        </w:rPr>
      </w:pPr>
      <w:r w:rsidRPr="005F67C9">
        <w:rPr>
          <w:sz w:val="24"/>
          <w:szCs w:val="24"/>
        </w:rPr>
        <w:t xml:space="preserve">Таблица </w:t>
      </w:r>
      <w:r w:rsidR="007F66B3">
        <w:rPr>
          <w:sz w:val="24"/>
          <w:szCs w:val="24"/>
        </w:rPr>
        <w:t>4</w:t>
      </w:r>
    </w:p>
    <w:p w:rsidR="00921386" w:rsidRPr="005F67C9" w:rsidRDefault="00921386" w:rsidP="00921386">
      <w:pPr>
        <w:shd w:val="clear" w:color="auto" w:fill="FFFFFF"/>
        <w:ind w:left="1633" w:right="1633"/>
        <w:jc w:val="center"/>
        <w:rPr>
          <w:sz w:val="28"/>
          <w:szCs w:val="28"/>
        </w:rPr>
      </w:pPr>
      <w:r w:rsidRPr="005F67C9">
        <w:rPr>
          <w:i/>
          <w:spacing w:val="-5"/>
          <w:sz w:val="28"/>
          <w:szCs w:val="28"/>
        </w:rPr>
        <w:t>Основные показатели развития промышленности</w:t>
      </w:r>
    </w:p>
    <w:tbl>
      <w:tblPr>
        <w:tblW w:w="0" w:type="auto"/>
        <w:tblInd w:w="55" w:type="dxa"/>
        <w:tblLayout w:type="fixed"/>
        <w:tblCellMar>
          <w:top w:w="55" w:type="dxa"/>
          <w:left w:w="55" w:type="dxa"/>
          <w:bottom w:w="55" w:type="dxa"/>
          <w:right w:w="55" w:type="dxa"/>
        </w:tblCellMar>
        <w:tblLook w:val="0000"/>
      </w:tblPr>
      <w:tblGrid>
        <w:gridCol w:w="3686"/>
        <w:gridCol w:w="1276"/>
        <w:gridCol w:w="1134"/>
        <w:gridCol w:w="1275"/>
        <w:gridCol w:w="1134"/>
        <w:gridCol w:w="1134"/>
      </w:tblGrid>
      <w:tr w:rsidR="000C6C2C" w:rsidRPr="005F67C9" w:rsidTr="00F42983">
        <w:tc>
          <w:tcPr>
            <w:tcW w:w="3686" w:type="dxa"/>
            <w:tcBorders>
              <w:top w:val="single" w:sz="1" w:space="0" w:color="000000"/>
              <w:left w:val="single" w:sz="1" w:space="0" w:color="000000"/>
              <w:bottom w:val="single" w:sz="1" w:space="0" w:color="000000"/>
            </w:tcBorders>
            <w:shd w:val="clear" w:color="auto" w:fill="auto"/>
          </w:tcPr>
          <w:p w:rsidR="000C6C2C" w:rsidRPr="005F67C9" w:rsidRDefault="000C6C2C" w:rsidP="008E732B">
            <w:pPr>
              <w:pStyle w:val="afff8"/>
              <w:jc w:val="center"/>
              <w:rPr>
                <w:sz w:val="28"/>
                <w:szCs w:val="28"/>
              </w:rPr>
            </w:pPr>
            <w:r w:rsidRPr="005F67C9">
              <w:rPr>
                <w:rFonts w:ascii="Times New Roman" w:hAnsi="Times New Roman" w:cs="Times New Roman"/>
                <w:b/>
                <w:bCs/>
                <w:sz w:val="28"/>
                <w:szCs w:val="28"/>
              </w:rPr>
              <w:t>Показатель</w:t>
            </w:r>
          </w:p>
        </w:tc>
        <w:tc>
          <w:tcPr>
            <w:tcW w:w="1276" w:type="dxa"/>
            <w:tcBorders>
              <w:top w:val="single" w:sz="1" w:space="0" w:color="000000"/>
              <w:left w:val="single" w:sz="1" w:space="0" w:color="000000"/>
              <w:bottom w:val="single" w:sz="1" w:space="0" w:color="000000"/>
            </w:tcBorders>
            <w:shd w:val="clear" w:color="auto" w:fill="auto"/>
          </w:tcPr>
          <w:p w:rsidR="000C6C2C" w:rsidRPr="005F67C9" w:rsidRDefault="000C6C2C" w:rsidP="000C6C2C">
            <w:pPr>
              <w:pStyle w:val="afff8"/>
              <w:jc w:val="center"/>
              <w:rPr>
                <w:sz w:val="28"/>
                <w:szCs w:val="28"/>
              </w:rPr>
            </w:pPr>
            <w:r w:rsidRPr="005F67C9">
              <w:rPr>
                <w:rFonts w:ascii="Times New Roman" w:hAnsi="Times New Roman" w:cs="Times New Roman"/>
                <w:b/>
                <w:bCs/>
                <w:sz w:val="28"/>
                <w:szCs w:val="28"/>
              </w:rPr>
              <w:t>2016</w:t>
            </w:r>
          </w:p>
        </w:tc>
        <w:tc>
          <w:tcPr>
            <w:tcW w:w="1134" w:type="dxa"/>
            <w:tcBorders>
              <w:top w:val="single" w:sz="1" w:space="0" w:color="000000"/>
              <w:left w:val="single" w:sz="1" w:space="0" w:color="000000"/>
              <w:bottom w:val="single" w:sz="1" w:space="0" w:color="000000"/>
            </w:tcBorders>
            <w:shd w:val="clear" w:color="auto" w:fill="auto"/>
          </w:tcPr>
          <w:p w:rsidR="000C6C2C" w:rsidRPr="005F67C9" w:rsidRDefault="000C6C2C" w:rsidP="000C6C2C">
            <w:pPr>
              <w:pStyle w:val="afff8"/>
              <w:jc w:val="center"/>
              <w:rPr>
                <w:sz w:val="28"/>
                <w:szCs w:val="28"/>
              </w:rPr>
            </w:pPr>
            <w:r w:rsidRPr="005F67C9">
              <w:rPr>
                <w:rFonts w:ascii="Times New Roman" w:hAnsi="Times New Roman" w:cs="Times New Roman"/>
                <w:b/>
                <w:bCs/>
                <w:sz w:val="28"/>
                <w:szCs w:val="28"/>
              </w:rPr>
              <w:t>2017</w:t>
            </w:r>
          </w:p>
        </w:tc>
        <w:tc>
          <w:tcPr>
            <w:tcW w:w="1275" w:type="dxa"/>
            <w:tcBorders>
              <w:top w:val="single" w:sz="1" w:space="0" w:color="000000"/>
              <w:left w:val="single" w:sz="1" w:space="0" w:color="000000"/>
              <w:bottom w:val="single" w:sz="1" w:space="0" w:color="000000"/>
            </w:tcBorders>
            <w:shd w:val="clear" w:color="auto" w:fill="auto"/>
          </w:tcPr>
          <w:p w:rsidR="000C6C2C" w:rsidRPr="005F67C9" w:rsidRDefault="000C6C2C" w:rsidP="000C6C2C">
            <w:pPr>
              <w:pStyle w:val="afff8"/>
              <w:jc w:val="center"/>
              <w:rPr>
                <w:sz w:val="28"/>
                <w:szCs w:val="28"/>
              </w:rPr>
            </w:pPr>
            <w:r w:rsidRPr="005F67C9">
              <w:rPr>
                <w:rFonts w:ascii="Times New Roman" w:hAnsi="Times New Roman" w:cs="Times New Roman"/>
                <w:b/>
                <w:bCs/>
                <w:sz w:val="28"/>
                <w:szCs w:val="28"/>
              </w:rPr>
              <w:t>2018</w:t>
            </w:r>
          </w:p>
        </w:tc>
        <w:tc>
          <w:tcPr>
            <w:tcW w:w="1134" w:type="dxa"/>
            <w:tcBorders>
              <w:top w:val="single" w:sz="1" w:space="0" w:color="000000"/>
              <w:left w:val="single" w:sz="1" w:space="0" w:color="000000"/>
              <w:bottom w:val="single" w:sz="1" w:space="0" w:color="000000"/>
            </w:tcBorders>
            <w:shd w:val="clear" w:color="auto" w:fill="auto"/>
          </w:tcPr>
          <w:p w:rsidR="000C6C2C" w:rsidRPr="005F67C9" w:rsidRDefault="000C6C2C" w:rsidP="000C6C2C">
            <w:pPr>
              <w:pStyle w:val="afff8"/>
              <w:jc w:val="center"/>
              <w:rPr>
                <w:sz w:val="28"/>
                <w:szCs w:val="28"/>
              </w:rPr>
            </w:pPr>
            <w:r w:rsidRPr="005F67C9">
              <w:rPr>
                <w:rFonts w:ascii="Times New Roman" w:hAnsi="Times New Roman" w:cs="Times New Roman"/>
                <w:b/>
                <w:bCs/>
                <w:sz w:val="28"/>
                <w:szCs w:val="28"/>
              </w:rPr>
              <w:t>2019</w:t>
            </w:r>
          </w:p>
        </w:tc>
        <w:tc>
          <w:tcPr>
            <w:tcW w:w="1134" w:type="dxa"/>
            <w:tcBorders>
              <w:top w:val="single" w:sz="1" w:space="0" w:color="000000"/>
              <w:left w:val="single" w:sz="1" w:space="0" w:color="000000"/>
              <w:bottom w:val="single" w:sz="1" w:space="0" w:color="000000"/>
              <w:right w:val="single" w:sz="1" w:space="0" w:color="000000"/>
            </w:tcBorders>
            <w:shd w:val="clear" w:color="auto" w:fill="auto"/>
          </w:tcPr>
          <w:p w:rsidR="000C6C2C" w:rsidRPr="005F67C9" w:rsidRDefault="000C6C2C" w:rsidP="000C6C2C">
            <w:pPr>
              <w:pStyle w:val="afff8"/>
              <w:jc w:val="center"/>
              <w:rPr>
                <w:sz w:val="28"/>
                <w:szCs w:val="28"/>
              </w:rPr>
            </w:pPr>
            <w:r w:rsidRPr="005F67C9">
              <w:rPr>
                <w:rFonts w:ascii="Times New Roman" w:hAnsi="Times New Roman" w:cs="Times New Roman"/>
                <w:b/>
                <w:bCs/>
                <w:sz w:val="28"/>
                <w:szCs w:val="28"/>
              </w:rPr>
              <w:t>2020</w:t>
            </w:r>
          </w:p>
        </w:tc>
      </w:tr>
      <w:tr w:rsidR="000C6C2C" w:rsidRPr="005F67C9" w:rsidTr="00F42983">
        <w:tc>
          <w:tcPr>
            <w:tcW w:w="3686" w:type="dxa"/>
            <w:tcBorders>
              <w:left w:val="single" w:sz="1" w:space="0" w:color="000000"/>
              <w:bottom w:val="single" w:sz="1" w:space="0" w:color="000000"/>
            </w:tcBorders>
            <w:shd w:val="clear" w:color="auto" w:fill="auto"/>
          </w:tcPr>
          <w:p w:rsidR="000C6C2C" w:rsidRPr="005F67C9" w:rsidRDefault="000C6C2C" w:rsidP="008E732B">
            <w:pPr>
              <w:snapToGrid w:val="0"/>
              <w:spacing w:before="60" w:line="192" w:lineRule="auto"/>
              <w:ind w:left="57" w:right="57"/>
              <w:rPr>
                <w:sz w:val="28"/>
                <w:szCs w:val="28"/>
              </w:rPr>
            </w:pPr>
            <w:r w:rsidRPr="005F67C9">
              <w:rPr>
                <w:bCs/>
                <w:sz w:val="28"/>
                <w:szCs w:val="28"/>
              </w:rPr>
              <w:t>Объем отгруженных тов</w:t>
            </w:r>
            <w:r w:rsidRPr="005F67C9">
              <w:rPr>
                <w:bCs/>
                <w:sz w:val="28"/>
                <w:szCs w:val="28"/>
              </w:rPr>
              <w:t>а</w:t>
            </w:r>
            <w:r w:rsidRPr="005F67C9">
              <w:rPr>
                <w:bCs/>
                <w:sz w:val="28"/>
                <w:szCs w:val="28"/>
              </w:rPr>
              <w:t>ров собственного произво</w:t>
            </w:r>
            <w:r w:rsidRPr="005F67C9">
              <w:rPr>
                <w:bCs/>
                <w:sz w:val="28"/>
                <w:szCs w:val="28"/>
              </w:rPr>
              <w:t>д</w:t>
            </w:r>
            <w:r w:rsidRPr="005F67C9">
              <w:rPr>
                <w:bCs/>
                <w:sz w:val="28"/>
                <w:szCs w:val="28"/>
              </w:rPr>
              <w:t>ства, выполненных работ и услуг собственными силами крупными и средними орг</w:t>
            </w:r>
            <w:r w:rsidRPr="005F67C9">
              <w:rPr>
                <w:bCs/>
                <w:sz w:val="28"/>
                <w:szCs w:val="28"/>
              </w:rPr>
              <w:t>а</w:t>
            </w:r>
            <w:r w:rsidRPr="005F67C9">
              <w:rPr>
                <w:bCs/>
                <w:sz w:val="28"/>
                <w:szCs w:val="28"/>
              </w:rPr>
              <w:t xml:space="preserve">низациями, </w:t>
            </w:r>
          </w:p>
          <w:p w:rsidR="000C6C2C" w:rsidRPr="005F67C9" w:rsidRDefault="000C6C2C" w:rsidP="008E732B">
            <w:pPr>
              <w:snapToGrid w:val="0"/>
              <w:spacing w:before="60" w:line="192" w:lineRule="auto"/>
              <w:ind w:left="57" w:right="57"/>
              <w:rPr>
                <w:sz w:val="28"/>
                <w:szCs w:val="28"/>
              </w:rPr>
            </w:pPr>
            <w:r w:rsidRPr="005F67C9">
              <w:rPr>
                <w:bCs/>
                <w:sz w:val="28"/>
                <w:szCs w:val="28"/>
              </w:rPr>
              <w:t>млн руб.</w:t>
            </w:r>
          </w:p>
        </w:tc>
        <w:tc>
          <w:tcPr>
            <w:tcW w:w="1276" w:type="dxa"/>
            <w:tcBorders>
              <w:left w:val="single" w:sz="1" w:space="0" w:color="000000"/>
              <w:bottom w:val="single" w:sz="1" w:space="0" w:color="000000"/>
            </w:tcBorders>
            <w:shd w:val="clear" w:color="auto" w:fill="auto"/>
          </w:tcPr>
          <w:p w:rsidR="000C6C2C" w:rsidRPr="005F67C9" w:rsidRDefault="000C6C2C" w:rsidP="000C6C2C">
            <w:pPr>
              <w:spacing w:before="40" w:after="96"/>
              <w:jc w:val="center"/>
              <w:rPr>
                <w:sz w:val="28"/>
                <w:szCs w:val="28"/>
              </w:rPr>
            </w:pPr>
            <w:r w:rsidRPr="005F67C9">
              <w:rPr>
                <w:sz w:val="28"/>
                <w:szCs w:val="28"/>
              </w:rPr>
              <w:t>7211</w:t>
            </w:r>
          </w:p>
        </w:tc>
        <w:tc>
          <w:tcPr>
            <w:tcW w:w="1134" w:type="dxa"/>
            <w:tcBorders>
              <w:left w:val="single" w:sz="1" w:space="0" w:color="000000"/>
              <w:bottom w:val="single" w:sz="1" w:space="0" w:color="000000"/>
            </w:tcBorders>
            <w:shd w:val="clear" w:color="auto" w:fill="auto"/>
          </w:tcPr>
          <w:p w:rsidR="000C6C2C" w:rsidRPr="005F67C9" w:rsidRDefault="000C6C2C" w:rsidP="000C6C2C">
            <w:pPr>
              <w:spacing w:before="40" w:after="96"/>
              <w:jc w:val="center"/>
              <w:rPr>
                <w:sz w:val="28"/>
                <w:szCs w:val="28"/>
              </w:rPr>
            </w:pPr>
            <w:r w:rsidRPr="005F67C9">
              <w:rPr>
                <w:sz w:val="28"/>
                <w:szCs w:val="28"/>
              </w:rPr>
              <w:t>6263</w:t>
            </w:r>
          </w:p>
        </w:tc>
        <w:tc>
          <w:tcPr>
            <w:tcW w:w="1275" w:type="dxa"/>
            <w:tcBorders>
              <w:left w:val="single" w:sz="1" w:space="0" w:color="000000"/>
              <w:bottom w:val="single" w:sz="1" w:space="0" w:color="000000"/>
            </w:tcBorders>
            <w:shd w:val="clear" w:color="auto" w:fill="auto"/>
          </w:tcPr>
          <w:p w:rsidR="000C6C2C" w:rsidRPr="005F67C9" w:rsidRDefault="000C6C2C" w:rsidP="000C6C2C">
            <w:pPr>
              <w:spacing w:before="40" w:after="96"/>
              <w:jc w:val="center"/>
              <w:rPr>
                <w:sz w:val="28"/>
                <w:szCs w:val="28"/>
              </w:rPr>
            </w:pPr>
            <w:r w:rsidRPr="005F67C9">
              <w:rPr>
                <w:sz w:val="28"/>
                <w:szCs w:val="28"/>
              </w:rPr>
              <w:t>6434</w:t>
            </w:r>
          </w:p>
        </w:tc>
        <w:tc>
          <w:tcPr>
            <w:tcW w:w="1134" w:type="dxa"/>
            <w:tcBorders>
              <w:left w:val="single" w:sz="1" w:space="0" w:color="000000"/>
              <w:bottom w:val="single" w:sz="1" w:space="0" w:color="000000"/>
            </w:tcBorders>
            <w:shd w:val="clear" w:color="auto" w:fill="auto"/>
          </w:tcPr>
          <w:p w:rsidR="000C6C2C" w:rsidRPr="005F67C9" w:rsidRDefault="000C6C2C" w:rsidP="000C6C2C">
            <w:pPr>
              <w:snapToGrid w:val="0"/>
              <w:spacing w:before="40" w:after="96"/>
              <w:jc w:val="center"/>
              <w:rPr>
                <w:sz w:val="28"/>
                <w:szCs w:val="28"/>
              </w:rPr>
            </w:pPr>
            <w:r w:rsidRPr="005F67C9">
              <w:rPr>
                <w:sz w:val="28"/>
                <w:szCs w:val="28"/>
              </w:rPr>
              <w:t>8752</w:t>
            </w:r>
          </w:p>
        </w:tc>
        <w:tc>
          <w:tcPr>
            <w:tcW w:w="1134" w:type="dxa"/>
            <w:tcBorders>
              <w:left w:val="single" w:sz="1" w:space="0" w:color="000000"/>
              <w:bottom w:val="single" w:sz="1" w:space="0" w:color="000000"/>
              <w:right w:val="single" w:sz="1" w:space="0" w:color="000000"/>
            </w:tcBorders>
            <w:shd w:val="clear" w:color="auto" w:fill="auto"/>
          </w:tcPr>
          <w:p w:rsidR="000C6C2C" w:rsidRPr="005F67C9" w:rsidRDefault="000C6C2C" w:rsidP="000C6C2C">
            <w:pPr>
              <w:snapToGrid w:val="0"/>
              <w:spacing w:before="40" w:after="96"/>
              <w:jc w:val="center"/>
              <w:rPr>
                <w:sz w:val="28"/>
                <w:szCs w:val="28"/>
              </w:rPr>
            </w:pPr>
            <w:r w:rsidRPr="005F67C9">
              <w:rPr>
                <w:sz w:val="28"/>
                <w:szCs w:val="28"/>
              </w:rPr>
              <w:t>8528</w:t>
            </w:r>
          </w:p>
        </w:tc>
      </w:tr>
      <w:tr w:rsidR="000C6C2C" w:rsidRPr="005F67C9" w:rsidTr="00F42983">
        <w:trPr>
          <w:trHeight w:val="334"/>
        </w:trPr>
        <w:tc>
          <w:tcPr>
            <w:tcW w:w="3686" w:type="dxa"/>
            <w:tcBorders>
              <w:left w:val="single" w:sz="1" w:space="0" w:color="000000"/>
              <w:bottom w:val="single" w:sz="1" w:space="0" w:color="000000"/>
            </w:tcBorders>
            <w:shd w:val="clear" w:color="auto" w:fill="auto"/>
          </w:tcPr>
          <w:p w:rsidR="000C6C2C" w:rsidRPr="005F67C9" w:rsidRDefault="000C6C2C" w:rsidP="008E732B">
            <w:pPr>
              <w:pStyle w:val="a8"/>
              <w:spacing w:before="40" w:after="96"/>
              <w:ind w:right="-57"/>
              <w:rPr>
                <w:szCs w:val="28"/>
              </w:rPr>
            </w:pPr>
            <w:r w:rsidRPr="005F67C9">
              <w:rPr>
                <w:rFonts w:eastAsia="Wingdings"/>
                <w:bCs/>
                <w:szCs w:val="28"/>
              </w:rPr>
              <w:t>Темп роста, %</w:t>
            </w:r>
          </w:p>
        </w:tc>
        <w:tc>
          <w:tcPr>
            <w:tcW w:w="1276" w:type="dxa"/>
            <w:tcBorders>
              <w:left w:val="single" w:sz="1" w:space="0" w:color="000000"/>
              <w:bottom w:val="single" w:sz="1" w:space="0" w:color="000000"/>
            </w:tcBorders>
            <w:shd w:val="clear" w:color="auto" w:fill="auto"/>
          </w:tcPr>
          <w:p w:rsidR="000C6C2C" w:rsidRPr="005F67C9" w:rsidRDefault="000C6C2C" w:rsidP="000C6C2C">
            <w:pPr>
              <w:snapToGrid w:val="0"/>
              <w:spacing w:before="40" w:after="96"/>
              <w:jc w:val="center"/>
              <w:rPr>
                <w:sz w:val="28"/>
                <w:szCs w:val="28"/>
              </w:rPr>
            </w:pPr>
            <w:r w:rsidRPr="005F67C9">
              <w:rPr>
                <w:sz w:val="28"/>
                <w:szCs w:val="28"/>
              </w:rPr>
              <w:t>104,8</w:t>
            </w:r>
          </w:p>
        </w:tc>
        <w:tc>
          <w:tcPr>
            <w:tcW w:w="1134" w:type="dxa"/>
            <w:tcBorders>
              <w:left w:val="single" w:sz="1" w:space="0" w:color="000000"/>
              <w:bottom w:val="single" w:sz="1" w:space="0" w:color="000000"/>
            </w:tcBorders>
            <w:shd w:val="clear" w:color="auto" w:fill="auto"/>
          </w:tcPr>
          <w:p w:rsidR="000C6C2C" w:rsidRPr="005F67C9" w:rsidRDefault="000C6C2C" w:rsidP="000C6C2C">
            <w:pPr>
              <w:snapToGrid w:val="0"/>
              <w:spacing w:before="40" w:after="96"/>
              <w:jc w:val="center"/>
              <w:rPr>
                <w:sz w:val="28"/>
                <w:szCs w:val="28"/>
              </w:rPr>
            </w:pPr>
            <w:r w:rsidRPr="005F67C9">
              <w:rPr>
                <w:sz w:val="28"/>
                <w:szCs w:val="28"/>
              </w:rPr>
              <w:t>96,6</w:t>
            </w:r>
          </w:p>
        </w:tc>
        <w:tc>
          <w:tcPr>
            <w:tcW w:w="1275" w:type="dxa"/>
            <w:tcBorders>
              <w:left w:val="single" w:sz="1" w:space="0" w:color="000000"/>
              <w:bottom w:val="single" w:sz="1" w:space="0" w:color="000000"/>
            </w:tcBorders>
            <w:shd w:val="clear" w:color="auto" w:fill="auto"/>
          </w:tcPr>
          <w:p w:rsidR="000C6C2C" w:rsidRPr="005F67C9" w:rsidRDefault="000C6C2C" w:rsidP="000C6C2C">
            <w:pPr>
              <w:snapToGrid w:val="0"/>
              <w:spacing w:before="40" w:after="96"/>
              <w:jc w:val="center"/>
              <w:rPr>
                <w:sz w:val="28"/>
                <w:szCs w:val="28"/>
              </w:rPr>
            </w:pPr>
            <w:r w:rsidRPr="005F67C9">
              <w:rPr>
                <w:sz w:val="28"/>
                <w:szCs w:val="28"/>
              </w:rPr>
              <w:t>100,9</w:t>
            </w:r>
          </w:p>
        </w:tc>
        <w:tc>
          <w:tcPr>
            <w:tcW w:w="1134" w:type="dxa"/>
            <w:tcBorders>
              <w:left w:val="single" w:sz="1" w:space="0" w:color="000000"/>
              <w:bottom w:val="single" w:sz="1" w:space="0" w:color="000000"/>
            </w:tcBorders>
            <w:shd w:val="clear" w:color="auto" w:fill="auto"/>
          </w:tcPr>
          <w:p w:rsidR="000C6C2C" w:rsidRPr="005F67C9" w:rsidRDefault="000C6C2C" w:rsidP="000C6C2C">
            <w:pPr>
              <w:snapToGrid w:val="0"/>
              <w:spacing w:before="40" w:after="96"/>
              <w:jc w:val="center"/>
              <w:rPr>
                <w:sz w:val="28"/>
                <w:szCs w:val="28"/>
              </w:rPr>
            </w:pPr>
            <w:r w:rsidRPr="005F67C9">
              <w:rPr>
                <w:sz w:val="28"/>
                <w:szCs w:val="28"/>
              </w:rPr>
              <w:t>136</w:t>
            </w:r>
          </w:p>
        </w:tc>
        <w:tc>
          <w:tcPr>
            <w:tcW w:w="1134" w:type="dxa"/>
            <w:tcBorders>
              <w:left w:val="single" w:sz="1" w:space="0" w:color="000000"/>
              <w:bottom w:val="single" w:sz="1" w:space="0" w:color="000000"/>
              <w:right w:val="single" w:sz="1" w:space="0" w:color="000000"/>
            </w:tcBorders>
            <w:shd w:val="clear" w:color="auto" w:fill="auto"/>
          </w:tcPr>
          <w:p w:rsidR="000C6C2C" w:rsidRPr="005F67C9" w:rsidRDefault="000C6C2C" w:rsidP="008E732B">
            <w:pPr>
              <w:snapToGrid w:val="0"/>
              <w:spacing w:before="40" w:after="96"/>
              <w:jc w:val="center"/>
              <w:rPr>
                <w:sz w:val="28"/>
                <w:szCs w:val="28"/>
              </w:rPr>
            </w:pPr>
            <w:r w:rsidRPr="005F67C9">
              <w:rPr>
                <w:sz w:val="28"/>
                <w:szCs w:val="28"/>
              </w:rPr>
              <w:t>97,4</w:t>
            </w:r>
          </w:p>
        </w:tc>
      </w:tr>
      <w:tr w:rsidR="000C6C2C" w:rsidRPr="005F67C9" w:rsidTr="00AD6EEE">
        <w:tc>
          <w:tcPr>
            <w:tcW w:w="3686" w:type="dxa"/>
            <w:tcBorders>
              <w:left w:val="single" w:sz="1" w:space="0" w:color="000000"/>
              <w:bottom w:val="single" w:sz="4" w:space="0" w:color="auto"/>
            </w:tcBorders>
            <w:shd w:val="clear" w:color="auto" w:fill="auto"/>
          </w:tcPr>
          <w:p w:rsidR="000C6C2C" w:rsidRPr="005F67C9" w:rsidRDefault="000C6C2C" w:rsidP="00366F18">
            <w:pPr>
              <w:pStyle w:val="a8"/>
              <w:spacing w:line="336" w:lineRule="auto"/>
              <w:ind w:right="-57"/>
              <w:rPr>
                <w:rFonts w:eastAsia="Wingdings"/>
                <w:bCs/>
                <w:szCs w:val="28"/>
              </w:rPr>
            </w:pPr>
            <w:r w:rsidRPr="005F67C9">
              <w:rPr>
                <w:rFonts w:eastAsia="Wingdings"/>
                <w:bCs/>
                <w:szCs w:val="28"/>
              </w:rPr>
              <w:t>в т.ч. ЗАО «Алейскзернопр</w:t>
            </w:r>
            <w:r w:rsidRPr="005F67C9">
              <w:rPr>
                <w:rFonts w:eastAsia="Wingdings"/>
                <w:bCs/>
                <w:szCs w:val="28"/>
              </w:rPr>
              <w:t>о</w:t>
            </w:r>
            <w:r w:rsidRPr="005F67C9">
              <w:rPr>
                <w:rFonts w:eastAsia="Wingdings"/>
                <w:bCs/>
                <w:szCs w:val="28"/>
              </w:rPr>
              <w:t>дукт им.С.Н.Старовойтова», млн.руб.</w:t>
            </w:r>
          </w:p>
        </w:tc>
        <w:tc>
          <w:tcPr>
            <w:tcW w:w="1276" w:type="dxa"/>
            <w:tcBorders>
              <w:left w:val="single" w:sz="1" w:space="0" w:color="000000"/>
              <w:bottom w:val="single" w:sz="4" w:space="0" w:color="auto"/>
            </w:tcBorders>
            <w:shd w:val="clear" w:color="auto" w:fill="auto"/>
          </w:tcPr>
          <w:p w:rsidR="000C6C2C" w:rsidRPr="005F67C9" w:rsidRDefault="000C6C2C" w:rsidP="000C6C2C">
            <w:pPr>
              <w:snapToGrid w:val="0"/>
              <w:spacing w:before="40" w:after="96"/>
              <w:jc w:val="center"/>
              <w:rPr>
                <w:sz w:val="28"/>
                <w:szCs w:val="28"/>
              </w:rPr>
            </w:pPr>
            <w:r w:rsidRPr="005F67C9">
              <w:rPr>
                <w:sz w:val="28"/>
                <w:szCs w:val="28"/>
              </w:rPr>
              <w:t>7097</w:t>
            </w:r>
          </w:p>
        </w:tc>
        <w:tc>
          <w:tcPr>
            <w:tcW w:w="1134" w:type="dxa"/>
            <w:tcBorders>
              <w:left w:val="single" w:sz="1" w:space="0" w:color="000000"/>
              <w:bottom w:val="single" w:sz="4" w:space="0" w:color="auto"/>
            </w:tcBorders>
            <w:shd w:val="clear" w:color="auto" w:fill="auto"/>
          </w:tcPr>
          <w:p w:rsidR="000C6C2C" w:rsidRPr="005F67C9" w:rsidRDefault="000C6C2C" w:rsidP="000C6C2C">
            <w:pPr>
              <w:snapToGrid w:val="0"/>
              <w:spacing w:before="40" w:after="96"/>
              <w:jc w:val="center"/>
              <w:rPr>
                <w:sz w:val="28"/>
                <w:szCs w:val="28"/>
              </w:rPr>
            </w:pPr>
            <w:r w:rsidRPr="005F67C9">
              <w:rPr>
                <w:sz w:val="28"/>
                <w:szCs w:val="28"/>
              </w:rPr>
              <w:t>6181</w:t>
            </w:r>
          </w:p>
        </w:tc>
        <w:tc>
          <w:tcPr>
            <w:tcW w:w="1275" w:type="dxa"/>
            <w:tcBorders>
              <w:left w:val="single" w:sz="1" w:space="0" w:color="000000"/>
              <w:bottom w:val="single" w:sz="4" w:space="0" w:color="auto"/>
            </w:tcBorders>
            <w:shd w:val="clear" w:color="auto" w:fill="auto"/>
          </w:tcPr>
          <w:p w:rsidR="000C6C2C" w:rsidRPr="005F67C9" w:rsidRDefault="000C6C2C" w:rsidP="000C6C2C">
            <w:pPr>
              <w:snapToGrid w:val="0"/>
              <w:spacing w:before="40" w:after="96"/>
              <w:jc w:val="center"/>
              <w:rPr>
                <w:sz w:val="28"/>
                <w:szCs w:val="28"/>
              </w:rPr>
            </w:pPr>
            <w:r w:rsidRPr="005F67C9">
              <w:rPr>
                <w:sz w:val="28"/>
                <w:szCs w:val="28"/>
              </w:rPr>
              <w:t>6323</w:t>
            </w:r>
          </w:p>
        </w:tc>
        <w:tc>
          <w:tcPr>
            <w:tcW w:w="1134" w:type="dxa"/>
            <w:tcBorders>
              <w:left w:val="single" w:sz="1" w:space="0" w:color="000000"/>
              <w:bottom w:val="single" w:sz="4" w:space="0" w:color="auto"/>
            </w:tcBorders>
            <w:shd w:val="clear" w:color="auto" w:fill="auto"/>
          </w:tcPr>
          <w:p w:rsidR="000C6C2C" w:rsidRPr="005F67C9" w:rsidRDefault="000C6C2C" w:rsidP="000C6C2C">
            <w:pPr>
              <w:snapToGrid w:val="0"/>
              <w:spacing w:before="40" w:after="96"/>
              <w:jc w:val="center"/>
              <w:rPr>
                <w:sz w:val="28"/>
                <w:szCs w:val="28"/>
              </w:rPr>
            </w:pPr>
            <w:r w:rsidRPr="005F67C9">
              <w:rPr>
                <w:sz w:val="28"/>
                <w:szCs w:val="28"/>
              </w:rPr>
              <w:t>8555</w:t>
            </w:r>
          </w:p>
        </w:tc>
        <w:tc>
          <w:tcPr>
            <w:tcW w:w="1134" w:type="dxa"/>
            <w:tcBorders>
              <w:left w:val="single" w:sz="1" w:space="0" w:color="000000"/>
              <w:bottom w:val="single" w:sz="4" w:space="0" w:color="auto"/>
              <w:right w:val="single" w:sz="1" w:space="0" w:color="000000"/>
            </w:tcBorders>
            <w:shd w:val="clear" w:color="auto" w:fill="auto"/>
          </w:tcPr>
          <w:p w:rsidR="000C6C2C" w:rsidRPr="005F67C9" w:rsidRDefault="000C6C2C" w:rsidP="008E732B">
            <w:pPr>
              <w:snapToGrid w:val="0"/>
              <w:spacing w:before="40" w:after="96"/>
              <w:jc w:val="center"/>
              <w:rPr>
                <w:sz w:val="28"/>
                <w:szCs w:val="28"/>
              </w:rPr>
            </w:pPr>
            <w:r w:rsidRPr="005F67C9">
              <w:rPr>
                <w:sz w:val="28"/>
                <w:szCs w:val="28"/>
              </w:rPr>
              <w:t>8313</w:t>
            </w:r>
          </w:p>
        </w:tc>
      </w:tr>
      <w:tr w:rsidR="000C6C2C" w:rsidRPr="005F67C9" w:rsidTr="002F2FA6">
        <w:tc>
          <w:tcPr>
            <w:tcW w:w="3686" w:type="dxa"/>
            <w:tcBorders>
              <w:top w:val="single" w:sz="4" w:space="0" w:color="auto"/>
              <w:left w:val="single" w:sz="1" w:space="0" w:color="000000"/>
              <w:bottom w:val="single" w:sz="4" w:space="0" w:color="auto"/>
            </w:tcBorders>
            <w:shd w:val="clear" w:color="auto" w:fill="auto"/>
          </w:tcPr>
          <w:p w:rsidR="000C6C2C" w:rsidRPr="005F67C9" w:rsidRDefault="000C6C2C" w:rsidP="00366F18">
            <w:pPr>
              <w:pStyle w:val="a8"/>
              <w:spacing w:line="336" w:lineRule="auto"/>
              <w:ind w:right="-57"/>
              <w:rPr>
                <w:rFonts w:eastAsia="Wingdings"/>
                <w:bCs/>
                <w:szCs w:val="28"/>
              </w:rPr>
            </w:pPr>
            <w:r w:rsidRPr="005F67C9">
              <w:rPr>
                <w:rFonts w:eastAsia="Wingdings"/>
                <w:bCs/>
                <w:szCs w:val="28"/>
              </w:rPr>
              <w:t>Темп роста, %</w:t>
            </w:r>
          </w:p>
        </w:tc>
        <w:tc>
          <w:tcPr>
            <w:tcW w:w="1276" w:type="dxa"/>
            <w:tcBorders>
              <w:top w:val="single" w:sz="4" w:space="0" w:color="auto"/>
              <w:left w:val="single" w:sz="1" w:space="0" w:color="000000"/>
              <w:bottom w:val="single" w:sz="4" w:space="0" w:color="auto"/>
            </w:tcBorders>
            <w:shd w:val="clear" w:color="auto" w:fill="auto"/>
          </w:tcPr>
          <w:p w:rsidR="000C6C2C" w:rsidRPr="005F67C9" w:rsidRDefault="000C6C2C" w:rsidP="000C6C2C">
            <w:pPr>
              <w:snapToGrid w:val="0"/>
              <w:spacing w:before="40" w:after="96"/>
              <w:jc w:val="center"/>
              <w:rPr>
                <w:sz w:val="28"/>
                <w:szCs w:val="28"/>
              </w:rPr>
            </w:pPr>
            <w:r w:rsidRPr="005F67C9">
              <w:rPr>
                <w:sz w:val="28"/>
                <w:szCs w:val="28"/>
              </w:rPr>
              <w:t>104</w:t>
            </w:r>
          </w:p>
        </w:tc>
        <w:tc>
          <w:tcPr>
            <w:tcW w:w="1134" w:type="dxa"/>
            <w:tcBorders>
              <w:top w:val="single" w:sz="4" w:space="0" w:color="auto"/>
              <w:left w:val="single" w:sz="1" w:space="0" w:color="000000"/>
              <w:bottom w:val="single" w:sz="4" w:space="0" w:color="auto"/>
            </w:tcBorders>
            <w:shd w:val="clear" w:color="auto" w:fill="auto"/>
          </w:tcPr>
          <w:p w:rsidR="000C6C2C" w:rsidRPr="005F67C9" w:rsidRDefault="000C6C2C" w:rsidP="000C6C2C">
            <w:pPr>
              <w:snapToGrid w:val="0"/>
              <w:spacing w:before="40" w:after="96"/>
              <w:jc w:val="center"/>
              <w:rPr>
                <w:sz w:val="28"/>
                <w:szCs w:val="28"/>
              </w:rPr>
            </w:pPr>
            <w:r w:rsidRPr="005F67C9">
              <w:rPr>
                <w:sz w:val="28"/>
                <w:szCs w:val="28"/>
              </w:rPr>
              <w:t>88</w:t>
            </w:r>
          </w:p>
        </w:tc>
        <w:tc>
          <w:tcPr>
            <w:tcW w:w="1275" w:type="dxa"/>
            <w:tcBorders>
              <w:top w:val="single" w:sz="4" w:space="0" w:color="auto"/>
              <w:left w:val="single" w:sz="1" w:space="0" w:color="000000"/>
              <w:bottom w:val="single" w:sz="4" w:space="0" w:color="auto"/>
            </w:tcBorders>
            <w:shd w:val="clear" w:color="auto" w:fill="auto"/>
          </w:tcPr>
          <w:p w:rsidR="000C6C2C" w:rsidRPr="005F67C9" w:rsidRDefault="000C6C2C" w:rsidP="000C6C2C">
            <w:pPr>
              <w:snapToGrid w:val="0"/>
              <w:spacing w:before="40" w:after="96"/>
              <w:jc w:val="center"/>
              <w:rPr>
                <w:sz w:val="28"/>
                <w:szCs w:val="28"/>
              </w:rPr>
            </w:pPr>
            <w:r w:rsidRPr="005F67C9">
              <w:rPr>
                <w:sz w:val="28"/>
                <w:szCs w:val="28"/>
              </w:rPr>
              <w:t>102</w:t>
            </w:r>
          </w:p>
        </w:tc>
        <w:tc>
          <w:tcPr>
            <w:tcW w:w="1134" w:type="dxa"/>
            <w:tcBorders>
              <w:top w:val="single" w:sz="4" w:space="0" w:color="auto"/>
              <w:left w:val="single" w:sz="1" w:space="0" w:color="000000"/>
              <w:bottom w:val="single" w:sz="4" w:space="0" w:color="auto"/>
            </w:tcBorders>
            <w:shd w:val="clear" w:color="auto" w:fill="auto"/>
          </w:tcPr>
          <w:p w:rsidR="000C6C2C" w:rsidRPr="005F67C9" w:rsidRDefault="000C6C2C" w:rsidP="000C6C2C">
            <w:pPr>
              <w:snapToGrid w:val="0"/>
              <w:spacing w:before="40" w:after="96"/>
              <w:jc w:val="center"/>
              <w:rPr>
                <w:sz w:val="28"/>
                <w:szCs w:val="28"/>
              </w:rPr>
            </w:pPr>
            <w:r w:rsidRPr="005F67C9">
              <w:rPr>
                <w:sz w:val="28"/>
                <w:szCs w:val="28"/>
              </w:rPr>
              <w:t>135</w:t>
            </w:r>
          </w:p>
        </w:tc>
        <w:tc>
          <w:tcPr>
            <w:tcW w:w="1134" w:type="dxa"/>
            <w:tcBorders>
              <w:top w:val="single" w:sz="4" w:space="0" w:color="auto"/>
              <w:left w:val="single" w:sz="1" w:space="0" w:color="000000"/>
              <w:bottom w:val="single" w:sz="4" w:space="0" w:color="auto"/>
              <w:right w:val="single" w:sz="1" w:space="0" w:color="000000"/>
            </w:tcBorders>
            <w:shd w:val="clear" w:color="auto" w:fill="auto"/>
          </w:tcPr>
          <w:p w:rsidR="000C6C2C" w:rsidRPr="005F67C9" w:rsidRDefault="000C6C2C" w:rsidP="008E732B">
            <w:pPr>
              <w:snapToGrid w:val="0"/>
              <w:spacing w:before="40" w:after="96"/>
              <w:jc w:val="center"/>
              <w:rPr>
                <w:sz w:val="28"/>
                <w:szCs w:val="28"/>
              </w:rPr>
            </w:pPr>
            <w:r w:rsidRPr="005F67C9">
              <w:rPr>
                <w:sz w:val="28"/>
                <w:szCs w:val="28"/>
              </w:rPr>
              <w:t>96</w:t>
            </w:r>
          </w:p>
        </w:tc>
      </w:tr>
      <w:tr w:rsidR="000C6C2C" w:rsidRPr="005F67C9" w:rsidTr="00DF2465">
        <w:tc>
          <w:tcPr>
            <w:tcW w:w="3686" w:type="dxa"/>
            <w:tcBorders>
              <w:top w:val="single" w:sz="4" w:space="0" w:color="auto"/>
              <w:left w:val="single" w:sz="1" w:space="0" w:color="000000"/>
              <w:bottom w:val="single" w:sz="4" w:space="0" w:color="auto"/>
            </w:tcBorders>
            <w:shd w:val="clear" w:color="auto" w:fill="auto"/>
          </w:tcPr>
          <w:p w:rsidR="000C6C2C" w:rsidRPr="005F67C9" w:rsidRDefault="000C6C2C" w:rsidP="0015734C">
            <w:pPr>
              <w:jc w:val="both"/>
              <w:rPr>
                <w:rFonts w:eastAsia="Wingdings"/>
                <w:bCs/>
                <w:sz w:val="28"/>
                <w:szCs w:val="28"/>
              </w:rPr>
            </w:pPr>
            <w:r w:rsidRPr="005F67C9">
              <w:rPr>
                <w:sz w:val="28"/>
                <w:szCs w:val="28"/>
              </w:rPr>
              <w:t>Доля градообразующего предприятия в общем объеме отгруженных товаров пр</w:t>
            </w:r>
            <w:r w:rsidRPr="005F67C9">
              <w:rPr>
                <w:sz w:val="28"/>
                <w:szCs w:val="28"/>
              </w:rPr>
              <w:t>о</w:t>
            </w:r>
            <w:r w:rsidRPr="005F67C9">
              <w:rPr>
                <w:sz w:val="28"/>
                <w:szCs w:val="28"/>
              </w:rPr>
              <w:t>мышленного производства, %</w:t>
            </w:r>
          </w:p>
        </w:tc>
        <w:tc>
          <w:tcPr>
            <w:tcW w:w="1276" w:type="dxa"/>
            <w:tcBorders>
              <w:top w:val="single" w:sz="4" w:space="0" w:color="auto"/>
              <w:left w:val="single" w:sz="1" w:space="0" w:color="000000"/>
              <w:bottom w:val="single" w:sz="4" w:space="0" w:color="auto"/>
            </w:tcBorders>
            <w:shd w:val="clear" w:color="auto" w:fill="auto"/>
          </w:tcPr>
          <w:p w:rsidR="000C6C2C" w:rsidRPr="005F67C9" w:rsidRDefault="000C6C2C" w:rsidP="000C6C2C">
            <w:pPr>
              <w:snapToGrid w:val="0"/>
              <w:spacing w:before="40" w:after="96"/>
              <w:jc w:val="center"/>
              <w:rPr>
                <w:sz w:val="28"/>
                <w:szCs w:val="28"/>
              </w:rPr>
            </w:pPr>
            <w:r w:rsidRPr="005F67C9">
              <w:rPr>
                <w:sz w:val="28"/>
                <w:szCs w:val="28"/>
              </w:rPr>
              <w:t>98,4</w:t>
            </w:r>
          </w:p>
        </w:tc>
        <w:tc>
          <w:tcPr>
            <w:tcW w:w="1134" w:type="dxa"/>
            <w:tcBorders>
              <w:top w:val="single" w:sz="4" w:space="0" w:color="auto"/>
              <w:left w:val="single" w:sz="1" w:space="0" w:color="000000"/>
              <w:bottom w:val="single" w:sz="4" w:space="0" w:color="auto"/>
            </w:tcBorders>
            <w:shd w:val="clear" w:color="auto" w:fill="auto"/>
          </w:tcPr>
          <w:p w:rsidR="000C6C2C" w:rsidRPr="005F67C9" w:rsidRDefault="000C6C2C" w:rsidP="000C6C2C">
            <w:pPr>
              <w:snapToGrid w:val="0"/>
              <w:spacing w:before="40" w:after="96"/>
              <w:jc w:val="center"/>
              <w:rPr>
                <w:sz w:val="28"/>
                <w:szCs w:val="28"/>
              </w:rPr>
            </w:pPr>
            <w:r w:rsidRPr="005F67C9">
              <w:rPr>
                <w:sz w:val="28"/>
                <w:szCs w:val="28"/>
              </w:rPr>
              <w:t>98,7</w:t>
            </w:r>
          </w:p>
        </w:tc>
        <w:tc>
          <w:tcPr>
            <w:tcW w:w="1275" w:type="dxa"/>
            <w:tcBorders>
              <w:top w:val="single" w:sz="4" w:space="0" w:color="auto"/>
              <w:left w:val="single" w:sz="1" w:space="0" w:color="000000"/>
              <w:bottom w:val="single" w:sz="4" w:space="0" w:color="auto"/>
            </w:tcBorders>
            <w:shd w:val="clear" w:color="auto" w:fill="auto"/>
          </w:tcPr>
          <w:p w:rsidR="000C6C2C" w:rsidRPr="005F67C9" w:rsidRDefault="000C6C2C" w:rsidP="000C6C2C">
            <w:pPr>
              <w:snapToGrid w:val="0"/>
              <w:spacing w:before="40" w:after="96"/>
              <w:jc w:val="center"/>
              <w:rPr>
                <w:sz w:val="28"/>
                <w:szCs w:val="28"/>
              </w:rPr>
            </w:pPr>
            <w:r w:rsidRPr="005F67C9">
              <w:rPr>
                <w:sz w:val="28"/>
                <w:szCs w:val="28"/>
              </w:rPr>
              <w:t>98,3</w:t>
            </w:r>
          </w:p>
        </w:tc>
        <w:tc>
          <w:tcPr>
            <w:tcW w:w="1134" w:type="dxa"/>
            <w:tcBorders>
              <w:top w:val="single" w:sz="4" w:space="0" w:color="auto"/>
              <w:left w:val="single" w:sz="1" w:space="0" w:color="000000"/>
              <w:bottom w:val="single" w:sz="4" w:space="0" w:color="auto"/>
            </w:tcBorders>
            <w:shd w:val="clear" w:color="auto" w:fill="auto"/>
          </w:tcPr>
          <w:p w:rsidR="000C6C2C" w:rsidRPr="005F67C9" w:rsidRDefault="000C6C2C" w:rsidP="000C6C2C">
            <w:pPr>
              <w:snapToGrid w:val="0"/>
              <w:spacing w:before="40" w:after="96"/>
              <w:jc w:val="center"/>
              <w:rPr>
                <w:sz w:val="28"/>
                <w:szCs w:val="28"/>
              </w:rPr>
            </w:pPr>
            <w:r w:rsidRPr="005F67C9">
              <w:rPr>
                <w:sz w:val="28"/>
                <w:szCs w:val="28"/>
              </w:rPr>
              <w:t>97,7</w:t>
            </w:r>
          </w:p>
        </w:tc>
        <w:tc>
          <w:tcPr>
            <w:tcW w:w="1134" w:type="dxa"/>
            <w:tcBorders>
              <w:top w:val="single" w:sz="4" w:space="0" w:color="auto"/>
              <w:left w:val="single" w:sz="1" w:space="0" w:color="000000"/>
              <w:bottom w:val="single" w:sz="4" w:space="0" w:color="auto"/>
              <w:right w:val="single" w:sz="1" w:space="0" w:color="000000"/>
            </w:tcBorders>
            <w:shd w:val="clear" w:color="auto" w:fill="auto"/>
          </w:tcPr>
          <w:p w:rsidR="000C6C2C" w:rsidRPr="005F67C9" w:rsidRDefault="000C6C2C" w:rsidP="000B59B7">
            <w:pPr>
              <w:snapToGrid w:val="0"/>
              <w:spacing w:before="40" w:after="96"/>
              <w:jc w:val="center"/>
              <w:rPr>
                <w:sz w:val="28"/>
                <w:szCs w:val="28"/>
              </w:rPr>
            </w:pPr>
            <w:r w:rsidRPr="005F67C9">
              <w:rPr>
                <w:sz w:val="28"/>
                <w:szCs w:val="28"/>
              </w:rPr>
              <w:t>97,</w:t>
            </w:r>
            <w:r w:rsidR="000B59B7" w:rsidRPr="005F67C9">
              <w:rPr>
                <w:sz w:val="28"/>
                <w:szCs w:val="28"/>
              </w:rPr>
              <w:t>5</w:t>
            </w:r>
          </w:p>
        </w:tc>
      </w:tr>
      <w:tr w:rsidR="000C6C2C" w:rsidRPr="005F67C9" w:rsidTr="00DB2290">
        <w:tc>
          <w:tcPr>
            <w:tcW w:w="3686" w:type="dxa"/>
            <w:tcBorders>
              <w:top w:val="single" w:sz="4" w:space="0" w:color="auto"/>
              <w:left w:val="single" w:sz="1" w:space="0" w:color="000000"/>
              <w:bottom w:val="single" w:sz="4" w:space="0" w:color="auto"/>
            </w:tcBorders>
            <w:shd w:val="clear" w:color="auto" w:fill="auto"/>
          </w:tcPr>
          <w:p w:rsidR="000C6C2C" w:rsidRPr="005F67C9" w:rsidRDefault="000C6C2C" w:rsidP="007E26A6">
            <w:pPr>
              <w:rPr>
                <w:sz w:val="28"/>
                <w:szCs w:val="28"/>
              </w:rPr>
            </w:pPr>
            <w:r w:rsidRPr="005F67C9">
              <w:rPr>
                <w:sz w:val="28"/>
                <w:szCs w:val="28"/>
              </w:rPr>
              <w:t>Индекс пром. производства, %</w:t>
            </w:r>
          </w:p>
        </w:tc>
        <w:tc>
          <w:tcPr>
            <w:tcW w:w="1276" w:type="dxa"/>
            <w:tcBorders>
              <w:top w:val="single" w:sz="4" w:space="0" w:color="auto"/>
              <w:left w:val="single" w:sz="1" w:space="0" w:color="000000"/>
              <w:bottom w:val="single" w:sz="4" w:space="0" w:color="auto"/>
            </w:tcBorders>
            <w:shd w:val="clear" w:color="auto" w:fill="auto"/>
          </w:tcPr>
          <w:p w:rsidR="000C6C2C" w:rsidRPr="005F67C9" w:rsidRDefault="000C6C2C" w:rsidP="000C6C2C">
            <w:pPr>
              <w:snapToGrid w:val="0"/>
              <w:spacing w:before="40" w:after="96"/>
              <w:jc w:val="center"/>
              <w:rPr>
                <w:sz w:val="28"/>
                <w:szCs w:val="28"/>
              </w:rPr>
            </w:pPr>
            <w:r w:rsidRPr="005F67C9">
              <w:rPr>
                <w:sz w:val="28"/>
                <w:szCs w:val="28"/>
              </w:rPr>
              <w:t>96,7</w:t>
            </w:r>
          </w:p>
        </w:tc>
        <w:tc>
          <w:tcPr>
            <w:tcW w:w="1134" w:type="dxa"/>
            <w:tcBorders>
              <w:top w:val="single" w:sz="4" w:space="0" w:color="auto"/>
              <w:left w:val="single" w:sz="1" w:space="0" w:color="000000"/>
              <w:bottom w:val="single" w:sz="4" w:space="0" w:color="auto"/>
            </w:tcBorders>
            <w:shd w:val="clear" w:color="auto" w:fill="auto"/>
          </w:tcPr>
          <w:p w:rsidR="000C6C2C" w:rsidRPr="005F67C9" w:rsidRDefault="000C6C2C" w:rsidP="000C6C2C">
            <w:pPr>
              <w:snapToGrid w:val="0"/>
              <w:spacing w:before="40" w:after="96"/>
              <w:jc w:val="center"/>
              <w:rPr>
                <w:sz w:val="28"/>
                <w:szCs w:val="28"/>
              </w:rPr>
            </w:pPr>
            <w:r w:rsidRPr="005F67C9">
              <w:rPr>
                <w:sz w:val="28"/>
                <w:szCs w:val="28"/>
              </w:rPr>
              <w:t>96,6</w:t>
            </w:r>
          </w:p>
        </w:tc>
        <w:tc>
          <w:tcPr>
            <w:tcW w:w="1275" w:type="dxa"/>
            <w:tcBorders>
              <w:top w:val="single" w:sz="4" w:space="0" w:color="auto"/>
              <w:left w:val="single" w:sz="1" w:space="0" w:color="000000"/>
              <w:bottom w:val="single" w:sz="4" w:space="0" w:color="auto"/>
            </w:tcBorders>
            <w:shd w:val="clear" w:color="auto" w:fill="auto"/>
          </w:tcPr>
          <w:p w:rsidR="000C6C2C" w:rsidRPr="005F67C9" w:rsidRDefault="000C6C2C" w:rsidP="000C6C2C">
            <w:pPr>
              <w:snapToGrid w:val="0"/>
              <w:spacing w:before="40" w:after="96"/>
              <w:jc w:val="center"/>
              <w:rPr>
                <w:sz w:val="28"/>
                <w:szCs w:val="28"/>
              </w:rPr>
            </w:pPr>
            <w:r w:rsidRPr="005F67C9">
              <w:rPr>
                <w:sz w:val="28"/>
                <w:szCs w:val="28"/>
              </w:rPr>
              <w:t>97,9</w:t>
            </w:r>
          </w:p>
        </w:tc>
        <w:tc>
          <w:tcPr>
            <w:tcW w:w="1134" w:type="dxa"/>
            <w:tcBorders>
              <w:top w:val="single" w:sz="4" w:space="0" w:color="auto"/>
              <w:left w:val="single" w:sz="1" w:space="0" w:color="000000"/>
              <w:bottom w:val="single" w:sz="4" w:space="0" w:color="auto"/>
            </w:tcBorders>
            <w:shd w:val="clear" w:color="auto" w:fill="auto"/>
          </w:tcPr>
          <w:p w:rsidR="000C6C2C" w:rsidRPr="005F67C9" w:rsidRDefault="000C6C2C" w:rsidP="000C6C2C">
            <w:pPr>
              <w:snapToGrid w:val="0"/>
              <w:spacing w:before="40" w:after="96"/>
              <w:jc w:val="center"/>
              <w:rPr>
                <w:sz w:val="28"/>
                <w:szCs w:val="28"/>
              </w:rPr>
            </w:pPr>
            <w:r w:rsidRPr="005F67C9">
              <w:rPr>
                <w:sz w:val="28"/>
                <w:szCs w:val="28"/>
              </w:rPr>
              <w:t>100,8</w:t>
            </w:r>
          </w:p>
        </w:tc>
        <w:tc>
          <w:tcPr>
            <w:tcW w:w="1134" w:type="dxa"/>
            <w:tcBorders>
              <w:top w:val="single" w:sz="4" w:space="0" w:color="auto"/>
              <w:left w:val="single" w:sz="1" w:space="0" w:color="000000"/>
              <w:bottom w:val="single" w:sz="4" w:space="0" w:color="auto"/>
              <w:right w:val="single" w:sz="1" w:space="0" w:color="000000"/>
            </w:tcBorders>
            <w:shd w:val="clear" w:color="auto" w:fill="auto"/>
          </w:tcPr>
          <w:p w:rsidR="000C6C2C" w:rsidRPr="005F67C9" w:rsidRDefault="000B59B7" w:rsidP="00167937">
            <w:pPr>
              <w:snapToGrid w:val="0"/>
              <w:spacing w:before="40" w:after="96"/>
              <w:jc w:val="center"/>
              <w:rPr>
                <w:sz w:val="28"/>
                <w:szCs w:val="28"/>
              </w:rPr>
            </w:pPr>
            <w:r w:rsidRPr="005F67C9">
              <w:rPr>
                <w:sz w:val="28"/>
                <w:szCs w:val="28"/>
              </w:rPr>
              <w:t>92,8</w:t>
            </w:r>
          </w:p>
        </w:tc>
      </w:tr>
      <w:tr w:rsidR="000C6C2C" w:rsidRPr="005F67C9" w:rsidTr="00DB2290">
        <w:tc>
          <w:tcPr>
            <w:tcW w:w="3686" w:type="dxa"/>
            <w:tcBorders>
              <w:top w:val="single" w:sz="4" w:space="0" w:color="auto"/>
              <w:left w:val="single" w:sz="1" w:space="0" w:color="000000"/>
              <w:bottom w:val="single" w:sz="4" w:space="0" w:color="auto"/>
            </w:tcBorders>
            <w:shd w:val="clear" w:color="auto" w:fill="auto"/>
          </w:tcPr>
          <w:p w:rsidR="000C6C2C" w:rsidRPr="005F67C9" w:rsidRDefault="000C6C2C" w:rsidP="00DE5434">
            <w:pPr>
              <w:rPr>
                <w:sz w:val="28"/>
                <w:szCs w:val="28"/>
              </w:rPr>
            </w:pPr>
            <w:r w:rsidRPr="005F67C9">
              <w:rPr>
                <w:spacing w:val="-12"/>
                <w:sz w:val="28"/>
                <w:szCs w:val="28"/>
              </w:rPr>
              <w:t xml:space="preserve">Среднесписочная численность работников по крупным и </w:t>
            </w:r>
            <w:r w:rsidRPr="005F67C9">
              <w:rPr>
                <w:sz w:val="28"/>
                <w:szCs w:val="28"/>
              </w:rPr>
              <w:t>сре</w:t>
            </w:r>
            <w:r w:rsidRPr="005F67C9">
              <w:rPr>
                <w:sz w:val="28"/>
                <w:szCs w:val="28"/>
              </w:rPr>
              <w:t>д</w:t>
            </w:r>
            <w:r w:rsidRPr="005F67C9">
              <w:rPr>
                <w:sz w:val="28"/>
                <w:szCs w:val="28"/>
              </w:rPr>
              <w:t>ним предприятиям</w:t>
            </w:r>
          </w:p>
        </w:tc>
        <w:tc>
          <w:tcPr>
            <w:tcW w:w="1276" w:type="dxa"/>
            <w:tcBorders>
              <w:top w:val="single" w:sz="4" w:space="0" w:color="auto"/>
              <w:left w:val="single" w:sz="1" w:space="0" w:color="000000"/>
              <w:bottom w:val="single" w:sz="4" w:space="0" w:color="auto"/>
            </w:tcBorders>
            <w:shd w:val="clear" w:color="auto" w:fill="auto"/>
          </w:tcPr>
          <w:p w:rsidR="000C6C2C" w:rsidRPr="005F67C9" w:rsidRDefault="000C6C2C" w:rsidP="000C6C2C">
            <w:pPr>
              <w:snapToGrid w:val="0"/>
              <w:spacing w:before="40" w:after="96"/>
              <w:jc w:val="center"/>
              <w:rPr>
                <w:sz w:val="28"/>
                <w:szCs w:val="28"/>
              </w:rPr>
            </w:pPr>
            <w:r w:rsidRPr="005F67C9">
              <w:rPr>
                <w:sz w:val="28"/>
                <w:szCs w:val="28"/>
              </w:rPr>
              <w:t>1755</w:t>
            </w:r>
          </w:p>
        </w:tc>
        <w:tc>
          <w:tcPr>
            <w:tcW w:w="1134" w:type="dxa"/>
            <w:tcBorders>
              <w:top w:val="single" w:sz="4" w:space="0" w:color="auto"/>
              <w:left w:val="single" w:sz="1" w:space="0" w:color="000000"/>
              <w:bottom w:val="single" w:sz="4" w:space="0" w:color="auto"/>
            </w:tcBorders>
            <w:shd w:val="clear" w:color="auto" w:fill="auto"/>
          </w:tcPr>
          <w:p w:rsidR="000C6C2C" w:rsidRPr="005F67C9" w:rsidRDefault="000C6C2C" w:rsidP="000C6C2C">
            <w:pPr>
              <w:snapToGrid w:val="0"/>
              <w:spacing w:before="40" w:after="96"/>
              <w:jc w:val="center"/>
              <w:rPr>
                <w:sz w:val="28"/>
                <w:szCs w:val="28"/>
              </w:rPr>
            </w:pPr>
            <w:r w:rsidRPr="005F67C9">
              <w:rPr>
                <w:sz w:val="28"/>
                <w:szCs w:val="28"/>
              </w:rPr>
              <w:t>1529</w:t>
            </w:r>
          </w:p>
        </w:tc>
        <w:tc>
          <w:tcPr>
            <w:tcW w:w="1275" w:type="dxa"/>
            <w:tcBorders>
              <w:top w:val="single" w:sz="4" w:space="0" w:color="auto"/>
              <w:left w:val="single" w:sz="1" w:space="0" w:color="000000"/>
              <w:bottom w:val="single" w:sz="4" w:space="0" w:color="auto"/>
            </w:tcBorders>
            <w:shd w:val="clear" w:color="auto" w:fill="auto"/>
          </w:tcPr>
          <w:p w:rsidR="000C6C2C" w:rsidRPr="005F67C9" w:rsidRDefault="000C6C2C" w:rsidP="000C6C2C">
            <w:pPr>
              <w:snapToGrid w:val="0"/>
              <w:spacing w:before="40" w:after="96"/>
              <w:jc w:val="center"/>
              <w:rPr>
                <w:sz w:val="28"/>
                <w:szCs w:val="28"/>
              </w:rPr>
            </w:pPr>
            <w:r w:rsidRPr="005F67C9">
              <w:rPr>
                <w:sz w:val="28"/>
                <w:szCs w:val="28"/>
              </w:rPr>
              <w:t>1326</w:t>
            </w:r>
          </w:p>
        </w:tc>
        <w:tc>
          <w:tcPr>
            <w:tcW w:w="1134" w:type="dxa"/>
            <w:tcBorders>
              <w:top w:val="single" w:sz="4" w:space="0" w:color="auto"/>
              <w:left w:val="single" w:sz="1" w:space="0" w:color="000000"/>
              <w:bottom w:val="single" w:sz="4" w:space="0" w:color="auto"/>
            </w:tcBorders>
            <w:shd w:val="clear" w:color="auto" w:fill="auto"/>
          </w:tcPr>
          <w:p w:rsidR="000C6C2C" w:rsidRPr="005F67C9" w:rsidRDefault="000C6C2C" w:rsidP="000C6C2C">
            <w:pPr>
              <w:snapToGrid w:val="0"/>
              <w:spacing w:before="40" w:after="96"/>
              <w:jc w:val="center"/>
              <w:rPr>
                <w:sz w:val="28"/>
                <w:szCs w:val="28"/>
              </w:rPr>
            </w:pPr>
            <w:r w:rsidRPr="005F67C9">
              <w:rPr>
                <w:sz w:val="28"/>
                <w:szCs w:val="28"/>
              </w:rPr>
              <w:t>1440</w:t>
            </w:r>
          </w:p>
        </w:tc>
        <w:tc>
          <w:tcPr>
            <w:tcW w:w="1134" w:type="dxa"/>
            <w:tcBorders>
              <w:top w:val="single" w:sz="4" w:space="0" w:color="auto"/>
              <w:left w:val="single" w:sz="1" w:space="0" w:color="000000"/>
              <w:bottom w:val="single" w:sz="4" w:space="0" w:color="auto"/>
              <w:right w:val="single" w:sz="1" w:space="0" w:color="000000"/>
            </w:tcBorders>
            <w:shd w:val="clear" w:color="auto" w:fill="auto"/>
          </w:tcPr>
          <w:p w:rsidR="000C6C2C" w:rsidRPr="005F67C9" w:rsidRDefault="000B59B7" w:rsidP="00167937">
            <w:pPr>
              <w:snapToGrid w:val="0"/>
              <w:spacing w:before="40" w:after="96"/>
              <w:jc w:val="center"/>
              <w:rPr>
                <w:sz w:val="28"/>
                <w:szCs w:val="28"/>
              </w:rPr>
            </w:pPr>
            <w:r w:rsidRPr="005F67C9">
              <w:rPr>
                <w:sz w:val="28"/>
                <w:szCs w:val="28"/>
              </w:rPr>
              <w:t>1399</w:t>
            </w:r>
          </w:p>
        </w:tc>
      </w:tr>
      <w:tr w:rsidR="000C6C2C" w:rsidRPr="005F67C9" w:rsidTr="00DB2290">
        <w:tc>
          <w:tcPr>
            <w:tcW w:w="3686" w:type="dxa"/>
            <w:tcBorders>
              <w:top w:val="single" w:sz="4" w:space="0" w:color="auto"/>
              <w:left w:val="single" w:sz="1" w:space="0" w:color="000000"/>
              <w:bottom w:val="single" w:sz="4" w:space="0" w:color="auto"/>
            </w:tcBorders>
            <w:shd w:val="clear" w:color="auto" w:fill="auto"/>
          </w:tcPr>
          <w:p w:rsidR="000C6C2C" w:rsidRPr="005F67C9" w:rsidRDefault="000C6C2C" w:rsidP="00DB2290">
            <w:pPr>
              <w:shd w:val="clear" w:color="auto" w:fill="FFFFFF"/>
              <w:ind w:right="120"/>
              <w:rPr>
                <w:spacing w:val="-12"/>
                <w:sz w:val="28"/>
                <w:szCs w:val="28"/>
              </w:rPr>
            </w:pPr>
            <w:r w:rsidRPr="005F67C9">
              <w:rPr>
                <w:spacing w:val="-14"/>
                <w:sz w:val="28"/>
                <w:szCs w:val="28"/>
              </w:rPr>
              <w:t xml:space="preserve">Среднемесячная начисленная заработная плата одного </w:t>
            </w:r>
            <w:r w:rsidRPr="005F67C9">
              <w:rPr>
                <w:spacing w:val="-10"/>
                <w:sz w:val="28"/>
                <w:szCs w:val="28"/>
              </w:rPr>
              <w:t>рабо</w:t>
            </w:r>
            <w:r w:rsidRPr="005F67C9">
              <w:rPr>
                <w:spacing w:val="-10"/>
                <w:sz w:val="28"/>
                <w:szCs w:val="28"/>
              </w:rPr>
              <w:t>т</w:t>
            </w:r>
            <w:r w:rsidRPr="005F67C9">
              <w:rPr>
                <w:spacing w:val="-10"/>
                <w:sz w:val="28"/>
                <w:szCs w:val="28"/>
              </w:rPr>
              <w:t>ника по кругу крупных и сре</w:t>
            </w:r>
            <w:r w:rsidRPr="005F67C9">
              <w:rPr>
                <w:spacing w:val="-10"/>
                <w:sz w:val="28"/>
                <w:szCs w:val="28"/>
              </w:rPr>
              <w:t>д</w:t>
            </w:r>
            <w:r w:rsidRPr="005F67C9">
              <w:rPr>
                <w:spacing w:val="-10"/>
                <w:sz w:val="28"/>
                <w:szCs w:val="28"/>
              </w:rPr>
              <w:t xml:space="preserve">них предприятий </w:t>
            </w:r>
          </w:p>
        </w:tc>
        <w:tc>
          <w:tcPr>
            <w:tcW w:w="1276" w:type="dxa"/>
            <w:tcBorders>
              <w:top w:val="single" w:sz="4" w:space="0" w:color="auto"/>
              <w:left w:val="single" w:sz="1" w:space="0" w:color="000000"/>
              <w:bottom w:val="single" w:sz="4" w:space="0" w:color="auto"/>
            </w:tcBorders>
            <w:shd w:val="clear" w:color="auto" w:fill="auto"/>
          </w:tcPr>
          <w:p w:rsidR="000C6C2C" w:rsidRPr="005F67C9" w:rsidRDefault="000C6C2C" w:rsidP="000C6C2C">
            <w:pPr>
              <w:snapToGrid w:val="0"/>
              <w:spacing w:before="40" w:after="96"/>
              <w:jc w:val="center"/>
              <w:rPr>
                <w:sz w:val="28"/>
                <w:szCs w:val="28"/>
              </w:rPr>
            </w:pPr>
          </w:p>
          <w:p w:rsidR="000C6C2C" w:rsidRPr="005F67C9" w:rsidRDefault="000C6C2C" w:rsidP="000C6C2C">
            <w:pPr>
              <w:snapToGrid w:val="0"/>
              <w:spacing w:before="40" w:after="96"/>
              <w:jc w:val="center"/>
              <w:rPr>
                <w:sz w:val="28"/>
                <w:szCs w:val="28"/>
              </w:rPr>
            </w:pPr>
            <w:r w:rsidRPr="005F67C9">
              <w:rPr>
                <w:sz w:val="28"/>
                <w:szCs w:val="28"/>
              </w:rPr>
              <w:t>26378</w:t>
            </w:r>
          </w:p>
        </w:tc>
        <w:tc>
          <w:tcPr>
            <w:tcW w:w="1134" w:type="dxa"/>
            <w:tcBorders>
              <w:top w:val="single" w:sz="4" w:space="0" w:color="auto"/>
              <w:left w:val="single" w:sz="1" w:space="0" w:color="000000"/>
              <w:bottom w:val="single" w:sz="4" w:space="0" w:color="auto"/>
            </w:tcBorders>
            <w:shd w:val="clear" w:color="auto" w:fill="auto"/>
          </w:tcPr>
          <w:p w:rsidR="000C6C2C" w:rsidRPr="005F67C9" w:rsidRDefault="000C6C2C" w:rsidP="000C6C2C">
            <w:pPr>
              <w:snapToGrid w:val="0"/>
              <w:spacing w:before="40" w:after="96"/>
              <w:jc w:val="center"/>
              <w:rPr>
                <w:sz w:val="28"/>
                <w:szCs w:val="28"/>
              </w:rPr>
            </w:pPr>
          </w:p>
          <w:p w:rsidR="000C6C2C" w:rsidRPr="005F67C9" w:rsidRDefault="000C6C2C" w:rsidP="000C6C2C">
            <w:pPr>
              <w:snapToGrid w:val="0"/>
              <w:spacing w:before="40" w:after="96"/>
              <w:jc w:val="center"/>
              <w:rPr>
                <w:sz w:val="28"/>
                <w:szCs w:val="28"/>
              </w:rPr>
            </w:pPr>
            <w:r w:rsidRPr="005F67C9">
              <w:rPr>
                <w:sz w:val="28"/>
                <w:szCs w:val="28"/>
              </w:rPr>
              <w:t>27580</w:t>
            </w:r>
          </w:p>
        </w:tc>
        <w:tc>
          <w:tcPr>
            <w:tcW w:w="1275" w:type="dxa"/>
            <w:tcBorders>
              <w:top w:val="single" w:sz="4" w:space="0" w:color="auto"/>
              <w:left w:val="single" w:sz="1" w:space="0" w:color="000000"/>
              <w:bottom w:val="single" w:sz="4" w:space="0" w:color="auto"/>
            </w:tcBorders>
            <w:shd w:val="clear" w:color="auto" w:fill="auto"/>
          </w:tcPr>
          <w:p w:rsidR="000C6C2C" w:rsidRPr="005F67C9" w:rsidRDefault="000C6C2C" w:rsidP="000C6C2C">
            <w:pPr>
              <w:snapToGrid w:val="0"/>
              <w:spacing w:before="40" w:after="96"/>
              <w:jc w:val="center"/>
              <w:rPr>
                <w:sz w:val="28"/>
                <w:szCs w:val="28"/>
              </w:rPr>
            </w:pPr>
          </w:p>
          <w:p w:rsidR="000C6C2C" w:rsidRPr="005F67C9" w:rsidRDefault="000C6C2C" w:rsidP="000C6C2C">
            <w:pPr>
              <w:snapToGrid w:val="0"/>
              <w:spacing w:before="40" w:after="96"/>
              <w:jc w:val="center"/>
              <w:rPr>
                <w:sz w:val="28"/>
                <w:szCs w:val="28"/>
              </w:rPr>
            </w:pPr>
            <w:r w:rsidRPr="005F67C9">
              <w:rPr>
                <w:sz w:val="28"/>
                <w:szCs w:val="28"/>
              </w:rPr>
              <w:t>33290</w:t>
            </w:r>
          </w:p>
        </w:tc>
        <w:tc>
          <w:tcPr>
            <w:tcW w:w="1134" w:type="dxa"/>
            <w:tcBorders>
              <w:top w:val="single" w:sz="4" w:space="0" w:color="auto"/>
              <w:left w:val="single" w:sz="1" w:space="0" w:color="000000"/>
              <w:bottom w:val="single" w:sz="4" w:space="0" w:color="auto"/>
            </w:tcBorders>
            <w:shd w:val="clear" w:color="auto" w:fill="auto"/>
          </w:tcPr>
          <w:p w:rsidR="000C6C2C" w:rsidRPr="005F67C9" w:rsidRDefault="000C6C2C" w:rsidP="000C6C2C">
            <w:pPr>
              <w:snapToGrid w:val="0"/>
              <w:spacing w:before="40" w:after="96"/>
              <w:jc w:val="center"/>
              <w:rPr>
                <w:sz w:val="28"/>
                <w:szCs w:val="28"/>
              </w:rPr>
            </w:pPr>
          </w:p>
          <w:p w:rsidR="000C6C2C" w:rsidRPr="005F67C9" w:rsidRDefault="000C6C2C" w:rsidP="000C6C2C">
            <w:pPr>
              <w:snapToGrid w:val="0"/>
              <w:spacing w:before="40" w:after="96"/>
              <w:jc w:val="center"/>
              <w:rPr>
                <w:sz w:val="28"/>
                <w:szCs w:val="28"/>
              </w:rPr>
            </w:pPr>
            <w:r w:rsidRPr="005F67C9">
              <w:rPr>
                <w:sz w:val="28"/>
                <w:szCs w:val="28"/>
              </w:rPr>
              <w:t>36883</w:t>
            </w:r>
          </w:p>
        </w:tc>
        <w:tc>
          <w:tcPr>
            <w:tcW w:w="1134" w:type="dxa"/>
            <w:tcBorders>
              <w:top w:val="single" w:sz="4" w:space="0" w:color="auto"/>
              <w:left w:val="single" w:sz="1" w:space="0" w:color="000000"/>
              <w:bottom w:val="single" w:sz="4" w:space="0" w:color="auto"/>
              <w:right w:val="single" w:sz="1" w:space="0" w:color="000000"/>
            </w:tcBorders>
            <w:shd w:val="clear" w:color="auto" w:fill="auto"/>
          </w:tcPr>
          <w:p w:rsidR="000C6C2C" w:rsidRPr="005F67C9" w:rsidRDefault="000C6C2C" w:rsidP="00167937">
            <w:pPr>
              <w:snapToGrid w:val="0"/>
              <w:spacing w:before="40" w:after="96"/>
              <w:jc w:val="center"/>
              <w:rPr>
                <w:sz w:val="28"/>
                <w:szCs w:val="28"/>
              </w:rPr>
            </w:pPr>
          </w:p>
          <w:p w:rsidR="000C6C2C" w:rsidRPr="005F67C9" w:rsidRDefault="000B59B7" w:rsidP="00F368BE">
            <w:pPr>
              <w:snapToGrid w:val="0"/>
              <w:spacing w:before="40" w:after="96"/>
              <w:jc w:val="center"/>
              <w:rPr>
                <w:sz w:val="28"/>
                <w:szCs w:val="28"/>
              </w:rPr>
            </w:pPr>
            <w:r w:rsidRPr="005F67C9">
              <w:rPr>
                <w:sz w:val="28"/>
                <w:szCs w:val="28"/>
              </w:rPr>
              <w:t>40731</w:t>
            </w:r>
          </w:p>
        </w:tc>
      </w:tr>
      <w:tr w:rsidR="000C6C2C" w:rsidRPr="005F67C9" w:rsidTr="00112C9F">
        <w:trPr>
          <w:trHeight w:val="937"/>
        </w:trPr>
        <w:tc>
          <w:tcPr>
            <w:tcW w:w="3686" w:type="dxa"/>
            <w:tcBorders>
              <w:top w:val="single" w:sz="4" w:space="0" w:color="auto"/>
              <w:left w:val="single" w:sz="1" w:space="0" w:color="000000"/>
              <w:bottom w:val="single" w:sz="4" w:space="0" w:color="auto"/>
            </w:tcBorders>
            <w:shd w:val="clear" w:color="auto" w:fill="auto"/>
          </w:tcPr>
          <w:p w:rsidR="000C6C2C" w:rsidRPr="005F67C9" w:rsidRDefault="000C6C2C" w:rsidP="00DB2290">
            <w:pPr>
              <w:shd w:val="clear" w:color="auto" w:fill="FFFFFF"/>
              <w:rPr>
                <w:spacing w:val="-12"/>
                <w:sz w:val="28"/>
                <w:szCs w:val="28"/>
              </w:rPr>
            </w:pPr>
            <w:r w:rsidRPr="005F67C9">
              <w:rPr>
                <w:spacing w:val="-12"/>
                <w:sz w:val="28"/>
                <w:szCs w:val="28"/>
              </w:rPr>
              <w:t>Производство продукции в н</w:t>
            </w:r>
            <w:r w:rsidRPr="005F67C9">
              <w:rPr>
                <w:spacing w:val="-12"/>
                <w:sz w:val="28"/>
                <w:szCs w:val="28"/>
              </w:rPr>
              <w:t>а</w:t>
            </w:r>
            <w:r w:rsidRPr="005F67C9">
              <w:rPr>
                <w:spacing w:val="-12"/>
                <w:sz w:val="28"/>
                <w:szCs w:val="28"/>
              </w:rPr>
              <w:t>туральном выражении, тонн:</w:t>
            </w:r>
          </w:p>
          <w:p w:rsidR="000C6C2C" w:rsidRPr="005F67C9" w:rsidRDefault="000C6C2C" w:rsidP="00DB2290">
            <w:pPr>
              <w:shd w:val="clear" w:color="auto" w:fill="FFFFFF"/>
              <w:rPr>
                <w:sz w:val="28"/>
                <w:szCs w:val="28"/>
              </w:rPr>
            </w:pPr>
          </w:p>
          <w:p w:rsidR="000C6C2C" w:rsidRPr="005F67C9" w:rsidRDefault="000C6C2C" w:rsidP="00DB2290">
            <w:pPr>
              <w:shd w:val="clear" w:color="auto" w:fill="FFFFFF"/>
              <w:rPr>
                <w:spacing w:val="-12"/>
                <w:sz w:val="28"/>
                <w:szCs w:val="28"/>
              </w:rPr>
            </w:pPr>
            <w:r w:rsidRPr="005F67C9">
              <w:rPr>
                <w:sz w:val="28"/>
                <w:szCs w:val="28"/>
              </w:rPr>
              <w:t>1. Масло сливочное</w:t>
            </w:r>
          </w:p>
        </w:tc>
        <w:tc>
          <w:tcPr>
            <w:tcW w:w="1276" w:type="dxa"/>
            <w:tcBorders>
              <w:top w:val="single" w:sz="4" w:space="0" w:color="auto"/>
              <w:left w:val="single" w:sz="1" w:space="0" w:color="000000"/>
              <w:bottom w:val="single" w:sz="4" w:space="0" w:color="auto"/>
            </w:tcBorders>
            <w:shd w:val="clear" w:color="auto" w:fill="auto"/>
          </w:tcPr>
          <w:p w:rsidR="000C6C2C" w:rsidRPr="005F67C9" w:rsidRDefault="000C6C2C" w:rsidP="000C6C2C">
            <w:pPr>
              <w:snapToGrid w:val="0"/>
              <w:spacing w:before="40" w:after="96"/>
              <w:jc w:val="center"/>
              <w:rPr>
                <w:sz w:val="28"/>
                <w:szCs w:val="28"/>
              </w:rPr>
            </w:pPr>
          </w:p>
          <w:p w:rsidR="000C6C2C" w:rsidRPr="005F67C9" w:rsidRDefault="000C6C2C" w:rsidP="000C6C2C">
            <w:pPr>
              <w:snapToGrid w:val="0"/>
              <w:spacing w:before="40" w:after="96"/>
              <w:jc w:val="center"/>
              <w:rPr>
                <w:sz w:val="28"/>
                <w:szCs w:val="28"/>
              </w:rPr>
            </w:pPr>
          </w:p>
          <w:p w:rsidR="000C6C2C" w:rsidRPr="005F67C9" w:rsidRDefault="000C6C2C" w:rsidP="000C6C2C">
            <w:pPr>
              <w:snapToGrid w:val="0"/>
              <w:spacing w:before="40" w:after="96"/>
              <w:jc w:val="center"/>
              <w:rPr>
                <w:sz w:val="28"/>
                <w:szCs w:val="28"/>
              </w:rPr>
            </w:pPr>
            <w:r w:rsidRPr="005F67C9">
              <w:rPr>
                <w:sz w:val="28"/>
                <w:szCs w:val="28"/>
              </w:rPr>
              <w:t>1517</w:t>
            </w:r>
          </w:p>
        </w:tc>
        <w:tc>
          <w:tcPr>
            <w:tcW w:w="1134" w:type="dxa"/>
            <w:tcBorders>
              <w:top w:val="single" w:sz="4" w:space="0" w:color="auto"/>
              <w:left w:val="single" w:sz="1" w:space="0" w:color="000000"/>
              <w:bottom w:val="single" w:sz="4" w:space="0" w:color="auto"/>
            </w:tcBorders>
            <w:shd w:val="clear" w:color="auto" w:fill="auto"/>
          </w:tcPr>
          <w:p w:rsidR="000C6C2C" w:rsidRPr="005F67C9" w:rsidRDefault="000C6C2C" w:rsidP="000C6C2C">
            <w:pPr>
              <w:snapToGrid w:val="0"/>
              <w:spacing w:before="40" w:after="96"/>
              <w:jc w:val="center"/>
              <w:rPr>
                <w:sz w:val="28"/>
                <w:szCs w:val="28"/>
              </w:rPr>
            </w:pPr>
          </w:p>
          <w:p w:rsidR="000C6C2C" w:rsidRPr="005F67C9" w:rsidRDefault="000C6C2C" w:rsidP="000C6C2C">
            <w:pPr>
              <w:snapToGrid w:val="0"/>
              <w:spacing w:before="40" w:after="96"/>
              <w:jc w:val="center"/>
              <w:rPr>
                <w:sz w:val="28"/>
                <w:szCs w:val="28"/>
              </w:rPr>
            </w:pPr>
          </w:p>
          <w:p w:rsidR="000C6C2C" w:rsidRPr="005F67C9" w:rsidRDefault="000C6C2C" w:rsidP="000C6C2C">
            <w:pPr>
              <w:snapToGrid w:val="0"/>
              <w:spacing w:before="40" w:after="96"/>
              <w:jc w:val="center"/>
              <w:rPr>
                <w:sz w:val="28"/>
                <w:szCs w:val="28"/>
              </w:rPr>
            </w:pPr>
            <w:r w:rsidRPr="005F67C9">
              <w:rPr>
                <w:sz w:val="28"/>
                <w:szCs w:val="28"/>
              </w:rPr>
              <w:t>1502</w:t>
            </w:r>
          </w:p>
        </w:tc>
        <w:tc>
          <w:tcPr>
            <w:tcW w:w="1275" w:type="dxa"/>
            <w:tcBorders>
              <w:top w:val="single" w:sz="4" w:space="0" w:color="auto"/>
              <w:left w:val="single" w:sz="1" w:space="0" w:color="000000"/>
              <w:bottom w:val="single" w:sz="4" w:space="0" w:color="auto"/>
            </w:tcBorders>
            <w:shd w:val="clear" w:color="auto" w:fill="auto"/>
          </w:tcPr>
          <w:p w:rsidR="000C6C2C" w:rsidRPr="005F67C9" w:rsidRDefault="000C6C2C" w:rsidP="000C6C2C">
            <w:pPr>
              <w:snapToGrid w:val="0"/>
              <w:spacing w:before="40" w:after="96"/>
              <w:jc w:val="center"/>
              <w:rPr>
                <w:sz w:val="28"/>
                <w:szCs w:val="28"/>
              </w:rPr>
            </w:pPr>
          </w:p>
          <w:p w:rsidR="000C6C2C" w:rsidRPr="005F67C9" w:rsidRDefault="000C6C2C" w:rsidP="000C6C2C">
            <w:pPr>
              <w:snapToGrid w:val="0"/>
              <w:spacing w:before="40" w:after="96"/>
              <w:jc w:val="center"/>
              <w:rPr>
                <w:sz w:val="28"/>
                <w:szCs w:val="28"/>
              </w:rPr>
            </w:pPr>
          </w:p>
          <w:p w:rsidR="000C6C2C" w:rsidRPr="005F67C9" w:rsidRDefault="000C6C2C" w:rsidP="000C6C2C">
            <w:pPr>
              <w:snapToGrid w:val="0"/>
              <w:spacing w:before="40" w:after="96"/>
              <w:jc w:val="center"/>
              <w:rPr>
                <w:sz w:val="28"/>
                <w:szCs w:val="28"/>
              </w:rPr>
            </w:pPr>
            <w:r w:rsidRPr="005F67C9">
              <w:rPr>
                <w:sz w:val="28"/>
                <w:szCs w:val="28"/>
              </w:rPr>
              <w:t>546</w:t>
            </w:r>
          </w:p>
        </w:tc>
        <w:tc>
          <w:tcPr>
            <w:tcW w:w="1134" w:type="dxa"/>
            <w:tcBorders>
              <w:top w:val="single" w:sz="4" w:space="0" w:color="auto"/>
              <w:left w:val="single" w:sz="1" w:space="0" w:color="000000"/>
              <w:bottom w:val="single" w:sz="4" w:space="0" w:color="auto"/>
            </w:tcBorders>
            <w:shd w:val="clear" w:color="auto" w:fill="auto"/>
          </w:tcPr>
          <w:p w:rsidR="000C6C2C" w:rsidRPr="005F67C9" w:rsidRDefault="000C6C2C" w:rsidP="000C6C2C">
            <w:pPr>
              <w:snapToGrid w:val="0"/>
              <w:spacing w:before="40" w:after="96"/>
              <w:jc w:val="center"/>
              <w:rPr>
                <w:sz w:val="28"/>
                <w:szCs w:val="28"/>
              </w:rPr>
            </w:pPr>
          </w:p>
          <w:p w:rsidR="000C6C2C" w:rsidRPr="005F67C9" w:rsidRDefault="000C6C2C" w:rsidP="000C6C2C">
            <w:pPr>
              <w:snapToGrid w:val="0"/>
              <w:spacing w:before="40" w:after="96"/>
              <w:jc w:val="center"/>
              <w:rPr>
                <w:sz w:val="28"/>
                <w:szCs w:val="28"/>
              </w:rPr>
            </w:pPr>
          </w:p>
          <w:p w:rsidR="000C6C2C" w:rsidRPr="005F67C9" w:rsidRDefault="000C6C2C" w:rsidP="000C6C2C">
            <w:pPr>
              <w:snapToGrid w:val="0"/>
              <w:spacing w:before="40" w:after="96"/>
              <w:jc w:val="center"/>
              <w:rPr>
                <w:sz w:val="28"/>
                <w:szCs w:val="28"/>
              </w:rPr>
            </w:pPr>
            <w:r w:rsidRPr="005F67C9">
              <w:rPr>
                <w:sz w:val="28"/>
                <w:szCs w:val="28"/>
              </w:rPr>
              <w:t>488</w:t>
            </w:r>
          </w:p>
        </w:tc>
        <w:tc>
          <w:tcPr>
            <w:tcW w:w="1134" w:type="dxa"/>
            <w:tcBorders>
              <w:top w:val="single" w:sz="4" w:space="0" w:color="auto"/>
              <w:left w:val="single" w:sz="1" w:space="0" w:color="000000"/>
              <w:bottom w:val="single" w:sz="4" w:space="0" w:color="auto"/>
              <w:right w:val="single" w:sz="1" w:space="0" w:color="000000"/>
            </w:tcBorders>
            <w:shd w:val="clear" w:color="auto" w:fill="auto"/>
          </w:tcPr>
          <w:p w:rsidR="000C6C2C" w:rsidRPr="005F67C9" w:rsidRDefault="000C6C2C" w:rsidP="00167937">
            <w:pPr>
              <w:snapToGrid w:val="0"/>
              <w:spacing w:before="40" w:after="96"/>
              <w:jc w:val="center"/>
              <w:rPr>
                <w:sz w:val="28"/>
                <w:szCs w:val="28"/>
              </w:rPr>
            </w:pPr>
          </w:p>
          <w:p w:rsidR="000C6C2C" w:rsidRPr="005F67C9" w:rsidRDefault="000C6C2C" w:rsidP="00167937">
            <w:pPr>
              <w:snapToGrid w:val="0"/>
              <w:spacing w:before="40" w:after="96"/>
              <w:jc w:val="center"/>
              <w:rPr>
                <w:sz w:val="28"/>
                <w:szCs w:val="28"/>
              </w:rPr>
            </w:pPr>
          </w:p>
          <w:p w:rsidR="000C6C2C" w:rsidRPr="005F67C9" w:rsidRDefault="000B59B7" w:rsidP="00167937">
            <w:pPr>
              <w:snapToGrid w:val="0"/>
              <w:spacing w:before="40" w:after="96"/>
              <w:jc w:val="center"/>
              <w:rPr>
                <w:sz w:val="28"/>
                <w:szCs w:val="28"/>
              </w:rPr>
            </w:pPr>
            <w:r w:rsidRPr="005F67C9">
              <w:rPr>
                <w:sz w:val="28"/>
                <w:szCs w:val="28"/>
              </w:rPr>
              <w:t>974,2</w:t>
            </w:r>
          </w:p>
        </w:tc>
      </w:tr>
      <w:tr w:rsidR="00782F26" w:rsidRPr="005F67C9" w:rsidTr="00782F26">
        <w:trPr>
          <w:trHeight w:val="385"/>
        </w:trPr>
        <w:tc>
          <w:tcPr>
            <w:tcW w:w="3686" w:type="dxa"/>
            <w:tcBorders>
              <w:top w:val="single" w:sz="4" w:space="0" w:color="auto"/>
              <w:left w:val="single" w:sz="1" w:space="0" w:color="000000"/>
              <w:bottom w:val="single" w:sz="4" w:space="0" w:color="auto"/>
            </w:tcBorders>
            <w:shd w:val="clear" w:color="auto" w:fill="auto"/>
          </w:tcPr>
          <w:p w:rsidR="00782F26" w:rsidRPr="005F67C9" w:rsidRDefault="00782F26" w:rsidP="00DB2290">
            <w:pPr>
              <w:shd w:val="clear" w:color="auto" w:fill="FFFFFF"/>
              <w:rPr>
                <w:spacing w:val="-12"/>
                <w:sz w:val="28"/>
                <w:szCs w:val="28"/>
              </w:rPr>
            </w:pPr>
            <w:r w:rsidRPr="005F67C9">
              <w:rPr>
                <w:spacing w:val="-12"/>
                <w:sz w:val="28"/>
                <w:szCs w:val="28"/>
              </w:rPr>
              <w:t>Темп роста, %</w:t>
            </w:r>
          </w:p>
        </w:tc>
        <w:tc>
          <w:tcPr>
            <w:tcW w:w="1276" w:type="dxa"/>
            <w:tcBorders>
              <w:top w:val="single" w:sz="4" w:space="0" w:color="auto"/>
              <w:left w:val="single" w:sz="1" w:space="0" w:color="000000"/>
              <w:bottom w:val="single" w:sz="4" w:space="0" w:color="auto"/>
            </w:tcBorders>
            <w:shd w:val="clear" w:color="auto" w:fill="auto"/>
          </w:tcPr>
          <w:p w:rsidR="00782F26" w:rsidRPr="005F67C9" w:rsidRDefault="00D60A60" w:rsidP="000C6C2C">
            <w:pPr>
              <w:snapToGrid w:val="0"/>
              <w:spacing w:before="40" w:after="96"/>
              <w:jc w:val="center"/>
              <w:rPr>
                <w:sz w:val="28"/>
                <w:szCs w:val="28"/>
              </w:rPr>
            </w:pPr>
            <w:r w:rsidRPr="005F67C9">
              <w:rPr>
                <w:sz w:val="28"/>
                <w:szCs w:val="28"/>
              </w:rPr>
              <w:t>х</w:t>
            </w:r>
          </w:p>
        </w:tc>
        <w:tc>
          <w:tcPr>
            <w:tcW w:w="1134" w:type="dxa"/>
            <w:tcBorders>
              <w:top w:val="single" w:sz="4" w:space="0" w:color="auto"/>
              <w:left w:val="single" w:sz="1" w:space="0" w:color="000000"/>
              <w:bottom w:val="single" w:sz="4" w:space="0" w:color="auto"/>
            </w:tcBorders>
            <w:shd w:val="clear" w:color="auto" w:fill="auto"/>
          </w:tcPr>
          <w:p w:rsidR="00782F26" w:rsidRPr="005F67C9" w:rsidRDefault="00D60A60" w:rsidP="000C6C2C">
            <w:pPr>
              <w:snapToGrid w:val="0"/>
              <w:spacing w:before="40" w:after="96"/>
              <w:jc w:val="center"/>
              <w:rPr>
                <w:sz w:val="28"/>
                <w:szCs w:val="28"/>
              </w:rPr>
            </w:pPr>
            <w:r w:rsidRPr="005F67C9">
              <w:rPr>
                <w:sz w:val="28"/>
                <w:szCs w:val="28"/>
              </w:rPr>
              <w:t>99</w:t>
            </w:r>
          </w:p>
        </w:tc>
        <w:tc>
          <w:tcPr>
            <w:tcW w:w="1275" w:type="dxa"/>
            <w:tcBorders>
              <w:top w:val="single" w:sz="4" w:space="0" w:color="auto"/>
              <w:left w:val="single" w:sz="1" w:space="0" w:color="000000"/>
              <w:bottom w:val="single" w:sz="4" w:space="0" w:color="auto"/>
            </w:tcBorders>
            <w:shd w:val="clear" w:color="auto" w:fill="auto"/>
          </w:tcPr>
          <w:p w:rsidR="00782F26" w:rsidRPr="005F67C9" w:rsidRDefault="00D60A60" w:rsidP="000C6C2C">
            <w:pPr>
              <w:snapToGrid w:val="0"/>
              <w:spacing w:before="40" w:after="96"/>
              <w:jc w:val="center"/>
              <w:rPr>
                <w:sz w:val="28"/>
                <w:szCs w:val="28"/>
              </w:rPr>
            </w:pPr>
            <w:r w:rsidRPr="005F67C9">
              <w:rPr>
                <w:sz w:val="28"/>
                <w:szCs w:val="28"/>
              </w:rPr>
              <w:t>36,4</w:t>
            </w:r>
          </w:p>
        </w:tc>
        <w:tc>
          <w:tcPr>
            <w:tcW w:w="1134" w:type="dxa"/>
            <w:tcBorders>
              <w:top w:val="single" w:sz="4" w:space="0" w:color="auto"/>
              <w:left w:val="single" w:sz="1" w:space="0" w:color="000000"/>
              <w:bottom w:val="single" w:sz="4" w:space="0" w:color="auto"/>
            </w:tcBorders>
            <w:shd w:val="clear" w:color="auto" w:fill="auto"/>
          </w:tcPr>
          <w:p w:rsidR="00782F26" w:rsidRPr="005F67C9" w:rsidRDefault="00D60A60" w:rsidP="000C6C2C">
            <w:pPr>
              <w:snapToGrid w:val="0"/>
              <w:spacing w:before="40" w:after="96"/>
              <w:jc w:val="center"/>
              <w:rPr>
                <w:sz w:val="28"/>
                <w:szCs w:val="28"/>
              </w:rPr>
            </w:pPr>
            <w:r w:rsidRPr="005F67C9">
              <w:rPr>
                <w:sz w:val="28"/>
                <w:szCs w:val="28"/>
              </w:rPr>
              <w:t>89,4</w:t>
            </w:r>
          </w:p>
        </w:tc>
        <w:tc>
          <w:tcPr>
            <w:tcW w:w="1134" w:type="dxa"/>
            <w:tcBorders>
              <w:top w:val="single" w:sz="4" w:space="0" w:color="auto"/>
              <w:left w:val="single" w:sz="1" w:space="0" w:color="000000"/>
              <w:bottom w:val="single" w:sz="4" w:space="0" w:color="auto"/>
              <w:right w:val="single" w:sz="1" w:space="0" w:color="000000"/>
            </w:tcBorders>
            <w:shd w:val="clear" w:color="auto" w:fill="auto"/>
          </w:tcPr>
          <w:p w:rsidR="00782F26" w:rsidRPr="005F67C9" w:rsidRDefault="00D60A60" w:rsidP="00167937">
            <w:pPr>
              <w:snapToGrid w:val="0"/>
              <w:spacing w:before="40" w:after="96"/>
              <w:jc w:val="center"/>
              <w:rPr>
                <w:sz w:val="28"/>
                <w:szCs w:val="28"/>
              </w:rPr>
            </w:pPr>
            <w:r w:rsidRPr="005F67C9">
              <w:rPr>
                <w:sz w:val="28"/>
                <w:szCs w:val="28"/>
              </w:rPr>
              <w:t>199,6</w:t>
            </w:r>
          </w:p>
        </w:tc>
      </w:tr>
      <w:tr w:rsidR="000C6C2C" w:rsidRPr="005F67C9" w:rsidTr="00112C9F">
        <w:trPr>
          <w:trHeight w:val="377"/>
        </w:trPr>
        <w:tc>
          <w:tcPr>
            <w:tcW w:w="3686" w:type="dxa"/>
            <w:tcBorders>
              <w:top w:val="single" w:sz="4" w:space="0" w:color="auto"/>
              <w:left w:val="single" w:sz="1" w:space="0" w:color="000000"/>
              <w:bottom w:val="single" w:sz="4" w:space="0" w:color="auto"/>
            </w:tcBorders>
            <w:shd w:val="clear" w:color="auto" w:fill="auto"/>
          </w:tcPr>
          <w:p w:rsidR="000C6C2C" w:rsidRPr="005F67C9" w:rsidRDefault="00782F26" w:rsidP="00782F26">
            <w:pPr>
              <w:rPr>
                <w:spacing w:val="-12"/>
                <w:sz w:val="28"/>
                <w:szCs w:val="28"/>
              </w:rPr>
            </w:pPr>
            <w:r w:rsidRPr="005F67C9">
              <w:rPr>
                <w:sz w:val="28"/>
                <w:szCs w:val="28"/>
              </w:rPr>
              <w:t>2</w:t>
            </w:r>
            <w:r w:rsidR="000C6C2C" w:rsidRPr="005F67C9">
              <w:rPr>
                <w:sz w:val="28"/>
                <w:szCs w:val="28"/>
              </w:rPr>
              <w:t>. Сыры и продукты сырные</w:t>
            </w:r>
          </w:p>
        </w:tc>
        <w:tc>
          <w:tcPr>
            <w:tcW w:w="1276" w:type="dxa"/>
            <w:tcBorders>
              <w:top w:val="single" w:sz="4" w:space="0" w:color="auto"/>
              <w:left w:val="single" w:sz="1" w:space="0" w:color="000000"/>
              <w:bottom w:val="single" w:sz="4" w:space="0" w:color="auto"/>
            </w:tcBorders>
            <w:shd w:val="clear" w:color="auto" w:fill="auto"/>
          </w:tcPr>
          <w:p w:rsidR="000C6C2C" w:rsidRPr="005F67C9" w:rsidRDefault="000C6C2C" w:rsidP="000C6C2C">
            <w:pPr>
              <w:snapToGrid w:val="0"/>
              <w:spacing w:before="40" w:after="96"/>
              <w:jc w:val="center"/>
              <w:rPr>
                <w:sz w:val="28"/>
                <w:szCs w:val="28"/>
              </w:rPr>
            </w:pPr>
            <w:r w:rsidRPr="005F67C9">
              <w:rPr>
                <w:sz w:val="28"/>
                <w:szCs w:val="28"/>
              </w:rPr>
              <w:t>4518</w:t>
            </w:r>
          </w:p>
        </w:tc>
        <w:tc>
          <w:tcPr>
            <w:tcW w:w="1134" w:type="dxa"/>
            <w:tcBorders>
              <w:top w:val="single" w:sz="4" w:space="0" w:color="auto"/>
              <w:left w:val="single" w:sz="1" w:space="0" w:color="000000"/>
              <w:bottom w:val="single" w:sz="4" w:space="0" w:color="auto"/>
            </w:tcBorders>
            <w:shd w:val="clear" w:color="auto" w:fill="auto"/>
          </w:tcPr>
          <w:p w:rsidR="000C6C2C" w:rsidRPr="005F67C9" w:rsidRDefault="000C6C2C" w:rsidP="000C6C2C">
            <w:pPr>
              <w:snapToGrid w:val="0"/>
              <w:spacing w:before="40" w:after="96"/>
              <w:jc w:val="center"/>
              <w:rPr>
                <w:sz w:val="28"/>
                <w:szCs w:val="28"/>
              </w:rPr>
            </w:pPr>
            <w:r w:rsidRPr="005F67C9">
              <w:rPr>
                <w:sz w:val="28"/>
                <w:szCs w:val="28"/>
              </w:rPr>
              <w:t>3953</w:t>
            </w:r>
          </w:p>
        </w:tc>
        <w:tc>
          <w:tcPr>
            <w:tcW w:w="1275" w:type="dxa"/>
            <w:tcBorders>
              <w:top w:val="single" w:sz="4" w:space="0" w:color="auto"/>
              <w:left w:val="single" w:sz="1" w:space="0" w:color="000000"/>
              <w:bottom w:val="single" w:sz="4" w:space="0" w:color="auto"/>
            </w:tcBorders>
            <w:shd w:val="clear" w:color="auto" w:fill="auto"/>
          </w:tcPr>
          <w:p w:rsidR="000C6C2C" w:rsidRPr="005F67C9" w:rsidRDefault="000C6C2C" w:rsidP="000C6C2C">
            <w:pPr>
              <w:snapToGrid w:val="0"/>
              <w:spacing w:before="40" w:after="96"/>
              <w:jc w:val="center"/>
              <w:rPr>
                <w:sz w:val="28"/>
                <w:szCs w:val="28"/>
              </w:rPr>
            </w:pPr>
            <w:r w:rsidRPr="005F67C9">
              <w:rPr>
                <w:sz w:val="28"/>
                <w:szCs w:val="28"/>
              </w:rPr>
              <w:t>4412</w:t>
            </w:r>
          </w:p>
        </w:tc>
        <w:tc>
          <w:tcPr>
            <w:tcW w:w="1134" w:type="dxa"/>
            <w:tcBorders>
              <w:top w:val="single" w:sz="4" w:space="0" w:color="auto"/>
              <w:left w:val="single" w:sz="1" w:space="0" w:color="000000"/>
              <w:bottom w:val="single" w:sz="4" w:space="0" w:color="auto"/>
            </w:tcBorders>
            <w:shd w:val="clear" w:color="auto" w:fill="auto"/>
          </w:tcPr>
          <w:p w:rsidR="000C6C2C" w:rsidRPr="005F67C9" w:rsidRDefault="000C6C2C" w:rsidP="000C6C2C">
            <w:pPr>
              <w:snapToGrid w:val="0"/>
              <w:spacing w:before="40" w:after="96"/>
              <w:jc w:val="center"/>
              <w:rPr>
                <w:sz w:val="28"/>
                <w:szCs w:val="28"/>
              </w:rPr>
            </w:pPr>
            <w:r w:rsidRPr="005F67C9">
              <w:rPr>
                <w:sz w:val="28"/>
                <w:szCs w:val="28"/>
              </w:rPr>
              <w:t>3327</w:t>
            </w:r>
          </w:p>
        </w:tc>
        <w:tc>
          <w:tcPr>
            <w:tcW w:w="1134" w:type="dxa"/>
            <w:tcBorders>
              <w:top w:val="single" w:sz="4" w:space="0" w:color="auto"/>
              <w:left w:val="single" w:sz="1" w:space="0" w:color="000000"/>
              <w:bottom w:val="single" w:sz="4" w:space="0" w:color="auto"/>
              <w:right w:val="single" w:sz="1" w:space="0" w:color="000000"/>
            </w:tcBorders>
            <w:shd w:val="clear" w:color="auto" w:fill="auto"/>
          </w:tcPr>
          <w:p w:rsidR="000C6C2C" w:rsidRPr="005F67C9" w:rsidRDefault="000B59B7" w:rsidP="00167937">
            <w:pPr>
              <w:snapToGrid w:val="0"/>
              <w:spacing w:before="40" w:after="96"/>
              <w:jc w:val="center"/>
              <w:rPr>
                <w:sz w:val="28"/>
                <w:szCs w:val="28"/>
              </w:rPr>
            </w:pPr>
            <w:r w:rsidRPr="005F67C9">
              <w:rPr>
                <w:sz w:val="28"/>
                <w:szCs w:val="28"/>
              </w:rPr>
              <w:t>3113</w:t>
            </w:r>
          </w:p>
        </w:tc>
      </w:tr>
      <w:tr w:rsidR="00782F26" w:rsidRPr="005F67C9" w:rsidTr="00112C9F">
        <w:trPr>
          <w:trHeight w:val="377"/>
        </w:trPr>
        <w:tc>
          <w:tcPr>
            <w:tcW w:w="3686" w:type="dxa"/>
            <w:tcBorders>
              <w:top w:val="single" w:sz="4" w:space="0" w:color="auto"/>
              <w:left w:val="single" w:sz="1" w:space="0" w:color="000000"/>
              <w:bottom w:val="single" w:sz="4" w:space="0" w:color="auto"/>
            </w:tcBorders>
            <w:shd w:val="clear" w:color="auto" w:fill="auto"/>
          </w:tcPr>
          <w:p w:rsidR="00782F26" w:rsidRPr="005F67C9" w:rsidRDefault="00D60A60" w:rsidP="00202D49">
            <w:pPr>
              <w:rPr>
                <w:sz w:val="28"/>
                <w:szCs w:val="28"/>
              </w:rPr>
            </w:pPr>
            <w:r w:rsidRPr="005F67C9">
              <w:rPr>
                <w:spacing w:val="-12"/>
                <w:sz w:val="28"/>
                <w:szCs w:val="28"/>
              </w:rPr>
              <w:lastRenderedPageBreak/>
              <w:t>Темп роста, %</w:t>
            </w:r>
          </w:p>
        </w:tc>
        <w:tc>
          <w:tcPr>
            <w:tcW w:w="1276" w:type="dxa"/>
            <w:tcBorders>
              <w:top w:val="single" w:sz="4" w:space="0" w:color="auto"/>
              <w:left w:val="single" w:sz="1" w:space="0" w:color="000000"/>
              <w:bottom w:val="single" w:sz="4" w:space="0" w:color="auto"/>
            </w:tcBorders>
            <w:shd w:val="clear" w:color="auto" w:fill="auto"/>
          </w:tcPr>
          <w:p w:rsidR="00782F26" w:rsidRPr="005F67C9" w:rsidRDefault="00D60A60" w:rsidP="000C6C2C">
            <w:pPr>
              <w:snapToGrid w:val="0"/>
              <w:spacing w:before="40" w:after="96"/>
              <w:jc w:val="center"/>
              <w:rPr>
                <w:sz w:val="28"/>
                <w:szCs w:val="28"/>
              </w:rPr>
            </w:pPr>
            <w:r w:rsidRPr="005F67C9">
              <w:rPr>
                <w:sz w:val="28"/>
                <w:szCs w:val="28"/>
              </w:rPr>
              <w:t>х</w:t>
            </w:r>
          </w:p>
        </w:tc>
        <w:tc>
          <w:tcPr>
            <w:tcW w:w="1134" w:type="dxa"/>
            <w:tcBorders>
              <w:top w:val="single" w:sz="4" w:space="0" w:color="auto"/>
              <w:left w:val="single" w:sz="1" w:space="0" w:color="000000"/>
              <w:bottom w:val="single" w:sz="4" w:space="0" w:color="auto"/>
            </w:tcBorders>
            <w:shd w:val="clear" w:color="auto" w:fill="auto"/>
          </w:tcPr>
          <w:p w:rsidR="00782F26" w:rsidRPr="005F67C9" w:rsidRDefault="00D60A60" w:rsidP="000C6C2C">
            <w:pPr>
              <w:snapToGrid w:val="0"/>
              <w:spacing w:before="40" w:after="96"/>
              <w:jc w:val="center"/>
              <w:rPr>
                <w:sz w:val="28"/>
                <w:szCs w:val="28"/>
              </w:rPr>
            </w:pPr>
            <w:r w:rsidRPr="005F67C9">
              <w:rPr>
                <w:sz w:val="28"/>
                <w:szCs w:val="28"/>
              </w:rPr>
              <w:t>87,5</w:t>
            </w:r>
          </w:p>
        </w:tc>
        <w:tc>
          <w:tcPr>
            <w:tcW w:w="1275" w:type="dxa"/>
            <w:tcBorders>
              <w:top w:val="single" w:sz="4" w:space="0" w:color="auto"/>
              <w:left w:val="single" w:sz="1" w:space="0" w:color="000000"/>
              <w:bottom w:val="single" w:sz="4" w:space="0" w:color="auto"/>
            </w:tcBorders>
            <w:shd w:val="clear" w:color="auto" w:fill="auto"/>
          </w:tcPr>
          <w:p w:rsidR="00782F26" w:rsidRPr="005F67C9" w:rsidRDefault="00D60A60" w:rsidP="000C6C2C">
            <w:pPr>
              <w:snapToGrid w:val="0"/>
              <w:spacing w:before="40" w:after="96"/>
              <w:jc w:val="center"/>
              <w:rPr>
                <w:sz w:val="28"/>
                <w:szCs w:val="28"/>
              </w:rPr>
            </w:pPr>
            <w:r w:rsidRPr="005F67C9">
              <w:rPr>
                <w:sz w:val="28"/>
                <w:szCs w:val="28"/>
              </w:rPr>
              <w:t>111,6</w:t>
            </w:r>
          </w:p>
        </w:tc>
        <w:tc>
          <w:tcPr>
            <w:tcW w:w="1134" w:type="dxa"/>
            <w:tcBorders>
              <w:top w:val="single" w:sz="4" w:space="0" w:color="auto"/>
              <w:left w:val="single" w:sz="1" w:space="0" w:color="000000"/>
              <w:bottom w:val="single" w:sz="4" w:space="0" w:color="auto"/>
            </w:tcBorders>
            <w:shd w:val="clear" w:color="auto" w:fill="auto"/>
          </w:tcPr>
          <w:p w:rsidR="00782F26" w:rsidRPr="005F67C9" w:rsidRDefault="00D60A60" w:rsidP="000C6C2C">
            <w:pPr>
              <w:snapToGrid w:val="0"/>
              <w:spacing w:before="40" w:after="96"/>
              <w:jc w:val="center"/>
              <w:rPr>
                <w:sz w:val="28"/>
                <w:szCs w:val="28"/>
              </w:rPr>
            </w:pPr>
            <w:r w:rsidRPr="005F67C9">
              <w:rPr>
                <w:sz w:val="28"/>
                <w:szCs w:val="28"/>
              </w:rPr>
              <w:t>75,4</w:t>
            </w:r>
          </w:p>
        </w:tc>
        <w:tc>
          <w:tcPr>
            <w:tcW w:w="1134" w:type="dxa"/>
            <w:tcBorders>
              <w:top w:val="single" w:sz="4" w:space="0" w:color="auto"/>
              <w:left w:val="single" w:sz="1" w:space="0" w:color="000000"/>
              <w:bottom w:val="single" w:sz="4" w:space="0" w:color="auto"/>
              <w:right w:val="single" w:sz="1" w:space="0" w:color="000000"/>
            </w:tcBorders>
            <w:shd w:val="clear" w:color="auto" w:fill="auto"/>
          </w:tcPr>
          <w:p w:rsidR="00782F26" w:rsidRPr="005F67C9" w:rsidRDefault="00D60A60" w:rsidP="00167937">
            <w:pPr>
              <w:snapToGrid w:val="0"/>
              <w:spacing w:before="40" w:after="96"/>
              <w:jc w:val="center"/>
              <w:rPr>
                <w:sz w:val="28"/>
                <w:szCs w:val="28"/>
              </w:rPr>
            </w:pPr>
            <w:r w:rsidRPr="005F67C9">
              <w:rPr>
                <w:sz w:val="28"/>
                <w:szCs w:val="28"/>
              </w:rPr>
              <w:t>93,6</w:t>
            </w:r>
          </w:p>
        </w:tc>
      </w:tr>
      <w:tr w:rsidR="000C6C2C" w:rsidRPr="005F67C9" w:rsidTr="00112C9F">
        <w:trPr>
          <w:trHeight w:val="319"/>
        </w:trPr>
        <w:tc>
          <w:tcPr>
            <w:tcW w:w="3686" w:type="dxa"/>
            <w:tcBorders>
              <w:top w:val="single" w:sz="4" w:space="0" w:color="auto"/>
              <w:left w:val="single" w:sz="1" w:space="0" w:color="000000"/>
              <w:bottom w:val="single" w:sz="4" w:space="0" w:color="auto"/>
            </w:tcBorders>
            <w:shd w:val="clear" w:color="auto" w:fill="auto"/>
          </w:tcPr>
          <w:p w:rsidR="000C6C2C" w:rsidRPr="005F67C9" w:rsidRDefault="00782F26" w:rsidP="00782F26">
            <w:pPr>
              <w:shd w:val="clear" w:color="auto" w:fill="FFFFFF"/>
              <w:rPr>
                <w:sz w:val="28"/>
                <w:szCs w:val="28"/>
              </w:rPr>
            </w:pPr>
            <w:r w:rsidRPr="005F67C9">
              <w:rPr>
                <w:spacing w:val="-12"/>
                <w:sz w:val="28"/>
                <w:szCs w:val="28"/>
              </w:rPr>
              <w:t>3</w:t>
            </w:r>
            <w:r w:rsidR="000C6C2C" w:rsidRPr="005F67C9">
              <w:rPr>
                <w:spacing w:val="-12"/>
                <w:sz w:val="28"/>
                <w:szCs w:val="28"/>
              </w:rPr>
              <w:t>.  Масло растительное</w:t>
            </w:r>
          </w:p>
        </w:tc>
        <w:tc>
          <w:tcPr>
            <w:tcW w:w="1276" w:type="dxa"/>
            <w:tcBorders>
              <w:top w:val="single" w:sz="4" w:space="0" w:color="auto"/>
              <w:left w:val="single" w:sz="1" w:space="0" w:color="000000"/>
              <w:bottom w:val="single" w:sz="4" w:space="0" w:color="auto"/>
            </w:tcBorders>
            <w:shd w:val="clear" w:color="auto" w:fill="auto"/>
          </w:tcPr>
          <w:p w:rsidR="000C6C2C" w:rsidRPr="005F67C9" w:rsidRDefault="000C6C2C" w:rsidP="000C6C2C">
            <w:pPr>
              <w:snapToGrid w:val="0"/>
              <w:spacing w:before="40" w:after="96"/>
              <w:jc w:val="center"/>
              <w:rPr>
                <w:sz w:val="28"/>
                <w:szCs w:val="28"/>
              </w:rPr>
            </w:pPr>
            <w:r w:rsidRPr="005F67C9">
              <w:rPr>
                <w:sz w:val="28"/>
                <w:szCs w:val="28"/>
              </w:rPr>
              <w:t>1395</w:t>
            </w:r>
          </w:p>
        </w:tc>
        <w:tc>
          <w:tcPr>
            <w:tcW w:w="1134" w:type="dxa"/>
            <w:tcBorders>
              <w:top w:val="single" w:sz="4" w:space="0" w:color="auto"/>
              <w:left w:val="single" w:sz="1" w:space="0" w:color="000000"/>
              <w:bottom w:val="single" w:sz="4" w:space="0" w:color="auto"/>
            </w:tcBorders>
            <w:shd w:val="clear" w:color="auto" w:fill="auto"/>
          </w:tcPr>
          <w:p w:rsidR="000C6C2C" w:rsidRPr="005F67C9" w:rsidRDefault="000C6C2C" w:rsidP="000C6C2C">
            <w:pPr>
              <w:snapToGrid w:val="0"/>
              <w:spacing w:before="40" w:after="96"/>
              <w:jc w:val="center"/>
              <w:rPr>
                <w:sz w:val="28"/>
                <w:szCs w:val="28"/>
              </w:rPr>
            </w:pPr>
            <w:r w:rsidRPr="005F67C9">
              <w:rPr>
                <w:sz w:val="28"/>
                <w:szCs w:val="28"/>
              </w:rPr>
              <w:t>2307</w:t>
            </w:r>
          </w:p>
        </w:tc>
        <w:tc>
          <w:tcPr>
            <w:tcW w:w="1275" w:type="dxa"/>
            <w:tcBorders>
              <w:top w:val="single" w:sz="4" w:space="0" w:color="auto"/>
              <w:left w:val="single" w:sz="1" w:space="0" w:color="000000"/>
              <w:bottom w:val="single" w:sz="4" w:space="0" w:color="auto"/>
            </w:tcBorders>
            <w:shd w:val="clear" w:color="auto" w:fill="auto"/>
          </w:tcPr>
          <w:p w:rsidR="000C6C2C" w:rsidRPr="005F67C9" w:rsidRDefault="000C6C2C" w:rsidP="000C6C2C">
            <w:pPr>
              <w:snapToGrid w:val="0"/>
              <w:spacing w:before="40" w:after="96"/>
              <w:jc w:val="center"/>
              <w:rPr>
                <w:sz w:val="28"/>
                <w:szCs w:val="28"/>
              </w:rPr>
            </w:pPr>
            <w:r w:rsidRPr="005F67C9">
              <w:rPr>
                <w:sz w:val="28"/>
                <w:szCs w:val="28"/>
              </w:rPr>
              <w:t>2210</w:t>
            </w:r>
          </w:p>
        </w:tc>
        <w:tc>
          <w:tcPr>
            <w:tcW w:w="1134" w:type="dxa"/>
            <w:tcBorders>
              <w:top w:val="single" w:sz="4" w:space="0" w:color="auto"/>
              <w:left w:val="single" w:sz="1" w:space="0" w:color="000000"/>
              <w:bottom w:val="single" w:sz="4" w:space="0" w:color="auto"/>
            </w:tcBorders>
            <w:shd w:val="clear" w:color="auto" w:fill="auto"/>
          </w:tcPr>
          <w:p w:rsidR="000C6C2C" w:rsidRPr="005F67C9" w:rsidRDefault="000C6C2C" w:rsidP="000C6C2C">
            <w:pPr>
              <w:snapToGrid w:val="0"/>
              <w:spacing w:before="40" w:after="96"/>
              <w:jc w:val="center"/>
              <w:rPr>
                <w:sz w:val="28"/>
                <w:szCs w:val="28"/>
              </w:rPr>
            </w:pPr>
            <w:r w:rsidRPr="005F67C9">
              <w:rPr>
                <w:sz w:val="28"/>
                <w:szCs w:val="28"/>
              </w:rPr>
              <w:t>1954</w:t>
            </w:r>
          </w:p>
        </w:tc>
        <w:tc>
          <w:tcPr>
            <w:tcW w:w="1134" w:type="dxa"/>
            <w:tcBorders>
              <w:top w:val="single" w:sz="4" w:space="0" w:color="auto"/>
              <w:left w:val="single" w:sz="1" w:space="0" w:color="000000"/>
              <w:bottom w:val="single" w:sz="4" w:space="0" w:color="auto"/>
              <w:right w:val="single" w:sz="1" w:space="0" w:color="000000"/>
            </w:tcBorders>
            <w:shd w:val="clear" w:color="auto" w:fill="auto"/>
          </w:tcPr>
          <w:p w:rsidR="000C6C2C" w:rsidRPr="005F67C9" w:rsidRDefault="000C6C2C" w:rsidP="000B59B7">
            <w:pPr>
              <w:snapToGrid w:val="0"/>
              <w:spacing w:before="40" w:after="96"/>
              <w:jc w:val="center"/>
              <w:rPr>
                <w:sz w:val="28"/>
                <w:szCs w:val="28"/>
              </w:rPr>
            </w:pPr>
            <w:r w:rsidRPr="005F67C9">
              <w:rPr>
                <w:sz w:val="28"/>
                <w:szCs w:val="28"/>
              </w:rPr>
              <w:t>19</w:t>
            </w:r>
            <w:r w:rsidR="000B59B7" w:rsidRPr="005F67C9">
              <w:rPr>
                <w:sz w:val="28"/>
                <w:szCs w:val="28"/>
              </w:rPr>
              <w:t>97</w:t>
            </w:r>
          </w:p>
        </w:tc>
      </w:tr>
      <w:tr w:rsidR="00782F26" w:rsidRPr="005F67C9" w:rsidTr="00112C9F">
        <w:trPr>
          <w:trHeight w:val="319"/>
        </w:trPr>
        <w:tc>
          <w:tcPr>
            <w:tcW w:w="3686" w:type="dxa"/>
            <w:tcBorders>
              <w:top w:val="single" w:sz="4" w:space="0" w:color="auto"/>
              <w:left w:val="single" w:sz="1" w:space="0" w:color="000000"/>
              <w:bottom w:val="single" w:sz="4" w:space="0" w:color="auto"/>
            </w:tcBorders>
            <w:shd w:val="clear" w:color="auto" w:fill="auto"/>
          </w:tcPr>
          <w:p w:rsidR="00782F26" w:rsidRPr="005F67C9" w:rsidRDefault="00D60A60" w:rsidP="00DB2290">
            <w:pPr>
              <w:shd w:val="clear" w:color="auto" w:fill="FFFFFF"/>
              <w:rPr>
                <w:spacing w:val="-12"/>
                <w:sz w:val="28"/>
                <w:szCs w:val="28"/>
              </w:rPr>
            </w:pPr>
            <w:r w:rsidRPr="005F67C9">
              <w:rPr>
                <w:spacing w:val="-12"/>
                <w:sz w:val="28"/>
                <w:szCs w:val="28"/>
              </w:rPr>
              <w:t>Темп роста, %</w:t>
            </w:r>
          </w:p>
        </w:tc>
        <w:tc>
          <w:tcPr>
            <w:tcW w:w="1276" w:type="dxa"/>
            <w:tcBorders>
              <w:top w:val="single" w:sz="4" w:space="0" w:color="auto"/>
              <w:left w:val="single" w:sz="1" w:space="0" w:color="000000"/>
              <w:bottom w:val="single" w:sz="4" w:space="0" w:color="auto"/>
            </w:tcBorders>
            <w:shd w:val="clear" w:color="auto" w:fill="auto"/>
          </w:tcPr>
          <w:p w:rsidR="00782F26" w:rsidRPr="005F67C9" w:rsidRDefault="00D60A60" w:rsidP="000C6C2C">
            <w:pPr>
              <w:snapToGrid w:val="0"/>
              <w:spacing w:before="40" w:after="96"/>
              <w:jc w:val="center"/>
              <w:rPr>
                <w:sz w:val="28"/>
                <w:szCs w:val="28"/>
              </w:rPr>
            </w:pPr>
            <w:r w:rsidRPr="005F67C9">
              <w:rPr>
                <w:sz w:val="28"/>
                <w:szCs w:val="28"/>
              </w:rPr>
              <w:t>х</w:t>
            </w:r>
          </w:p>
        </w:tc>
        <w:tc>
          <w:tcPr>
            <w:tcW w:w="1134" w:type="dxa"/>
            <w:tcBorders>
              <w:top w:val="single" w:sz="4" w:space="0" w:color="auto"/>
              <w:left w:val="single" w:sz="1" w:space="0" w:color="000000"/>
              <w:bottom w:val="single" w:sz="4" w:space="0" w:color="auto"/>
            </w:tcBorders>
            <w:shd w:val="clear" w:color="auto" w:fill="auto"/>
          </w:tcPr>
          <w:p w:rsidR="00782F26" w:rsidRPr="005F67C9" w:rsidRDefault="00D60A60" w:rsidP="000C6C2C">
            <w:pPr>
              <w:snapToGrid w:val="0"/>
              <w:spacing w:before="40" w:after="96"/>
              <w:jc w:val="center"/>
              <w:rPr>
                <w:sz w:val="28"/>
                <w:szCs w:val="28"/>
              </w:rPr>
            </w:pPr>
            <w:r w:rsidRPr="005F67C9">
              <w:rPr>
                <w:sz w:val="28"/>
                <w:szCs w:val="28"/>
              </w:rPr>
              <w:t>165,4</w:t>
            </w:r>
          </w:p>
        </w:tc>
        <w:tc>
          <w:tcPr>
            <w:tcW w:w="1275" w:type="dxa"/>
            <w:tcBorders>
              <w:top w:val="single" w:sz="4" w:space="0" w:color="auto"/>
              <w:left w:val="single" w:sz="1" w:space="0" w:color="000000"/>
              <w:bottom w:val="single" w:sz="4" w:space="0" w:color="auto"/>
            </w:tcBorders>
            <w:shd w:val="clear" w:color="auto" w:fill="auto"/>
          </w:tcPr>
          <w:p w:rsidR="00782F26" w:rsidRPr="005F67C9" w:rsidRDefault="00D60A60" w:rsidP="000C6C2C">
            <w:pPr>
              <w:snapToGrid w:val="0"/>
              <w:spacing w:before="40" w:after="96"/>
              <w:jc w:val="center"/>
              <w:rPr>
                <w:sz w:val="28"/>
                <w:szCs w:val="28"/>
              </w:rPr>
            </w:pPr>
            <w:r w:rsidRPr="005F67C9">
              <w:rPr>
                <w:sz w:val="28"/>
                <w:szCs w:val="28"/>
              </w:rPr>
              <w:t>95,8</w:t>
            </w:r>
          </w:p>
        </w:tc>
        <w:tc>
          <w:tcPr>
            <w:tcW w:w="1134" w:type="dxa"/>
            <w:tcBorders>
              <w:top w:val="single" w:sz="4" w:space="0" w:color="auto"/>
              <w:left w:val="single" w:sz="1" w:space="0" w:color="000000"/>
              <w:bottom w:val="single" w:sz="4" w:space="0" w:color="auto"/>
            </w:tcBorders>
            <w:shd w:val="clear" w:color="auto" w:fill="auto"/>
          </w:tcPr>
          <w:p w:rsidR="00782F26" w:rsidRPr="005F67C9" w:rsidRDefault="00D60A60" w:rsidP="000C6C2C">
            <w:pPr>
              <w:snapToGrid w:val="0"/>
              <w:spacing w:before="40" w:after="96"/>
              <w:jc w:val="center"/>
              <w:rPr>
                <w:sz w:val="28"/>
                <w:szCs w:val="28"/>
              </w:rPr>
            </w:pPr>
            <w:r w:rsidRPr="005F67C9">
              <w:rPr>
                <w:sz w:val="28"/>
                <w:szCs w:val="28"/>
              </w:rPr>
              <w:t>88,4</w:t>
            </w:r>
          </w:p>
        </w:tc>
        <w:tc>
          <w:tcPr>
            <w:tcW w:w="1134" w:type="dxa"/>
            <w:tcBorders>
              <w:top w:val="single" w:sz="4" w:space="0" w:color="auto"/>
              <w:left w:val="single" w:sz="1" w:space="0" w:color="000000"/>
              <w:bottom w:val="single" w:sz="4" w:space="0" w:color="auto"/>
              <w:right w:val="single" w:sz="1" w:space="0" w:color="000000"/>
            </w:tcBorders>
            <w:shd w:val="clear" w:color="auto" w:fill="auto"/>
          </w:tcPr>
          <w:p w:rsidR="00782F26" w:rsidRPr="005F67C9" w:rsidRDefault="00D60A60" w:rsidP="000B59B7">
            <w:pPr>
              <w:snapToGrid w:val="0"/>
              <w:spacing w:before="40" w:after="96"/>
              <w:jc w:val="center"/>
              <w:rPr>
                <w:sz w:val="28"/>
                <w:szCs w:val="28"/>
              </w:rPr>
            </w:pPr>
            <w:r w:rsidRPr="005F67C9">
              <w:rPr>
                <w:sz w:val="28"/>
                <w:szCs w:val="28"/>
              </w:rPr>
              <w:t>102,2</w:t>
            </w:r>
          </w:p>
        </w:tc>
      </w:tr>
      <w:tr w:rsidR="000C6C2C" w:rsidRPr="005F67C9" w:rsidTr="00112C9F">
        <w:trPr>
          <w:trHeight w:val="241"/>
        </w:trPr>
        <w:tc>
          <w:tcPr>
            <w:tcW w:w="3686" w:type="dxa"/>
            <w:tcBorders>
              <w:top w:val="single" w:sz="4" w:space="0" w:color="auto"/>
              <w:left w:val="single" w:sz="1" w:space="0" w:color="000000"/>
              <w:bottom w:val="single" w:sz="4" w:space="0" w:color="auto"/>
            </w:tcBorders>
            <w:shd w:val="clear" w:color="auto" w:fill="auto"/>
          </w:tcPr>
          <w:p w:rsidR="000C6C2C" w:rsidRPr="005F67C9" w:rsidRDefault="00782F26" w:rsidP="00782F26">
            <w:pPr>
              <w:shd w:val="clear" w:color="auto" w:fill="FFFFFF"/>
              <w:rPr>
                <w:spacing w:val="-12"/>
                <w:sz w:val="28"/>
                <w:szCs w:val="28"/>
              </w:rPr>
            </w:pPr>
            <w:r w:rsidRPr="005F67C9">
              <w:rPr>
                <w:spacing w:val="-12"/>
                <w:sz w:val="28"/>
                <w:szCs w:val="28"/>
              </w:rPr>
              <w:t>4</w:t>
            </w:r>
            <w:r w:rsidR="000C6C2C" w:rsidRPr="005F67C9">
              <w:rPr>
                <w:spacing w:val="-12"/>
                <w:sz w:val="28"/>
                <w:szCs w:val="28"/>
              </w:rPr>
              <w:t>.  Хлеб и хлебобулочные изд</w:t>
            </w:r>
            <w:r w:rsidR="000C6C2C" w:rsidRPr="005F67C9">
              <w:rPr>
                <w:spacing w:val="-12"/>
                <w:sz w:val="28"/>
                <w:szCs w:val="28"/>
              </w:rPr>
              <w:t>е</w:t>
            </w:r>
            <w:r w:rsidR="000C6C2C" w:rsidRPr="005F67C9">
              <w:rPr>
                <w:spacing w:val="-12"/>
                <w:sz w:val="28"/>
                <w:szCs w:val="28"/>
              </w:rPr>
              <w:t>лия</w:t>
            </w:r>
          </w:p>
        </w:tc>
        <w:tc>
          <w:tcPr>
            <w:tcW w:w="1276" w:type="dxa"/>
            <w:tcBorders>
              <w:top w:val="single" w:sz="4" w:space="0" w:color="auto"/>
              <w:left w:val="single" w:sz="1" w:space="0" w:color="000000"/>
              <w:bottom w:val="single" w:sz="4" w:space="0" w:color="auto"/>
            </w:tcBorders>
            <w:shd w:val="clear" w:color="auto" w:fill="auto"/>
          </w:tcPr>
          <w:p w:rsidR="000C6C2C" w:rsidRPr="005F67C9" w:rsidRDefault="000C6C2C" w:rsidP="000C6C2C">
            <w:pPr>
              <w:snapToGrid w:val="0"/>
              <w:spacing w:before="40" w:after="96"/>
              <w:jc w:val="center"/>
              <w:rPr>
                <w:sz w:val="28"/>
                <w:szCs w:val="28"/>
              </w:rPr>
            </w:pPr>
            <w:r w:rsidRPr="005F67C9">
              <w:rPr>
                <w:sz w:val="28"/>
                <w:szCs w:val="28"/>
              </w:rPr>
              <w:t>974</w:t>
            </w:r>
          </w:p>
        </w:tc>
        <w:tc>
          <w:tcPr>
            <w:tcW w:w="1134" w:type="dxa"/>
            <w:tcBorders>
              <w:top w:val="single" w:sz="4" w:space="0" w:color="auto"/>
              <w:left w:val="single" w:sz="1" w:space="0" w:color="000000"/>
              <w:bottom w:val="single" w:sz="4" w:space="0" w:color="auto"/>
            </w:tcBorders>
            <w:shd w:val="clear" w:color="auto" w:fill="auto"/>
          </w:tcPr>
          <w:p w:rsidR="000C6C2C" w:rsidRPr="005F67C9" w:rsidRDefault="000C6C2C" w:rsidP="000C6C2C">
            <w:pPr>
              <w:snapToGrid w:val="0"/>
              <w:spacing w:before="40" w:after="96"/>
              <w:jc w:val="center"/>
              <w:rPr>
                <w:sz w:val="28"/>
                <w:szCs w:val="28"/>
              </w:rPr>
            </w:pPr>
            <w:r w:rsidRPr="005F67C9">
              <w:rPr>
                <w:sz w:val="28"/>
                <w:szCs w:val="28"/>
              </w:rPr>
              <w:t>989</w:t>
            </w:r>
          </w:p>
        </w:tc>
        <w:tc>
          <w:tcPr>
            <w:tcW w:w="1275" w:type="dxa"/>
            <w:tcBorders>
              <w:top w:val="single" w:sz="4" w:space="0" w:color="auto"/>
              <w:left w:val="single" w:sz="1" w:space="0" w:color="000000"/>
              <w:bottom w:val="single" w:sz="4" w:space="0" w:color="auto"/>
            </w:tcBorders>
            <w:shd w:val="clear" w:color="auto" w:fill="auto"/>
          </w:tcPr>
          <w:p w:rsidR="000C6C2C" w:rsidRPr="005F67C9" w:rsidRDefault="000C6C2C" w:rsidP="000C6C2C">
            <w:pPr>
              <w:snapToGrid w:val="0"/>
              <w:spacing w:before="40" w:after="96"/>
              <w:jc w:val="center"/>
              <w:rPr>
                <w:sz w:val="28"/>
                <w:szCs w:val="28"/>
              </w:rPr>
            </w:pPr>
            <w:r w:rsidRPr="005F67C9">
              <w:rPr>
                <w:sz w:val="28"/>
                <w:szCs w:val="28"/>
              </w:rPr>
              <w:t>641</w:t>
            </w:r>
          </w:p>
        </w:tc>
        <w:tc>
          <w:tcPr>
            <w:tcW w:w="1134" w:type="dxa"/>
            <w:tcBorders>
              <w:top w:val="single" w:sz="4" w:space="0" w:color="auto"/>
              <w:left w:val="single" w:sz="1" w:space="0" w:color="000000"/>
              <w:bottom w:val="single" w:sz="4" w:space="0" w:color="auto"/>
            </w:tcBorders>
            <w:shd w:val="clear" w:color="auto" w:fill="auto"/>
          </w:tcPr>
          <w:p w:rsidR="000C6C2C" w:rsidRPr="005F67C9" w:rsidRDefault="000C6C2C" w:rsidP="000C6C2C">
            <w:pPr>
              <w:snapToGrid w:val="0"/>
              <w:spacing w:before="40" w:after="96"/>
              <w:jc w:val="center"/>
              <w:rPr>
                <w:sz w:val="28"/>
                <w:szCs w:val="28"/>
              </w:rPr>
            </w:pPr>
            <w:r w:rsidRPr="005F67C9">
              <w:rPr>
                <w:sz w:val="28"/>
                <w:szCs w:val="28"/>
              </w:rPr>
              <w:t>1234</w:t>
            </w:r>
          </w:p>
        </w:tc>
        <w:tc>
          <w:tcPr>
            <w:tcW w:w="1134" w:type="dxa"/>
            <w:tcBorders>
              <w:top w:val="single" w:sz="4" w:space="0" w:color="auto"/>
              <w:left w:val="single" w:sz="1" w:space="0" w:color="000000"/>
              <w:bottom w:val="single" w:sz="4" w:space="0" w:color="auto"/>
              <w:right w:val="single" w:sz="1" w:space="0" w:color="000000"/>
            </w:tcBorders>
            <w:shd w:val="clear" w:color="auto" w:fill="auto"/>
          </w:tcPr>
          <w:p w:rsidR="000C6C2C" w:rsidRPr="005F67C9" w:rsidRDefault="000C6C2C" w:rsidP="000B59B7">
            <w:pPr>
              <w:snapToGrid w:val="0"/>
              <w:spacing w:before="40" w:after="96"/>
              <w:jc w:val="center"/>
              <w:rPr>
                <w:sz w:val="28"/>
                <w:szCs w:val="28"/>
              </w:rPr>
            </w:pPr>
            <w:r w:rsidRPr="005F67C9">
              <w:rPr>
                <w:sz w:val="28"/>
                <w:szCs w:val="28"/>
              </w:rPr>
              <w:t>12</w:t>
            </w:r>
            <w:r w:rsidR="000B59B7" w:rsidRPr="005F67C9">
              <w:rPr>
                <w:sz w:val="28"/>
                <w:szCs w:val="28"/>
              </w:rPr>
              <w:t>18</w:t>
            </w:r>
          </w:p>
        </w:tc>
      </w:tr>
      <w:tr w:rsidR="00782F26" w:rsidRPr="005F67C9" w:rsidTr="00112C9F">
        <w:trPr>
          <w:trHeight w:val="241"/>
        </w:trPr>
        <w:tc>
          <w:tcPr>
            <w:tcW w:w="3686" w:type="dxa"/>
            <w:tcBorders>
              <w:top w:val="single" w:sz="4" w:space="0" w:color="auto"/>
              <w:left w:val="single" w:sz="1" w:space="0" w:color="000000"/>
              <w:bottom w:val="single" w:sz="4" w:space="0" w:color="auto"/>
            </w:tcBorders>
            <w:shd w:val="clear" w:color="auto" w:fill="auto"/>
          </w:tcPr>
          <w:p w:rsidR="00782F26" w:rsidRPr="005F67C9" w:rsidRDefault="00D60A60" w:rsidP="007974FB">
            <w:pPr>
              <w:shd w:val="clear" w:color="auto" w:fill="FFFFFF"/>
              <w:rPr>
                <w:spacing w:val="-12"/>
                <w:sz w:val="28"/>
                <w:szCs w:val="28"/>
              </w:rPr>
            </w:pPr>
            <w:r w:rsidRPr="005F67C9">
              <w:rPr>
                <w:spacing w:val="-12"/>
                <w:sz w:val="28"/>
                <w:szCs w:val="28"/>
              </w:rPr>
              <w:t>Темп роста, %</w:t>
            </w:r>
          </w:p>
        </w:tc>
        <w:tc>
          <w:tcPr>
            <w:tcW w:w="1276" w:type="dxa"/>
            <w:tcBorders>
              <w:top w:val="single" w:sz="4" w:space="0" w:color="auto"/>
              <w:left w:val="single" w:sz="1" w:space="0" w:color="000000"/>
              <w:bottom w:val="single" w:sz="4" w:space="0" w:color="auto"/>
            </w:tcBorders>
            <w:shd w:val="clear" w:color="auto" w:fill="auto"/>
          </w:tcPr>
          <w:p w:rsidR="00782F26" w:rsidRPr="005F67C9" w:rsidRDefault="00D60A60" w:rsidP="000C6C2C">
            <w:pPr>
              <w:snapToGrid w:val="0"/>
              <w:spacing w:before="40" w:after="96"/>
              <w:jc w:val="center"/>
              <w:rPr>
                <w:sz w:val="28"/>
                <w:szCs w:val="28"/>
              </w:rPr>
            </w:pPr>
            <w:r w:rsidRPr="005F67C9">
              <w:rPr>
                <w:sz w:val="28"/>
                <w:szCs w:val="28"/>
              </w:rPr>
              <w:t>х</w:t>
            </w:r>
          </w:p>
        </w:tc>
        <w:tc>
          <w:tcPr>
            <w:tcW w:w="1134" w:type="dxa"/>
            <w:tcBorders>
              <w:top w:val="single" w:sz="4" w:space="0" w:color="auto"/>
              <w:left w:val="single" w:sz="1" w:space="0" w:color="000000"/>
              <w:bottom w:val="single" w:sz="4" w:space="0" w:color="auto"/>
            </w:tcBorders>
            <w:shd w:val="clear" w:color="auto" w:fill="auto"/>
          </w:tcPr>
          <w:p w:rsidR="00782F26" w:rsidRPr="005F67C9" w:rsidRDefault="00F638AB" w:rsidP="000C6C2C">
            <w:pPr>
              <w:snapToGrid w:val="0"/>
              <w:spacing w:before="40" w:after="96"/>
              <w:jc w:val="center"/>
              <w:rPr>
                <w:sz w:val="28"/>
                <w:szCs w:val="28"/>
              </w:rPr>
            </w:pPr>
            <w:r w:rsidRPr="005F67C9">
              <w:rPr>
                <w:sz w:val="28"/>
                <w:szCs w:val="28"/>
              </w:rPr>
              <w:t>101,5</w:t>
            </w:r>
          </w:p>
        </w:tc>
        <w:tc>
          <w:tcPr>
            <w:tcW w:w="1275" w:type="dxa"/>
            <w:tcBorders>
              <w:top w:val="single" w:sz="4" w:space="0" w:color="auto"/>
              <w:left w:val="single" w:sz="1" w:space="0" w:color="000000"/>
              <w:bottom w:val="single" w:sz="4" w:space="0" w:color="auto"/>
            </w:tcBorders>
            <w:shd w:val="clear" w:color="auto" w:fill="auto"/>
          </w:tcPr>
          <w:p w:rsidR="00782F26" w:rsidRPr="005F67C9" w:rsidRDefault="00F638AB" w:rsidP="000C6C2C">
            <w:pPr>
              <w:snapToGrid w:val="0"/>
              <w:spacing w:before="40" w:after="96"/>
              <w:jc w:val="center"/>
              <w:rPr>
                <w:sz w:val="28"/>
                <w:szCs w:val="28"/>
              </w:rPr>
            </w:pPr>
            <w:r w:rsidRPr="005F67C9">
              <w:rPr>
                <w:sz w:val="28"/>
                <w:szCs w:val="28"/>
              </w:rPr>
              <w:t>64,8</w:t>
            </w:r>
          </w:p>
        </w:tc>
        <w:tc>
          <w:tcPr>
            <w:tcW w:w="1134" w:type="dxa"/>
            <w:tcBorders>
              <w:top w:val="single" w:sz="4" w:space="0" w:color="auto"/>
              <w:left w:val="single" w:sz="1" w:space="0" w:color="000000"/>
              <w:bottom w:val="single" w:sz="4" w:space="0" w:color="auto"/>
            </w:tcBorders>
            <w:shd w:val="clear" w:color="auto" w:fill="auto"/>
          </w:tcPr>
          <w:p w:rsidR="00782F26" w:rsidRPr="005F67C9" w:rsidRDefault="00F638AB" w:rsidP="000C6C2C">
            <w:pPr>
              <w:snapToGrid w:val="0"/>
              <w:spacing w:before="40" w:after="96"/>
              <w:jc w:val="center"/>
              <w:rPr>
                <w:sz w:val="28"/>
                <w:szCs w:val="28"/>
              </w:rPr>
            </w:pPr>
            <w:r w:rsidRPr="005F67C9">
              <w:rPr>
                <w:sz w:val="28"/>
                <w:szCs w:val="28"/>
              </w:rPr>
              <w:t>192,5</w:t>
            </w:r>
          </w:p>
        </w:tc>
        <w:tc>
          <w:tcPr>
            <w:tcW w:w="1134" w:type="dxa"/>
            <w:tcBorders>
              <w:top w:val="single" w:sz="4" w:space="0" w:color="auto"/>
              <w:left w:val="single" w:sz="1" w:space="0" w:color="000000"/>
              <w:bottom w:val="single" w:sz="4" w:space="0" w:color="auto"/>
              <w:right w:val="single" w:sz="1" w:space="0" w:color="000000"/>
            </w:tcBorders>
            <w:shd w:val="clear" w:color="auto" w:fill="auto"/>
          </w:tcPr>
          <w:p w:rsidR="00782F26" w:rsidRPr="005F67C9" w:rsidRDefault="00F638AB" w:rsidP="000B59B7">
            <w:pPr>
              <w:snapToGrid w:val="0"/>
              <w:spacing w:before="40" w:after="96"/>
              <w:jc w:val="center"/>
              <w:rPr>
                <w:sz w:val="28"/>
                <w:szCs w:val="28"/>
              </w:rPr>
            </w:pPr>
            <w:r w:rsidRPr="005F67C9">
              <w:rPr>
                <w:sz w:val="28"/>
                <w:szCs w:val="28"/>
              </w:rPr>
              <w:t>98,7</w:t>
            </w:r>
          </w:p>
        </w:tc>
      </w:tr>
      <w:tr w:rsidR="000C6C2C" w:rsidRPr="005F67C9" w:rsidTr="00112C9F">
        <w:trPr>
          <w:trHeight w:val="363"/>
        </w:trPr>
        <w:tc>
          <w:tcPr>
            <w:tcW w:w="3686" w:type="dxa"/>
            <w:tcBorders>
              <w:top w:val="single" w:sz="4" w:space="0" w:color="auto"/>
              <w:left w:val="single" w:sz="1" w:space="0" w:color="000000"/>
              <w:bottom w:val="single" w:sz="4" w:space="0" w:color="auto"/>
            </w:tcBorders>
            <w:shd w:val="clear" w:color="auto" w:fill="auto"/>
          </w:tcPr>
          <w:p w:rsidR="000C6C2C" w:rsidRPr="005F67C9" w:rsidRDefault="00782F26" w:rsidP="00782F26">
            <w:pPr>
              <w:shd w:val="clear" w:color="auto" w:fill="FFFFFF"/>
              <w:rPr>
                <w:spacing w:val="-12"/>
                <w:sz w:val="28"/>
                <w:szCs w:val="28"/>
              </w:rPr>
            </w:pPr>
            <w:r w:rsidRPr="005F67C9">
              <w:rPr>
                <w:spacing w:val="-12"/>
                <w:sz w:val="28"/>
                <w:szCs w:val="28"/>
              </w:rPr>
              <w:t>5</w:t>
            </w:r>
            <w:r w:rsidR="000C6C2C" w:rsidRPr="005F67C9">
              <w:rPr>
                <w:spacing w:val="-12"/>
                <w:sz w:val="28"/>
                <w:szCs w:val="28"/>
              </w:rPr>
              <w:t>. Макаронные изделия</w:t>
            </w:r>
          </w:p>
        </w:tc>
        <w:tc>
          <w:tcPr>
            <w:tcW w:w="1276" w:type="dxa"/>
            <w:tcBorders>
              <w:top w:val="single" w:sz="4" w:space="0" w:color="auto"/>
              <w:left w:val="single" w:sz="1" w:space="0" w:color="000000"/>
              <w:bottom w:val="single" w:sz="4" w:space="0" w:color="auto"/>
            </w:tcBorders>
            <w:shd w:val="clear" w:color="auto" w:fill="auto"/>
          </w:tcPr>
          <w:p w:rsidR="000C6C2C" w:rsidRPr="005F67C9" w:rsidRDefault="000C6C2C" w:rsidP="000C6C2C">
            <w:pPr>
              <w:snapToGrid w:val="0"/>
              <w:spacing w:before="40" w:after="96"/>
              <w:jc w:val="center"/>
              <w:rPr>
                <w:sz w:val="28"/>
                <w:szCs w:val="28"/>
              </w:rPr>
            </w:pPr>
            <w:r w:rsidRPr="005F67C9">
              <w:rPr>
                <w:sz w:val="28"/>
                <w:szCs w:val="28"/>
              </w:rPr>
              <w:t>14030</w:t>
            </w:r>
          </w:p>
        </w:tc>
        <w:tc>
          <w:tcPr>
            <w:tcW w:w="1134" w:type="dxa"/>
            <w:tcBorders>
              <w:top w:val="single" w:sz="4" w:space="0" w:color="auto"/>
              <w:left w:val="single" w:sz="1" w:space="0" w:color="000000"/>
              <w:bottom w:val="single" w:sz="4" w:space="0" w:color="auto"/>
            </w:tcBorders>
            <w:shd w:val="clear" w:color="auto" w:fill="auto"/>
          </w:tcPr>
          <w:p w:rsidR="000C6C2C" w:rsidRPr="005F67C9" w:rsidRDefault="000C6C2C" w:rsidP="000C6C2C">
            <w:pPr>
              <w:snapToGrid w:val="0"/>
              <w:spacing w:before="40" w:after="96"/>
              <w:jc w:val="center"/>
              <w:rPr>
                <w:sz w:val="28"/>
                <w:szCs w:val="28"/>
              </w:rPr>
            </w:pPr>
            <w:r w:rsidRPr="005F67C9">
              <w:rPr>
                <w:sz w:val="28"/>
                <w:szCs w:val="28"/>
              </w:rPr>
              <w:t>14726</w:t>
            </w:r>
          </w:p>
        </w:tc>
        <w:tc>
          <w:tcPr>
            <w:tcW w:w="1275" w:type="dxa"/>
            <w:tcBorders>
              <w:top w:val="single" w:sz="4" w:space="0" w:color="auto"/>
              <w:left w:val="single" w:sz="1" w:space="0" w:color="000000"/>
              <w:bottom w:val="single" w:sz="4" w:space="0" w:color="auto"/>
            </w:tcBorders>
            <w:shd w:val="clear" w:color="auto" w:fill="auto"/>
          </w:tcPr>
          <w:p w:rsidR="000C6C2C" w:rsidRPr="005F67C9" w:rsidRDefault="000C6C2C" w:rsidP="000C6C2C">
            <w:pPr>
              <w:snapToGrid w:val="0"/>
              <w:spacing w:before="40" w:after="96"/>
              <w:jc w:val="center"/>
              <w:rPr>
                <w:sz w:val="28"/>
                <w:szCs w:val="28"/>
              </w:rPr>
            </w:pPr>
            <w:r w:rsidRPr="005F67C9">
              <w:rPr>
                <w:sz w:val="28"/>
                <w:szCs w:val="28"/>
              </w:rPr>
              <w:t>13088</w:t>
            </w:r>
          </w:p>
        </w:tc>
        <w:tc>
          <w:tcPr>
            <w:tcW w:w="1134" w:type="dxa"/>
            <w:tcBorders>
              <w:top w:val="single" w:sz="4" w:space="0" w:color="auto"/>
              <w:left w:val="single" w:sz="1" w:space="0" w:color="000000"/>
              <w:bottom w:val="single" w:sz="4" w:space="0" w:color="auto"/>
            </w:tcBorders>
            <w:shd w:val="clear" w:color="auto" w:fill="auto"/>
          </w:tcPr>
          <w:p w:rsidR="000C6C2C" w:rsidRPr="005F67C9" w:rsidRDefault="000C6C2C" w:rsidP="000C6C2C">
            <w:pPr>
              <w:snapToGrid w:val="0"/>
              <w:spacing w:before="40" w:after="96"/>
              <w:jc w:val="center"/>
              <w:rPr>
                <w:sz w:val="28"/>
                <w:szCs w:val="28"/>
              </w:rPr>
            </w:pPr>
            <w:r w:rsidRPr="005F67C9">
              <w:rPr>
                <w:sz w:val="28"/>
                <w:szCs w:val="28"/>
              </w:rPr>
              <w:t>13065</w:t>
            </w:r>
          </w:p>
        </w:tc>
        <w:tc>
          <w:tcPr>
            <w:tcW w:w="1134" w:type="dxa"/>
            <w:tcBorders>
              <w:top w:val="single" w:sz="4" w:space="0" w:color="auto"/>
              <w:left w:val="single" w:sz="1" w:space="0" w:color="000000"/>
              <w:bottom w:val="single" w:sz="4" w:space="0" w:color="auto"/>
              <w:right w:val="single" w:sz="1" w:space="0" w:color="000000"/>
            </w:tcBorders>
            <w:shd w:val="clear" w:color="auto" w:fill="auto"/>
          </w:tcPr>
          <w:p w:rsidR="000C6C2C" w:rsidRPr="005F67C9" w:rsidRDefault="000C6C2C" w:rsidP="000B59B7">
            <w:pPr>
              <w:snapToGrid w:val="0"/>
              <w:spacing w:before="40" w:after="96"/>
              <w:jc w:val="center"/>
              <w:rPr>
                <w:sz w:val="28"/>
                <w:szCs w:val="28"/>
              </w:rPr>
            </w:pPr>
            <w:r w:rsidRPr="005F67C9">
              <w:rPr>
                <w:sz w:val="28"/>
                <w:szCs w:val="28"/>
              </w:rPr>
              <w:t>1</w:t>
            </w:r>
            <w:r w:rsidR="000B59B7" w:rsidRPr="005F67C9">
              <w:rPr>
                <w:sz w:val="28"/>
                <w:szCs w:val="28"/>
              </w:rPr>
              <w:t>4124</w:t>
            </w:r>
          </w:p>
        </w:tc>
      </w:tr>
      <w:tr w:rsidR="00782F26" w:rsidRPr="005F67C9" w:rsidTr="00112C9F">
        <w:trPr>
          <w:trHeight w:val="363"/>
        </w:trPr>
        <w:tc>
          <w:tcPr>
            <w:tcW w:w="3686" w:type="dxa"/>
            <w:tcBorders>
              <w:top w:val="single" w:sz="4" w:space="0" w:color="auto"/>
              <w:left w:val="single" w:sz="1" w:space="0" w:color="000000"/>
              <w:bottom w:val="single" w:sz="4" w:space="0" w:color="auto"/>
            </w:tcBorders>
            <w:shd w:val="clear" w:color="auto" w:fill="auto"/>
          </w:tcPr>
          <w:p w:rsidR="00782F26" w:rsidRPr="005F67C9" w:rsidRDefault="00D60A60" w:rsidP="00EA716E">
            <w:pPr>
              <w:shd w:val="clear" w:color="auto" w:fill="FFFFFF"/>
              <w:rPr>
                <w:spacing w:val="-12"/>
                <w:sz w:val="28"/>
                <w:szCs w:val="28"/>
              </w:rPr>
            </w:pPr>
            <w:r w:rsidRPr="005F67C9">
              <w:rPr>
                <w:spacing w:val="-12"/>
                <w:sz w:val="28"/>
                <w:szCs w:val="28"/>
              </w:rPr>
              <w:t>Темп роста, %</w:t>
            </w:r>
          </w:p>
        </w:tc>
        <w:tc>
          <w:tcPr>
            <w:tcW w:w="1276" w:type="dxa"/>
            <w:tcBorders>
              <w:top w:val="single" w:sz="4" w:space="0" w:color="auto"/>
              <w:left w:val="single" w:sz="1" w:space="0" w:color="000000"/>
              <w:bottom w:val="single" w:sz="4" w:space="0" w:color="auto"/>
            </w:tcBorders>
            <w:shd w:val="clear" w:color="auto" w:fill="auto"/>
          </w:tcPr>
          <w:p w:rsidR="00782F26" w:rsidRPr="005F67C9" w:rsidRDefault="00D60A60" w:rsidP="000C6C2C">
            <w:pPr>
              <w:snapToGrid w:val="0"/>
              <w:spacing w:before="40" w:after="96"/>
              <w:jc w:val="center"/>
              <w:rPr>
                <w:sz w:val="28"/>
                <w:szCs w:val="28"/>
              </w:rPr>
            </w:pPr>
            <w:r w:rsidRPr="005F67C9">
              <w:rPr>
                <w:sz w:val="28"/>
                <w:szCs w:val="28"/>
              </w:rPr>
              <w:t>х</w:t>
            </w:r>
          </w:p>
        </w:tc>
        <w:tc>
          <w:tcPr>
            <w:tcW w:w="1134" w:type="dxa"/>
            <w:tcBorders>
              <w:top w:val="single" w:sz="4" w:space="0" w:color="auto"/>
              <w:left w:val="single" w:sz="1" w:space="0" w:color="000000"/>
              <w:bottom w:val="single" w:sz="4" w:space="0" w:color="auto"/>
            </w:tcBorders>
            <w:shd w:val="clear" w:color="auto" w:fill="auto"/>
          </w:tcPr>
          <w:p w:rsidR="00782F26" w:rsidRPr="005F67C9" w:rsidRDefault="00816A8F" w:rsidP="000C6C2C">
            <w:pPr>
              <w:snapToGrid w:val="0"/>
              <w:spacing w:before="40" w:after="96"/>
              <w:jc w:val="center"/>
              <w:rPr>
                <w:sz w:val="28"/>
                <w:szCs w:val="28"/>
              </w:rPr>
            </w:pPr>
            <w:r w:rsidRPr="005F67C9">
              <w:rPr>
                <w:sz w:val="28"/>
                <w:szCs w:val="28"/>
              </w:rPr>
              <w:t>105</w:t>
            </w:r>
          </w:p>
        </w:tc>
        <w:tc>
          <w:tcPr>
            <w:tcW w:w="1275" w:type="dxa"/>
            <w:tcBorders>
              <w:top w:val="single" w:sz="4" w:space="0" w:color="auto"/>
              <w:left w:val="single" w:sz="1" w:space="0" w:color="000000"/>
              <w:bottom w:val="single" w:sz="4" w:space="0" w:color="auto"/>
            </w:tcBorders>
            <w:shd w:val="clear" w:color="auto" w:fill="auto"/>
          </w:tcPr>
          <w:p w:rsidR="00782F26" w:rsidRPr="005F67C9" w:rsidRDefault="00816A8F" w:rsidP="000C6C2C">
            <w:pPr>
              <w:snapToGrid w:val="0"/>
              <w:spacing w:before="40" w:after="96"/>
              <w:jc w:val="center"/>
              <w:rPr>
                <w:sz w:val="28"/>
                <w:szCs w:val="28"/>
              </w:rPr>
            </w:pPr>
            <w:r w:rsidRPr="005F67C9">
              <w:rPr>
                <w:sz w:val="28"/>
                <w:szCs w:val="28"/>
              </w:rPr>
              <w:t>88,9</w:t>
            </w:r>
          </w:p>
        </w:tc>
        <w:tc>
          <w:tcPr>
            <w:tcW w:w="1134" w:type="dxa"/>
            <w:tcBorders>
              <w:top w:val="single" w:sz="4" w:space="0" w:color="auto"/>
              <w:left w:val="single" w:sz="1" w:space="0" w:color="000000"/>
              <w:bottom w:val="single" w:sz="4" w:space="0" w:color="auto"/>
            </w:tcBorders>
            <w:shd w:val="clear" w:color="auto" w:fill="auto"/>
          </w:tcPr>
          <w:p w:rsidR="00782F26" w:rsidRPr="005F67C9" w:rsidRDefault="0089660B" w:rsidP="000C6C2C">
            <w:pPr>
              <w:snapToGrid w:val="0"/>
              <w:spacing w:before="40" w:after="96"/>
              <w:jc w:val="center"/>
              <w:rPr>
                <w:sz w:val="28"/>
                <w:szCs w:val="28"/>
              </w:rPr>
            </w:pPr>
            <w:r w:rsidRPr="005F67C9">
              <w:rPr>
                <w:sz w:val="28"/>
                <w:szCs w:val="28"/>
              </w:rPr>
              <w:t>99,8</w:t>
            </w:r>
          </w:p>
        </w:tc>
        <w:tc>
          <w:tcPr>
            <w:tcW w:w="1134" w:type="dxa"/>
            <w:tcBorders>
              <w:top w:val="single" w:sz="4" w:space="0" w:color="auto"/>
              <w:left w:val="single" w:sz="1" w:space="0" w:color="000000"/>
              <w:bottom w:val="single" w:sz="4" w:space="0" w:color="auto"/>
              <w:right w:val="single" w:sz="1" w:space="0" w:color="000000"/>
            </w:tcBorders>
            <w:shd w:val="clear" w:color="auto" w:fill="auto"/>
          </w:tcPr>
          <w:p w:rsidR="00782F26" w:rsidRPr="005F67C9" w:rsidRDefault="0089660B" w:rsidP="000B59B7">
            <w:pPr>
              <w:snapToGrid w:val="0"/>
              <w:spacing w:before="40" w:after="96"/>
              <w:jc w:val="center"/>
              <w:rPr>
                <w:sz w:val="28"/>
                <w:szCs w:val="28"/>
              </w:rPr>
            </w:pPr>
            <w:r w:rsidRPr="005F67C9">
              <w:rPr>
                <w:sz w:val="28"/>
                <w:szCs w:val="28"/>
              </w:rPr>
              <w:t>108,1</w:t>
            </w:r>
          </w:p>
        </w:tc>
      </w:tr>
      <w:tr w:rsidR="000C6C2C" w:rsidRPr="005F67C9" w:rsidTr="00112C9F">
        <w:trPr>
          <w:trHeight w:val="277"/>
        </w:trPr>
        <w:tc>
          <w:tcPr>
            <w:tcW w:w="3686" w:type="dxa"/>
            <w:tcBorders>
              <w:top w:val="single" w:sz="4" w:space="0" w:color="auto"/>
              <w:left w:val="single" w:sz="1" w:space="0" w:color="000000"/>
              <w:bottom w:val="single" w:sz="4" w:space="0" w:color="auto"/>
            </w:tcBorders>
            <w:shd w:val="clear" w:color="auto" w:fill="auto"/>
          </w:tcPr>
          <w:p w:rsidR="000C6C2C" w:rsidRPr="005F67C9" w:rsidRDefault="00782F26" w:rsidP="00782F26">
            <w:pPr>
              <w:shd w:val="clear" w:color="auto" w:fill="FFFFFF"/>
              <w:rPr>
                <w:spacing w:val="-12"/>
                <w:sz w:val="28"/>
                <w:szCs w:val="28"/>
              </w:rPr>
            </w:pPr>
            <w:r w:rsidRPr="005F67C9">
              <w:rPr>
                <w:spacing w:val="-12"/>
                <w:sz w:val="28"/>
                <w:szCs w:val="28"/>
              </w:rPr>
              <w:t>6</w:t>
            </w:r>
            <w:r w:rsidR="000C6C2C" w:rsidRPr="005F67C9">
              <w:rPr>
                <w:spacing w:val="-12"/>
                <w:sz w:val="28"/>
                <w:szCs w:val="28"/>
              </w:rPr>
              <w:t>. Мука</w:t>
            </w:r>
          </w:p>
        </w:tc>
        <w:tc>
          <w:tcPr>
            <w:tcW w:w="1276" w:type="dxa"/>
            <w:tcBorders>
              <w:top w:val="single" w:sz="4" w:space="0" w:color="auto"/>
              <w:left w:val="single" w:sz="1" w:space="0" w:color="000000"/>
              <w:bottom w:val="single" w:sz="4" w:space="0" w:color="auto"/>
            </w:tcBorders>
            <w:shd w:val="clear" w:color="auto" w:fill="auto"/>
          </w:tcPr>
          <w:p w:rsidR="000C6C2C" w:rsidRPr="005F67C9" w:rsidRDefault="000C6C2C" w:rsidP="000C6C2C">
            <w:pPr>
              <w:snapToGrid w:val="0"/>
              <w:spacing w:before="40" w:after="96"/>
              <w:jc w:val="center"/>
              <w:rPr>
                <w:sz w:val="28"/>
                <w:szCs w:val="28"/>
              </w:rPr>
            </w:pPr>
            <w:r w:rsidRPr="005F67C9">
              <w:rPr>
                <w:sz w:val="28"/>
                <w:szCs w:val="28"/>
              </w:rPr>
              <w:t>209943</w:t>
            </w:r>
          </w:p>
        </w:tc>
        <w:tc>
          <w:tcPr>
            <w:tcW w:w="1134" w:type="dxa"/>
            <w:tcBorders>
              <w:top w:val="single" w:sz="4" w:space="0" w:color="auto"/>
              <w:left w:val="single" w:sz="1" w:space="0" w:color="000000"/>
              <w:bottom w:val="single" w:sz="4" w:space="0" w:color="auto"/>
            </w:tcBorders>
            <w:shd w:val="clear" w:color="auto" w:fill="auto"/>
          </w:tcPr>
          <w:p w:rsidR="000C6C2C" w:rsidRPr="005F67C9" w:rsidRDefault="000C6C2C" w:rsidP="000C6C2C">
            <w:pPr>
              <w:snapToGrid w:val="0"/>
              <w:spacing w:before="40" w:after="96"/>
              <w:jc w:val="center"/>
              <w:rPr>
                <w:sz w:val="28"/>
                <w:szCs w:val="28"/>
              </w:rPr>
            </w:pPr>
            <w:r w:rsidRPr="005F67C9">
              <w:rPr>
                <w:sz w:val="28"/>
                <w:szCs w:val="28"/>
              </w:rPr>
              <w:t>214142</w:t>
            </w:r>
          </w:p>
        </w:tc>
        <w:tc>
          <w:tcPr>
            <w:tcW w:w="1275" w:type="dxa"/>
            <w:tcBorders>
              <w:top w:val="single" w:sz="4" w:space="0" w:color="auto"/>
              <w:left w:val="single" w:sz="1" w:space="0" w:color="000000"/>
              <w:bottom w:val="single" w:sz="4" w:space="0" w:color="auto"/>
            </w:tcBorders>
            <w:shd w:val="clear" w:color="auto" w:fill="auto"/>
          </w:tcPr>
          <w:p w:rsidR="000C6C2C" w:rsidRPr="005F67C9" w:rsidRDefault="000C6C2C" w:rsidP="000C6C2C">
            <w:pPr>
              <w:snapToGrid w:val="0"/>
              <w:spacing w:before="40" w:after="96"/>
              <w:jc w:val="center"/>
              <w:rPr>
                <w:sz w:val="28"/>
                <w:szCs w:val="28"/>
              </w:rPr>
            </w:pPr>
            <w:r w:rsidRPr="005F67C9">
              <w:rPr>
                <w:sz w:val="28"/>
                <w:szCs w:val="28"/>
              </w:rPr>
              <w:t>217354</w:t>
            </w:r>
          </w:p>
        </w:tc>
        <w:tc>
          <w:tcPr>
            <w:tcW w:w="1134" w:type="dxa"/>
            <w:tcBorders>
              <w:top w:val="single" w:sz="4" w:space="0" w:color="auto"/>
              <w:left w:val="single" w:sz="1" w:space="0" w:color="000000"/>
              <w:bottom w:val="single" w:sz="4" w:space="0" w:color="auto"/>
            </w:tcBorders>
            <w:shd w:val="clear" w:color="auto" w:fill="auto"/>
          </w:tcPr>
          <w:p w:rsidR="000C6C2C" w:rsidRPr="005F67C9" w:rsidRDefault="000C6C2C" w:rsidP="000C6C2C">
            <w:pPr>
              <w:snapToGrid w:val="0"/>
              <w:spacing w:before="40" w:after="96"/>
              <w:jc w:val="center"/>
              <w:rPr>
                <w:sz w:val="28"/>
                <w:szCs w:val="28"/>
              </w:rPr>
            </w:pPr>
            <w:r w:rsidRPr="005F67C9">
              <w:rPr>
                <w:sz w:val="28"/>
                <w:szCs w:val="28"/>
              </w:rPr>
              <w:t>259305</w:t>
            </w:r>
          </w:p>
        </w:tc>
        <w:tc>
          <w:tcPr>
            <w:tcW w:w="1134" w:type="dxa"/>
            <w:tcBorders>
              <w:top w:val="single" w:sz="4" w:space="0" w:color="auto"/>
              <w:left w:val="single" w:sz="1" w:space="0" w:color="000000"/>
              <w:bottom w:val="single" w:sz="4" w:space="0" w:color="auto"/>
              <w:right w:val="single" w:sz="1" w:space="0" w:color="000000"/>
            </w:tcBorders>
            <w:shd w:val="clear" w:color="auto" w:fill="auto"/>
          </w:tcPr>
          <w:p w:rsidR="000C6C2C" w:rsidRPr="005F67C9" w:rsidRDefault="000C6C2C" w:rsidP="000B59B7">
            <w:pPr>
              <w:snapToGrid w:val="0"/>
              <w:spacing w:before="40" w:after="96"/>
              <w:jc w:val="center"/>
              <w:rPr>
                <w:sz w:val="28"/>
                <w:szCs w:val="28"/>
              </w:rPr>
            </w:pPr>
            <w:r w:rsidRPr="005F67C9">
              <w:rPr>
                <w:sz w:val="28"/>
                <w:szCs w:val="28"/>
              </w:rPr>
              <w:t>2</w:t>
            </w:r>
            <w:r w:rsidR="000B59B7" w:rsidRPr="005F67C9">
              <w:rPr>
                <w:sz w:val="28"/>
                <w:szCs w:val="28"/>
              </w:rPr>
              <w:t>3</w:t>
            </w:r>
            <w:r w:rsidRPr="005F67C9">
              <w:rPr>
                <w:sz w:val="28"/>
                <w:szCs w:val="28"/>
              </w:rPr>
              <w:t>9</w:t>
            </w:r>
            <w:r w:rsidR="000B59B7" w:rsidRPr="005F67C9">
              <w:rPr>
                <w:sz w:val="28"/>
                <w:szCs w:val="28"/>
              </w:rPr>
              <w:t>511</w:t>
            </w:r>
          </w:p>
        </w:tc>
      </w:tr>
      <w:tr w:rsidR="00782F26" w:rsidRPr="005F67C9" w:rsidTr="00112C9F">
        <w:trPr>
          <w:trHeight w:val="277"/>
        </w:trPr>
        <w:tc>
          <w:tcPr>
            <w:tcW w:w="3686" w:type="dxa"/>
            <w:tcBorders>
              <w:top w:val="single" w:sz="4" w:space="0" w:color="auto"/>
              <w:left w:val="single" w:sz="1" w:space="0" w:color="000000"/>
              <w:bottom w:val="single" w:sz="4" w:space="0" w:color="auto"/>
            </w:tcBorders>
            <w:shd w:val="clear" w:color="auto" w:fill="auto"/>
          </w:tcPr>
          <w:p w:rsidR="00782F26" w:rsidRPr="005F67C9" w:rsidRDefault="00D60A60" w:rsidP="00EA716E">
            <w:pPr>
              <w:shd w:val="clear" w:color="auto" w:fill="FFFFFF"/>
              <w:rPr>
                <w:spacing w:val="-12"/>
                <w:sz w:val="28"/>
                <w:szCs w:val="28"/>
              </w:rPr>
            </w:pPr>
            <w:r w:rsidRPr="005F67C9">
              <w:rPr>
                <w:spacing w:val="-12"/>
                <w:sz w:val="28"/>
                <w:szCs w:val="28"/>
              </w:rPr>
              <w:t>Темп роста, %</w:t>
            </w:r>
          </w:p>
        </w:tc>
        <w:tc>
          <w:tcPr>
            <w:tcW w:w="1276" w:type="dxa"/>
            <w:tcBorders>
              <w:top w:val="single" w:sz="4" w:space="0" w:color="auto"/>
              <w:left w:val="single" w:sz="1" w:space="0" w:color="000000"/>
              <w:bottom w:val="single" w:sz="4" w:space="0" w:color="auto"/>
            </w:tcBorders>
            <w:shd w:val="clear" w:color="auto" w:fill="auto"/>
          </w:tcPr>
          <w:p w:rsidR="00782F26" w:rsidRPr="005F67C9" w:rsidRDefault="00D60A60" w:rsidP="000C6C2C">
            <w:pPr>
              <w:snapToGrid w:val="0"/>
              <w:spacing w:before="40" w:after="96"/>
              <w:jc w:val="center"/>
              <w:rPr>
                <w:sz w:val="28"/>
                <w:szCs w:val="28"/>
              </w:rPr>
            </w:pPr>
            <w:r w:rsidRPr="005F67C9">
              <w:rPr>
                <w:sz w:val="28"/>
                <w:szCs w:val="28"/>
              </w:rPr>
              <w:t>х</w:t>
            </w:r>
          </w:p>
        </w:tc>
        <w:tc>
          <w:tcPr>
            <w:tcW w:w="1134" w:type="dxa"/>
            <w:tcBorders>
              <w:top w:val="single" w:sz="4" w:space="0" w:color="auto"/>
              <w:left w:val="single" w:sz="1" w:space="0" w:color="000000"/>
              <w:bottom w:val="single" w:sz="4" w:space="0" w:color="auto"/>
            </w:tcBorders>
            <w:shd w:val="clear" w:color="auto" w:fill="auto"/>
          </w:tcPr>
          <w:p w:rsidR="00782F26" w:rsidRPr="005F67C9" w:rsidRDefault="0089660B" w:rsidP="000C6C2C">
            <w:pPr>
              <w:snapToGrid w:val="0"/>
              <w:spacing w:before="40" w:after="96"/>
              <w:jc w:val="center"/>
              <w:rPr>
                <w:sz w:val="28"/>
                <w:szCs w:val="28"/>
              </w:rPr>
            </w:pPr>
            <w:r w:rsidRPr="005F67C9">
              <w:rPr>
                <w:sz w:val="28"/>
                <w:szCs w:val="28"/>
              </w:rPr>
              <w:t>102</w:t>
            </w:r>
          </w:p>
        </w:tc>
        <w:tc>
          <w:tcPr>
            <w:tcW w:w="1275" w:type="dxa"/>
            <w:tcBorders>
              <w:top w:val="single" w:sz="4" w:space="0" w:color="auto"/>
              <w:left w:val="single" w:sz="1" w:space="0" w:color="000000"/>
              <w:bottom w:val="single" w:sz="4" w:space="0" w:color="auto"/>
            </w:tcBorders>
            <w:shd w:val="clear" w:color="auto" w:fill="auto"/>
          </w:tcPr>
          <w:p w:rsidR="00782F26" w:rsidRPr="005F67C9" w:rsidRDefault="0089660B" w:rsidP="000C6C2C">
            <w:pPr>
              <w:snapToGrid w:val="0"/>
              <w:spacing w:before="40" w:after="96"/>
              <w:jc w:val="center"/>
              <w:rPr>
                <w:sz w:val="28"/>
                <w:szCs w:val="28"/>
              </w:rPr>
            </w:pPr>
            <w:r w:rsidRPr="005F67C9">
              <w:rPr>
                <w:sz w:val="28"/>
                <w:szCs w:val="28"/>
              </w:rPr>
              <w:t>101,5</w:t>
            </w:r>
          </w:p>
        </w:tc>
        <w:tc>
          <w:tcPr>
            <w:tcW w:w="1134" w:type="dxa"/>
            <w:tcBorders>
              <w:top w:val="single" w:sz="4" w:space="0" w:color="auto"/>
              <w:left w:val="single" w:sz="1" w:space="0" w:color="000000"/>
              <w:bottom w:val="single" w:sz="4" w:space="0" w:color="auto"/>
            </w:tcBorders>
            <w:shd w:val="clear" w:color="auto" w:fill="auto"/>
          </w:tcPr>
          <w:p w:rsidR="00782F26" w:rsidRPr="005F67C9" w:rsidRDefault="0089660B" w:rsidP="000C6C2C">
            <w:pPr>
              <w:snapToGrid w:val="0"/>
              <w:spacing w:before="40" w:after="96"/>
              <w:jc w:val="center"/>
              <w:rPr>
                <w:sz w:val="28"/>
                <w:szCs w:val="28"/>
              </w:rPr>
            </w:pPr>
            <w:r w:rsidRPr="005F67C9">
              <w:rPr>
                <w:sz w:val="28"/>
                <w:szCs w:val="28"/>
              </w:rPr>
              <w:t>119,3</w:t>
            </w:r>
          </w:p>
        </w:tc>
        <w:tc>
          <w:tcPr>
            <w:tcW w:w="1134" w:type="dxa"/>
            <w:tcBorders>
              <w:top w:val="single" w:sz="4" w:space="0" w:color="auto"/>
              <w:left w:val="single" w:sz="1" w:space="0" w:color="000000"/>
              <w:bottom w:val="single" w:sz="4" w:space="0" w:color="auto"/>
              <w:right w:val="single" w:sz="1" w:space="0" w:color="000000"/>
            </w:tcBorders>
            <w:shd w:val="clear" w:color="auto" w:fill="auto"/>
          </w:tcPr>
          <w:p w:rsidR="00782F26" w:rsidRPr="005F67C9" w:rsidRDefault="0089660B" w:rsidP="000B59B7">
            <w:pPr>
              <w:snapToGrid w:val="0"/>
              <w:spacing w:before="40" w:after="96"/>
              <w:jc w:val="center"/>
              <w:rPr>
                <w:sz w:val="28"/>
                <w:szCs w:val="28"/>
              </w:rPr>
            </w:pPr>
            <w:r w:rsidRPr="005F67C9">
              <w:rPr>
                <w:sz w:val="28"/>
                <w:szCs w:val="28"/>
              </w:rPr>
              <w:t>92,4</w:t>
            </w:r>
          </w:p>
        </w:tc>
      </w:tr>
      <w:tr w:rsidR="000C6C2C" w:rsidRPr="005F67C9" w:rsidTr="00112C9F">
        <w:trPr>
          <w:trHeight w:val="336"/>
        </w:trPr>
        <w:tc>
          <w:tcPr>
            <w:tcW w:w="3686" w:type="dxa"/>
            <w:tcBorders>
              <w:top w:val="single" w:sz="4" w:space="0" w:color="auto"/>
              <w:left w:val="single" w:sz="1" w:space="0" w:color="000000"/>
              <w:bottom w:val="single" w:sz="4" w:space="0" w:color="auto"/>
            </w:tcBorders>
            <w:shd w:val="clear" w:color="auto" w:fill="auto"/>
          </w:tcPr>
          <w:p w:rsidR="000C6C2C" w:rsidRPr="005F67C9" w:rsidRDefault="00782F26" w:rsidP="00782F26">
            <w:pPr>
              <w:shd w:val="clear" w:color="auto" w:fill="FFFFFF"/>
              <w:rPr>
                <w:spacing w:val="-12"/>
                <w:sz w:val="28"/>
                <w:szCs w:val="28"/>
              </w:rPr>
            </w:pPr>
            <w:r w:rsidRPr="005F67C9">
              <w:rPr>
                <w:spacing w:val="-12"/>
                <w:sz w:val="28"/>
                <w:szCs w:val="28"/>
              </w:rPr>
              <w:t>7</w:t>
            </w:r>
            <w:r w:rsidR="000C6C2C" w:rsidRPr="005F67C9">
              <w:rPr>
                <w:spacing w:val="-12"/>
                <w:sz w:val="28"/>
                <w:szCs w:val="28"/>
              </w:rPr>
              <w:t>. Крупа</w:t>
            </w:r>
          </w:p>
        </w:tc>
        <w:tc>
          <w:tcPr>
            <w:tcW w:w="1276" w:type="dxa"/>
            <w:tcBorders>
              <w:top w:val="single" w:sz="4" w:space="0" w:color="auto"/>
              <w:left w:val="single" w:sz="1" w:space="0" w:color="000000"/>
              <w:bottom w:val="single" w:sz="4" w:space="0" w:color="auto"/>
            </w:tcBorders>
            <w:shd w:val="clear" w:color="auto" w:fill="auto"/>
          </w:tcPr>
          <w:p w:rsidR="000C6C2C" w:rsidRPr="005F67C9" w:rsidRDefault="000C6C2C" w:rsidP="000C6C2C">
            <w:pPr>
              <w:snapToGrid w:val="0"/>
              <w:spacing w:before="40" w:after="96"/>
              <w:jc w:val="center"/>
              <w:rPr>
                <w:sz w:val="28"/>
                <w:szCs w:val="28"/>
              </w:rPr>
            </w:pPr>
            <w:r w:rsidRPr="005F67C9">
              <w:rPr>
                <w:sz w:val="28"/>
                <w:szCs w:val="28"/>
              </w:rPr>
              <w:t>15597</w:t>
            </w:r>
          </w:p>
        </w:tc>
        <w:tc>
          <w:tcPr>
            <w:tcW w:w="1134" w:type="dxa"/>
            <w:tcBorders>
              <w:top w:val="single" w:sz="4" w:space="0" w:color="auto"/>
              <w:left w:val="single" w:sz="1" w:space="0" w:color="000000"/>
              <w:bottom w:val="single" w:sz="4" w:space="0" w:color="auto"/>
            </w:tcBorders>
            <w:shd w:val="clear" w:color="auto" w:fill="auto"/>
          </w:tcPr>
          <w:p w:rsidR="000C6C2C" w:rsidRPr="005F67C9" w:rsidRDefault="000C6C2C" w:rsidP="000C6C2C">
            <w:pPr>
              <w:snapToGrid w:val="0"/>
              <w:spacing w:before="40" w:after="96"/>
              <w:jc w:val="center"/>
              <w:rPr>
                <w:sz w:val="28"/>
                <w:szCs w:val="28"/>
              </w:rPr>
            </w:pPr>
            <w:r w:rsidRPr="005F67C9">
              <w:rPr>
                <w:sz w:val="28"/>
                <w:szCs w:val="28"/>
              </w:rPr>
              <w:t>17578</w:t>
            </w:r>
          </w:p>
        </w:tc>
        <w:tc>
          <w:tcPr>
            <w:tcW w:w="1275" w:type="dxa"/>
            <w:tcBorders>
              <w:top w:val="single" w:sz="4" w:space="0" w:color="auto"/>
              <w:left w:val="single" w:sz="1" w:space="0" w:color="000000"/>
              <w:bottom w:val="single" w:sz="4" w:space="0" w:color="auto"/>
            </w:tcBorders>
            <w:shd w:val="clear" w:color="auto" w:fill="auto"/>
          </w:tcPr>
          <w:p w:rsidR="000C6C2C" w:rsidRPr="005F67C9" w:rsidRDefault="000C6C2C" w:rsidP="000C6C2C">
            <w:pPr>
              <w:snapToGrid w:val="0"/>
              <w:spacing w:before="40" w:after="96"/>
              <w:jc w:val="center"/>
              <w:rPr>
                <w:sz w:val="28"/>
                <w:szCs w:val="28"/>
              </w:rPr>
            </w:pPr>
            <w:r w:rsidRPr="005F67C9">
              <w:rPr>
                <w:sz w:val="28"/>
                <w:szCs w:val="28"/>
              </w:rPr>
              <w:t>18105</w:t>
            </w:r>
          </w:p>
        </w:tc>
        <w:tc>
          <w:tcPr>
            <w:tcW w:w="1134" w:type="dxa"/>
            <w:tcBorders>
              <w:top w:val="single" w:sz="4" w:space="0" w:color="auto"/>
              <w:left w:val="single" w:sz="1" w:space="0" w:color="000000"/>
              <w:bottom w:val="single" w:sz="4" w:space="0" w:color="auto"/>
            </w:tcBorders>
            <w:shd w:val="clear" w:color="auto" w:fill="auto"/>
          </w:tcPr>
          <w:p w:rsidR="000C6C2C" w:rsidRPr="005F67C9" w:rsidRDefault="000C6C2C" w:rsidP="000C6C2C">
            <w:pPr>
              <w:snapToGrid w:val="0"/>
              <w:spacing w:before="40" w:after="96"/>
              <w:jc w:val="center"/>
              <w:rPr>
                <w:sz w:val="28"/>
                <w:szCs w:val="28"/>
              </w:rPr>
            </w:pPr>
            <w:r w:rsidRPr="005F67C9">
              <w:rPr>
                <w:sz w:val="28"/>
                <w:szCs w:val="28"/>
              </w:rPr>
              <w:t>18756</w:t>
            </w:r>
          </w:p>
        </w:tc>
        <w:tc>
          <w:tcPr>
            <w:tcW w:w="1134" w:type="dxa"/>
            <w:tcBorders>
              <w:top w:val="single" w:sz="4" w:space="0" w:color="auto"/>
              <w:left w:val="single" w:sz="1" w:space="0" w:color="000000"/>
              <w:bottom w:val="single" w:sz="4" w:space="0" w:color="auto"/>
              <w:right w:val="single" w:sz="1" w:space="0" w:color="000000"/>
            </w:tcBorders>
            <w:shd w:val="clear" w:color="auto" w:fill="auto"/>
          </w:tcPr>
          <w:p w:rsidR="000C6C2C" w:rsidRPr="005F67C9" w:rsidRDefault="000B59B7" w:rsidP="00167937">
            <w:pPr>
              <w:snapToGrid w:val="0"/>
              <w:spacing w:before="40" w:after="96"/>
              <w:jc w:val="center"/>
              <w:rPr>
                <w:sz w:val="28"/>
                <w:szCs w:val="28"/>
              </w:rPr>
            </w:pPr>
            <w:r w:rsidRPr="005F67C9">
              <w:rPr>
                <w:sz w:val="28"/>
                <w:szCs w:val="28"/>
              </w:rPr>
              <w:t>23120</w:t>
            </w:r>
          </w:p>
        </w:tc>
      </w:tr>
      <w:tr w:rsidR="00782F26" w:rsidRPr="005F67C9" w:rsidTr="00112C9F">
        <w:trPr>
          <w:trHeight w:val="336"/>
        </w:trPr>
        <w:tc>
          <w:tcPr>
            <w:tcW w:w="3686" w:type="dxa"/>
            <w:tcBorders>
              <w:top w:val="single" w:sz="4" w:space="0" w:color="auto"/>
              <w:left w:val="single" w:sz="1" w:space="0" w:color="000000"/>
              <w:bottom w:val="single" w:sz="4" w:space="0" w:color="auto"/>
            </w:tcBorders>
            <w:shd w:val="clear" w:color="auto" w:fill="auto"/>
          </w:tcPr>
          <w:p w:rsidR="00782F26" w:rsidRPr="005F67C9" w:rsidRDefault="00D60A60" w:rsidP="00E75C85">
            <w:pPr>
              <w:shd w:val="clear" w:color="auto" w:fill="FFFFFF"/>
              <w:rPr>
                <w:spacing w:val="-12"/>
                <w:sz w:val="28"/>
                <w:szCs w:val="28"/>
              </w:rPr>
            </w:pPr>
            <w:r w:rsidRPr="005F67C9">
              <w:rPr>
                <w:spacing w:val="-12"/>
                <w:sz w:val="28"/>
                <w:szCs w:val="28"/>
              </w:rPr>
              <w:t>Темп роста, %</w:t>
            </w:r>
          </w:p>
        </w:tc>
        <w:tc>
          <w:tcPr>
            <w:tcW w:w="1276" w:type="dxa"/>
            <w:tcBorders>
              <w:top w:val="single" w:sz="4" w:space="0" w:color="auto"/>
              <w:left w:val="single" w:sz="1" w:space="0" w:color="000000"/>
              <w:bottom w:val="single" w:sz="4" w:space="0" w:color="auto"/>
            </w:tcBorders>
            <w:shd w:val="clear" w:color="auto" w:fill="auto"/>
          </w:tcPr>
          <w:p w:rsidR="00782F26" w:rsidRPr="005F67C9" w:rsidRDefault="00D60A60" w:rsidP="000C6C2C">
            <w:pPr>
              <w:snapToGrid w:val="0"/>
              <w:spacing w:before="40" w:after="96"/>
              <w:jc w:val="center"/>
              <w:rPr>
                <w:sz w:val="28"/>
                <w:szCs w:val="28"/>
              </w:rPr>
            </w:pPr>
            <w:r w:rsidRPr="005F67C9">
              <w:rPr>
                <w:sz w:val="28"/>
                <w:szCs w:val="28"/>
              </w:rPr>
              <w:t>х</w:t>
            </w:r>
          </w:p>
        </w:tc>
        <w:tc>
          <w:tcPr>
            <w:tcW w:w="1134" w:type="dxa"/>
            <w:tcBorders>
              <w:top w:val="single" w:sz="4" w:space="0" w:color="auto"/>
              <w:left w:val="single" w:sz="1" w:space="0" w:color="000000"/>
              <w:bottom w:val="single" w:sz="4" w:space="0" w:color="auto"/>
            </w:tcBorders>
            <w:shd w:val="clear" w:color="auto" w:fill="auto"/>
          </w:tcPr>
          <w:p w:rsidR="00782F26" w:rsidRPr="005F67C9" w:rsidRDefault="0089660B" w:rsidP="0089660B">
            <w:pPr>
              <w:snapToGrid w:val="0"/>
              <w:spacing w:before="40" w:after="96"/>
              <w:jc w:val="center"/>
              <w:rPr>
                <w:sz w:val="28"/>
                <w:szCs w:val="28"/>
              </w:rPr>
            </w:pPr>
            <w:r w:rsidRPr="005F67C9">
              <w:rPr>
                <w:sz w:val="28"/>
                <w:szCs w:val="28"/>
              </w:rPr>
              <w:t>112,7</w:t>
            </w:r>
          </w:p>
        </w:tc>
        <w:tc>
          <w:tcPr>
            <w:tcW w:w="1275" w:type="dxa"/>
            <w:tcBorders>
              <w:top w:val="single" w:sz="4" w:space="0" w:color="auto"/>
              <w:left w:val="single" w:sz="1" w:space="0" w:color="000000"/>
              <w:bottom w:val="single" w:sz="4" w:space="0" w:color="auto"/>
            </w:tcBorders>
            <w:shd w:val="clear" w:color="auto" w:fill="auto"/>
          </w:tcPr>
          <w:p w:rsidR="00782F26" w:rsidRPr="005F67C9" w:rsidRDefault="0089660B" w:rsidP="000C6C2C">
            <w:pPr>
              <w:snapToGrid w:val="0"/>
              <w:spacing w:before="40" w:after="96"/>
              <w:jc w:val="center"/>
              <w:rPr>
                <w:sz w:val="28"/>
                <w:szCs w:val="28"/>
              </w:rPr>
            </w:pPr>
            <w:r w:rsidRPr="005F67C9">
              <w:rPr>
                <w:sz w:val="28"/>
                <w:szCs w:val="28"/>
              </w:rPr>
              <w:t>103</w:t>
            </w:r>
          </w:p>
        </w:tc>
        <w:tc>
          <w:tcPr>
            <w:tcW w:w="1134" w:type="dxa"/>
            <w:tcBorders>
              <w:top w:val="single" w:sz="4" w:space="0" w:color="auto"/>
              <w:left w:val="single" w:sz="1" w:space="0" w:color="000000"/>
              <w:bottom w:val="single" w:sz="4" w:space="0" w:color="auto"/>
            </w:tcBorders>
            <w:shd w:val="clear" w:color="auto" w:fill="auto"/>
          </w:tcPr>
          <w:p w:rsidR="00782F26" w:rsidRPr="005F67C9" w:rsidRDefault="0089660B" w:rsidP="000C6C2C">
            <w:pPr>
              <w:snapToGrid w:val="0"/>
              <w:spacing w:before="40" w:after="96"/>
              <w:jc w:val="center"/>
              <w:rPr>
                <w:sz w:val="28"/>
                <w:szCs w:val="28"/>
              </w:rPr>
            </w:pPr>
            <w:r w:rsidRPr="005F67C9">
              <w:rPr>
                <w:sz w:val="28"/>
                <w:szCs w:val="28"/>
              </w:rPr>
              <w:t>103,6</w:t>
            </w:r>
          </w:p>
        </w:tc>
        <w:tc>
          <w:tcPr>
            <w:tcW w:w="1134" w:type="dxa"/>
            <w:tcBorders>
              <w:top w:val="single" w:sz="4" w:space="0" w:color="auto"/>
              <w:left w:val="single" w:sz="1" w:space="0" w:color="000000"/>
              <w:bottom w:val="single" w:sz="4" w:space="0" w:color="auto"/>
              <w:right w:val="single" w:sz="1" w:space="0" w:color="000000"/>
            </w:tcBorders>
            <w:shd w:val="clear" w:color="auto" w:fill="auto"/>
          </w:tcPr>
          <w:p w:rsidR="00782F26" w:rsidRPr="005F67C9" w:rsidRDefault="0089660B" w:rsidP="00167937">
            <w:pPr>
              <w:snapToGrid w:val="0"/>
              <w:spacing w:before="40" w:after="96"/>
              <w:jc w:val="center"/>
              <w:rPr>
                <w:sz w:val="28"/>
                <w:szCs w:val="28"/>
              </w:rPr>
            </w:pPr>
            <w:r w:rsidRPr="005F67C9">
              <w:rPr>
                <w:sz w:val="28"/>
                <w:szCs w:val="28"/>
              </w:rPr>
              <w:t>123,3</w:t>
            </w:r>
          </w:p>
        </w:tc>
      </w:tr>
      <w:tr w:rsidR="000C6C2C" w:rsidRPr="005F67C9" w:rsidTr="00112C9F">
        <w:trPr>
          <w:trHeight w:val="336"/>
        </w:trPr>
        <w:tc>
          <w:tcPr>
            <w:tcW w:w="3686" w:type="dxa"/>
            <w:tcBorders>
              <w:top w:val="single" w:sz="4" w:space="0" w:color="auto"/>
              <w:left w:val="single" w:sz="1" w:space="0" w:color="000000"/>
              <w:bottom w:val="single" w:sz="4" w:space="0" w:color="auto"/>
            </w:tcBorders>
            <w:shd w:val="clear" w:color="auto" w:fill="auto"/>
          </w:tcPr>
          <w:p w:rsidR="000C6C2C" w:rsidRPr="005F67C9" w:rsidRDefault="00782F26" w:rsidP="00782F26">
            <w:pPr>
              <w:shd w:val="clear" w:color="auto" w:fill="FFFFFF"/>
              <w:rPr>
                <w:spacing w:val="-12"/>
                <w:sz w:val="28"/>
                <w:szCs w:val="28"/>
              </w:rPr>
            </w:pPr>
            <w:r w:rsidRPr="005F67C9">
              <w:rPr>
                <w:spacing w:val="-12"/>
                <w:sz w:val="28"/>
                <w:szCs w:val="28"/>
              </w:rPr>
              <w:t>8</w:t>
            </w:r>
            <w:r w:rsidR="000C6C2C" w:rsidRPr="005F67C9">
              <w:rPr>
                <w:spacing w:val="-12"/>
                <w:sz w:val="28"/>
                <w:szCs w:val="28"/>
              </w:rPr>
              <w:t>. Комбикорма</w:t>
            </w:r>
          </w:p>
        </w:tc>
        <w:tc>
          <w:tcPr>
            <w:tcW w:w="1276" w:type="dxa"/>
            <w:tcBorders>
              <w:top w:val="single" w:sz="4" w:space="0" w:color="auto"/>
              <w:left w:val="single" w:sz="1" w:space="0" w:color="000000"/>
              <w:bottom w:val="single" w:sz="4" w:space="0" w:color="auto"/>
            </w:tcBorders>
            <w:shd w:val="clear" w:color="auto" w:fill="auto"/>
          </w:tcPr>
          <w:p w:rsidR="000C6C2C" w:rsidRPr="005F67C9" w:rsidRDefault="000C6C2C" w:rsidP="008E732B">
            <w:pPr>
              <w:snapToGrid w:val="0"/>
              <w:spacing w:before="40" w:after="96"/>
              <w:jc w:val="center"/>
              <w:rPr>
                <w:sz w:val="28"/>
                <w:szCs w:val="28"/>
              </w:rPr>
            </w:pPr>
            <w:r w:rsidRPr="005F67C9">
              <w:rPr>
                <w:sz w:val="28"/>
                <w:szCs w:val="28"/>
              </w:rPr>
              <w:t>189059</w:t>
            </w:r>
          </w:p>
        </w:tc>
        <w:tc>
          <w:tcPr>
            <w:tcW w:w="1134" w:type="dxa"/>
            <w:tcBorders>
              <w:top w:val="single" w:sz="4" w:space="0" w:color="auto"/>
              <w:left w:val="single" w:sz="1" w:space="0" w:color="000000"/>
              <w:bottom w:val="single" w:sz="4" w:space="0" w:color="auto"/>
            </w:tcBorders>
            <w:shd w:val="clear" w:color="auto" w:fill="auto"/>
          </w:tcPr>
          <w:p w:rsidR="000C6C2C" w:rsidRPr="005F67C9" w:rsidRDefault="000C6C2C" w:rsidP="008E732B">
            <w:pPr>
              <w:snapToGrid w:val="0"/>
              <w:spacing w:before="40" w:after="96"/>
              <w:jc w:val="center"/>
              <w:rPr>
                <w:sz w:val="28"/>
                <w:szCs w:val="28"/>
              </w:rPr>
            </w:pPr>
            <w:r w:rsidRPr="005F67C9">
              <w:rPr>
                <w:sz w:val="28"/>
                <w:szCs w:val="28"/>
              </w:rPr>
              <w:t>192867</w:t>
            </w:r>
          </w:p>
        </w:tc>
        <w:tc>
          <w:tcPr>
            <w:tcW w:w="1275" w:type="dxa"/>
            <w:tcBorders>
              <w:top w:val="single" w:sz="4" w:space="0" w:color="auto"/>
              <w:left w:val="single" w:sz="1" w:space="0" w:color="000000"/>
              <w:bottom w:val="single" w:sz="4" w:space="0" w:color="auto"/>
            </w:tcBorders>
            <w:shd w:val="clear" w:color="auto" w:fill="auto"/>
          </w:tcPr>
          <w:p w:rsidR="000C6C2C" w:rsidRPr="005F67C9" w:rsidRDefault="000C6C2C" w:rsidP="008E732B">
            <w:pPr>
              <w:snapToGrid w:val="0"/>
              <w:spacing w:before="40" w:after="96"/>
              <w:jc w:val="center"/>
              <w:rPr>
                <w:sz w:val="28"/>
                <w:szCs w:val="28"/>
              </w:rPr>
            </w:pPr>
            <w:r w:rsidRPr="005F67C9">
              <w:rPr>
                <w:sz w:val="28"/>
                <w:szCs w:val="28"/>
              </w:rPr>
              <w:t>185345</w:t>
            </w:r>
          </w:p>
        </w:tc>
        <w:tc>
          <w:tcPr>
            <w:tcW w:w="1134" w:type="dxa"/>
            <w:tcBorders>
              <w:top w:val="single" w:sz="4" w:space="0" w:color="auto"/>
              <w:left w:val="single" w:sz="1" w:space="0" w:color="000000"/>
              <w:bottom w:val="single" w:sz="4" w:space="0" w:color="auto"/>
            </w:tcBorders>
            <w:shd w:val="clear" w:color="auto" w:fill="auto"/>
          </w:tcPr>
          <w:p w:rsidR="000C6C2C" w:rsidRPr="005F67C9" w:rsidRDefault="000C6C2C" w:rsidP="002F2FA6">
            <w:pPr>
              <w:snapToGrid w:val="0"/>
              <w:spacing w:before="40" w:after="96"/>
              <w:jc w:val="center"/>
              <w:rPr>
                <w:sz w:val="28"/>
                <w:szCs w:val="28"/>
              </w:rPr>
            </w:pPr>
            <w:r w:rsidRPr="005F67C9">
              <w:rPr>
                <w:sz w:val="28"/>
                <w:szCs w:val="28"/>
              </w:rPr>
              <w:t>180575</w:t>
            </w:r>
          </w:p>
        </w:tc>
        <w:tc>
          <w:tcPr>
            <w:tcW w:w="1134" w:type="dxa"/>
            <w:tcBorders>
              <w:top w:val="single" w:sz="4" w:space="0" w:color="auto"/>
              <w:left w:val="single" w:sz="1" w:space="0" w:color="000000"/>
              <w:bottom w:val="single" w:sz="4" w:space="0" w:color="auto"/>
              <w:right w:val="single" w:sz="1" w:space="0" w:color="000000"/>
            </w:tcBorders>
            <w:shd w:val="clear" w:color="auto" w:fill="auto"/>
          </w:tcPr>
          <w:p w:rsidR="000C6C2C" w:rsidRPr="005F67C9" w:rsidRDefault="000B59B7" w:rsidP="00167937">
            <w:pPr>
              <w:snapToGrid w:val="0"/>
              <w:spacing w:before="40" w:after="96"/>
              <w:jc w:val="center"/>
              <w:rPr>
                <w:sz w:val="28"/>
                <w:szCs w:val="28"/>
              </w:rPr>
            </w:pPr>
            <w:r w:rsidRPr="005F67C9">
              <w:rPr>
                <w:sz w:val="28"/>
                <w:szCs w:val="28"/>
              </w:rPr>
              <w:t>97793</w:t>
            </w:r>
          </w:p>
        </w:tc>
      </w:tr>
      <w:tr w:rsidR="00782F26" w:rsidRPr="005F67C9" w:rsidTr="00112C9F">
        <w:trPr>
          <w:trHeight w:val="336"/>
        </w:trPr>
        <w:tc>
          <w:tcPr>
            <w:tcW w:w="3686" w:type="dxa"/>
            <w:tcBorders>
              <w:top w:val="single" w:sz="4" w:space="0" w:color="auto"/>
              <w:left w:val="single" w:sz="1" w:space="0" w:color="000000"/>
              <w:bottom w:val="single" w:sz="4" w:space="0" w:color="auto"/>
            </w:tcBorders>
            <w:shd w:val="clear" w:color="auto" w:fill="auto"/>
          </w:tcPr>
          <w:p w:rsidR="00782F26" w:rsidRPr="005F67C9" w:rsidRDefault="00D60A60" w:rsidP="007974FB">
            <w:pPr>
              <w:shd w:val="clear" w:color="auto" w:fill="FFFFFF"/>
              <w:rPr>
                <w:spacing w:val="-12"/>
                <w:sz w:val="28"/>
                <w:szCs w:val="28"/>
              </w:rPr>
            </w:pPr>
            <w:r w:rsidRPr="005F67C9">
              <w:rPr>
                <w:spacing w:val="-12"/>
                <w:sz w:val="28"/>
                <w:szCs w:val="28"/>
              </w:rPr>
              <w:t>Темп роста, %</w:t>
            </w:r>
          </w:p>
        </w:tc>
        <w:tc>
          <w:tcPr>
            <w:tcW w:w="1276" w:type="dxa"/>
            <w:tcBorders>
              <w:top w:val="single" w:sz="4" w:space="0" w:color="auto"/>
              <w:left w:val="single" w:sz="1" w:space="0" w:color="000000"/>
              <w:bottom w:val="single" w:sz="4" w:space="0" w:color="auto"/>
            </w:tcBorders>
            <w:shd w:val="clear" w:color="auto" w:fill="auto"/>
          </w:tcPr>
          <w:p w:rsidR="00782F26" w:rsidRPr="005F67C9" w:rsidRDefault="00D60A60" w:rsidP="008E732B">
            <w:pPr>
              <w:snapToGrid w:val="0"/>
              <w:spacing w:before="40" w:after="96"/>
              <w:jc w:val="center"/>
              <w:rPr>
                <w:sz w:val="28"/>
                <w:szCs w:val="28"/>
              </w:rPr>
            </w:pPr>
            <w:r w:rsidRPr="005F67C9">
              <w:rPr>
                <w:sz w:val="28"/>
                <w:szCs w:val="28"/>
              </w:rPr>
              <w:t>х</w:t>
            </w:r>
          </w:p>
        </w:tc>
        <w:tc>
          <w:tcPr>
            <w:tcW w:w="1134" w:type="dxa"/>
            <w:tcBorders>
              <w:top w:val="single" w:sz="4" w:space="0" w:color="auto"/>
              <w:left w:val="single" w:sz="1" w:space="0" w:color="000000"/>
              <w:bottom w:val="single" w:sz="4" w:space="0" w:color="auto"/>
            </w:tcBorders>
            <w:shd w:val="clear" w:color="auto" w:fill="auto"/>
          </w:tcPr>
          <w:p w:rsidR="00782F26" w:rsidRPr="005F67C9" w:rsidRDefault="0089660B" w:rsidP="008E732B">
            <w:pPr>
              <w:snapToGrid w:val="0"/>
              <w:spacing w:before="40" w:after="96"/>
              <w:jc w:val="center"/>
              <w:rPr>
                <w:sz w:val="28"/>
                <w:szCs w:val="28"/>
              </w:rPr>
            </w:pPr>
            <w:r w:rsidRPr="005F67C9">
              <w:rPr>
                <w:sz w:val="28"/>
                <w:szCs w:val="28"/>
              </w:rPr>
              <w:t>102</w:t>
            </w:r>
          </w:p>
        </w:tc>
        <w:tc>
          <w:tcPr>
            <w:tcW w:w="1275" w:type="dxa"/>
            <w:tcBorders>
              <w:top w:val="single" w:sz="4" w:space="0" w:color="auto"/>
              <w:left w:val="single" w:sz="1" w:space="0" w:color="000000"/>
              <w:bottom w:val="single" w:sz="4" w:space="0" w:color="auto"/>
            </w:tcBorders>
            <w:shd w:val="clear" w:color="auto" w:fill="auto"/>
          </w:tcPr>
          <w:p w:rsidR="00782F26" w:rsidRPr="005F67C9" w:rsidRDefault="0089660B" w:rsidP="008E732B">
            <w:pPr>
              <w:snapToGrid w:val="0"/>
              <w:spacing w:before="40" w:after="96"/>
              <w:jc w:val="center"/>
              <w:rPr>
                <w:sz w:val="28"/>
                <w:szCs w:val="28"/>
              </w:rPr>
            </w:pPr>
            <w:r w:rsidRPr="005F67C9">
              <w:rPr>
                <w:sz w:val="28"/>
                <w:szCs w:val="28"/>
              </w:rPr>
              <w:t>96,1</w:t>
            </w:r>
          </w:p>
        </w:tc>
        <w:tc>
          <w:tcPr>
            <w:tcW w:w="1134" w:type="dxa"/>
            <w:tcBorders>
              <w:top w:val="single" w:sz="4" w:space="0" w:color="auto"/>
              <w:left w:val="single" w:sz="1" w:space="0" w:color="000000"/>
              <w:bottom w:val="single" w:sz="4" w:space="0" w:color="auto"/>
            </w:tcBorders>
            <w:shd w:val="clear" w:color="auto" w:fill="auto"/>
          </w:tcPr>
          <w:p w:rsidR="00782F26" w:rsidRPr="005F67C9" w:rsidRDefault="0089660B" w:rsidP="002F2FA6">
            <w:pPr>
              <w:snapToGrid w:val="0"/>
              <w:spacing w:before="40" w:after="96"/>
              <w:jc w:val="center"/>
              <w:rPr>
                <w:sz w:val="28"/>
                <w:szCs w:val="28"/>
              </w:rPr>
            </w:pPr>
            <w:r w:rsidRPr="005F67C9">
              <w:rPr>
                <w:sz w:val="28"/>
                <w:szCs w:val="28"/>
              </w:rPr>
              <w:t>97,4</w:t>
            </w:r>
          </w:p>
        </w:tc>
        <w:tc>
          <w:tcPr>
            <w:tcW w:w="1134" w:type="dxa"/>
            <w:tcBorders>
              <w:top w:val="single" w:sz="4" w:space="0" w:color="auto"/>
              <w:left w:val="single" w:sz="1" w:space="0" w:color="000000"/>
              <w:bottom w:val="single" w:sz="4" w:space="0" w:color="auto"/>
              <w:right w:val="single" w:sz="1" w:space="0" w:color="000000"/>
            </w:tcBorders>
            <w:shd w:val="clear" w:color="auto" w:fill="auto"/>
          </w:tcPr>
          <w:p w:rsidR="00782F26" w:rsidRPr="005F67C9" w:rsidRDefault="0089660B" w:rsidP="00167937">
            <w:pPr>
              <w:snapToGrid w:val="0"/>
              <w:spacing w:before="40" w:after="96"/>
              <w:jc w:val="center"/>
              <w:rPr>
                <w:sz w:val="28"/>
                <w:szCs w:val="28"/>
              </w:rPr>
            </w:pPr>
            <w:r w:rsidRPr="005F67C9">
              <w:rPr>
                <w:sz w:val="28"/>
                <w:szCs w:val="28"/>
              </w:rPr>
              <w:t>54,2</w:t>
            </w:r>
          </w:p>
        </w:tc>
      </w:tr>
    </w:tbl>
    <w:p w:rsidR="00D309C2" w:rsidRPr="005F67C9" w:rsidRDefault="00B07388" w:rsidP="00D309C2">
      <w:pPr>
        <w:pStyle w:val="af0"/>
        <w:spacing w:before="0" w:beforeAutospacing="0" w:after="0" w:afterAutospacing="0"/>
        <w:ind w:firstLine="709"/>
        <w:jc w:val="both"/>
        <w:rPr>
          <w:sz w:val="28"/>
          <w:szCs w:val="28"/>
        </w:rPr>
      </w:pPr>
      <w:r w:rsidRPr="005F67C9">
        <w:rPr>
          <w:sz w:val="28"/>
          <w:szCs w:val="28"/>
        </w:rPr>
        <w:t xml:space="preserve">  </w:t>
      </w:r>
      <w:r w:rsidR="00D309C2" w:rsidRPr="005F67C9">
        <w:rPr>
          <w:sz w:val="28"/>
          <w:szCs w:val="28"/>
        </w:rPr>
        <w:t>Основное влияние на экономику города оказывают такие предприятия, как ЗАО «Алейскзернопродукт» им. С.Н. Старовойтова, АО «Алейский масл</w:t>
      </w:r>
      <w:r w:rsidR="00D309C2" w:rsidRPr="005F67C9">
        <w:rPr>
          <w:sz w:val="28"/>
          <w:szCs w:val="28"/>
        </w:rPr>
        <w:t>о</w:t>
      </w:r>
      <w:r w:rsidR="00D309C2" w:rsidRPr="005F67C9">
        <w:rPr>
          <w:sz w:val="28"/>
          <w:szCs w:val="28"/>
        </w:rPr>
        <w:t>сыркомбинат», ООО «</w:t>
      </w:r>
      <w:r w:rsidR="00CB71DC" w:rsidRPr="005F67C9">
        <w:rPr>
          <w:sz w:val="28"/>
          <w:szCs w:val="28"/>
        </w:rPr>
        <w:t>Хлебный мир</w:t>
      </w:r>
      <w:r w:rsidR="00D309C2" w:rsidRPr="005F67C9">
        <w:rPr>
          <w:sz w:val="28"/>
          <w:szCs w:val="28"/>
        </w:rPr>
        <w:t xml:space="preserve">», ООО «Алейский хлеб», </w:t>
      </w:r>
      <w:r w:rsidR="00D309C2" w:rsidRPr="005F67C9">
        <w:rPr>
          <w:bCs/>
          <w:sz w:val="28"/>
          <w:szCs w:val="28"/>
        </w:rPr>
        <w:t xml:space="preserve">ООО « </w:t>
      </w:r>
      <w:r w:rsidR="00260726" w:rsidRPr="005F67C9">
        <w:rPr>
          <w:bCs/>
          <w:sz w:val="28"/>
          <w:szCs w:val="28"/>
        </w:rPr>
        <w:t>Гор</w:t>
      </w:r>
      <w:r w:rsidR="00260726" w:rsidRPr="005F67C9">
        <w:rPr>
          <w:bCs/>
          <w:sz w:val="28"/>
          <w:szCs w:val="28"/>
        </w:rPr>
        <w:t>и</w:t>
      </w:r>
      <w:r w:rsidR="00260726" w:rsidRPr="005F67C9">
        <w:rPr>
          <w:bCs/>
          <w:sz w:val="28"/>
          <w:szCs w:val="28"/>
        </w:rPr>
        <w:t>зонт</w:t>
      </w:r>
      <w:r w:rsidR="00D309C2" w:rsidRPr="005F67C9">
        <w:rPr>
          <w:bCs/>
          <w:sz w:val="28"/>
          <w:szCs w:val="28"/>
        </w:rPr>
        <w:t xml:space="preserve">». </w:t>
      </w:r>
    </w:p>
    <w:p w:rsidR="00FF47B8" w:rsidRPr="005F67C9" w:rsidRDefault="00D309C2" w:rsidP="00260726">
      <w:pPr>
        <w:ind w:firstLine="708"/>
        <w:jc w:val="both"/>
        <w:rPr>
          <w:sz w:val="28"/>
          <w:szCs w:val="28"/>
        </w:rPr>
      </w:pPr>
      <w:r w:rsidRPr="005F67C9">
        <w:rPr>
          <w:sz w:val="28"/>
          <w:szCs w:val="28"/>
        </w:rPr>
        <w:t xml:space="preserve">   </w:t>
      </w:r>
      <w:r w:rsidR="00B07388" w:rsidRPr="005F67C9">
        <w:rPr>
          <w:sz w:val="28"/>
          <w:szCs w:val="28"/>
        </w:rPr>
        <w:t>ЗАО «Алейскзернопродукт» им. С.Н. Старовойтова является одним из крупнейших зерноперерабатывающих предприятий  региона и одним из лид</w:t>
      </w:r>
      <w:r w:rsidR="00B07388" w:rsidRPr="005F67C9">
        <w:rPr>
          <w:sz w:val="28"/>
          <w:szCs w:val="28"/>
        </w:rPr>
        <w:t>е</w:t>
      </w:r>
      <w:r w:rsidR="00B07388" w:rsidRPr="005F67C9">
        <w:rPr>
          <w:sz w:val="28"/>
          <w:szCs w:val="28"/>
        </w:rPr>
        <w:t>ров мукомольного производства в России. В ассортименте более 100 наимен</w:t>
      </w:r>
      <w:r w:rsidR="00B07388" w:rsidRPr="005F67C9">
        <w:rPr>
          <w:sz w:val="28"/>
          <w:szCs w:val="28"/>
        </w:rPr>
        <w:t>о</w:t>
      </w:r>
      <w:r w:rsidR="00B07388" w:rsidRPr="005F67C9">
        <w:rPr>
          <w:sz w:val="28"/>
          <w:szCs w:val="28"/>
        </w:rPr>
        <w:t>ваний. Основная продовольственная продукция, выпускаемая на предприятии: мука, крупа в ассортименте, масл</w:t>
      </w:r>
      <w:r w:rsidR="00260726" w:rsidRPr="005F67C9">
        <w:rPr>
          <w:sz w:val="28"/>
          <w:szCs w:val="28"/>
        </w:rPr>
        <w:t>о</w:t>
      </w:r>
      <w:r w:rsidR="00B07388" w:rsidRPr="005F67C9">
        <w:rPr>
          <w:sz w:val="28"/>
          <w:szCs w:val="28"/>
        </w:rPr>
        <w:t xml:space="preserve"> растительн</w:t>
      </w:r>
      <w:r w:rsidR="00260726" w:rsidRPr="005F67C9">
        <w:rPr>
          <w:sz w:val="28"/>
          <w:szCs w:val="28"/>
        </w:rPr>
        <w:t>ое</w:t>
      </w:r>
      <w:r w:rsidR="00B07388" w:rsidRPr="005F67C9">
        <w:rPr>
          <w:sz w:val="28"/>
          <w:szCs w:val="28"/>
        </w:rPr>
        <w:t>,</w:t>
      </w:r>
      <w:r w:rsidR="00260726" w:rsidRPr="005F67C9">
        <w:rPr>
          <w:sz w:val="28"/>
          <w:szCs w:val="28"/>
        </w:rPr>
        <w:t xml:space="preserve"> премиксы, комбикорма,</w:t>
      </w:r>
      <w:r w:rsidR="00B07388" w:rsidRPr="005F67C9">
        <w:rPr>
          <w:sz w:val="28"/>
          <w:szCs w:val="28"/>
        </w:rPr>
        <w:t xml:space="preserve"> мак</w:t>
      </w:r>
      <w:r w:rsidR="00B07388" w:rsidRPr="005F67C9">
        <w:rPr>
          <w:sz w:val="28"/>
          <w:szCs w:val="28"/>
        </w:rPr>
        <w:t>а</w:t>
      </w:r>
      <w:r w:rsidR="00B07388" w:rsidRPr="005F67C9">
        <w:rPr>
          <w:sz w:val="28"/>
          <w:szCs w:val="28"/>
        </w:rPr>
        <w:t>ронные</w:t>
      </w:r>
      <w:r w:rsidR="00260726" w:rsidRPr="005F67C9">
        <w:rPr>
          <w:sz w:val="28"/>
          <w:szCs w:val="28"/>
        </w:rPr>
        <w:t xml:space="preserve"> изделия</w:t>
      </w:r>
      <w:r w:rsidR="00B07388" w:rsidRPr="005F67C9">
        <w:rPr>
          <w:sz w:val="28"/>
          <w:szCs w:val="28"/>
        </w:rPr>
        <w:t xml:space="preserve">. Предприятие работает стабильно и продолжает развиваться, модернизировать производство. В 2018 г. ЗАО «Алейскзернопродукт» им. С. Н. Старовойтова первое среди мукомолов Сибири стало обладателем собственного подвижного состава, в собственности предприятия </w:t>
      </w:r>
      <w:r w:rsidR="00961352" w:rsidRPr="005F67C9">
        <w:rPr>
          <w:sz w:val="28"/>
          <w:szCs w:val="28"/>
        </w:rPr>
        <w:t>70</w:t>
      </w:r>
      <w:r w:rsidR="00B07388" w:rsidRPr="005F67C9">
        <w:rPr>
          <w:sz w:val="28"/>
          <w:szCs w:val="28"/>
        </w:rPr>
        <w:t xml:space="preserve"> вагон</w:t>
      </w:r>
      <w:r w:rsidR="00961352" w:rsidRPr="005F67C9">
        <w:rPr>
          <w:sz w:val="28"/>
          <w:szCs w:val="28"/>
        </w:rPr>
        <w:t>ов</w:t>
      </w:r>
      <w:r w:rsidR="00B07388" w:rsidRPr="005F67C9">
        <w:rPr>
          <w:sz w:val="28"/>
          <w:szCs w:val="28"/>
        </w:rPr>
        <w:t xml:space="preserve"> – зерновоз</w:t>
      </w:r>
      <w:r w:rsidR="00961352" w:rsidRPr="005F67C9">
        <w:rPr>
          <w:sz w:val="28"/>
          <w:szCs w:val="28"/>
        </w:rPr>
        <w:t>ов</w:t>
      </w:r>
      <w:r w:rsidR="00B07388" w:rsidRPr="005F67C9">
        <w:rPr>
          <w:sz w:val="28"/>
          <w:szCs w:val="28"/>
        </w:rPr>
        <w:t>.</w:t>
      </w:r>
      <w:r w:rsidR="00FF47B8" w:rsidRPr="005F67C9">
        <w:rPr>
          <w:sz w:val="28"/>
          <w:szCs w:val="28"/>
        </w:rPr>
        <w:t xml:space="preserve"> В 2018 г. введен </w:t>
      </w:r>
      <w:r w:rsidR="00D74D49" w:rsidRPr="005F67C9">
        <w:rPr>
          <w:sz w:val="28"/>
          <w:szCs w:val="28"/>
        </w:rPr>
        <w:t xml:space="preserve">в эксплуатацию </w:t>
      </w:r>
      <w:r w:rsidR="00FF47B8" w:rsidRPr="005F67C9">
        <w:rPr>
          <w:sz w:val="28"/>
          <w:szCs w:val="28"/>
        </w:rPr>
        <w:t xml:space="preserve">новый элеватор. </w:t>
      </w:r>
      <w:r w:rsidR="00FF47B8" w:rsidRPr="005F67C9">
        <w:rPr>
          <w:color w:val="000000" w:themeColor="text1"/>
          <w:sz w:val="28"/>
          <w:szCs w:val="28"/>
        </w:rPr>
        <w:t>На модернизацию действующ</w:t>
      </w:r>
      <w:r w:rsidR="00FF47B8" w:rsidRPr="005F67C9">
        <w:rPr>
          <w:color w:val="000000" w:themeColor="text1"/>
          <w:sz w:val="28"/>
          <w:szCs w:val="28"/>
        </w:rPr>
        <w:t>е</w:t>
      </w:r>
      <w:r w:rsidR="00FF47B8" w:rsidRPr="005F67C9">
        <w:rPr>
          <w:color w:val="000000" w:themeColor="text1"/>
          <w:sz w:val="28"/>
          <w:szCs w:val="28"/>
        </w:rPr>
        <w:t>го производства в 2020 г. направлено 544,5 млн.руб., в том числе на строител</w:t>
      </w:r>
      <w:r w:rsidR="00FF47B8" w:rsidRPr="005F67C9">
        <w:rPr>
          <w:color w:val="000000" w:themeColor="text1"/>
          <w:sz w:val="28"/>
          <w:szCs w:val="28"/>
        </w:rPr>
        <w:t>ь</w:t>
      </w:r>
      <w:r w:rsidR="00FF47B8" w:rsidRPr="005F67C9">
        <w:rPr>
          <w:color w:val="000000" w:themeColor="text1"/>
          <w:sz w:val="28"/>
          <w:szCs w:val="28"/>
        </w:rPr>
        <w:t xml:space="preserve">ство цеха по производству премиксов и кормов </w:t>
      </w:r>
      <w:r w:rsidR="00FF47B8" w:rsidRPr="005F67C9">
        <w:rPr>
          <w:sz w:val="28"/>
          <w:szCs w:val="28"/>
        </w:rPr>
        <w:t>для непродуктивных животных</w:t>
      </w:r>
      <w:r w:rsidR="00FF47B8" w:rsidRPr="005F67C9">
        <w:rPr>
          <w:color w:val="000000" w:themeColor="text1"/>
          <w:sz w:val="28"/>
          <w:szCs w:val="28"/>
        </w:rPr>
        <w:t xml:space="preserve"> 506 млн.руб.</w:t>
      </w:r>
      <w:r w:rsidR="00AB6B2E" w:rsidRPr="005F67C9">
        <w:rPr>
          <w:color w:val="000000" w:themeColor="text1"/>
          <w:sz w:val="28"/>
          <w:szCs w:val="28"/>
        </w:rPr>
        <w:t xml:space="preserve"> </w:t>
      </w:r>
      <w:r w:rsidR="00FF47B8" w:rsidRPr="005F67C9">
        <w:rPr>
          <w:sz w:val="28"/>
          <w:szCs w:val="28"/>
        </w:rPr>
        <w:t>Спрос на продукцию предприятия в целом довольно стабильный как внутри страны, так и за рубежом. Экспорт продукции осуществляется через совместные предприятия (Монголия, Китай), а также через налаженную диле</w:t>
      </w:r>
      <w:r w:rsidR="00FF47B8" w:rsidRPr="005F67C9">
        <w:rPr>
          <w:sz w:val="28"/>
          <w:szCs w:val="28"/>
        </w:rPr>
        <w:t>р</w:t>
      </w:r>
      <w:r w:rsidR="00FF47B8" w:rsidRPr="005F67C9">
        <w:rPr>
          <w:sz w:val="28"/>
          <w:szCs w:val="28"/>
        </w:rPr>
        <w:t>скую сеть в странах ближнего и дальнего зарубежья (Казахстан, Белоруссия).</w:t>
      </w:r>
      <w:r w:rsidR="00260726" w:rsidRPr="005F67C9">
        <w:rPr>
          <w:sz w:val="28"/>
          <w:szCs w:val="28"/>
        </w:rPr>
        <w:t xml:space="preserve"> </w:t>
      </w:r>
      <w:r w:rsidR="00FF47B8" w:rsidRPr="005F67C9">
        <w:rPr>
          <w:sz w:val="28"/>
          <w:szCs w:val="28"/>
        </w:rPr>
        <w:lastRenderedPageBreak/>
        <w:t>ЗАО «Алейскзернопродукт» им. С.Н.Старовойтова» имеет 1</w:t>
      </w:r>
      <w:r w:rsidR="001A3E72" w:rsidRPr="005F67C9">
        <w:rPr>
          <w:sz w:val="28"/>
          <w:szCs w:val="28"/>
        </w:rPr>
        <w:t>2</w:t>
      </w:r>
      <w:r w:rsidR="00FF47B8" w:rsidRPr="005F67C9">
        <w:rPr>
          <w:sz w:val="28"/>
          <w:szCs w:val="28"/>
        </w:rPr>
        <w:t xml:space="preserve"> филиалов, в т.ч. 3 представительства и 5 дочерних предприятий.</w:t>
      </w:r>
    </w:p>
    <w:p w:rsidR="00BA5D4A" w:rsidRPr="005F67C9" w:rsidRDefault="00B07388" w:rsidP="00BA5D4A">
      <w:pPr>
        <w:pStyle w:val="af0"/>
        <w:spacing w:before="0" w:beforeAutospacing="0" w:after="0" w:afterAutospacing="0"/>
        <w:jc w:val="both"/>
        <w:rPr>
          <w:sz w:val="28"/>
          <w:szCs w:val="28"/>
        </w:rPr>
      </w:pPr>
      <w:r w:rsidRPr="005F67C9">
        <w:rPr>
          <w:sz w:val="28"/>
          <w:szCs w:val="28"/>
        </w:rPr>
        <w:t xml:space="preserve">       </w:t>
      </w:r>
      <w:r w:rsidR="00BA5D4A" w:rsidRPr="005F67C9">
        <w:rPr>
          <w:sz w:val="28"/>
          <w:szCs w:val="28"/>
        </w:rPr>
        <w:t xml:space="preserve">  </w:t>
      </w:r>
      <w:r w:rsidR="00A13A06" w:rsidRPr="005F67C9">
        <w:rPr>
          <w:sz w:val="28"/>
          <w:szCs w:val="28"/>
        </w:rPr>
        <w:t xml:space="preserve"> </w:t>
      </w:r>
      <w:r w:rsidR="00BA5D4A" w:rsidRPr="005F67C9">
        <w:rPr>
          <w:sz w:val="28"/>
          <w:szCs w:val="28"/>
        </w:rPr>
        <w:t xml:space="preserve"> Основным направлением деятельности АО «Алейский маслосыркомб</w:t>
      </w:r>
      <w:r w:rsidR="00BA5D4A" w:rsidRPr="005F67C9">
        <w:rPr>
          <w:sz w:val="28"/>
          <w:szCs w:val="28"/>
        </w:rPr>
        <w:t>и</w:t>
      </w:r>
      <w:r w:rsidR="00BA5D4A" w:rsidRPr="005F67C9">
        <w:rPr>
          <w:sz w:val="28"/>
          <w:szCs w:val="28"/>
        </w:rPr>
        <w:t>нат» (основано в  1965 г., приобрело статус акционерного общества в 1992 г., с 2003 года предприятие входит в краевое объединение «Столица молока») явл</w:t>
      </w:r>
      <w:r w:rsidR="00BA5D4A" w:rsidRPr="005F67C9">
        <w:rPr>
          <w:sz w:val="28"/>
          <w:szCs w:val="28"/>
        </w:rPr>
        <w:t>я</w:t>
      </w:r>
      <w:r w:rsidR="00BA5D4A" w:rsidRPr="005F67C9">
        <w:rPr>
          <w:sz w:val="28"/>
          <w:szCs w:val="28"/>
        </w:rPr>
        <w:t>ется выработка масла сливочного, сухой молочной сыворотки и сырной пр</w:t>
      </w:r>
      <w:r w:rsidR="00BA5D4A" w:rsidRPr="005F67C9">
        <w:rPr>
          <w:sz w:val="28"/>
          <w:szCs w:val="28"/>
        </w:rPr>
        <w:t>о</w:t>
      </w:r>
      <w:r w:rsidR="00BA5D4A" w:rsidRPr="005F67C9">
        <w:rPr>
          <w:sz w:val="28"/>
          <w:szCs w:val="28"/>
        </w:rPr>
        <w:t xml:space="preserve">дукции.            </w:t>
      </w:r>
    </w:p>
    <w:p w:rsidR="00BA5D4A" w:rsidRPr="005F67C9" w:rsidRDefault="00BA5D4A" w:rsidP="00BA5D4A">
      <w:pPr>
        <w:pStyle w:val="af0"/>
        <w:spacing w:before="0" w:beforeAutospacing="0" w:after="0" w:afterAutospacing="0"/>
        <w:jc w:val="both"/>
        <w:rPr>
          <w:sz w:val="28"/>
          <w:szCs w:val="28"/>
        </w:rPr>
      </w:pPr>
      <w:r w:rsidRPr="005F67C9">
        <w:rPr>
          <w:sz w:val="28"/>
          <w:szCs w:val="28"/>
        </w:rPr>
        <w:t xml:space="preserve">             Стабильны позиции на продовольственном рынке ООО «Алейский хл</w:t>
      </w:r>
      <w:r w:rsidRPr="005F67C9">
        <w:rPr>
          <w:sz w:val="28"/>
          <w:szCs w:val="28"/>
        </w:rPr>
        <w:t>е</w:t>
      </w:r>
      <w:r w:rsidRPr="005F67C9">
        <w:rPr>
          <w:sz w:val="28"/>
          <w:szCs w:val="28"/>
        </w:rPr>
        <w:t xml:space="preserve">бокомбинат </w:t>
      </w:r>
      <w:r w:rsidR="00D309C2" w:rsidRPr="005F67C9">
        <w:rPr>
          <w:sz w:val="28"/>
          <w:szCs w:val="28"/>
        </w:rPr>
        <w:t>-1</w:t>
      </w:r>
      <w:r w:rsidRPr="005F67C9">
        <w:rPr>
          <w:sz w:val="28"/>
          <w:szCs w:val="28"/>
        </w:rPr>
        <w:t>». Хлебозавод основан в 1957 г., статус акционерного общества приобрел в 1993 г., предприятие претерпело несколько реорганизаций</w:t>
      </w:r>
      <w:r w:rsidR="0054509C" w:rsidRPr="005F67C9">
        <w:rPr>
          <w:sz w:val="28"/>
          <w:szCs w:val="28"/>
        </w:rPr>
        <w:t>, в н</w:t>
      </w:r>
      <w:r w:rsidR="0054509C" w:rsidRPr="005F67C9">
        <w:rPr>
          <w:sz w:val="28"/>
          <w:szCs w:val="28"/>
        </w:rPr>
        <w:t>а</w:t>
      </w:r>
      <w:r w:rsidR="0054509C" w:rsidRPr="005F67C9">
        <w:rPr>
          <w:sz w:val="28"/>
          <w:szCs w:val="28"/>
        </w:rPr>
        <w:t>стоящее врем</w:t>
      </w:r>
      <w:r w:rsidR="00C960DB" w:rsidRPr="005F67C9">
        <w:rPr>
          <w:sz w:val="28"/>
          <w:szCs w:val="28"/>
        </w:rPr>
        <w:t>я</w:t>
      </w:r>
      <w:r w:rsidR="0054509C" w:rsidRPr="005F67C9">
        <w:rPr>
          <w:sz w:val="28"/>
          <w:szCs w:val="28"/>
        </w:rPr>
        <w:t xml:space="preserve"> продукция </w:t>
      </w:r>
      <w:r w:rsidR="00C76B4B" w:rsidRPr="005F67C9">
        <w:rPr>
          <w:sz w:val="28"/>
          <w:szCs w:val="28"/>
        </w:rPr>
        <w:t>в</w:t>
      </w:r>
      <w:r w:rsidR="0054509C" w:rsidRPr="005F67C9">
        <w:rPr>
          <w:sz w:val="28"/>
          <w:szCs w:val="28"/>
        </w:rPr>
        <w:t xml:space="preserve"> Алейске выпускается под маркой «Хлебный мир».</w:t>
      </w:r>
    </w:p>
    <w:p w:rsidR="00BA5D4A" w:rsidRPr="005F67C9" w:rsidRDefault="00BA5D4A" w:rsidP="00BA5D4A">
      <w:pPr>
        <w:pStyle w:val="af0"/>
        <w:spacing w:before="0" w:beforeAutospacing="0" w:after="0" w:afterAutospacing="0"/>
        <w:jc w:val="both"/>
        <w:rPr>
          <w:sz w:val="28"/>
          <w:szCs w:val="28"/>
        </w:rPr>
      </w:pPr>
      <w:r w:rsidRPr="005F67C9">
        <w:rPr>
          <w:sz w:val="28"/>
          <w:szCs w:val="28"/>
        </w:rPr>
        <w:t xml:space="preserve">            </w:t>
      </w:r>
      <w:r w:rsidRPr="005F67C9">
        <w:rPr>
          <w:bCs/>
          <w:sz w:val="28"/>
          <w:szCs w:val="28"/>
        </w:rPr>
        <w:t xml:space="preserve">ООО « Алейский мясокомбинат» </w:t>
      </w:r>
      <w:r w:rsidRPr="005F67C9">
        <w:rPr>
          <w:sz w:val="28"/>
          <w:szCs w:val="28"/>
        </w:rPr>
        <w:t>(выработка мяса и субпродуктов). Осуществляет деятельность с 2016 г., предприятие нового поколения, специ</w:t>
      </w:r>
      <w:r w:rsidRPr="005F67C9">
        <w:rPr>
          <w:sz w:val="28"/>
          <w:szCs w:val="28"/>
        </w:rPr>
        <w:t>а</w:t>
      </w:r>
      <w:r w:rsidRPr="005F67C9">
        <w:rPr>
          <w:sz w:val="28"/>
          <w:szCs w:val="28"/>
        </w:rPr>
        <w:t>лизирующееся на первичной переработке, разделке и упаковке охлажденного и замороженного мяса. Предприятие создавалось как инновационное с внедрен</w:t>
      </w:r>
      <w:r w:rsidRPr="005F67C9">
        <w:rPr>
          <w:sz w:val="28"/>
          <w:szCs w:val="28"/>
        </w:rPr>
        <w:t>и</w:t>
      </w:r>
      <w:r w:rsidRPr="005F67C9">
        <w:rPr>
          <w:sz w:val="28"/>
          <w:szCs w:val="28"/>
        </w:rPr>
        <w:t xml:space="preserve">ем передовых технологий в мясной индустрии. </w:t>
      </w:r>
    </w:p>
    <w:p w:rsidR="00D309C2" w:rsidRPr="005F67C9" w:rsidRDefault="00D309C2" w:rsidP="00D309C2">
      <w:pPr>
        <w:pStyle w:val="af0"/>
        <w:spacing w:before="0" w:beforeAutospacing="0" w:after="0" w:afterAutospacing="0"/>
        <w:jc w:val="both"/>
        <w:rPr>
          <w:sz w:val="28"/>
          <w:szCs w:val="28"/>
        </w:rPr>
      </w:pPr>
      <w:r w:rsidRPr="005F67C9">
        <w:rPr>
          <w:sz w:val="28"/>
          <w:szCs w:val="28"/>
        </w:rPr>
        <w:t xml:space="preserve">  </w:t>
      </w:r>
      <w:r w:rsidR="00896F06" w:rsidRPr="005F67C9">
        <w:rPr>
          <w:sz w:val="28"/>
          <w:szCs w:val="28"/>
        </w:rPr>
        <w:t xml:space="preserve">          </w:t>
      </w:r>
      <w:r w:rsidRPr="005F67C9">
        <w:rPr>
          <w:sz w:val="28"/>
          <w:szCs w:val="28"/>
        </w:rPr>
        <w:t>К другому виду экономической деятельности в сфере промышленного производства относятся предприятия по производству и распределению эле</w:t>
      </w:r>
      <w:r w:rsidRPr="005F67C9">
        <w:rPr>
          <w:sz w:val="28"/>
          <w:szCs w:val="28"/>
        </w:rPr>
        <w:t>к</w:t>
      </w:r>
      <w:r w:rsidRPr="005F67C9">
        <w:rPr>
          <w:sz w:val="28"/>
          <w:szCs w:val="28"/>
        </w:rPr>
        <w:t>троэнергии, газа и воды:</w:t>
      </w:r>
    </w:p>
    <w:p w:rsidR="00D309C2" w:rsidRPr="005F67C9" w:rsidRDefault="00D309C2" w:rsidP="005E37DF">
      <w:pPr>
        <w:pStyle w:val="afff4"/>
        <w:numPr>
          <w:ilvl w:val="0"/>
          <w:numId w:val="18"/>
        </w:numPr>
        <w:jc w:val="both"/>
        <w:rPr>
          <w:sz w:val="28"/>
          <w:szCs w:val="28"/>
        </w:rPr>
      </w:pPr>
      <w:r w:rsidRPr="005F67C9">
        <w:rPr>
          <w:sz w:val="28"/>
          <w:szCs w:val="28"/>
        </w:rPr>
        <w:t>ООО «Шипуновская тепловая компания» (выработка тепловой энергии). В феврале 2019 года по трехстроннему концессионному соглашению о</w:t>
      </w:r>
      <w:r w:rsidRPr="005F67C9">
        <w:rPr>
          <w:sz w:val="28"/>
          <w:szCs w:val="28"/>
        </w:rPr>
        <w:t>р</w:t>
      </w:r>
      <w:r w:rsidRPr="005F67C9">
        <w:rPr>
          <w:sz w:val="28"/>
          <w:szCs w:val="28"/>
        </w:rPr>
        <w:t>ганизации был передан теплоснабжающий комплекс в г. Алейске</w:t>
      </w:r>
      <w:r w:rsidR="00707917" w:rsidRPr="005F67C9">
        <w:rPr>
          <w:sz w:val="28"/>
          <w:szCs w:val="28"/>
        </w:rPr>
        <w:t>;</w:t>
      </w:r>
    </w:p>
    <w:p w:rsidR="00D309C2" w:rsidRPr="005F67C9" w:rsidRDefault="00D309C2" w:rsidP="005E37DF">
      <w:pPr>
        <w:pStyle w:val="afff4"/>
        <w:numPr>
          <w:ilvl w:val="0"/>
          <w:numId w:val="18"/>
        </w:numPr>
        <w:jc w:val="both"/>
        <w:rPr>
          <w:sz w:val="28"/>
          <w:szCs w:val="28"/>
        </w:rPr>
      </w:pPr>
      <w:r w:rsidRPr="005F67C9">
        <w:rPr>
          <w:sz w:val="28"/>
          <w:szCs w:val="28"/>
        </w:rPr>
        <w:t>ООО «Алейскводоканал» (услуги водоснабжения и водоотведения) – в 2016 году заключено концессионное соглашение на период 10 лет;</w:t>
      </w:r>
    </w:p>
    <w:p w:rsidR="00D309C2" w:rsidRPr="005F67C9" w:rsidRDefault="00D309C2" w:rsidP="005E37DF">
      <w:pPr>
        <w:pStyle w:val="afff4"/>
        <w:numPr>
          <w:ilvl w:val="0"/>
          <w:numId w:val="18"/>
        </w:numPr>
        <w:jc w:val="both"/>
        <w:rPr>
          <w:sz w:val="28"/>
          <w:szCs w:val="28"/>
        </w:rPr>
      </w:pPr>
      <w:r w:rsidRPr="005F67C9">
        <w:rPr>
          <w:sz w:val="28"/>
          <w:szCs w:val="28"/>
        </w:rPr>
        <w:t>филиал Алейские МЭС АКГУП АОСК «Алтайкрайэнерго» (распредел</w:t>
      </w:r>
      <w:r w:rsidRPr="005F67C9">
        <w:rPr>
          <w:sz w:val="28"/>
          <w:szCs w:val="28"/>
        </w:rPr>
        <w:t>е</w:t>
      </w:r>
      <w:r w:rsidRPr="005F67C9">
        <w:rPr>
          <w:sz w:val="28"/>
          <w:szCs w:val="28"/>
        </w:rPr>
        <w:t>ние электрической энергии);</w:t>
      </w:r>
    </w:p>
    <w:p w:rsidR="00D309C2" w:rsidRPr="005F67C9" w:rsidRDefault="00D309C2" w:rsidP="005E37DF">
      <w:pPr>
        <w:pStyle w:val="afff4"/>
        <w:numPr>
          <w:ilvl w:val="0"/>
          <w:numId w:val="18"/>
        </w:numPr>
        <w:jc w:val="both"/>
        <w:rPr>
          <w:sz w:val="28"/>
          <w:szCs w:val="28"/>
        </w:rPr>
      </w:pPr>
      <w:r w:rsidRPr="005F67C9">
        <w:rPr>
          <w:sz w:val="28"/>
          <w:szCs w:val="28"/>
        </w:rPr>
        <w:t>Алейский участок филиала Рубцовскмежрайгаз  ОАО «Алтайкрайгазсе</w:t>
      </w:r>
      <w:r w:rsidRPr="005F67C9">
        <w:rPr>
          <w:sz w:val="28"/>
          <w:szCs w:val="28"/>
        </w:rPr>
        <w:t>р</w:t>
      </w:r>
      <w:r w:rsidRPr="005F67C9">
        <w:rPr>
          <w:sz w:val="28"/>
          <w:szCs w:val="28"/>
        </w:rPr>
        <w:t>вис» (газовое обеспечение).</w:t>
      </w:r>
    </w:p>
    <w:p w:rsidR="00E81EE0" w:rsidRDefault="006214BF" w:rsidP="00582BAC">
      <w:pPr>
        <w:shd w:val="clear" w:color="auto" w:fill="FFFFFF"/>
        <w:ind w:right="2"/>
        <w:jc w:val="both"/>
        <w:rPr>
          <w:i/>
          <w:sz w:val="28"/>
          <w:szCs w:val="28"/>
        </w:rPr>
      </w:pPr>
      <w:r w:rsidRPr="005F67C9">
        <w:rPr>
          <w:i/>
          <w:sz w:val="28"/>
          <w:szCs w:val="28"/>
        </w:rPr>
        <w:t xml:space="preserve">         </w:t>
      </w:r>
      <w:r w:rsidR="00464A21" w:rsidRPr="005F67C9">
        <w:rPr>
          <w:i/>
          <w:sz w:val="28"/>
          <w:szCs w:val="28"/>
          <w:u w:val="single"/>
        </w:rPr>
        <w:t>Вывод</w:t>
      </w:r>
      <w:r w:rsidR="00464A21" w:rsidRPr="005F67C9">
        <w:rPr>
          <w:sz w:val="28"/>
          <w:szCs w:val="28"/>
          <w:u w:val="single"/>
        </w:rPr>
        <w:t>:</w:t>
      </w:r>
      <w:r w:rsidR="00464A21" w:rsidRPr="005F67C9">
        <w:rPr>
          <w:sz w:val="28"/>
          <w:szCs w:val="28"/>
        </w:rPr>
        <w:t xml:space="preserve"> </w:t>
      </w:r>
      <w:r w:rsidR="00464A21" w:rsidRPr="005F67C9">
        <w:rPr>
          <w:i/>
          <w:sz w:val="28"/>
          <w:szCs w:val="28"/>
        </w:rPr>
        <w:t>п</w:t>
      </w:r>
      <w:r w:rsidRPr="005F67C9">
        <w:rPr>
          <w:i/>
          <w:sz w:val="28"/>
          <w:szCs w:val="28"/>
        </w:rPr>
        <w:t xml:space="preserve">ромышленные предприятия   города работают стабильно, </w:t>
      </w:r>
      <w:r w:rsidR="00E602E0">
        <w:rPr>
          <w:i/>
          <w:sz w:val="28"/>
          <w:szCs w:val="28"/>
        </w:rPr>
        <w:t xml:space="preserve">но </w:t>
      </w:r>
      <w:r w:rsidR="00953B98">
        <w:rPr>
          <w:i/>
          <w:sz w:val="28"/>
          <w:szCs w:val="28"/>
        </w:rPr>
        <w:t xml:space="preserve">существуют </w:t>
      </w:r>
      <w:r w:rsidR="00E602E0">
        <w:rPr>
          <w:i/>
          <w:sz w:val="28"/>
          <w:szCs w:val="28"/>
        </w:rPr>
        <w:t xml:space="preserve">и риски. </w:t>
      </w:r>
      <w:r w:rsidR="00A005C7">
        <w:rPr>
          <w:i/>
          <w:sz w:val="28"/>
          <w:szCs w:val="28"/>
        </w:rPr>
        <w:t>И</w:t>
      </w:r>
      <w:r w:rsidRPr="005F67C9">
        <w:rPr>
          <w:i/>
          <w:sz w:val="28"/>
          <w:szCs w:val="28"/>
        </w:rPr>
        <w:t xml:space="preserve">ндекс физического объема </w:t>
      </w:r>
      <w:r w:rsidR="00E06A21" w:rsidRPr="005F67C9">
        <w:rPr>
          <w:i/>
          <w:sz w:val="28"/>
          <w:szCs w:val="28"/>
        </w:rPr>
        <w:t xml:space="preserve">пищевой отрасли </w:t>
      </w:r>
      <w:r w:rsidRPr="005F67C9">
        <w:rPr>
          <w:i/>
          <w:sz w:val="28"/>
          <w:szCs w:val="28"/>
        </w:rPr>
        <w:t>характ</w:t>
      </w:r>
      <w:r w:rsidRPr="005F67C9">
        <w:rPr>
          <w:i/>
          <w:sz w:val="28"/>
          <w:szCs w:val="28"/>
        </w:rPr>
        <w:t>е</w:t>
      </w:r>
      <w:r w:rsidRPr="005F67C9">
        <w:rPr>
          <w:i/>
          <w:sz w:val="28"/>
          <w:szCs w:val="28"/>
        </w:rPr>
        <w:t>ризует положительную динамику развития</w:t>
      </w:r>
      <w:r w:rsidRPr="005F67C9">
        <w:rPr>
          <w:sz w:val="28"/>
          <w:szCs w:val="28"/>
        </w:rPr>
        <w:t>.</w:t>
      </w:r>
      <w:r w:rsidR="00582BAC">
        <w:rPr>
          <w:i/>
          <w:sz w:val="28"/>
          <w:szCs w:val="28"/>
        </w:rPr>
        <w:t xml:space="preserve"> </w:t>
      </w:r>
      <w:r w:rsidR="00B07388" w:rsidRPr="00582BAC">
        <w:rPr>
          <w:i/>
          <w:sz w:val="28"/>
          <w:szCs w:val="28"/>
        </w:rPr>
        <w:t>В перспективе структура пр</w:t>
      </w:r>
      <w:r w:rsidR="00B07388" w:rsidRPr="00582BAC">
        <w:rPr>
          <w:i/>
          <w:sz w:val="28"/>
          <w:szCs w:val="28"/>
        </w:rPr>
        <w:t>о</w:t>
      </w:r>
      <w:r w:rsidR="00B07388" w:rsidRPr="00582BAC">
        <w:rPr>
          <w:i/>
          <w:sz w:val="28"/>
          <w:szCs w:val="28"/>
        </w:rPr>
        <w:t>мышленного комплекса не претерпит существенных изменений. Динамика о</w:t>
      </w:r>
      <w:r w:rsidR="00B07388" w:rsidRPr="00582BAC">
        <w:rPr>
          <w:i/>
          <w:sz w:val="28"/>
          <w:szCs w:val="28"/>
        </w:rPr>
        <w:t>б</w:t>
      </w:r>
      <w:r w:rsidR="00B07388" w:rsidRPr="00582BAC">
        <w:rPr>
          <w:i/>
          <w:sz w:val="28"/>
          <w:szCs w:val="28"/>
        </w:rPr>
        <w:t>щего объема отгруженной продукции будет во многом обусловлена деятельн</w:t>
      </w:r>
      <w:r w:rsidR="00B07388" w:rsidRPr="00582BAC">
        <w:rPr>
          <w:i/>
          <w:sz w:val="28"/>
          <w:szCs w:val="28"/>
        </w:rPr>
        <w:t>о</w:t>
      </w:r>
      <w:r w:rsidR="00B07388" w:rsidRPr="00582BAC">
        <w:rPr>
          <w:i/>
          <w:sz w:val="28"/>
          <w:szCs w:val="28"/>
        </w:rPr>
        <w:t>стью ЗАО «Алейскзернопродукт» им. С.Н. Старовойтова.</w:t>
      </w:r>
    </w:p>
    <w:p w:rsidR="00582BAC" w:rsidRPr="00582BAC" w:rsidRDefault="00582BAC" w:rsidP="00582BAC">
      <w:pPr>
        <w:shd w:val="clear" w:color="auto" w:fill="FFFFFF"/>
        <w:ind w:right="2"/>
        <w:jc w:val="both"/>
        <w:rPr>
          <w:i/>
          <w:sz w:val="28"/>
          <w:szCs w:val="28"/>
        </w:rPr>
      </w:pPr>
    </w:p>
    <w:p w:rsidR="00E81EE0" w:rsidRPr="00582BAC" w:rsidRDefault="00E81EE0" w:rsidP="006E7591">
      <w:pPr>
        <w:rPr>
          <w:b/>
          <w:i/>
          <w:sz w:val="28"/>
          <w:szCs w:val="28"/>
          <w:u w:val="single"/>
        </w:rPr>
      </w:pPr>
      <w:r w:rsidRPr="00582BAC">
        <w:rPr>
          <w:b/>
          <w:i/>
          <w:sz w:val="28"/>
          <w:szCs w:val="28"/>
          <w:u w:val="single"/>
        </w:rPr>
        <w:t xml:space="preserve">Инвестиционная деятельность </w:t>
      </w:r>
    </w:p>
    <w:p w:rsidR="009C2910" w:rsidRDefault="00B07388" w:rsidP="00B07388">
      <w:pPr>
        <w:jc w:val="both"/>
        <w:rPr>
          <w:rFonts w:cstheme="minorHAnsi"/>
        </w:rPr>
      </w:pPr>
      <w:r w:rsidRPr="009F6BF1">
        <w:rPr>
          <w:sz w:val="28"/>
          <w:szCs w:val="28"/>
        </w:rPr>
        <w:t xml:space="preserve">   </w:t>
      </w:r>
      <w:r w:rsidR="000F1CF3" w:rsidRPr="009F6BF1">
        <w:rPr>
          <w:sz w:val="28"/>
          <w:szCs w:val="28"/>
        </w:rPr>
        <w:t xml:space="preserve">     </w:t>
      </w:r>
      <w:r w:rsidR="00582BAC" w:rsidRPr="009F6BF1">
        <w:rPr>
          <w:sz w:val="28"/>
          <w:szCs w:val="28"/>
        </w:rPr>
        <w:t xml:space="preserve"> </w:t>
      </w:r>
      <w:r w:rsidR="00582BAC" w:rsidRPr="009F6BF1">
        <w:rPr>
          <w:rFonts w:cstheme="minorHAnsi"/>
          <w:sz w:val="28"/>
          <w:szCs w:val="28"/>
        </w:rPr>
        <w:t>В сфере муниципальной экономической политики одним из главных н</w:t>
      </w:r>
      <w:r w:rsidR="00582BAC" w:rsidRPr="009F6BF1">
        <w:rPr>
          <w:rFonts w:cstheme="minorHAnsi"/>
          <w:sz w:val="28"/>
          <w:szCs w:val="28"/>
        </w:rPr>
        <w:t>а</w:t>
      </w:r>
      <w:r w:rsidR="00582BAC" w:rsidRPr="009F6BF1">
        <w:rPr>
          <w:rFonts w:cstheme="minorHAnsi"/>
          <w:sz w:val="28"/>
          <w:szCs w:val="28"/>
        </w:rPr>
        <w:t>правлений работы администрации города Алейска является создание благопр</w:t>
      </w:r>
      <w:r w:rsidR="00582BAC" w:rsidRPr="009F6BF1">
        <w:rPr>
          <w:rFonts w:cstheme="minorHAnsi"/>
          <w:sz w:val="28"/>
          <w:szCs w:val="28"/>
        </w:rPr>
        <w:t>и</w:t>
      </w:r>
      <w:r w:rsidR="00582BAC" w:rsidRPr="009F6BF1">
        <w:rPr>
          <w:rFonts w:cstheme="minorHAnsi"/>
          <w:sz w:val="28"/>
          <w:szCs w:val="28"/>
        </w:rPr>
        <w:t>ятного инвестиционного климата, с целью привлечения инвестиций в интересах устойчивого социально-экономического развития города, диверсификации эк</w:t>
      </w:r>
      <w:r w:rsidR="00582BAC" w:rsidRPr="009F6BF1">
        <w:rPr>
          <w:rFonts w:cstheme="minorHAnsi"/>
          <w:sz w:val="28"/>
          <w:szCs w:val="28"/>
        </w:rPr>
        <w:t>о</w:t>
      </w:r>
      <w:r w:rsidR="00582BAC" w:rsidRPr="009F6BF1">
        <w:rPr>
          <w:rFonts w:cstheme="minorHAnsi"/>
          <w:sz w:val="28"/>
          <w:szCs w:val="28"/>
        </w:rPr>
        <w:t>номики моногорода, создания новых рабочих мест и получения дополнител</w:t>
      </w:r>
      <w:r w:rsidR="00582BAC" w:rsidRPr="009F6BF1">
        <w:rPr>
          <w:rFonts w:cstheme="minorHAnsi"/>
          <w:sz w:val="28"/>
          <w:szCs w:val="28"/>
        </w:rPr>
        <w:t>ь</w:t>
      </w:r>
      <w:r w:rsidR="00582BAC" w:rsidRPr="009F6BF1">
        <w:rPr>
          <w:rFonts w:cstheme="minorHAnsi"/>
          <w:sz w:val="28"/>
          <w:szCs w:val="28"/>
        </w:rPr>
        <w:t>ных доходов в местный бюджет и на этой основе – повышение качества жизни граждан.</w:t>
      </w:r>
      <w:r w:rsidR="00582BAC">
        <w:rPr>
          <w:rFonts w:cstheme="minorHAnsi"/>
        </w:rPr>
        <w:t xml:space="preserve"> </w:t>
      </w:r>
    </w:p>
    <w:p w:rsidR="009C2910" w:rsidRPr="009C2910" w:rsidRDefault="009C2910" w:rsidP="009C2910">
      <w:pPr>
        <w:ind w:firstLine="142"/>
        <w:jc w:val="both"/>
        <w:rPr>
          <w:rFonts w:cstheme="minorHAnsi"/>
          <w:sz w:val="28"/>
          <w:szCs w:val="28"/>
        </w:rPr>
      </w:pPr>
      <w:r w:rsidRPr="009C2910">
        <w:rPr>
          <w:rFonts w:cstheme="minorHAnsi"/>
          <w:sz w:val="28"/>
          <w:szCs w:val="28"/>
        </w:rPr>
        <w:t xml:space="preserve">         В целях развития конкуренции, снижения административных барьеров и устранения избыточного муниципального регулирования постановлением а</w:t>
      </w:r>
      <w:r w:rsidRPr="009C2910">
        <w:rPr>
          <w:rFonts w:cstheme="minorHAnsi"/>
          <w:sz w:val="28"/>
          <w:szCs w:val="28"/>
        </w:rPr>
        <w:t>д</w:t>
      </w:r>
      <w:r w:rsidRPr="009C2910">
        <w:rPr>
          <w:rFonts w:cstheme="minorHAnsi"/>
          <w:sz w:val="28"/>
          <w:szCs w:val="28"/>
        </w:rPr>
        <w:lastRenderedPageBreak/>
        <w:t>министрации города Алейска от 09.07.2020 года N 367 утверждена «дорожная карта» (план мероприятий) по содействию развития конкуренции в на рынках товаров, работ и услуг в г.Алейске на 2020-2022 годы, в соответствии с которой определены мероприятия, направленные на развитие конкуренции на социал</w:t>
      </w:r>
      <w:r w:rsidRPr="009C2910">
        <w:rPr>
          <w:rFonts w:cstheme="minorHAnsi"/>
          <w:sz w:val="28"/>
          <w:szCs w:val="28"/>
        </w:rPr>
        <w:t>ь</w:t>
      </w:r>
      <w:r w:rsidRPr="009C2910">
        <w:rPr>
          <w:rFonts w:cstheme="minorHAnsi"/>
          <w:sz w:val="28"/>
          <w:szCs w:val="28"/>
        </w:rPr>
        <w:t xml:space="preserve">но значимых и приоритетных рынках города Алейска. </w:t>
      </w:r>
    </w:p>
    <w:p w:rsidR="00B07388" w:rsidRPr="005F67C9" w:rsidRDefault="00A77D6D" w:rsidP="00B07388">
      <w:pPr>
        <w:jc w:val="both"/>
        <w:rPr>
          <w:sz w:val="28"/>
          <w:szCs w:val="28"/>
        </w:rPr>
      </w:pPr>
      <w:r>
        <w:rPr>
          <w:sz w:val="28"/>
          <w:szCs w:val="28"/>
        </w:rPr>
        <w:t xml:space="preserve">           </w:t>
      </w:r>
      <w:r w:rsidR="00D6517A" w:rsidRPr="005F67C9">
        <w:rPr>
          <w:sz w:val="28"/>
          <w:szCs w:val="28"/>
        </w:rPr>
        <w:t>Инвестиции организациями направл</w:t>
      </w:r>
      <w:r w:rsidR="00012565" w:rsidRPr="005F67C9">
        <w:rPr>
          <w:sz w:val="28"/>
          <w:szCs w:val="28"/>
        </w:rPr>
        <w:t>яются</w:t>
      </w:r>
      <w:r w:rsidR="00D6517A" w:rsidRPr="005F67C9">
        <w:rPr>
          <w:sz w:val="28"/>
          <w:szCs w:val="28"/>
        </w:rPr>
        <w:t xml:space="preserve"> преимущественно на простое воспроизводство основных фондов, капремонт и поддержание существующего производства, и лишь в незначительной степени –</w:t>
      </w:r>
      <w:r w:rsidR="001E0E3E" w:rsidRPr="005F67C9">
        <w:rPr>
          <w:sz w:val="28"/>
          <w:szCs w:val="28"/>
        </w:rPr>
        <w:t xml:space="preserve"> </w:t>
      </w:r>
      <w:r w:rsidR="00D6517A" w:rsidRPr="005F67C9">
        <w:rPr>
          <w:sz w:val="28"/>
          <w:szCs w:val="28"/>
        </w:rPr>
        <w:t>на его расширение и внедр</w:t>
      </w:r>
      <w:r w:rsidR="00D6517A" w:rsidRPr="005F67C9">
        <w:rPr>
          <w:sz w:val="28"/>
          <w:szCs w:val="28"/>
        </w:rPr>
        <w:t>е</w:t>
      </w:r>
      <w:r w:rsidR="00D6517A" w:rsidRPr="005F67C9">
        <w:rPr>
          <w:sz w:val="28"/>
          <w:szCs w:val="28"/>
        </w:rPr>
        <w:t>ние новых технологий</w:t>
      </w:r>
      <w:r w:rsidR="00D6517A" w:rsidRPr="005F67C9">
        <w:rPr>
          <w:rFonts w:ascii="Arial" w:hAnsi="Arial" w:cs="Arial"/>
          <w:sz w:val="28"/>
          <w:szCs w:val="28"/>
        </w:rPr>
        <w:t xml:space="preserve">. </w:t>
      </w:r>
      <w:r w:rsidR="00B07388" w:rsidRPr="005F67C9">
        <w:rPr>
          <w:sz w:val="28"/>
          <w:szCs w:val="28"/>
        </w:rPr>
        <w:t>Инвестиционные процессы</w:t>
      </w:r>
      <w:r w:rsidR="00B07388" w:rsidRPr="005F67C9">
        <w:rPr>
          <w:b/>
          <w:sz w:val="28"/>
          <w:szCs w:val="28"/>
        </w:rPr>
        <w:t xml:space="preserve"> </w:t>
      </w:r>
      <w:r w:rsidR="00B07388" w:rsidRPr="005F67C9">
        <w:rPr>
          <w:sz w:val="28"/>
          <w:szCs w:val="28"/>
        </w:rPr>
        <w:t>в анализируемом периоде развивались под влиянием инвестиционной деятельности градообразующего предприятия, доля инвестиций в основной капитал</w:t>
      </w:r>
      <w:r w:rsidR="00B07388" w:rsidRPr="005F67C9">
        <w:rPr>
          <w:b/>
          <w:sz w:val="28"/>
          <w:szCs w:val="28"/>
        </w:rPr>
        <w:t xml:space="preserve"> </w:t>
      </w:r>
      <w:r w:rsidR="00B07388" w:rsidRPr="005F67C9">
        <w:rPr>
          <w:sz w:val="28"/>
          <w:szCs w:val="28"/>
        </w:rPr>
        <w:t>ЗАО «Алейскзернопродукт» им. С.Н. Старовойтова составляла ежегодно не менее 50 % от общего объема инвестиций.</w:t>
      </w:r>
    </w:p>
    <w:p w:rsidR="00F74EFD" w:rsidRPr="005F67C9" w:rsidRDefault="00F74EFD" w:rsidP="00F74EFD">
      <w:pPr>
        <w:ind w:firstLine="567"/>
        <w:jc w:val="both"/>
        <w:rPr>
          <w:spacing w:val="-4"/>
          <w:sz w:val="28"/>
          <w:szCs w:val="28"/>
        </w:rPr>
      </w:pPr>
      <w:r w:rsidRPr="005F67C9">
        <w:rPr>
          <w:spacing w:val="-4"/>
          <w:sz w:val="28"/>
          <w:szCs w:val="28"/>
        </w:rPr>
        <w:t>Активная политика администрации способствовала привлечению на терр</w:t>
      </w:r>
      <w:r w:rsidRPr="005F67C9">
        <w:rPr>
          <w:spacing w:val="-4"/>
          <w:sz w:val="28"/>
          <w:szCs w:val="28"/>
        </w:rPr>
        <w:t>и</w:t>
      </w:r>
      <w:r w:rsidRPr="005F67C9">
        <w:rPr>
          <w:spacing w:val="-4"/>
          <w:sz w:val="28"/>
          <w:szCs w:val="28"/>
        </w:rPr>
        <w:t xml:space="preserve">торию </w:t>
      </w:r>
      <w:r w:rsidR="001C12F8" w:rsidRPr="005F67C9">
        <w:rPr>
          <w:spacing w:val="-4"/>
          <w:sz w:val="28"/>
          <w:szCs w:val="28"/>
        </w:rPr>
        <w:t>города</w:t>
      </w:r>
      <w:r w:rsidR="009750C3" w:rsidRPr="005F67C9">
        <w:rPr>
          <w:spacing w:val="-4"/>
          <w:sz w:val="28"/>
          <w:szCs w:val="28"/>
        </w:rPr>
        <w:t xml:space="preserve"> </w:t>
      </w:r>
      <w:r w:rsidRPr="005F67C9">
        <w:rPr>
          <w:spacing w:val="-4"/>
          <w:sz w:val="28"/>
          <w:szCs w:val="28"/>
        </w:rPr>
        <w:t>бюджетных инвестиций в социальную сферу за счет всех бюдже</w:t>
      </w:r>
      <w:r w:rsidRPr="005F67C9">
        <w:rPr>
          <w:spacing w:val="-4"/>
          <w:sz w:val="28"/>
          <w:szCs w:val="28"/>
        </w:rPr>
        <w:t>т</w:t>
      </w:r>
      <w:r w:rsidRPr="005F67C9">
        <w:rPr>
          <w:spacing w:val="-4"/>
          <w:sz w:val="28"/>
          <w:szCs w:val="28"/>
        </w:rPr>
        <w:t>ных источников. Начиная с 2010 года, отмечается резкий рост инвестиционной активности в бюджетной сфере, направленный на обновление социальной инфр</w:t>
      </w:r>
      <w:r w:rsidRPr="005F67C9">
        <w:rPr>
          <w:spacing w:val="-4"/>
          <w:sz w:val="28"/>
          <w:szCs w:val="28"/>
        </w:rPr>
        <w:t>а</w:t>
      </w:r>
      <w:r w:rsidRPr="005F67C9">
        <w:rPr>
          <w:spacing w:val="-4"/>
          <w:sz w:val="28"/>
          <w:szCs w:val="28"/>
        </w:rPr>
        <w:t xml:space="preserve">структуры: </w:t>
      </w:r>
      <w:r w:rsidR="005C0EE3" w:rsidRPr="005F67C9">
        <w:rPr>
          <w:spacing w:val="-4"/>
          <w:sz w:val="28"/>
          <w:szCs w:val="28"/>
        </w:rPr>
        <w:t>капитальный ремонт</w:t>
      </w:r>
      <w:r w:rsidRPr="005F67C9">
        <w:rPr>
          <w:spacing w:val="-4"/>
          <w:sz w:val="28"/>
          <w:szCs w:val="28"/>
        </w:rPr>
        <w:t xml:space="preserve"> детских садов, школ,</w:t>
      </w:r>
      <w:r w:rsidR="009750C3" w:rsidRPr="005F67C9">
        <w:rPr>
          <w:spacing w:val="-4"/>
          <w:sz w:val="28"/>
          <w:szCs w:val="28"/>
        </w:rPr>
        <w:t xml:space="preserve"> </w:t>
      </w:r>
      <w:r w:rsidR="005C0EE3" w:rsidRPr="005F67C9">
        <w:rPr>
          <w:spacing w:val="-4"/>
          <w:sz w:val="28"/>
          <w:szCs w:val="28"/>
        </w:rPr>
        <w:t>строительство</w:t>
      </w:r>
      <w:r w:rsidRPr="005F67C9">
        <w:rPr>
          <w:spacing w:val="-4"/>
          <w:sz w:val="28"/>
          <w:szCs w:val="28"/>
        </w:rPr>
        <w:t xml:space="preserve"> спортивных объектов, а также объектов коммунального комплекса. </w:t>
      </w:r>
    </w:p>
    <w:p w:rsidR="00F62258" w:rsidRPr="002F7973" w:rsidRDefault="00F62258" w:rsidP="00F62258">
      <w:pPr>
        <w:spacing w:line="360" w:lineRule="auto"/>
        <w:jc w:val="right"/>
        <w:rPr>
          <w:rStyle w:val="afff7"/>
          <w:bCs/>
          <w:iCs/>
          <w:color w:val="000000"/>
          <w:spacing w:val="2"/>
          <w:lang w:bidi="ru-RU"/>
        </w:rPr>
      </w:pPr>
      <w:r w:rsidRPr="002F7973">
        <w:rPr>
          <w:rStyle w:val="afff7"/>
          <w:bCs/>
          <w:iCs/>
          <w:color w:val="000000"/>
          <w:spacing w:val="2"/>
          <w:lang w:bidi="ru-RU"/>
        </w:rPr>
        <w:t xml:space="preserve">Таблица </w:t>
      </w:r>
      <w:r w:rsidR="007F66B3">
        <w:rPr>
          <w:rStyle w:val="afff7"/>
          <w:bCs/>
          <w:iCs/>
          <w:color w:val="000000"/>
          <w:spacing w:val="2"/>
          <w:lang w:bidi="ru-RU"/>
        </w:rPr>
        <w:t>5</w:t>
      </w:r>
    </w:p>
    <w:p w:rsidR="00F62258" w:rsidRPr="005D1E28" w:rsidRDefault="00F62258" w:rsidP="00F62258">
      <w:pPr>
        <w:spacing w:line="360" w:lineRule="auto"/>
        <w:jc w:val="center"/>
        <w:rPr>
          <w:sz w:val="28"/>
          <w:szCs w:val="28"/>
        </w:rPr>
      </w:pPr>
      <w:r w:rsidRPr="005D1E28">
        <w:rPr>
          <w:rStyle w:val="afff7"/>
          <w:bCs/>
          <w:i/>
          <w:iCs/>
          <w:color w:val="000000"/>
          <w:spacing w:val="2"/>
          <w:sz w:val="28"/>
          <w:szCs w:val="28"/>
          <w:lang w:bidi="ru-RU"/>
        </w:rPr>
        <w:t>Инвестиции</w:t>
      </w:r>
    </w:p>
    <w:tbl>
      <w:tblPr>
        <w:tblW w:w="0" w:type="auto"/>
        <w:tblInd w:w="55" w:type="dxa"/>
        <w:tblLayout w:type="fixed"/>
        <w:tblCellMar>
          <w:top w:w="55" w:type="dxa"/>
          <w:left w:w="55" w:type="dxa"/>
          <w:bottom w:w="55" w:type="dxa"/>
          <w:right w:w="55" w:type="dxa"/>
        </w:tblCellMar>
        <w:tblLook w:val="0000"/>
      </w:tblPr>
      <w:tblGrid>
        <w:gridCol w:w="3261"/>
        <w:gridCol w:w="1275"/>
        <w:gridCol w:w="1276"/>
        <w:gridCol w:w="1276"/>
        <w:gridCol w:w="1276"/>
        <w:gridCol w:w="1275"/>
      </w:tblGrid>
      <w:tr w:rsidR="00F4740A" w:rsidRPr="005D1E28" w:rsidTr="008D68BC">
        <w:tc>
          <w:tcPr>
            <w:tcW w:w="3261" w:type="dxa"/>
            <w:tcBorders>
              <w:top w:val="single" w:sz="1" w:space="0" w:color="000000"/>
              <w:left w:val="single" w:sz="1" w:space="0" w:color="000000"/>
              <w:bottom w:val="single" w:sz="1" w:space="0" w:color="000000"/>
            </w:tcBorders>
            <w:shd w:val="clear" w:color="auto" w:fill="auto"/>
          </w:tcPr>
          <w:p w:rsidR="00F4740A" w:rsidRPr="005D1E28" w:rsidRDefault="00F4740A" w:rsidP="008E732B">
            <w:pPr>
              <w:pStyle w:val="afff8"/>
              <w:jc w:val="center"/>
              <w:rPr>
                <w:sz w:val="28"/>
                <w:szCs w:val="28"/>
              </w:rPr>
            </w:pPr>
            <w:r w:rsidRPr="005D1E28">
              <w:rPr>
                <w:rFonts w:ascii="Times New Roman" w:hAnsi="Times New Roman" w:cs="Times New Roman"/>
                <w:b/>
                <w:bCs/>
                <w:sz w:val="28"/>
                <w:szCs w:val="28"/>
              </w:rPr>
              <w:t>Показатель</w:t>
            </w:r>
          </w:p>
        </w:tc>
        <w:tc>
          <w:tcPr>
            <w:tcW w:w="1275" w:type="dxa"/>
            <w:tcBorders>
              <w:top w:val="single" w:sz="1" w:space="0" w:color="000000"/>
              <w:left w:val="single" w:sz="1" w:space="0" w:color="000000"/>
              <w:bottom w:val="single" w:sz="1" w:space="0" w:color="000000"/>
            </w:tcBorders>
            <w:shd w:val="clear" w:color="auto" w:fill="auto"/>
          </w:tcPr>
          <w:p w:rsidR="00F4740A" w:rsidRPr="005D1E28" w:rsidRDefault="00F4740A" w:rsidP="00F4740A">
            <w:pPr>
              <w:pStyle w:val="afff8"/>
              <w:jc w:val="center"/>
              <w:rPr>
                <w:sz w:val="28"/>
                <w:szCs w:val="28"/>
              </w:rPr>
            </w:pPr>
            <w:r w:rsidRPr="005D1E28">
              <w:rPr>
                <w:rFonts w:ascii="Times New Roman" w:hAnsi="Times New Roman" w:cs="Times New Roman"/>
                <w:b/>
                <w:bCs/>
                <w:sz w:val="28"/>
                <w:szCs w:val="28"/>
              </w:rPr>
              <w:t>2016</w:t>
            </w:r>
          </w:p>
        </w:tc>
        <w:tc>
          <w:tcPr>
            <w:tcW w:w="1276" w:type="dxa"/>
            <w:tcBorders>
              <w:top w:val="single" w:sz="1" w:space="0" w:color="000000"/>
              <w:left w:val="single" w:sz="1" w:space="0" w:color="000000"/>
              <w:bottom w:val="single" w:sz="1" w:space="0" w:color="000000"/>
            </w:tcBorders>
            <w:shd w:val="clear" w:color="auto" w:fill="auto"/>
          </w:tcPr>
          <w:p w:rsidR="00F4740A" w:rsidRPr="005D1E28" w:rsidRDefault="00F4740A" w:rsidP="00F4740A">
            <w:pPr>
              <w:pStyle w:val="afff8"/>
              <w:jc w:val="center"/>
              <w:rPr>
                <w:sz w:val="28"/>
                <w:szCs w:val="28"/>
              </w:rPr>
            </w:pPr>
            <w:r w:rsidRPr="005D1E28">
              <w:rPr>
                <w:rFonts w:ascii="Times New Roman" w:hAnsi="Times New Roman" w:cs="Times New Roman"/>
                <w:b/>
                <w:bCs/>
                <w:sz w:val="28"/>
                <w:szCs w:val="28"/>
              </w:rPr>
              <w:t>2017</w:t>
            </w:r>
          </w:p>
        </w:tc>
        <w:tc>
          <w:tcPr>
            <w:tcW w:w="1276" w:type="dxa"/>
            <w:tcBorders>
              <w:top w:val="single" w:sz="1" w:space="0" w:color="000000"/>
              <w:left w:val="single" w:sz="1" w:space="0" w:color="000000"/>
              <w:bottom w:val="single" w:sz="1" w:space="0" w:color="000000"/>
            </w:tcBorders>
            <w:shd w:val="clear" w:color="auto" w:fill="auto"/>
          </w:tcPr>
          <w:p w:rsidR="00F4740A" w:rsidRPr="005D1E28" w:rsidRDefault="00F4740A" w:rsidP="00F4740A">
            <w:pPr>
              <w:pStyle w:val="afff8"/>
              <w:jc w:val="center"/>
              <w:rPr>
                <w:sz w:val="28"/>
                <w:szCs w:val="28"/>
              </w:rPr>
            </w:pPr>
            <w:r w:rsidRPr="005D1E28">
              <w:rPr>
                <w:rFonts w:ascii="Times New Roman" w:hAnsi="Times New Roman" w:cs="Times New Roman"/>
                <w:b/>
                <w:bCs/>
                <w:sz w:val="28"/>
                <w:szCs w:val="28"/>
              </w:rPr>
              <w:t>2018</w:t>
            </w:r>
          </w:p>
        </w:tc>
        <w:tc>
          <w:tcPr>
            <w:tcW w:w="1276" w:type="dxa"/>
            <w:tcBorders>
              <w:top w:val="single" w:sz="1" w:space="0" w:color="000000"/>
              <w:left w:val="single" w:sz="1" w:space="0" w:color="000000"/>
              <w:bottom w:val="single" w:sz="1" w:space="0" w:color="000000"/>
            </w:tcBorders>
            <w:shd w:val="clear" w:color="auto" w:fill="auto"/>
          </w:tcPr>
          <w:p w:rsidR="00F4740A" w:rsidRPr="005D1E28" w:rsidRDefault="00F4740A" w:rsidP="00F4740A">
            <w:pPr>
              <w:pStyle w:val="afff8"/>
              <w:jc w:val="center"/>
              <w:rPr>
                <w:sz w:val="28"/>
                <w:szCs w:val="28"/>
              </w:rPr>
            </w:pPr>
            <w:r w:rsidRPr="005D1E28">
              <w:rPr>
                <w:rFonts w:ascii="Times New Roman" w:hAnsi="Times New Roman" w:cs="Times New Roman"/>
                <w:b/>
                <w:bCs/>
                <w:sz w:val="28"/>
                <w:szCs w:val="28"/>
              </w:rPr>
              <w:t>2019</w:t>
            </w:r>
          </w:p>
        </w:tc>
        <w:tc>
          <w:tcPr>
            <w:tcW w:w="1275" w:type="dxa"/>
            <w:tcBorders>
              <w:top w:val="single" w:sz="1" w:space="0" w:color="000000"/>
              <w:left w:val="single" w:sz="1" w:space="0" w:color="000000"/>
              <w:bottom w:val="single" w:sz="1" w:space="0" w:color="000000"/>
              <w:right w:val="single" w:sz="1" w:space="0" w:color="000000"/>
            </w:tcBorders>
            <w:shd w:val="clear" w:color="auto" w:fill="auto"/>
          </w:tcPr>
          <w:p w:rsidR="00F4740A" w:rsidRPr="005D1E28" w:rsidRDefault="00F4740A" w:rsidP="00F4740A">
            <w:pPr>
              <w:pStyle w:val="afff8"/>
              <w:jc w:val="center"/>
              <w:rPr>
                <w:sz w:val="28"/>
                <w:szCs w:val="28"/>
              </w:rPr>
            </w:pPr>
            <w:r w:rsidRPr="005D1E28">
              <w:rPr>
                <w:rFonts w:ascii="Times New Roman" w:hAnsi="Times New Roman" w:cs="Times New Roman"/>
                <w:b/>
                <w:bCs/>
                <w:sz w:val="28"/>
                <w:szCs w:val="28"/>
              </w:rPr>
              <w:t>2020</w:t>
            </w:r>
          </w:p>
        </w:tc>
      </w:tr>
      <w:tr w:rsidR="00F4740A" w:rsidRPr="005D1E28" w:rsidTr="008D68BC">
        <w:tc>
          <w:tcPr>
            <w:tcW w:w="3261" w:type="dxa"/>
            <w:tcBorders>
              <w:left w:val="single" w:sz="1" w:space="0" w:color="000000"/>
              <w:bottom w:val="single" w:sz="1" w:space="0" w:color="000000"/>
            </w:tcBorders>
            <w:shd w:val="clear" w:color="auto" w:fill="auto"/>
          </w:tcPr>
          <w:p w:rsidR="00F4740A" w:rsidRPr="005D1E28" w:rsidRDefault="00F4740A" w:rsidP="008E732B">
            <w:pPr>
              <w:snapToGrid w:val="0"/>
              <w:spacing w:before="60" w:line="192" w:lineRule="auto"/>
              <w:ind w:left="57" w:right="57"/>
              <w:rPr>
                <w:sz w:val="28"/>
                <w:szCs w:val="28"/>
              </w:rPr>
            </w:pPr>
            <w:r w:rsidRPr="005D1E28">
              <w:rPr>
                <w:bCs/>
                <w:sz w:val="28"/>
                <w:szCs w:val="28"/>
              </w:rPr>
              <w:t xml:space="preserve">Инвестиции в основной капитал по крупным и средним организациям, </w:t>
            </w:r>
          </w:p>
          <w:p w:rsidR="00F4740A" w:rsidRPr="005D1E28" w:rsidRDefault="00F4740A" w:rsidP="008E732B">
            <w:pPr>
              <w:snapToGrid w:val="0"/>
              <w:spacing w:before="60" w:line="192" w:lineRule="auto"/>
              <w:ind w:left="57" w:right="57"/>
              <w:rPr>
                <w:sz w:val="28"/>
                <w:szCs w:val="28"/>
              </w:rPr>
            </w:pPr>
            <w:r w:rsidRPr="005D1E28">
              <w:rPr>
                <w:bCs/>
                <w:sz w:val="28"/>
                <w:szCs w:val="28"/>
              </w:rPr>
              <w:t>млн руб.</w:t>
            </w:r>
          </w:p>
        </w:tc>
        <w:tc>
          <w:tcPr>
            <w:tcW w:w="1275" w:type="dxa"/>
            <w:tcBorders>
              <w:left w:val="single" w:sz="1" w:space="0" w:color="000000"/>
              <w:bottom w:val="single" w:sz="1" w:space="0" w:color="000000"/>
            </w:tcBorders>
            <w:shd w:val="clear" w:color="auto" w:fill="auto"/>
          </w:tcPr>
          <w:p w:rsidR="00F4740A" w:rsidRPr="005D1E28" w:rsidRDefault="00F4740A" w:rsidP="00F4740A">
            <w:pPr>
              <w:spacing w:before="120" w:after="120" w:line="264" w:lineRule="auto"/>
              <w:ind w:left="-57"/>
              <w:jc w:val="center"/>
              <w:rPr>
                <w:sz w:val="28"/>
                <w:szCs w:val="28"/>
              </w:rPr>
            </w:pPr>
            <w:r w:rsidRPr="005D1E28">
              <w:rPr>
                <w:sz w:val="28"/>
                <w:szCs w:val="28"/>
              </w:rPr>
              <w:t>206,7</w:t>
            </w:r>
          </w:p>
        </w:tc>
        <w:tc>
          <w:tcPr>
            <w:tcW w:w="1276" w:type="dxa"/>
            <w:tcBorders>
              <w:left w:val="single" w:sz="1" w:space="0" w:color="000000"/>
              <w:bottom w:val="single" w:sz="1" w:space="0" w:color="000000"/>
            </w:tcBorders>
            <w:shd w:val="clear" w:color="auto" w:fill="auto"/>
          </w:tcPr>
          <w:p w:rsidR="00F4740A" w:rsidRPr="005D1E28" w:rsidRDefault="00F4740A" w:rsidP="00F4740A">
            <w:pPr>
              <w:spacing w:before="120" w:after="120" w:line="264" w:lineRule="auto"/>
              <w:ind w:left="-57"/>
              <w:jc w:val="center"/>
              <w:rPr>
                <w:sz w:val="28"/>
                <w:szCs w:val="28"/>
              </w:rPr>
            </w:pPr>
            <w:r w:rsidRPr="005D1E28">
              <w:rPr>
                <w:sz w:val="28"/>
                <w:szCs w:val="28"/>
              </w:rPr>
              <w:t>324,9</w:t>
            </w:r>
          </w:p>
        </w:tc>
        <w:tc>
          <w:tcPr>
            <w:tcW w:w="1276" w:type="dxa"/>
            <w:tcBorders>
              <w:left w:val="single" w:sz="1" w:space="0" w:color="000000"/>
              <w:bottom w:val="single" w:sz="1" w:space="0" w:color="000000"/>
            </w:tcBorders>
            <w:shd w:val="clear" w:color="auto" w:fill="auto"/>
          </w:tcPr>
          <w:p w:rsidR="00F4740A" w:rsidRPr="005D1E28" w:rsidRDefault="00F4740A" w:rsidP="00F4740A">
            <w:pPr>
              <w:spacing w:before="120" w:after="120" w:line="264" w:lineRule="auto"/>
              <w:ind w:left="-57"/>
              <w:jc w:val="center"/>
              <w:rPr>
                <w:sz w:val="28"/>
                <w:szCs w:val="28"/>
              </w:rPr>
            </w:pPr>
            <w:r w:rsidRPr="005D1E28">
              <w:rPr>
                <w:sz w:val="28"/>
                <w:szCs w:val="28"/>
              </w:rPr>
              <w:t>424,4</w:t>
            </w:r>
          </w:p>
        </w:tc>
        <w:tc>
          <w:tcPr>
            <w:tcW w:w="1276" w:type="dxa"/>
            <w:tcBorders>
              <w:left w:val="single" w:sz="1" w:space="0" w:color="000000"/>
              <w:bottom w:val="single" w:sz="1" w:space="0" w:color="000000"/>
            </w:tcBorders>
            <w:shd w:val="clear" w:color="auto" w:fill="auto"/>
          </w:tcPr>
          <w:p w:rsidR="00F4740A" w:rsidRPr="005D1E28" w:rsidRDefault="00F4740A" w:rsidP="00F4740A">
            <w:pPr>
              <w:spacing w:before="120" w:after="120" w:line="264" w:lineRule="auto"/>
              <w:ind w:left="-57"/>
              <w:jc w:val="center"/>
              <w:rPr>
                <w:sz w:val="28"/>
                <w:szCs w:val="28"/>
              </w:rPr>
            </w:pPr>
            <w:r w:rsidRPr="005D1E28">
              <w:rPr>
                <w:sz w:val="28"/>
                <w:szCs w:val="28"/>
              </w:rPr>
              <w:t>335,7</w:t>
            </w:r>
          </w:p>
        </w:tc>
        <w:tc>
          <w:tcPr>
            <w:tcW w:w="1275" w:type="dxa"/>
            <w:tcBorders>
              <w:left w:val="single" w:sz="1" w:space="0" w:color="000000"/>
              <w:bottom w:val="single" w:sz="1" w:space="0" w:color="000000"/>
              <w:right w:val="single" w:sz="1" w:space="0" w:color="000000"/>
            </w:tcBorders>
            <w:shd w:val="clear" w:color="auto" w:fill="auto"/>
          </w:tcPr>
          <w:p w:rsidR="00F4740A" w:rsidRPr="005D1E28" w:rsidRDefault="00F4740A" w:rsidP="008E732B">
            <w:pPr>
              <w:spacing w:before="120" w:after="120" w:line="264" w:lineRule="auto"/>
              <w:ind w:left="-57"/>
              <w:jc w:val="center"/>
              <w:rPr>
                <w:sz w:val="28"/>
                <w:szCs w:val="28"/>
              </w:rPr>
            </w:pPr>
            <w:r w:rsidRPr="005D1E28">
              <w:rPr>
                <w:sz w:val="28"/>
                <w:szCs w:val="28"/>
              </w:rPr>
              <w:t>1033,7</w:t>
            </w:r>
          </w:p>
        </w:tc>
      </w:tr>
      <w:tr w:rsidR="00F4740A" w:rsidRPr="005D1E28" w:rsidTr="008D68BC">
        <w:trPr>
          <w:trHeight w:val="334"/>
        </w:trPr>
        <w:tc>
          <w:tcPr>
            <w:tcW w:w="3261" w:type="dxa"/>
            <w:tcBorders>
              <w:left w:val="single" w:sz="1" w:space="0" w:color="000000"/>
              <w:bottom w:val="single" w:sz="1" w:space="0" w:color="000000"/>
            </w:tcBorders>
            <w:shd w:val="clear" w:color="auto" w:fill="auto"/>
          </w:tcPr>
          <w:p w:rsidR="00F4740A" w:rsidRPr="005D1E28" w:rsidRDefault="00F4740A" w:rsidP="008E732B">
            <w:pPr>
              <w:spacing w:before="57" w:after="57" w:line="264" w:lineRule="auto"/>
              <w:rPr>
                <w:sz w:val="28"/>
                <w:szCs w:val="28"/>
              </w:rPr>
            </w:pPr>
            <w:r w:rsidRPr="005D1E28">
              <w:rPr>
                <w:rFonts w:eastAsia="Symbol"/>
                <w:sz w:val="28"/>
                <w:szCs w:val="28"/>
              </w:rPr>
              <w:t>Инвестиции в основной капитал на душу насел</w:t>
            </w:r>
            <w:r w:rsidRPr="005D1E28">
              <w:rPr>
                <w:rFonts w:eastAsia="Symbol"/>
                <w:sz w:val="28"/>
                <w:szCs w:val="28"/>
              </w:rPr>
              <w:t>е</w:t>
            </w:r>
            <w:r w:rsidRPr="005D1E28">
              <w:rPr>
                <w:rFonts w:eastAsia="Symbol"/>
                <w:sz w:val="28"/>
                <w:szCs w:val="28"/>
              </w:rPr>
              <w:t>ния, тыс. руб.</w:t>
            </w:r>
          </w:p>
        </w:tc>
        <w:tc>
          <w:tcPr>
            <w:tcW w:w="1275" w:type="dxa"/>
            <w:tcBorders>
              <w:left w:val="single" w:sz="1" w:space="0" w:color="000000"/>
              <w:bottom w:val="single" w:sz="1" w:space="0" w:color="000000"/>
            </w:tcBorders>
            <w:shd w:val="clear" w:color="auto" w:fill="auto"/>
            <w:vAlign w:val="center"/>
          </w:tcPr>
          <w:p w:rsidR="00F4740A" w:rsidRPr="005D1E28" w:rsidRDefault="00F4740A" w:rsidP="00F4740A">
            <w:pPr>
              <w:spacing w:before="120" w:after="120" w:line="264" w:lineRule="auto"/>
              <w:jc w:val="center"/>
              <w:rPr>
                <w:sz w:val="28"/>
                <w:szCs w:val="28"/>
              </w:rPr>
            </w:pPr>
            <w:r w:rsidRPr="005D1E28">
              <w:rPr>
                <w:sz w:val="28"/>
                <w:szCs w:val="28"/>
              </w:rPr>
              <w:t>7,2</w:t>
            </w:r>
          </w:p>
        </w:tc>
        <w:tc>
          <w:tcPr>
            <w:tcW w:w="1276" w:type="dxa"/>
            <w:tcBorders>
              <w:left w:val="single" w:sz="1" w:space="0" w:color="000000"/>
              <w:bottom w:val="single" w:sz="1" w:space="0" w:color="000000"/>
            </w:tcBorders>
            <w:shd w:val="clear" w:color="auto" w:fill="auto"/>
            <w:vAlign w:val="center"/>
          </w:tcPr>
          <w:p w:rsidR="00F4740A" w:rsidRPr="005D1E28" w:rsidRDefault="00F4740A" w:rsidP="00F4740A">
            <w:pPr>
              <w:spacing w:before="120" w:after="120" w:line="264" w:lineRule="auto"/>
              <w:jc w:val="center"/>
              <w:rPr>
                <w:sz w:val="28"/>
                <w:szCs w:val="28"/>
              </w:rPr>
            </w:pPr>
            <w:r w:rsidRPr="005D1E28">
              <w:rPr>
                <w:sz w:val="28"/>
                <w:szCs w:val="28"/>
              </w:rPr>
              <w:t>11,3</w:t>
            </w:r>
          </w:p>
        </w:tc>
        <w:tc>
          <w:tcPr>
            <w:tcW w:w="1276" w:type="dxa"/>
            <w:tcBorders>
              <w:left w:val="single" w:sz="1" w:space="0" w:color="000000"/>
              <w:bottom w:val="single" w:sz="1" w:space="0" w:color="000000"/>
            </w:tcBorders>
            <w:shd w:val="clear" w:color="auto" w:fill="auto"/>
            <w:vAlign w:val="center"/>
          </w:tcPr>
          <w:p w:rsidR="00F4740A" w:rsidRPr="005D1E28" w:rsidRDefault="00F4740A" w:rsidP="00F4740A">
            <w:pPr>
              <w:spacing w:before="120" w:after="120" w:line="264" w:lineRule="auto"/>
              <w:jc w:val="center"/>
              <w:rPr>
                <w:sz w:val="28"/>
                <w:szCs w:val="28"/>
              </w:rPr>
            </w:pPr>
            <w:r w:rsidRPr="005D1E28">
              <w:rPr>
                <w:sz w:val="28"/>
                <w:szCs w:val="28"/>
              </w:rPr>
              <w:t>14,6</w:t>
            </w:r>
          </w:p>
        </w:tc>
        <w:tc>
          <w:tcPr>
            <w:tcW w:w="1276" w:type="dxa"/>
            <w:tcBorders>
              <w:left w:val="single" w:sz="1" w:space="0" w:color="000000"/>
              <w:bottom w:val="single" w:sz="1" w:space="0" w:color="000000"/>
            </w:tcBorders>
            <w:shd w:val="clear" w:color="auto" w:fill="auto"/>
            <w:vAlign w:val="center"/>
          </w:tcPr>
          <w:p w:rsidR="00F4740A" w:rsidRPr="005D1E28" w:rsidRDefault="00F4740A" w:rsidP="00F4740A">
            <w:pPr>
              <w:spacing w:before="120" w:after="120" w:line="264" w:lineRule="auto"/>
              <w:jc w:val="center"/>
              <w:rPr>
                <w:sz w:val="28"/>
                <w:szCs w:val="28"/>
              </w:rPr>
            </w:pPr>
            <w:r w:rsidRPr="005D1E28">
              <w:rPr>
                <w:sz w:val="28"/>
                <w:szCs w:val="28"/>
              </w:rPr>
              <w:t>11,5</w:t>
            </w:r>
          </w:p>
        </w:tc>
        <w:tc>
          <w:tcPr>
            <w:tcW w:w="1275" w:type="dxa"/>
            <w:tcBorders>
              <w:left w:val="single" w:sz="1" w:space="0" w:color="000000"/>
              <w:bottom w:val="single" w:sz="1" w:space="0" w:color="000000"/>
              <w:right w:val="single" w:sz="1" w:space="0" w:color="000000"/>
            </w:tcBorders>
            <w:shd w:val="clear" w:color="auto" w:fill="auto"/>
            <w:vAlign w:val="center"/>
          </w:tcPr>
          <w:p w:rsidR="00F4740A" w:rsidRPr="005D1E28" w:rsidRDefault="00F4740A" w:rsidP="008E732B">
            <w:pPr>
              <w:spacing w:before="120" w:after="120" w:line="264" w:lineRule="auto"/>
              <w:jc w:val="center"/>
              <w:rPr>
                <w:sz w:val="28"/>
                <w:szCs w:val="28"/>
              </w:rPr>
            </w:pPr>
            <w:r w:rsidRPr="005D1E28">
              <w:rPr>
                <w:sz w:val="28"/>
                <w:szCs w:val="28"/>
              </w:rPr>
              <w:t>35,7</w:t>
            </w:r>
          </w:p>
        </w:tc>
      </w:tr>
    </w:tbl>
    <w:p w:rsidR="00F4740A" w:rsidRPr="005D1E28" w:rsidRDefault="00B07388" w:rsidP="00B07388">
      <w:pPr>
        <w:ind w:firstLine="709"/>
        <w:jc w:val="both"/>
        <w:rPr>
          <w:sz w:val="28"/>
          <w:szCs w:val="28"/>
        </w:rPr>
      </w:pPr>
      <w:r w:rsidRPr="005D1E28">
        <w:rPr>
          <w:sz w:val="28"/>
          <w:szCs w:val="28"/>
        </w:rPr>
        <w:t>Пик инвестиционной активности при</w:t>
      </w:r>
      <w:r w:rsidR="00F4740A" w:rsidRPr="005D1E28">
        <w:rPr>
          <w:sz w:val="28"/>
          <w:szCs w:val="28"/>
        </w:rPr>
        <w:t>шё</w:t>
      </w:r>
      <w:r w:rsidRPr="005D1E28">
        <w:rPr>
          <w:sz w:val="28"/>
          <w:szCs w:val="28"/>
        </w:rPr>
        <w:t>лся на 20</w:t>
      </w:r>
      <w:r w:rsidR="00F4740A" w:rsidRPr="005D1E28">
        <w:rPr>
          <w:sz w:val="28"/>
          <w:szCs w:val="28"/>
        </w:rPr>
        <w:t>20</w:t>
      </w:r>
      <w:r w:rsidRPr="005D1E28">
        <w:rPr>
          <w:sz w:val="28"/>
          <w:szCs w:val="28"/>
        </w:rPr>
        <w:t xml:space="preserve"> год, суммарный об</w:t>
      </w:r>
      <w:r w:rsidRPr="005D1E28">
        <w:rPr>
          <w:sz w:val="28"/>
          <w:szCs w:val="28"/>
        </w:rPr>
        <w:t>ъ</w:t>
      </w:r>
      <w:r w:rsidRPr="005D1E28">
        <w:rPr>
          <w:sz w:val="28"/>
          <w:szCs w:val="28"/>
        </w:rPr>
        <w:t xml:space="preserve">ем инвестиций в основной капитал составил </w:t>
      </w:r>
      <w:r w:rsidR="00F4740A" w:rsidRPr="005D1E28">
        <w:rPr>
          <w:sz w:val="28"/>
          <w:szCs w:val="28"/>
        </w:rPr>
        <w:t>1033,7</w:t>
      </w:r>
      <w:r w:rsidRPr="005D1E28">
        <w:rPr>
          <w:sz w:val="28"/>
          <w:szCs w:val="28"/>
        </w:rPr>
        <w:t xml:space="preserve"> млн.руб.</w:t>
      </w:r>
      <w:r w:rsidR="00F4740A" w:rsidRPr="005D1E28">
        <w:rPr>
          <w:sz w:val="28"/>
          <w:szCs w:val="28"/>
        </w:rPr>
        <w:t>, что в 5 раз больше уровня 2016 года.</w:t>
      </w:r>
      <w:r w:rsidRPr="005D1E28">
        <w:rPr>
          <w:sz w:val="28"/>
          <w:szCs w:val="28"/>
        </w:rPr>
        <w:t xml:space="preserve"> Инвестиционная активность в городе не одинакова в разли</w:t>
      </w:r>
      <w:r w:rsidRPr="005D1E28">
        <w:rPr>
          <w:sz w:val="28"/>
          <w:szCs w:val="28"/>
        </w:rPr>
        <w:t>ч</w:t>
      </w:r>
      <w:r w:rsidRPr="005D1E28">
        <w:rPr>
          <w:sz w:val="28"/>
          <w:szCs w:val="28"/>
        </w:rPr>
        <w:t>ных отраслях экономики. Среди круга крупных и средних организаций осно</w:t>
      </w:r>
      <w:r w:rsidRPr="005D1E28">
        <w:rPr>
          <w:sz w:val="28"/>
          <w:szCs w:val="28"/>
        </w:rPr>
        <w:t>в</w:t>
      </w:r>
      <w:r w:rsidRPr="005D1E28">
        <w:rPr>
          <w:sz w:val="28"/>
          <w:szCs w:val="28"/>
        </w:rPr>
        <w:t xml:space="preserve">ная доля инвестиционных вложений (свыше </w:t>
      </w:r>
      <w:r w:rsidR="008E29AE" w:rsidRPr="005D1E28">
        <w:rPr>
          <w:sz w:val="28"/>
          <w:szCs w:val="28"/>
        </w:rPr>
        <w:t>8</w:t>
      </w:r>
      <w:r w:rsidRPr="005D1E28">
        <w:rPr>
          <w:sz w:val="28"/>
          <w:szCs w:val="28"/>
        </w:rPr>
        <w:t>0 %) направлена на развитие п</w:t>
      </w:r>
      <w:r w:rsidRPr="005D1E28">
        <w:rPr>
          <w:sz w:val="28"/>
          <w:szCs w:val="28"/>
        </w:rPr>
        <w:t>и</w:t>
      </w:r>
      <w:r w:rsidRPr="005D1E28">
        <w:rPr>
          <w:sz w:val="28"/>
          <w:szCs w:val="28"/>
        </w:rPr>
        <w:t xml:space="preserve">щевой и перерабатывающей промышленности. </w:t>
      </w:r>
    </w:p>
    <w:p w:rsidR="00B07388" w:rsidRPr="005D1E28" w:rsidRDefault="00B07388" w:rsidP="00B07388">
      <w:pPr>
        <w:ind w:firstLine="709"/>
        <w:jc w:val="both"/>
        <w:rPr>
          <w:sz w:val="28"/>
          <w:szCs w:val="28"/>
        </w:rPr>
      </w:pPr>
      <w:r w:rsidRPr="005D1E28">
        <w:rPr>
          <w:sz w:val="28"/>
          <w:szCs w:val="28"/>
        </w:rPr>
        <w:t>Из общего объема инвестиций в основной капитал по источникам фина</w:t>
      </w:r>
      <w:r w:rsidRPr="005D1E28">
        <w:rPr>
          <w:sz w:val="28"/>
          <w:szCs w:val="28"/>
        </w:rPr>
        <w:t>н</w:t>
      </w:r>
      <w:r w:rsidRPr="005D1E28">
        <w:rPr>
          <w:sz w:val="28"/>
          <w:szCs w:val="28"/>
        </w:rPr>
        <w:t>сирования основную долю составляют собственные средства предприятий и о</w:t>
      </w:r>
      <w:r w:rsidRPr="005D1E28">
        <w:rPr>
          <w:sz w:val="28"/>
          <w:szCs w:val="28"/>
        </w:rPr>
        <w:t>р</w:t>
      </w:r>
      <w:r w:rsidRPr="005D1E28">
        <w:rPr>
          <w:sz w:val="28"/>
          <w:szCs w:val="28"/>
        </w:rPr>
        <w:t xml:space="preserve">ганизаций </w:t>
      </w:r>
      <w:r w:rsidR="00802506" w:rsidRPr="005D1E28">
        <w:rPr>
          <w:sz w:val="28"/>
          <w:szCs w:val="28"/>
        </w:rPr>
        <w:t>92</w:t>
      </w:r>
      <w:r w:rsidRPr="005D1E28">
        <w:rPr>
          <w:sz w:val="28"/>
          <w:szCs w:val="28"/>
        </w:rPr>
        <w:t>,3%,  привлеченные средства предприятий и организаций госуда</w:t>
      </w:r>
      <w:r w:rsidRPr="005D1E28">
        <w:rPr>
          <w:sz w:val="28"/>
          <w:szCs w:val="28"/>
        </w:rPr>
        <w:t>р</w:t>
      </w:r>
      <w:r w:rsidRPr="005D1E28">
        <w:rPr>
          <w:sz w:val="28"/>
          <w:szCs w:val="28"/>
        </w:rPr>
        <w:t xml:space="preserve">ственного сектора экономики составляют </w:t>
      </w:r>
      <w:r w:rsidR="00802506" w:rsidRPr="005D1E28">
        <w:rPr>
          <w:sz w:val="28"/>
          <w:szCs w:val="28"/>
        </w:rPr>
        <w:t>7,7</w:t>
      </w:r>
      <w:r w:rsidRPr="005D1E28">
        <w:rPr>
          <w:sz w:val="28"/>
          <w:szCs w:val="28"/>
        </w:rPr>
        <w:t>%. В видовой структуре инвест</w:t>
      </w:r>
      <w:r w:rsidRPr="005D1E28">
        <w:rPr>
          <w:sz w:val="28"/>
          <w:szCs w:val="28"/>
        </w:rPr>
        <w:t>и</w:t>
      </w:r>
      <w:r w:rsidRPr="005D1E28">
        <w:rPr>
          <w:sz w:val="28"/>
          <w:szCs w:val="28"/>
        </w:rPr>
        <w:t>ций в основной капитал наибольший удельный вес занимают инвестиции, н</w:t>
      </w:r>
      <w:r w:rsidRPr="005D1E28">
        <w:rPr>
          <w:sz w:val="28"/>
          <w:szCs w:val="28"/>
        </w:rPr>
        <w:t>а</w:t>
      </w:r>
      <w:r w:rsidRPr="005D1E28">
        <w:rPr>
          <w:sz w:val="28"/>
          <w:szCs w:val="28"/>
        </w:rPr>
        <w:t xml:space="preserve">правленные на строительство зданий и сооружений, на приобретение и монтаж машин и оборудования. </w:t>
      </w:r>
    </w:p>
    <w:p w:rsidR="00786358" w:rsidRPr="005D1E28" w:rsidRDefault="009F7C67" w:rsidP="00B07388">
      <w:pPr>
        <w:jc w:val="both"/>
        <w:rPr>
          <w:sz w:val="28"/>
          <w:szCs w:val="28"/>
        </w:rPr>
      </w:pPr>
      <w:r>
        <w:rPr>
          <w:sz w:val="28"/>
          <w:szCs w:val="28"/>
        </w:rPr>
        <w:lastRenderedPageBreak/>
        <w:t xml:space="preserve">         </w:t>
      </w:r>
      <w:r w:rsidR="00786358" w:rsidRPr="005D1E28">
        <w:rPr>
          <w:sz w:val="28"/>
          <w:szCs w:val="28"/>
        </w:rPr>
        <w:t>Для открытости, прозрачности и доступа к необходимой инвесторам и предпринимателям информации, на официальном сайте города создан раздел «Инвестиционный климат». Здесь размещены нормативные правовые акты, р</w:t>
      </w:r>
      <w:r w:rsidR="00786358" w:rsidRPr="005D1E28">
        <w:rPr>
          <w:sz w:val="28"/>
          <w:szCs w:val="28"/>
        </w:rPr>
        <w:t>е</w:t>
      </w:r>
      <w:r w:rsidR="00786358" w:rsidRPr="005D1E28">
        <w:rPr>
          <w:sz w:val="28"/>
          <w:szCs w:val="28"/>
        </w:rPr>
        <w:t>гулирующие данную сферу деятельности, размещен и ежегодно актуализируе</w:t>
      </w:r>
      <w:r w:rsidR="00786358" w:rsidRPr="005D1E28">
        <w:rPr>
          <w:sz w:val="28"/>
          <w:szCs w:val="28"/>
        </w:rPr>
        <w:t>т</w:t>
      </w:r>
      <w:r w:rsidR="00786358" w:rsidRPr="005D1E28">
        <w:rPr>
          <w:sz w:val="28"/>
          <w:szCs w:val="28"/>
        </w:rPr>
        <w:t>ся инвестиционный паспорт. Также для сведения инвесторов размещается сл</w:t>
      </w:r>
      <w:r w:rsidR="00786358" w:rsidRPr="005D1E28">
        <w:rPr>
          <w:sz w:val="28"/>
          <w:szCs w:val="28"/>
        </w:rPr>
        <w:t>е</w:t>
      </w:r>
      <w:r w:rsidR="00786358" w:rsidRPr="005D1E28">
        <w:rPr>
          <w:sz w:val="28"/>
          <w:szCs w:val="28"/>
        </w:rPr>
        <w:t>дующая информация:</w:t>
      </w:r>
    </w:p>
    <w:p w:rsidR="00786358" w:rsidRPr="005D1E28" w:rsidRDefault="00786358" w:rsidP="00B07388">
      <w:pPr>
        <w:jc w:val="both"/>
        <w:rPr>
          <w:sz w:val="28"/>
          <w:szCs w:val="28"/>
        </w:rPr>
      </w:pPr>
      <w:r w:rsidRPr="005D1E28">
        <w:rPr>
          <w:sz w:val="28"/>
          <w:szCs w:val="28"/>
        </w:rPr>
        <w:t>-сведения о свободных промышленных площадках;</w:t>
      </w:r>
    </w:p>
    <w:p w:rsidR="00786358" w:rsidRPr="005D1E28" w:rsidRDefault="00786358" w:rsidP="00B07388">
      <w:pPr>
        <w:jc w:val="both"/>
        <w:rPr>
          <w:sz w:val="28"/>
          <w:szCs w:val="28"/>
        </w:rPr>
      </w:pPr>
      <w:r w:rsidRPr="005D1E28">
        <w:rPr>
          <w:sz w:val="28"/>
          <w:szCs w:val="28"/>
        </w:rPr>
        <w:t>-сведения о свободных земельных участках;</w:t>
      </w:r>
      <w:r w:rsidR="00871121" w:rsidRPr="005D1E28">
        <w:rPr>
          <w:sz w:val="28"/>
          <w:szCs w:val="28"/>
        </w:rPr>
        <w:t xml:space="preserve"> </w:t>
      </w:r>
    </w:p>
    <w:p w:rsidR="00786358" w:rsidRPr="005D1E28" w:rsidRDefault="00786358" w:rsidP="00B07388">
      <w:pPr>
        <w:jc w:val="both"/>
        <w:rPr>
          <w:sz w:val="28"/>
          <w:szCs w:val="28"/>
        </w:rPr>
      </w:pPr>
      <w:r w:rsidRPr="005D1E28">
        <w:rPr>
          <w:sz w:val="28"/>
          <w:szCs w:val="28"/>
        </w:rPr>
        <w:t>- информация о господдержке и другая полезная информация.</w:t>
      </w:r>
    </w:p>
    <w:p w:rsidR="00B07388" w:rsidRPr="005D1E28" w:rsidRDefault="00786358" w:rsidP="00B07388">
      <w:pPr>
        <w:jc w:val="both"/>
        <w:rPr>
          <w:sz w:val="28"/>
          <w:szCs w:val="28"/>
        </w:rPr>
      </w:pPr>
      <w:r w:rsidRPr="008D27BC">
        <w:rPr>
          <w:sz w:val="28"/>
          <w:szCs w:val="28"/>
        </w:rPr>
        <w:t xml:space="preserve">            </w:t>
      </w:r>
      <w:r w:rsidR="008D27BC" w:rsidRPr="008D27BC">
        <w:rPr>
          <w:sz w:val="28"/>
          <w:szCs w:val="28"/>
        </w:rPr>
        <w:t>В целях создания благоприятных условий для осуществления инвест</w:t>
      </w:r>
      <w:r w:rsidR="008D27BC" w:rsidRPr="008D27BC">
        <w:rPr>
          <w:sz w:val="28"/>
          <w:szCs w:val="28"/>
        </w:rPr>
        <w:t>и</w:t>
      </w:r>
      <w:r w:rsidR="008D27BC" w:rsidRPr="008D27BC">
        <w:rPr>
          <w:sz w:val="28"/>
          <w:szCs w:val="28"/>
        </w:rPr>
        <w:t xml:space="preserve">ционной деятельности в </w:t>
      </w:r>
      <w:r w:rsidR="008D27BC">
        <w:rPr>
          <w:sz w:val="28"/>
          <w:szCs w:val="28"/>
        </w:rPr>
        <w:t xml:space="preserve">городе Алейске </w:t>
      </w:r>
      <w:r w:rsidR="008D27BC" w:rsidRPr="008D27BC">
        <w:rPr>
          <w:sz w:val="28"/>
          <w:szCs w:val="28"/>
        </w:rPr>
        <w:t>разработан</w:t>
      </w:r>
      <w:r w:rsidR="008D27BC">
        <w:rPr>
          <w:sz w:val="28"/>
          <w:szCs w:val="28"/>
        </w:rPr>
        <w:t>а</w:t>
      </w:r>
      <w:r w:rsidR="008D27BC" w:rsidRPr="008D27BC">
        <w:rPr>
          <w:sz w:val="28"/>
          <w:szCs w:val="28"/>
        </w:rPr>
        <w:t xml:space="preserve"> и реализу</w:t>
      </w:r>
      <w:r w:rsidR="008D27BC">
        <w:rPr>
          <w:sz w:val="28"/>
          <w:szCs w:val="28"/>
        </w:rPr>
        <w:t xml:space="preserve">ется </w:t>
      </w:r>
      <w:r w:rsidR="008D27BC" w:rsidRPr="008D27BC">
        <w:rPr>
          <w:sz w:val="28"/>
          <w:szCs w:val="28"/>
        </w:rPr>
        <w:t>«дорожн</w:t>
      </w:r>
      <w:r w:rsidR="008D27BC">
        <w:rPr>
          <w:sz w:val="28"/>
          <w:szCs w:val="28"/>
        </w:rPr>
        <w:t>ая</w:t>
      </w:r>
      <w:r w:rsidR="008D27BC" w:rsidRPr="008D27BC">
        <w:rPr>
          <w:sz w:val="28"/>
          <w:szCs w:val="28"/>
        </w:rPr>
        <w:t xml:space="preserve"> карт</w:t>
      </w:r>
      <w:r w:rsidR="008D27BC">
        <w:rPr>
          <w:sz w:val="28"/>
          <w:szCs w:val="28"/>
        </w:rPr>
        <w:t>а</w:t>
      </w:r>
      <w:r w:rsidR="008D27BC" w:rsidRPr="008D27BC">
        <w:rPr>
          <w:sz w:val="28"/>
          <w:szCs w:val="28"/>
        </w:rPr>
        <w:t>» по приоритетным направлениям обеспечения благоприятного инвест</w:t>
      </w:r>
      <w:r w:rsidR="008D27BC" w:rsidRPr="008D27BC">
        <w:rPr>
          <w:sz w:val="28"/>
          <w:szCs w:val="28"/>
        </w:rPr>
        <w:t>и</w:t>
      </w:r>
      <w:r w:rsidR="008D27BC" w:rsidRPr="008D27BC">
        <w:rPr>
          <w:sz w:val="28"/>
          <w:szCs w:val="28"/>
        </w:rPr>
        <w:t>ционного климата. Особое внимание уделяется снятию инфраструктурных о</w:t>
      </w:r>
      <w:r w:rsidR="008D27BC" w:rsidRPr="008D27BC">
        <w:rPr>
          <w:sz w:val="28"/>
          <w:szCs w:val="28"/>
        </w:rPr>
        <w:t>г</w:t>
      </w:r>
      <w:r w:rsidR="008D27BC" w:rsidRPr="008D27BC">
        <w:rPr>
          <w:sz w:val="28"/>
          <w:szCs w:val="28"/>
        </w:rPr>
        <w:t>раничений, что является необходимым условием поступательного экономич</w:t>
      </w:r>
      <w:r w:rsidR="008D27BC" w:rsidRPr="008D27BC">
        <w:rPr>
          <w:sz w:val="28"/>
          <w:szCs w:val="28"/>
        </w:rPr>
        <w:t>е</w:t>
      </w:r>
      <w:r w:rsidR="008D27BC" w:rsidRPr="008D27BC">
        <w:rPr>
          <w:sz w:val="28"/>
          <w:szCs w:val="28"/>
        </w:rPr>
        <w:t xml:space="preserve">ского роста, привлекательности </w:t>
      </w:r>
      <w:r w:rsidR="008D27BC">
        <w:rPr>
          <w:sz w:val="28"/>
          <w:szCs w:val="28"/>
        </w:rPr>
        <w:t>города</w:t>
      </w:r>
      <w:r w:rsidR="008D27BC" w:rsidRPr="008D27BC">
        <w:rPr>
          <w:sz w:val="28"/>
          <w:szCs w:val="28"/>
        </w:rPr>
        <w:t xml:space="preserve"> для инвесторов. Внедрены стандарты деятельности  по обеспечению благоприятного инвестиционного климата. В</w:t>
      </w:r>
      <w:r w:rsidR="008D27BC" w:rsidRPr="008D27BC">
        <w:rPr>
          <w:sz w:val="28"/>
          <w:szCs w:val="28"/>
        </w:rPr>
        <w:t>е</w:t>
      </w:r>
      <w:r w:rsidR="008D27BC" w:rsidRPr="008D27BC">
        <w:rPr>
          <w:sz w:val="28"/>
          <w:szCs w:val="28"/>
        </w:rPr>
        <w:t>дется адресная работа по привлечению потенциальных инвесторов.</w:t>
      </w:r>
      <w:r w:rsidRPr="008D27BC">
        <w:rPr>
          <w:sz w:val="28"/>
          <w:szCs w:val="28"/>
        </w:rPr>
        <w:t xml:space="preserve"> </w:t>
      </w:r>
      <w:r w:rsidR="002567B0" w:rsidRPr="005D1E28">
        <w:rPr>
          <w:sz w:val="28"/>
          <w:szCs w:val="28"/>
        </w:rPr>
        <w:t>Инвестиц</w:t>
      </w:r>
      <w:r w:rsidR="002567B0" w:rsidRPr="005D1E28">
        <w:rPr>
          <w:sz w:val="28"/>
          <w:szCs w:val="28"/>
        </w:rPr>
        <w:t>и</w:t>
      </w:r>
      <w:r w:rsidR="002567B0" w:rsidRPr="005D1E28">
        <w:rPr>
          <w:sz w:val="28"/>
          <w:szCs w:val="28"/>
        </w:rPr>
        <w:t>онным уполномоченным в</w:t>
      </w:r>
      <w:r w:rsidR="00B07388" w:rsidRPr="005D1E28">
        <w:rPr>
          <w:sz w:val="28"/>
          <w:szCs w:val="28"/>
        </w:rPr>
        <w:t>едется адресная работа по привлечению потенциал</w:t>
      </w:r>
      <w:r w:rsidR="00B07388" w:rsidRPr="005D1E28">
        <w:rPr>
          <w:sz w:val="28"/>
          <w:szCs w:val="28"/>
        </w:rPr>
        <w:t>ь</w:t>
      </w:r>
      <w:r w:rsidR="00B07388" w:rsidRPr="005D1E28">
        <w:rPr>
          <w:sz w:val="28"/>
          <w:szCs w:val="28"/>
        </w:rPr>
        <w:t>ных инвесторов.</w:t>
      </w:r>
    </w:p>
    <w:p w:rsidR="00B07388" w:rsidRPr="005D1E28" w:rsidRDefault="00B07388" w:rsidP="00B07388">
      <w:pPr>
        <w:jc w:val="both"/>
        <w:rPr>
          <w:sz w:val="28"/>
          <w:szCs w:val="28"/>
        </w:rPr>
      </w:pPr>
      <w:r w:rsidRPr="005D1E28">
        <w:rPr>
          <w:sz w:val="28"/>
          <w:szCs w:val="28"/>
        </w:rPr>
        <w:t xml:space="preserve">           </w:t>
      </w:r>
      <w:r w:rsidRPr="005D1E28">
        <w:rPr>
          <w:bCs/>
          <w:i/>
          <w:sz w:val="28"/>
          <w:szCs w:val="28"/>
        </w:rPr>
        <w:t>Одной из ключевых проблем, сдерживающих  развитие муниципального образования, является высокая стоимость энергоресурсов и коммунальных у</w:t>
      </w:r>
      <w:r w:rsidRPr="005D1E28">
        <w:rPr>
          <w:bCs/>
          <w:i/>
          <w:sz w:val="28"/>
          <w:szCs w:val="28"/>
        </w:rPr>
        <w:t>с</w:t>
      </w:r>
      <w:r w:rsidRPr="005D1E28">
        <w:rPr>
          <w:bCs/>
          <w:i/>
          <w:sz w:val="28"/>
          <w:szCs w:val="28"/>
        </w:rPr>
        <w:t>луг в городе, которые напрямую влияют на себестоимость продукции. В связи с этим сложно привлечь в город крупных инвесторов</w:t>
      </w:r>
      <w:r w:rsidRPr="005D1E28">
        <w:rPr>
          <w:bCs/>
          <w:sz w:val="28"/>
          <w:szCs w:val="28"/>
        </w:rPr>
        <w:t xml:space="preserve">. </w:t>
      </w:r>
    </w:p>
    <w:p w:rsidR="002B3860" w:rsidRDefault="00B07388" w:rsidP="00B07388">
      <w:pPr>
        <w:jc w:val="both"/>
        <w:rPr>
          <w:sz w:val="26"/>
          <w:szCs w:val="26"/>
        </w:rPr>
      </w:pPr>
      <w:r>
        <w:rPr>
          <w:sz w:val="26"/>
          <w:szCs w:val="26"/>
        </w:rPr>
        <w:t xml:space="preserve">   </w:t>
      </w:r>
    </w:p>
    <w:p w:rsidR="006275AE" w:rsidRPr="005D1E28" w:rsidRDefault="00B07388" w:rsidP="005E37DF">
      <w:pPr>
        <w:pStyle w:val="afff4"/>
        <w:numPr>
          <w:ilvl w:val="1"/>
          <w:numId w:val="15"/>
        </w:numPr>
        <w:jc w:val="center"/>
        <w:rPr>
          <w:rStyle w:val="15"/>
          <w:rFonts w:eastAsia="Calibri"/>
          <w:b/>
          <w:color w:val="auto"/>
          <w:sz w:val="28"/>
          <w:szCs w:val="28"/>
          <w:u w:val="none"/>
        </w:rPr>
      </w:pPr>
      <w:r w:rsidRPr="005D1E28">
        <w:rPr>
          <w:rStyle w:val="15"/>
          <w:rFonts w:eastAsia="Calibri"/>
          <w:b/>
          <w:color w:val="auto"/>
          <w:sz w:val="28"/>
          <w:szCs w:val="28"/>
          <w:u w:val="none"/>
        </w:rPr>
        <w:t>Деловая инфрас</w:t>
      </w:r>
      <w:r w:rsidR="006275AE" w:rsidRPr="005D1E28">
        <w:rPr>
          <w:rStyle w:val="15"/>
          <w:rFonts w:eastAsia="Calibri"/>
          <w:b/>
          <w:color w:val="auto"/>
          <w:sz w:val="28"/>
          <w:szCs w:val="28"/>
          <w:u w:val="none"/>
        </w:rPr>
        <w:t>труктура, малый, средний бизнес,</w:t>
      </w:r>
      <w:r w:rsidRPr="005D1E28">
        <w:rPr>
          <w:rStyle w:val="15"/>
          <w:rFonts w:eastAsia="Calibri"/>
          <w:b/>
          <w:color w:val="auto"/>
          <w:sz w:val="28"/>
          <w:szCs w:val="28"/>
          <w:u w:val="none"/>
        </w:rPr>
        <w:t xml:space="preserve"> </w:t>
      </w:r>
    </w:p>
    <w:p w:rsidR="00B07388" w:rsidRPr="005D1E28" w:rsidRDefault="00B07388" w:rsidP="006275AE">
      <w:pPr>
        <w:pStyle w:val="afff4"/>
        <w:ind w:left="1080"/>
        <w:jc w:val="center"/>
        <w:rPr>
          <w:rStyle w:val="15"/>
          <w:rFonts w:eastAsia="Calibri"/>
          <w:b/>
          <w:color w:val="auto"/>
          <w:sz w:val="28"/>
          <w:szCs w:val="28"/>
          <w:u w:val="none"/>
        </w:rPr>
      </w:pPr>
      <w:r w:rsidRPr="005D1E28">
        <w:rPr>
          <w:rStyle w:val="15"/>
          <w:rFonts w:eastAsia="Calibri"/>
          <w:b/>
          <w:color w:val="auto"/>
          <w:sz w:val="28"/>
          <w:szCs w:val="28"/>
          <w:u w:val="none"/>
        </w:rPr>
        <w:t>потребительский рынок</w:t>
      </w:r>
      <w:r w:rsidR="006275AE" w:rsidRPr="005D1E28">
        <w:rPr>
          <w:rStyle w:val="15"/>
          <w:rFonts w:eastAsia="Calibri"/>
          <w:b/>
          <w:color w:val="auto"/>
          <w:sz w:val="28"/>
          <w:szCs w:val="28"/>
          <w:u w:val="none"/>
        </w:rPr>
        <w:t>, туризм</w:t>
      </w:r>
      <w:r w:rsidR="009F6BCD" w:rsidRPr="005D1E28">
        <w:rPr>
          <w:rStyle w:val="15"/>
          <w:rFonts w:eastAsia="Calibri"/>
          <w:b/>
          <w:color w:val="auto"/>
          <w:sz w:val="28"/>
          <w:szCs w:val="28"/>
          <w:u w:val="none"/>
        </w:rPr>
        <w:t>.</w:t>
      </w:r>
    </w:p>
    <w:p w:rsidR="00A37C3C" w:rsidRDefault="00A37C3C" w:rsidP="00A37C3C">
      <w:pPr>
        <w:jc w:val="both"/>
        <w:rPr>
          <w:rStyle w:val="15"/>
          <w:rFonts w:eastAsia="Calibri"/>
          <w:b/>
          <w:color w:val="auto"/>
          <w:u w:val="none"/>
        </w:rPr>
      </w:pPr>
    </w:p>
    <w:p w:rsidR="00A37C3C" w:rsidRPr="005D1E28" w:rsidRDefault="00A37C3C" w:rsidP="00A37C3C">
      <w:pPr>
        <w:jc w:val="both"/>
        <w:rPr>
          <w:rStyle w:val="15"/>
          <w:rFonts w:eastAsia="Calibri"/>
          <w:b/>
          <w:i/>
          <w:color w:val="auto"/>
          <w:sz w:val="28"/>
          <w:szCs w:val="28"/>
        </w:rPr>
      </w:pPr>
      <w:r w:rsidRPr="005D1E28">
        <w:rPr>
          <w:rStyle w:val="15"/>
          <w:rFonts w:eastAsia="Calibri"/>
          <w:b/>
          <w:i/>
          <w:color w:val="auto"/>
          <w:sz w:val="28"/>
          <w:szCs w:val="28"/>
        </w:rPr>
        <w:t>Деловая инфраструктура</w:t>
      </w:r>
    </w:p>
    <w:p w:rsidR="00B07388" w:rsidRPr="005D1E28" w:rsidRDefault="00B07388" w:rsidP="00A37C3C">
      <w:pPr>
        <w:jc w:val="both"/>
        <w:rPr>
          <w:sz w:val="28"/>
          <w:szCs w:val="28"/>
        </w:rPr>
      </w:pPr>
      <w:r w:rsidRPr="005D1E28">
        <w:rPr>
          <w:sz w:val="28"/>
          <w:szCs w:val="28"/>
        </w:rPr>
        <w:t xml:space="preserve">  </w:t>
      </w:r>
      <w:r w:rsidR="00012565" w:rsidRPr="005D1E28">
        <w:rPr>
          <w:sz w:val="28"/>
          <w:szCs w:val="28"/>
        </w:rPr>
        <w:t xml:space="preserve">      </w:t>
      </w:r>
      <w:r w:rsidRPr="005D1E28">
        <w:rPr>
          <w:sz w:val="28"/>
          <w:szCs w:val="28"/>
        </w:rPr>
        <w:t>В городе действует сеть ведущих кредитных организаций (представлены банки из топ-10), осуществляет деятельность представительство некоммерч</w:t>
      </w:r>
      <w:r w:rsidRPr="005D1E28">
        <w:rPr>
          <w:sz w:val="28"/>
          <w:szCs w:val="28"/>
        </w:rPr>
        <w:t>е</w:t>
      </w:r>
      <w:r w:rsidRPr="005D1E28">
        <w:rPr>
          <w:sz w:val="28"/>
          <w:szCs w:val="28"/>
        </w:rPr>
        <w:t>ской организации микрокредитной компании "Алтайский фонд микрозаймов", более 10 филиалов микрофинансовых компаний, 11 страховых организаций.</w:t>
      </w:r>
    </w:p>
    <w:p w:rsidR="004F4CCC" w:rsidRDefault="004F4CCC" w:rsidP="00A37C3C">
      <w:pPr>
        <w:rPr>
          <w:b/>
          <w:i/>
          <w:sz w:val="28"/>
          <w:szCs w:val="28"/>
          <w:u w:val="single"/>
        </w:rPr>
      </w:pPr>
    </w:p>
    <w:p w:rsidR="00A37C3C" w:rsidRPr="005D1E28" w:rsidRDefault="00A37C3C" w:rsidP="00A37C3C">
      <w:pPr>
        <w:rPr>
          <w:b/>
          <w:i/>
          <w:sz w:val="28"/>
          <w:szCs w:val="28"/>
          <w:u w:val="single"/>
        </w:rPr>
      </w:pPr>
      <w:r w:rsidRPr="005D1E28">
        <w:rPr>
          <w:b/>
          <w:i/>
          <w:sz w:val="28"/>
          <w:szCs w:val="28"/>
          <w:u w:val="single"/>
        </w:rPr>
        <w:t>Малое и среднее предпринимательство</w:t>
      </w:r>
    </w:p>
    <w:p w:rsidR="007D151A" w:rsidRPr="005D1E28" w:rsidRDefault="00B07388" w:rsidP="00B07388">
      <w:pPr>
        <w:jc w:val="both"/>
        <w:rPr>
          <w:sz w:val="28"/>
          <w:szCs w:val="28"/>
        </w:rPr>
      </w:pPr>
      <w:r w:rsidRPr="005D1E28">
        <w:rPr>
          <w:sz w:val="28"/>
          <w:szCs w:val="28"/>
        </w:rPr>
        <w:t xml:space="preserve">           </w:t>
      </w:r>
      <w:r w:rsidR="00825575" w:rsidRPr="005D1E28">
        <w:rPr>
          <w:sz w:val="28"/>
          <w:szCs w:val="28"/>
        </w:rPr>
        <w:t>Развитие малого и среднего предпринимательства в городе Алейске я</w:t>
      </w:r>
      <w:r w:rsidR="00825575" w:rsidRPr="005D1E28">
        <w:rPr>
          <w:sz w:val="28"/>
          <w:szCs w:val="28"/>
        </w:rPr>
        <w:t>в</w:t>
      </w:r>
      <w:r w:rsidR="00825575" w:rsidRPr="005D1E28">
        <w:rPr>
          <w:sz w:val="28"/>
          <w:szCs w:val="28"/>
        </w:rPr>
        <w:t>ляется одним из важнейших факторов в формировании конкурентной среды в экономике города. Развитие предпринимательства способствует снижению уровня безработицы и социальной напряженности в обществе, так как имеет большой потенциал для создания новых рабочих мест, росту налоговых пост</w:t>
      </w:r>
      <w:r w:rsidR="00825575" w:rsidRPr="005D1E28">
        <w:rPr>
          <w:sz w:val="28"/>
          <w:szCs w:val="28"/>
        </w:rPr>
        <w:t>у</w:t>
      </w:r>
      <w:r w:rsidR="00825575" w:rsidRPr="005D1E28">
        <w:rPr>
          <w:sz w:val="28"/>
          <w:szCs w:val="28"/>
        </w:rPr>
        <w:t xml:space="preserve">плений. </w:t>
      </w:r>
      <w:r w:rsidRPr="005D1E28">
        <w:rPr>
          <w:sz w:val="28"/>
          <w:szCs w:val="28"/>
        </w:rPr>
        <w:t xml:space="preserve">По состоянию на </w:t>
      </w:r>
      <w:r w:rsidR="00601960" w:rsidRPr="005D1E28">
        <w:rPr>
          <w:sz w:val="28"/>
          <w:szCs w:val="28"/>
        </w:rPr>
        <w:t>10</w:t>
      </w:r>
      <w:r w:rsidRPr="005D1E28">
        <w:rPr>
          <w:sz w:val="28"/>
          <w:szCs w:val="28"/>
        </w:rPr>
        <w:t>.</w:t>
      </w:r>
      <w:r w:rsidR="007E4EA1" w:rsidRPr="005D1E28">
        <w:rPr>
          <w:sz w:val="28"/>
          <w:szCs w:val="28"/>
        </w:rPr>
        <w:t>01</w:t>
      </w:r>
      <w:r w:rsidRPr="005D1E28">
        <w:rPr>
          <w:sz w:val="28"/>
          <w:szCs w:val="28"/>
        </w:rPr>
        <w:t>.202</w:t>
      </w:r>
      <w:r w:rsidR="00601960" w:rsidRPr="005D1E28">
        <w:rPr>
          <w:sz w:val="28"/>
          <w:szCs w:val="28"/>
        </w:rPr>
        <w:t>1</w:t>
      </w:r>
      <w:r w:rsidRPr="005D1E28">
        <w:rPr>
          <w:sz w:val="28"/>
          <w:szCs w:val="28"/>
        </w:rPr>
        <w:t xml:space="preserve"> в </w:t>
      </w:r>
      <w:r w:rsidR="00C45B6D" w:rsidRPr="005D1E28">
        <w:rPr>
          <w:sz w:val="28"/>
          <w:szCs w:val="28"/>
        </w:rPr>
        <w:t>Едином реестре субъектов малого и среднего предпринимательства содержались сведения о</w:t>
      </w:r>
      <w:r w:rsidRPr="005D1E28">
        <w:rPr>
          <w:sz w:val="28"/>
          <w:szCs w:val="28"/>
        </w:rPr>
        <w:t xml:space="preserve"> </w:t>
      </w:r>
      <w:r w:rsidR="00601960" w:rsidRPr="005D1E28">
        <w:rPr>
          <w:sz w:val="28"/>
          <w:szCs w:val="28"/>
        </w:rPr>
        <w:t>560</w:t>
      </w:r>
      <w:r w:rsidRPr="005D1E28">
        <w:rPr>
          <w:sz w:val="28"/>
          <w:szCs w:val="28"/>
        </w:rPr>
        <w:t xml:space="preserve"> </w:t>
      </w:r>
      <w:r w:rsidR="00C45B6D" w:rsidRPr="005D1E28">
        <w:rPr>
          <w:sz w:val="28"/>
          <w:szCs w:val="28"/>
        </w:rPr>
        <w:t xml:space="preserve">субъектах </w:t>
      </w:r>
      <w:r w:rsidRPr="005D1E28">
        <w:rPr>
          <w:sz w:val="28"/>
          <w:szCs w:val="28"/>
        </w:rPr>
        <w:t>пре</w:t>
      </w:r>
      <w:r w:rsidRPr="005D1E28">
        <w:rPr>
          <w:sz w:val="28"/>
          <w:szCs w:val="28"/>
        </w:rPr>
        <w:t>д</w:t>
      </w:r>
      <w:r w:rsidRPr="005D1E28">
        <w:rPr>
          <w:sz w:val="28"/>
          <w:szCs w:val="28"/>
        </w:rPr>
        <w:t>принимател</w:t>
      </w:r>
      <w:r w:rsidR="00C45B6D" w:rsidRPr="005D1E28">
        <w:rPr>
          <w:sz w:val="28"/>
          <w:szCs w:val="28"/>
        </w:rPr>
        <w:t>ьства</w:t>
      </w:r>
      <w:r w:rsidRPr="005D1E28">
        <w:rPr>
          <w:sz w:val="28"/>
          <w:szCs w:val="28"/>
        </w:rPr>
        <w:t xml:space="preserve">, </w:t>
      </w:r>
      <w:r w:rsidR="00C45B6D" w:rsidRPr="005D1E28">
        <w:rPr>
          <w:sz w:val="28"/>
          <w:szCs w:val="28"/>
        </w:rPr>
        <w:t>осуществляющих деятельность на территории города Але</w:t>
      </w:r>
      <w:r w:rsidR="00C45B6D" w:rsidRPr="005D1E28">
        <w:rPr>
          <w:sz w:val="28"/>
          <w:szCs w:val="28"/>
        </w:rPr>
        <w:t>й</w:t>
      </w:r>
      <w:r w:rsidR="00C45B6D" w:rsidRPr="005D1E28">
        <w:rPr>
          <w:sz w:val="28"/>
          <w:szCs w:val="28"/>
        </w:rPr>
        <w:t xml:space="preserve">ска, в том числе: </w:t>
      </w:r>
      <w:r w:rsidR="00B711BB" w:rsidRPr="005D1E28">
        <w:rPr>
          <w:sz w:val="28"/>
          <w:szCs w:val="28"/>
        </w:rPr>
        <w:t xml:space="preserve">о </w:t>
      </w:r>
      <w:r w:rsidR="00C45B6D" w:rsidRPr="005D1E28">
        <w:rPr>
          <w:sz w:val="28"/>
          <w:szCs w:val="28"/>
        </w:rPr>
        <w:t>4</w:t>
      </w:r>
      <w:r w:rsidR="00B711BB" w:rsidRPr="005D1E28">
        <w:rPr>
          <w:sz w:val="28"/>
          <w:szCs w:val="28"/>
        </w:rPr>
        <w:t>61</w:t>
      </w:r>
      <w:r w:rsidR="00C45B6D" w:rsidRPr="005D1E28">
        <w:rPr>
          <w:sz w:val="28"/>
          <w:szCs w:val="28"/>
        </w:rPr>
        <w:t xml:space="preserve"> индивидуальных предпринимателях и </w:t>
      </w:r>
      <w:r w:rsidR="00B711BB" w:rsidRPr="005D1E28">
        <w:rPr>
          <w:sz w:val="28"/>
          <w:szCs w:val="28"/>
        </w:rPr>
        <w:t>99</w:t>
      </w:r>
      <w:r w:rsidR="00C45B6D" w:rsidRPr="005D1E28">
        <w:rPr>
          <w:sz w:val="28"/>
          <w:szCs w:val="28"/>
        </w:rPr>
        <w:t xml:space="preserve"> организациях.</w:t>
      </w:r>
      <w:r w:rsidRPr="005D1E28">
        <w:rPr>
          <w:sz w:val="28"/>
          <w:szCs w:val="28"/>
        </w:rPr>
        <w:t xml:space="preserve"> </w:t>
      </w:r>
      <w:r w:rsidR="00C45B6D" w:rsidRPr="005D1E28">
        <w:rPr>
          <w:sz w:val="28"/>
          <w:szCs w:val="28"/>
        </w:rPr>
        <w:t>Тенденция изменения количества субъектов малого предприн</w:t>
      </w:r>
      <w:r w:rsidR="00FE755C" w:rsidRPr="005D1E28">
        <w:rPr>
          <w:sz w:val="28"/>
          <w:szCs w:val="28"/>
        </w:rPr>
        <w:t>и</w:t>
      </w:r>
      <w:r w:rsidR="00C45B6D" w:rsidRPr="005D1E28">
        <w:rPr>
          <w:sz w:val="28"/>
          <w:szCs w:val="28"/>
        </w:rPr>
        <w:t>мательства в г</w:t>
      </w:r>
      <w:r w:rsidR="00C45B6D" w:rsidRPr="005D1E28">
        <w:rPr>
          <w:sz w:val="28"/>
          <w:szCs w:val="28"/>
        </w:rPr>
        <w:t>о</w:t>
      </w:r>
      <w:r w:rsidR="00C45B6D" w:rsidRPr="005D1E28">
        <w:rPr>
          <w:sz w:val="28"/>
          <w:szCs w:val="28"/>
        </w:rPr>
        <w:t xml:space="preserve">роде Алейске имеет отрицательную динамику. В основном это происходит за </w:t>
      </w:r>
      <w:r w:rsidR="00C45B6D" w:rsidRPr="005D1E28">
        <w:rPr>
          <w:sz w:val="28"/>
          <w:szCs w:val="28"/>
        </w:rPr>
        <w:lastRenderedPageBreak/>
        <w:t>счет сокращения числа индивидуальных предпринимателей.</w:t>
      </w:r>
      <w:r w:rsidRPr="005D1E28">
        <w:rPr>
          <w:sz w:val="28"/>
          <w:szCs w:val="28"/>
        </w:rPr>
        <w:t xml:space="preserve"> </w:t>
      </w:r>
      <w:r w:rsidR="00097608" w:rsidRPr="005D1E28">
        <w:rPr>
          <w:sz w:val="28"/>
          <w:szCs w:val="28"/>
        </w:rPr>
        <w:t>Кроме того, по с</w:t>
      </w:r>
      <w:r w:rsidR="00097608" w:rsidRPr="005D1E28">
        <w:rPr>
          <w:sz w:val="28"/>
          <w:szCs w:val="28"/>
        </w:rPr>
        <w:t>о</w:t>
      </w:r>
      <w:r w:rsidR="00097608" w:rsidRPr="005D1E28">
        <w:rPr>
          <w:sz w:val="28"/>
          <w:szCs w:val="28"/>
        </w:rPr>
        <w:t>стоянию на 01.01.2021 г. в городе было зарегистрировано 114 самозанятых гр</w:t>
      </w:r>
      <w:r w:rsidR="00097608" w:rsidRPr="005D1E28">
        <w:rPr>
          <w:sz w:val="28"/>
          <w:szCs w:val="28"/>
        </w:rPr>
        <w:t>а</w:t>
      </w:r>
      <w:r w:rsidR="00097608" w:rsidRPr="005D1E28">
        <w:rPr>
          <w:sz w:val="28"/>
          <w:szCs w:val="28"/>
        </w:rPr>
        <w:t>ждан.</w:t>
      </w:r>
    </w:p>
    <w:p w:rsidR="00E91D88" w:rsidRPr="005D1E28" w:rsidRDefault="00E91D88" w:rsidP="00E91D88">
      <w:pPr>
        <w:jc w:val="right"/>
        <w:rPr>
          <w:sz w:val="24"/>
          <w:szCs w:val="24"/>
        </w:rPr>
      </w:pPr>
      <w:r w:rsidRPr="005D1E28">
        <w:rPr>
          <w:sz w:val="24"/>
          <w:szCs w:val="24"/>
        </w:rPr>
        <w:t xml:space="preserve">Таблица </w:t>
      </w:r>
      <w:r w:rsidR="007F66B3">
        <w:rPr>
          <w:sz w:val="24"/>
          <w:szCs w:val="24"/>
        </w:rPr>
        <w:t>6</w:t>
      </w:r>
    </w:p>
    <w:p w:rsidR="001D3DDD" w:rsidRPr="005D1E28" w:rsidRDefault="00533AAE" w:rsidP="001D3DDD">
      <w:pPr>
        <w:spacing w:line="360" w:lineRule="auto"/>
        <w:ind w:firstLine="737"/>
        <w:jc w:val="center"/>
        <w:rPr>
          <w:sz w:val="28"/>
          <w:szCs w:val="28"/>
        </w:rPr>
      </w:pPr>
      <w:r w:rsidRPr="005D1E28">
        <w:rPr>
          <w:rStyle w:val="afff7"/>
          <w:bCs/>
          <w:iCs/>
          <w:color w:val="000000"/>
          <w:spacing w:val="2"/>
          <w:sz w:val="28"/>
          <w:szCs w:val="28"/>
          <w:lang w:bidi="ru-RU"/>
        </w:rPr>
        <w:t>Количество субъектов малого предпринимательства по годам</w:t>
      </w:r>
    </w:p>
    <w:tbl>
      <w:tblPr>
        <w:tblW w:w="0" w:type="auto"/>
        <w:tblInd w:w="55" w:type="dxa"/>
        <w:tblLayout w:type="fixed"/>
        <w:tblCellMar>
          <w:top w:w="55" w:type="dxa"/>
          <w:left w:w="55" w:type="dxa"/>
          <w:bottom w:w="55" w:type="dxa"/>
          <w:right w:w="55" w:type="dxa"/>
        </w:tblCellMar>
        <w:tblLook w:val="0000"/>
      </w:tblPr>
      <w:tblGrid>
        <w:gridCol w:w="1418"/>
        <w:gridCol w:w="850"/>
        <w:gridCol w:w="993"/>
        <w:gridCol w:w="713"/>
        <w:gridCol w:w="704"/>
        <w:gridCol w:w="1418"/>
        <w:gridCol w:w="1146"/>
        <w:gridCol w:w="1245"/>
        <w:gridCol w:w="1154"/>
      </w:tblGrid>
      <w:tr w:rsidR="00CA6D2B" w:rsidRPr="005D1E28" w:rsidTr="005D1E28">
        <w:trPr>
          <w:trHeight w:val="131"/>
        </w:trPr>
        <w:tc>
          <w:tcPr>
            <w:tcW w:w="1418" w:type="dxa"/>
            <w:vMerge w:val="restart"/>
            <w:tcBorders>
              <w:top w:val="single" w:sz="1" w:space="0" w:color="000000"/>
              <w:left w:val="single" w:sz="1" w:space="0" w:color="000000"/>
            </w:tcBorders>
            <w:shd w:val="clear" w:color="auto" w:fill="auto"/>
          </w:tcPr>
          <w:p w:rsidR="00CA6D2B" w:rsidRPr="005D1E28" w:rsidRDefault="00CA6D2B" w:rsidP="008E732B">
            <w:pPr>
              <w:pStyle w:val="afff8"/>
              <w:jc w:val="center"/>
              <w:rPr>
                <w:sz w:val="28"/>
                <w:szCs w:val="28"/>
              </w:rPr>
            </w:pPr>
          </w:p>
        </w:tc>
        <w:tc>
          <w:tcPr>
            <w:tcW w:w="1843" w:type="dxa"/>
            <w:gridSpan w:val="2"/>
            <w:tcBorders>
              <w:top w:val="single" w:sz="1" w:space="0" w:color="000000"/>
              <w:left w:val="single" w:sz="1" w:space="0" w:color="000000"/>
              <w:bottom w:val="single" w:sz="4" w:space="0" w:color="auto"/>
            </w:tcBorders>
            <w:shd w:val="clear" w:color="auto" w:fill="auto"/>
          </w:tcPr>
          <w:p w:rsidR="005D1E28" w:rsidRDefault="00CA6D2B" w:rsidP="00E91D88">
            <w:pPr>
              <w:pStyle w:val="afff8"/>
              <w:jc w:val="center"/>
              <w:rPr>
                <w:sz w:val="28"/>
                <w:szCs w:val="28"/>
              </w:rPr>
            </w:pPr>
            <w:r w:rsidRPr="005D1E28">
              <w:rPr>
                <w:sz w:val="28"/>
                <w:szCs w:val="28"/>
              </w:rPr>
              <w:t>Микропред</w:t>
            </w:r>
          </w:p>
          <w:p w:rsidR="00CA6D2B" w:rsidRPr="005D1E28" w:rsidRDefault="00CA6D2B" w:rsidP="00E91D88">
            <w:pPr>
              <w:pStyle w:val="afff8"/>
              <w:jc w:val="center"/>
              <w:rPr>
                <w:sz w:val="28"/>
                <w:szCs w:val="28"/>
              </w:rPr>
            </w:pPr>
            <w:r w:rsidRPr="005D1E28">
              <w:rPr>
                <w:sz w:val="28"/>
                <w:szCs w:val="28"/>
              </w:rPr>
              <w:t>приятия</w:t>
            </w:r>
          </w:p>
        </w:tc>
        <w:tc>
          <w:tcPr>
            <w:tcW w:w="1417" w:type="dxa"/>
            <w:gridSpan w:val="2"/>
            <w:tcBorders>
              <w:top w:val="single" w:sz="1" w:space="0" w:color="000000"/>
              <w:left w:val="single" w:sz="1" w:space="0" w:color="000000"/>
              <w:bottom w:val="single" w:sz="4" w:space="0" w:color="auto"/>
            </w:tcBorders>
            <w:shd w:val="clear" w:color="auto" w:fill="auto"/>
          </w:tcPr>
          <w:p w:rsidR="00CA6D2B" w:rsidRPr="005D1E28" w:rsidRDefault="00CA6D2B" w:rsidP="00E91D88">
            <w:pPr>
              <w:pStyle w:val="afff8"/>
              <w:jc w:val="center"/>
              <w:rPr>
                <w:sz w:val="28"/>
                <w:szCs w:val="28"/>
              </w:rPr>
            </w:pPr>
            <w:r w:rsidRPr="005D1E28">
              <w:rPr>
                <w:sz w:val="28"/>
                <w:szCs w:val="28"/>
              </w:rPr>
              <w:t>Малые предприятия</w:t>
            </w:r>
          </w:p>
        </w:tc>
        <w:tc>
          <w:tcPr>
            <w:tcW w:w="1418" w:type="dxa"/>
            <w:vMerge w:val="restart"/>
            <w:tcBorders>
              <w:top w:val="single" w:sz="1" w:space="0" w:color="000000"/>
              <w:left w:val="single" w:sz="1" w:space="0" w:color="000000"/>
            </w:tcBorders>
            <w:shd w:val="clear" w:color="auto" w:fill="auto"/>
          </w:tcPr>
          <w:p w:rsidR="00CA6D2B" w:rsidRPr="005D1E28" w:rsidRDefault="00CA6D2B" w:rsidP="00E91D88">
            <w:pPr>
              <w:pStyle w:val="afff8"/>
              <w:jc w:val="center"/>
              <w:rPr>
                <w:sz w:val="28"/>
                <w:szCs w:val="28"/>
              </w:rPr>
            </w:pPr>
            <w:r w:rsidRPr="005D1E28">
              <w:rPr>
                <w:sz w:val="28"/>
                <w:szCs w:val="28"/>
              </w:rPr>
              <w:t>Средние предприятия</w:t>
            </w:r>
          </w:p>
        </w:tc>
        <w:tc>
          <w:tcPr>
            <w:tcW w:w="3545" w:type="dxa"/>
            <w:gridSpan w:val="3"/>
            <w:tcBorders>
              <w:top w:val="single" w:sz="1" w:space="0" w:color="000000"/>
              <w:left w:val="single" w:sz="1" w:space="0" w:color="000000"/>
              <w:bottom w:val="single" w:sz="4" w:space="0" w:color="auto"/>
              <w:right w:val="single" w:sz="1" w:space="0" w:color="000000"/>
            </w:tcBorders>
            <w:shd w:val="clear" w:color="auto" w:fill="auto"/>
          </w:tcPr>
          <w:p w:rsidR="00CA6D2B" w:rsidRPr="005D1E28" w:rsidRDefault="00CA6D2B" w:rsidP="008E732B">
            <w:pPr>
              <w:pStyle w:val="afff8"/>
              <w:jc w:val="center"/>
              <w:rPr>
                <w:sz w:val="28"/>
                <w:szCs w:val="28"/>
              </w:rPr>
            </w:pPr>
            <w:r w:rsidRPr="005D1E28">
              <w:rPr>
                <w:sz w:val="28"/>
                <w:szCs w:val="28"/>
              </w:rPr>
              <w:t>Всего</w:t>
            </w:r>
          </w:p>
          <w:p w:rsidR="00CA6D2B" w:rsidRPr="005D1E28" w:rsidRDefault="00CA6D2B" w:rsidP="008E732B">
            <w:pPr>
              <w:pStyle w:val="afff8"/>
              <w:jc w:val="center"/>
              <w:rPr>
                <w:sz w:val="28"/>
                <w:szCs w:val="28"/>
              </w:rPr>
            </w:pPr>
          </w:p>
        </w:tc>
      </w:tr>
      <w:tr w:rsidR="00CA6D2B" w:rsidRPr="005D1E28" w:rsidTr="005D1E28">
        <w:trPr>
          <w:trHeight w:val="58"/>
        </w:trPr>
        <w:tc>
          <w:tcPr>
            <w:tcW w:w="1418" w:type="dxa"/>
            <w:vMerge/>
            <w:tcBorders>
              <w:left w:val="single" w:sz="1" w:space="0" w:color="000000"/>
              <w:bottom w:val="single" w:sz="1" w:space="0" w:color="000000"/>
            </w:tcBorders>
            <w:shd w:val="clear" w:color="auto" w:fill="auto"/>
          </w:tcPr>
          <w:p w:rsidR="00CA6D2B" w:rsidRPr="005D1E28" w:rsidRDefault="00CA6D2B" w:rsidP="008E732B">
            <w:pPr>
              <w:pStyle w:val="afff8"/>
              <w:jc w:val="center"/>
              <w:rPr>
                <w:sz w:val="28"/>
                <w:szCs w:val="28"/>
              </w:rPr>
            </w:pPr>
          </w:p>
        </w:tc>
        <w:tc>
          <w:tcPr>
            <w:tcW w:w="850" w:type="dxa"/>
            <w:tcBorders>
              <w:top w:val="single" w:sz="4" w:space="0" w:color="auto"/>
              <w:left w:val="single" w:sz="1" w:space="0" w:color="000000"/>
              <w:bottom w:val="single" w:sz="1" w:space="0" w:color="000000"/>
              <w:right w:val="single" w:sz="4" w:space="0" w:color="auto"/>
            </w:tcBorders>
            <w:shd w:val="clear" w:color="auto" w:fill="auto"/>
          </w:tcPr>
          <w:p w:rsidR="00CA6D2B" w:rsidRPr="005D1E28" w:rsidRDefault="00CA6D2B" w:rsidP="00E91D88">
            <w:pPr>
              <w:pStyle w:val="afff8"/>
              <w:jc w:val="center"/>
              <w:rPr>
                <w:sz w:val="28"/>
                <w:szCs w:val="28"/>
              </w:rPr>
            </w:pPr>
            <w:r w:rsidRPr="005D1E28">
              <w:rPr>
                <w:sz w:val="28"/>
                <w:szCs w:val="28"/>
              </w:rPr>
              <w:t>ИП</w:t>
            </w:r>
          </w:p>
        </w:tc>
        <w:tc>
          <w:tcPr>
            <w:tcW w:w="993" w:type="dxa"/>
            <w:tcBorders>
              <w:top w:val="single" w:sz="4" w:space="0" w:color="auto"/>
              <w:left w:val="single" w:sz="4" w:space="0" w:color="auto"/>
              <w:bottom w:val="single" w:sz="1" w:space="0" w:color="000000"/>
            </w:tcBorders>
            <w:shd w:val="clear" w:color="auto" w:fill="auto"/>
          </w:tcPr>
          <w:p w:rsidR="00CA6D2B" w:rsidRPr="005D1E28" w:rsidRDefault="00CA6D2B" w:rsidP="00E91D88">
            <w:pPr>
              <w:pStyle w:val="afff8"/>
              <w:jc w:val="center"/>
              <w:rPr>
                <w:sz w:val="28"/>
                <w:szCs w:val="28"/>
              </w:rPr>
            </w:pPr>
            <w:r w:rsidRPr="005D1E28">
              <w:rPr>
                <w:sz w:val="28"/>
                <w:szCs w:val="28"/>
              </w:rPr>
              <w:t>ЮЛ</w:t>
            </w:r>
          </w:p>
        </w:tc>
        <w:tc>
          <w:tcPr>
            <w:tcW w:w="713" w:type="dxa"/>
            <w:tcBorders>
              <w:top w:val="single" w:sz="4" w:space="0" w:color="auto"/>
              <w:left w:val="single" w:sz="1" w:space="0" w:color="000000"/>
              <w:bottom w:val="single" w:sz="1" w:space="0" w:color="000000"/>
              <w:right w:val="single" w:sz="4" w:space="0" w:color="auto"/>
            </w:tcBorders>
            <w:shd w:val="clear" w:color="auto" w:fill="auto"/>
          </w:tcPr>
          <w:p w:rsidR="00CA6D2B" w:rsidRPr="005D1E28" w:rsidRDefault="00CA6D2B" w:rsidP="00E91D88">
            <w:pPr>
              <w:pStyle w:val="afff8"/>
              <w:jc w:val="center"/>
              <w:rPr>
                <w:rFonts w:ascii="Times New Roman" w:hAnsi="Times New Roman" w:cs="Times New Roman"/>
                <w:bCs/>
                <w:sz w:val="28"/>
                <w:szCs w:val="28"/>
              </w:rPr>
            </w:pPr>
            <w:r w:rsidRPr="005D1E28">
              <w:rPr>
                <w:rFonts w:ascii="Times New Roman" w:hAnsi="Times New Roman" w:cs="Times New Roman"/>
                <w:bCs/>
                <w:sz w:val="28"/>
                <w:szCs w:val="28"/>
              </w:rPr>
              <w:t>ИП</w:t>
            </w:r>
          </w:p>
        </w:tc>
        <w:tc>
          <w:tcPr>
            <w:tcW w:w="704" w:type="dxa"/>
            <w:tcBorders>
              <w:top w:val="single" w:sz="4" w:space="0" w:color="auto"/>
              <w:left w:val="single" w:sz="4" w:space="0" w:color="auto"/>
              <w:bottom w:val="single" w:sz="1" w:space="0" w:color="000000"/>
            </w:tcBorders>
            <w:shd w:val="clear" w:color="auto" w:fill="auto"/>
          </w:tcPr>
          <w:p w:rsidR="00CA6D2B" w:rsidRPr="005D1E28" w:rsidRDefault="00CA6D2B" w:rsidP="00E91D88">
            <w:pPr>
              <w:pStyle w:val="afff8"/>
              <w:jc w:val="center"/>
              <w:rPr>
                <w:rFonts w:ascii="Times New Roman" w:hAnsi="Times New Roman" w:cs="Times New Roman"/>
                <w:bCs/>
                <w:sz w:val="28"/>
                <w:szCs w:val="28"/>
              </w:rPr>
            </w:pPr>
            <w:r w:rsidRPr="005D1E28">
              <w:rPr>
                <w:rFonts w:ascii="Times New Roman" w:hAnsi="Times New Roman" w:cs="Times New Roman"/>
                <w:bCs/>
                <w:sz w:val="28"/>
                <w:szCs w:val="28"/>
              </w:rPr>
              <w:t>ЮЛ</w:t>
            </w:r>
          </w:p>
        </w:tc>
        <w:tc>
          <w:tcPr>
            <w:tcW w:w="1418" w:type="dxa"/>
            <w:vMerge/>
            <w:tcBorders>
              <w:left w:val="single" w:sz="1" w:space="0" w:color="000000"/>
              <w:bottom w:val="single" w:sz="1" w:space="0" w:color="000000"/>
            </w:tcBorders>
            <w:shd w:val="clear" w:color="auto" w:fill="auto"/>
          </w:tcPr>
          <w:p w:rsidR="00CA6D2B" w:rsidRPr="005D1E28" w:rsidRDefault="00CA6D2B" w:rsidP="00E91D88">
            <w:pPr>
              <w:pStyle w:val="afff8"/>
              <w:jc w:val="center"/>
              <w:rPr>
                <w:rFonts w:ascii="Times New Roman" w:hAnsi="Times New Roman" w:cs="Times New Roman"/>
                <w:b/>
                <w:bCs/>
                <w:sz w:val="28"/>
                <w:szCs w:val="28"/>
              </w:rPr>
            </w:pPr>
          </w:p>
        </w:tc>
        <w:tc>
          <w:tcPr>
            <w:tcW w:w="1146" w:type="dxa"/>
            <w:tcBorders>
              <w:top w:val="single" w:sz="4" w:space="0" w:color="auto"/>
              <w:left w:val="single" w:sz="1" w:space="0" w:color="000000"/>
              <w:bottom w:val="single" w:sz="1" w:space="0" w:color="000000"/>
              <w:right w:val="single" w:sz="4" w:space="0" w:color="auto"/>
            </w:tcBorders>
            <w:shd w:val="clear" w:color="auto" w:fill="auto"/>
          </w:tcPr>
          <w:p w:rsidR="00CA6D2B" w:rsidRPr="005D1E28" w:rsidRDefault="00CA6D2B" w:rsidP="008E732B">
            <w:pPr>
              <w:pStyle w:val="afff8"/>
              <w:jc w:val="center"/>
              <w:rPr>
                <w:rFonts w:ascii="Times New Roman" w:hAnsi="Times New Roman" w:cs="Times New Roman"/>
                <w:bCs/>
                <w:sz w:val="28"/>
                <w:szCs w:val="28"/>
              </w:rPr>
            </w:pPr>
            <w:r w:rsidRPr="005D1E28">
              <w:rPr>
                <w:rFonts w:ascii="Times New Roman" w:hAnsi="Times New Roman" w:cs="Times New Roman"/>
                <w:bCs/>
                <w:sz w:val="28"/>
                <w:szCs w:val="28"/>
              </w:rPr>
              <w:t>ИП</w:t>
            </w:r>
          </w:p>
        </w:tc>
        <w:tc>
          <w:tcPr>
            <w:tcW w:w="1245" w:type="dxa"/>
            <w:tcBorders>
              <w:top w:val="single" w:sz="4" w:space="0" w:color="auto"/>
              <w:left w:val="single" w:sz="4" w:space="0" w:color="auto"/>
              <w:bottom w:val="single" w:sz="1" w:space="0" w:color="000000"/>
              <w:right w:val="single" w:sz="1" w:space="0" w:color="000000"/>
            </w:tcBorders>
            <w:shd w:val="clear" w:color="auto" w:fill="auto"/>
          </w:tcPr>
          <w:p w:rsidR="00CA6D2B" w:rsidRPr="005D1E28" w:rsidRDefault="00CA6D2B" w:rsidP="008E732B">
            <w:pPr>
              <w:pStyle w:val="afff8"/>
              <w:jc w:val="center"/>
              <w:rPr>
                <w:rFonts w:ascii="Times New Roman" w:hAnsi="Times New Roman" w:cs="Times New Roman"/>
                <w:bCs/>
                <w:sz w:val="28"/>
                <w:szCs w:val="28"/>
              </w:rPr>
            </w:pPr>
            <w:r w:rsidRPr="005D1E28">
              <w:rPr>
                <w:rFonts w:ascii="Times New Roman" w:hAnsi="Times New Roman" w:cs="Times New Roman"/>
                <w:bCs/>
                <w:sz w:val="28"/>
                <w:szCs w:val="28"/>
              </w:rPr>
              <w:t>ЮЛ</w:t>
            </w:r>
          </w:p>
        </w:tc>
        <w:tc>
          <w:tcPr>
            <w:tcW w:w="1154" w:type="dxa"/>
            <w:tcBorders>
              <w:top w:val="single" w:sz="4" w:space="0" w:color="auto"/>
              <w:left w:val="single" w:sz="4" w:space="0" w:color="auto"/>
              <w:bottom w:val="single" w:sz="1" w:space="0" w:color="000000"/>
              <w:right w:val="single" w:sz="1" w:space="0" w:color="000000"/>
            </w:tcBorders>
            <w:shd w:val="clear" w:color="auto" w:fill="auto"/>
          </w:tcPr>
          <w:p w:rsidR="00CA6D2B" w:rsidRPr="005D1E28" w:rsidRDefault="00CA6D2B" w:rsidP="008E732B">
            <w:pPr>
              <w:pStyle w:val="afff8"/>
              <w:jc w:val="center"/>
              <w:rPr>
                <w:rFonts w:ascii="Times New Roman" w:hAnsi="Times New Roman" w:cs="Times New Roman"/>
                <w:b/>
                <w:bCs/>
                <w:sz w:val="28"/>
                <w:szCs w:val="28"/>
              </w:rPr>
            </w:pPr>
            <w:r w:rsidRPr="005D1E28">
              <w:rPr>
                <w:rFonts w:ascii="Times New Roman" w:hAnsi="Times New Roman" w:cs="Times New Roman"/>
                <w:b/>
                <w:bCs/>
                <w:sz w:val="28"/>
                <w:szCs w:val="28"/>
              </w:rPr>
              <w:t>Всего</w:t>
            </w:r>
          </w:p>
        </w:tc>
      </w:tr>
      <w:tr w:rsidR="00CA6D2B" w:rsidRPr="005D1E28" w:rsidTr="005D1E28">
        <w:trPr>
          <w:trHeight w:val="160"/>
        </w:trPr>
        <w:tc>
          <w:tcPr>
            <w:tcW w:w="1418" w:type="dxa"/>
            <w:tcBorders>
              <w:left w:val="single" w:sz="1" w:space="0" w:color="000000"/>
              <w:bottom w:val="single" w:sz="1" w:space="0" w:color="000000"/>
            </w:tcBorders>
            <w:shd w:val="clear" w:color="auto" w:fill="auto"/>
            <w:vAlign w:val="center"/>
          </w:tcPr>
          <w:p w:rsidR="00CA6D2B" w:rsidRPr="005D1E28" w:rsidRDefault="00CA6D2B" w:rsidP="001C3B35">
            <w:pPr>
              <w:rPr>
                <w:sz w:val="28"/>
                <w:szCs w:val="28"/>
              </w:rPr>
            </w:pPr>
            <w:r w:rsidRPr="005D1E28">
              <w:rPr>
                <w:sz w:val="28"/>
                <w:szCs w:val="28"/>
              </w:rPr>
              <w:t>10.01.2017</w:t>
            </w:r>
          </w:p>
        </w:tc>
        <w:tc>
          <w:tcPr>
            <w:tcW w:w="850" w:type="dxa"/>
            <w:tcBorders>
              <w:left w:val="single" w:sz="1" w:space="0" w:color="000000"/>
              <w:bottom w:val="single" w:sz="1" w:space="0" w:color="000000"/>
              <w:right w:val="single" w:sz="4" w:space="0" w:color="auto"/>
            </w:tcBorders>
            <w:shd w:val="clear" w:color="auto" w:fill="auto"/>
            <w:vAlign w:val="center"/>
          </w:tcPr>
          <w:p w:rsidR="00CA6D2B" w:rsidRPr="005D1E28" w:rsidRDefault="00CA6D2B" w:rsidP="008E732B">
            <w:pPr>
              <w:spacing w:before="80" w:after="120"/>
              <w:ind w:left="-57"/>
              <w:jc w:val="center"/>
              <w:rPr>
                <w:sz w:val="28"/>
                <w:szCs w:val="28"/>
              </w:rPr>
            </w:pPr>
            <w:r w:rsidRPr="005D1E28">
              <w:rPr>
                <w:sz w:val="28"/>
                <w:szCs w:val="28"/>
              </w:rPr>
              <w:t>518</w:t>
            </w:r>
          </w:p>
        </w:tc>
        <w:tc>
          <w:tcPr>
            <w:tcW w:w="993" w:type="dxa"/>
            <w:tcBorders>
              <w:left w:val="single" w:sz="4" w:space="0" w:color="auto"/>
              <w:bottom w:val="single" w:sz="1" w:space="0" w:color="000000"/>
            </w:tcBorders>
            <w:shd w:val="clear" w:color="auto" w:fill="auto"/>
            <w:vAlign w:val="center"/>
          </w:tcPr>
          <w:p w:rsidR="00CA6D2B" w:rsidRPr="005D1E28" w:rsidRDefault="00CA6D2B" w:rsidP="008E732B">
            <w:pPr>
              <w:spacing w:before="80" w:after="120"/>
              <w:ind w:left="-57"/>
              <w:jc w:val="center"/>
              <w:rPr>
                <w:sz w:val="28"/>
                <w:szCs w:val="28"/>
              </w:rPr>
            </w:pPr>
            <w:r w:rsidRPr="005D1E28">
              <w:rPr>
                <w:sz w:val="28"/>
                <w:szCs w:val="28"/>
              </w:rPr>
              <w:t>108</w:t>
            </w:r>
          </w:p>
        </w:tc>
        <w:tc>
          <w:tcPr>
            <w:tcW w:w="713" w:type="dxa"/>
            <w:tcBorders>
              <w:left w:val="single" w:sz="1" w:space="0" w:color="000000"/>
              <w:bottom w:val="single" w:sz="1" w:space="0" w:color="000000"/>
              <w:right w:val="single" w:sz="4" w:space="0" w:color="auto"/>
            </w:tcBorders>
            <w:shd w:val="clear" w:color="auto" w:fill="auto"/>
            <w:vAlign w:val="center"/>
          </w:tcPr>
          <w:p w:rsidR="00CA6D2B" w:rsidRPr="005D1E28" w:rsidRDefault="00CA6D2B" w:rsidP="008E732B">
            <w:pPr>
              <w:spacing w:before="80" w:after="120"/>
              <w:ind w:left="-57"/>
              <w:jc w:val="center"/>
              <w:rPr>
                <w:sz w:val="28"/>
                <w:szCs w:val="28"/>
              </w:rPr>
            </w:pPr>
            <w:r w:rsidRPr="005D1E28">
              <w:rPr>
                <w:sz w:val="28"/>
                <w:szCs w:val="28"/>
              </w:rPr>
              <w:t>3</w:t>
            </w:r>
          </w:p>
        </w:tc>
        <w:tc>
          <w:tcPr>
            <w:tcW w:w="704" w:type="dxa"/>
            <w:tcBorders>
              <w:left w:val="single" w:sz="4" w:space="0" w:color="auto"/>
              <w:bottom w:val="single" w:sz="1" w:space="0" w:color="000000"/>
            </w:tcBorders>
            <w:shd w:val="clear" w:color="auto" w:fill="auto"/>
            <w:vAlign w:val="center"/>
          </w:tcPr>
          <w:p w:rsidR="00CA6D2B" w:rsidRPr="005D1E28" w:rsidRDefault="00CA6D2B" w:rsidP="008E732B">
            <w:pPr>
              <w:spacing w:before="80" w:after="120"/>
              <w:ind w:left="-57"/>
              <w:jc w:val="center"/>
              <w:rPr>
                <w:sz w:val="28"/>
                <w:szCs w:val="28"/>
              </w:rPr>
            </w:pPr>
            <w:r w:rsidRPr="005D1E28">
              <w:rPr>
                <w:sz w:val="28"/>
                <w:szCs w:val="28"/>
              </w:rPr>
              <w:t>17</w:t>
            </w:r>
          </w:p>
        </w:tc>
        <w:tc>
          <w:tcPr>
            <w:tcW w:w="1418" w:type="dxa"/>
            <w:tcBorders>
              <w:left w:val="single" w:sz="1" w:space="0" w:color="000000"/>
              <w:bottom w:val="single" w:sz="1" w:space="0" w:color="000000"/>
            </w:tcBorders>
            <w:shd w:val="clear" w:color="auto" w:fill="auto"/>
            <w:vAlign w:val="center"/>
          </w:tcPr>
          <w:p w:rsidR="00CA6D2B" w:rsidRPr="005D1E28" w:rsidRDefault="00CA6D2B" w:rsidP="008E732B">
            <w:pPr>
              <w:jc w:val="center"/>
              <w:rPr>
                <w:sz w:val="28"/>
                <w:szCs w:val="28"/>
              </w:rPr>
            </w:pPr>
            <w:r w:rsidRPr="005D1E28">
              <w:rPr>
                <w:sz w:val="28"/>
                <w:szCs w:val="28"/>
              </w:rPr>
              <w:t>0</w:t>
            </w:r>
          </w:p>
        </w:tc>
        <w:tc>
          <w:tcPr>
            <w:tcW w:w="1146" w:type="dxa"/>
            <w:tcBorders>
              <w:left w:val="single" w:sz="1" w:space="0" w:color="000000"/>
              <w:bottom w:val="single" w:sz="1" w:space="0" w:color="000000"/>
              <w:right w:val="single" w:sz="4" w:space="0" w:color="auto"/>
            </w:tcBorders>
            <w:shd w:val="clear" w:color="auto" w:fill="auto"/>
            <w:vAlign w:val="center"/>
          </w:tcPr>
          <w:p w:rsidR="00CA6D2B" w:rsidRPr="005D1E28" w:rsidRDefault="00CA6D2B" w:rsidP="008E732B">
            <w:pPr>
              <w:jc w:val="center"/>
              <w:rPr>
                <w:sz w:val="28"/>
                <w:szCs w:val="28"/>
              </w:rPr>
            </w:pPr>
            <w:r w:rsidRPr="005D1E28">
              <w:rPr>
                <w:sz w:val="28"/>
                <w:szCs w:val="28"/>
              </w:rPr>
              <w:t>521</w:t>
            </w:r>
          </w:p>
        </w:tc>
        <w:tc>
          <w:tcPr>
            <w:tcW w:w="1245" w:type="dxa"/>
            <w:tcBorders>
              <w:left w:val="single" w:sz="4" w:space="0" w:color="auto"/>
              <w:bottom w:val="single" w:sz="1" w:space="0" w:color="000000"/>
              <w:right w:val="single" w:sz="1" w:space="0" w:color="000000"/>
            </w:tcBorders>
            <w:shd w:val="clear" w:color="auto" w:fill="auto"/>
            <w:vAlign w:val="center"/>
          </w:tcPr>
          <w:p w:rsidR="00CA6D2B" w:rsidRPr="005D1E28" w:rsidRDefault="00CA6D2B" w:rsidP="008E732B">
            <w:pPr>
              <w:jc w:val="center"/>
              <w:rPr>
                <w:sz w:val="28"/>
                <w:szCs w:val="28"/>
              </w:rPr>
            </w:pPr>
            <w:r w:rsidRPr="005D1E28">
              <w:rPr>
                <w:sz w:val="28"/>
                <w:szCs w:val="28"/>
              </w:rPr>
              <w:t>125</w:t>
            </w:r>
          </w:p>
        </w:tc>
        <w:tc>
          <w:tcPr>
            <w:tcW w:w="1154" w:type="dxa"/>
            <w:tcBorders>
              <w:left w:val="single" w:sz="4" w:space="0" w:color="auto"/>
              <w:bottom w:val="single" w:sz="1" w:space="0" w:color="000000"/>
              <w:right w:val="single" w:sz="1" w:space="0" w:color="000000"/>
            </w:tcBorders>
            <w:shd w:val="clear" w:color="auto" w:fill="auto"/>
            <w:vAlign w:val="center"/>
          </w:tcPr>
          <w:p w:rsidR="00CA6D2B" w:rsidRPr="005D1E28" w:rsidRDefault="007E4EA1" w:rsidP="008E732B">
            <w:pPr>
              <w:jc w:val="center"/>
              <w:rPr>
                <w:sz w:val="28"/>
                <w:szCs w:val="28"/>
              </w:rPr>
            </w:pPr>
            <w:r w:rsidRPr="005D1E28">
              <w:rPr>
                <w:sz w:val="28"/>
                <w:szCs w:val="28"/>
              </w:rPr>
              <w:t>646</w:t>
            </w:r>
          </w:p>
        </w:tc>
      </w:tr>
      <w:tr w:rsidR="00CA6D2B" w:rsidRPr="005D1E28" w:rsidTr="005D1E28">
        <w:trPr>
          <w:trHeight w:val="149"/>
        </w:trPr>
        <w:tc>
          <w:tcPr>
            <w:tcW w:w="1418" w:type="dxa"/>
            <w:tcBorders>
              <w:left w:val="single" w:sz="1" w:space="0" w:color="000000"/>
              <w:bottom w:val="single" w:sz="1" w:space="0" w:color="000000"/>
            </w:tcBorders>
            <w:shd w:val="clear" w:color="auto" w:fill="auto"/>
          </w:tcPr>
          <w:p w:rsidR="00CA6D2B" w:rsidRPr="005D1E28" w:rsidRDefault="00CA6D2B" w:rsidP="002F7973">
            <w:pPr>
              <w:rPr>
                <w:sz w:val="28"/>
                <w:szCs w:val="28"/>
              </w:rPr>
            </w:pPr>
            <w:r w:rsidRPr="005D1E28">
              <w:rPr>
                <w:sz w:val="28"/>
                <w:szCs w:val="28"/>
              </w:rPr>
              <w:t>10.01.2018</w:t>
            </w:r>
          </w:p>
        </w:tc>
        <w:tc>
          <w:tcPr>
            <w:tcW w:w="850" w:type="dxa"/>
            <w:tcBorders>
              <w:left w:val="single" w:sz="1" w:space="0" w:color="000000"/>
              <w:bottom w:val="single" w:sz="1" w:space="0" w:color="000000"/>
              <w:right w:val="single" w:sz="4" w:space="0" w:color="auto"/>
            </w:tcBorders>
            <w:shd w:val="clear" w:color="auto" w:fill="auto"/>
            <w:vAlign w:val="center"/>
          </w:tcPr>
          <w:p w:rsidR="00CA6D2B" w:rsidRPr="005D1E28" w:rsidRDefault="00CA6D2B" w:rsidP="008E732B">
            <w:pPr>
              <w:spacing w:before="120" w:after="120"/>
              <w:ind w:left="-113"/>
              <w:jc w:val="center"/>
              <w:rPr>
                <w:sz w:val="28"/>
                <w:szCs w:val="28"/>
              </w:rPr>
            </w:pPr>
            <w:r w:rsidRPr="005D1E28">
              <w:rPr>
                <w:sz w:val="28"/>
                <w:szCs w:val="28"/>
              </w:rPr>
              <w:t>504</w:t>
            </w:r>
          </w:p>
        </w:tc>
        <w:tc>
          <w:tcPr>
            <w:tcW w:w="993" w:type="dxa"/>
            <w:tcBorders>
              <w:left w:val="single" w:sz="4" w:space="0" w:color="auto"/>
              <w:bottom w:val="single" w:sz="1" w:space="0" w:color="000000"/>
            </w:tcBorders>
            <w:shd w:val="clear" w:color="auto" w:fill="auto"/>
            <w:vAlign w:val="center"/>
          </w:tcPr>
          <w:p w:rsidR="00CA6D2B" w:rsidRPr="005D1E28" w:rsidRDefault="00CA6D2B" w:rsidP="008E732B">
            <w:pPr>
              <w:spacing w:before="120" w:after="120"/>
              <w:ind w:left="-113"/>
              <w:jc w:val="center"/>
              <w:rPr>
                <w:sz w:val="28"/>
                <w:szCs w:val="28"/>
              </w:rPr>
            </w:pPr>
            <w:r w:rsidRPr="005D1E28">
              <w:rPr>
                <w:sz w:val="28"/>
                <w:szCs w:val="28"/>
              </w:rPr>
              <w:t>125</w:t>
            </w:r>
          </w:p>
        </w:tc>
        <w:tc>
          <w:tcPr>
            <w:tcW w:w="713" w:type="dxa"/>
            <w:tcBorders>
              <w:left w:val="single" w:sz="1" w:space="0" w:color="000000"/>
              <w:bottom w:val="single" w:sz="1" w:space="0" w:color="000000"/>
              <w:right w:val="single" w:sz="4" w:space="0" w:color="auto"/>
            </w:tcBorders>
            <w:shd w:val="clear" w:color="auto" w:fill="auto"/>
            <w:vAlign w:val="center"/>
          </w:tcPr>
          <w:p w:rsidR="00CA6D2B" w:rsidRPr="005D1E28" w:rsidRDefault="00CA6D2B" w:rsidP="008E732B">
            <w:pPr>
              <w:spacing w:before="120" w:after="120"/>
              <w:ind w:left="-113"/>
              <w:jc w:val="center"/>
              <w:rPr>
                <w:sz w:val="28"/>
                <w:szCs w:val="28"/>
              </w:rPr>
            </w:pPr>
            <w:r w:rsidRPr="005D1E28">
              <w:rPr>
                <w:sz w:val="28"/>
                <w:szCs w:val="28"/>
              </w:rPr>
              <w:t>2</w:t>
            </w:r>
          </w:p>
        </w:tc>
        <w:tc>
          <w:tcPr>
            <w:tcW w:w="704" w:type="dxa"/>
            <w:tcBorders>
              <w:left w:val="single" w:sz="4" w:space="0" w:color="auto"/>
              <w:bottom w:val="single" w:sz="1" w:space="0" w:color="000000"/>
            </w:tcBorders>
            <w:shd w:val="clear" w:color="auto" w:fill="auto"/>
            <w:vAlign w:val="center"/>
          </w:tcPr>
          <w:p w:rsidR="00CA6D2B" w:rsidRPr="005D1E28" w:rsidRDefault="00CA6D2B" w:rsidP="008E732B">
            <w:pPr>
              <w:spacing w:before="120" w:after="120"/>
              <w:ind w:left="-113"/>
              <w:jc w:val="center"/>
              <w:rPr>
                <w:sz w:val="28"/>
                <w:szCs w:val="28"/>
              </w:rPr>
            </w:pPr>
            <w:r w:rsidRPr="005D1E28">
              <w:rPr>
                <w:sz w:val="28"/>
                <w:szCs w:val="28"/>
              </w:rPr>
              <w:t>15</w:t>
            </w:r>
          </w:p>
        </w:tc>
        <w:tc>
          <w:tcPr>
            <w:tcW w:w="1418" w:type="dxa"/>
            <w:tcBorders>
              <w:left w:val="single" w:sz="1" w:space="0" w:color="000000"/>
              <w:bottom w:val="single" w:sz="1" w:space="0" w:color="000000"/>
            </w:tcBorders>
            <w:shd w:val="clear" w:color="auto" w:fill="auto"/>
            <w:vAlign w:val="center"/>
          </w:tcPr>
          <w:p w:rsidR="00CA6D2B" w:rsidRPr="005D1E28" w:rsidRDefault="00CA6D2B" w:rsidP="008E732B">
            <w:pPr>
              <w:jc w:val="center"/>
              <w:rPr>
                <w:sz w:val="28"/>
                <w:szCs w:val="28"/>
              </w:rPr>
            </w:pPr>
            <w:r w:rsidRPr="005D1E28">
              <w:rPr>
                <w:sz w:val="28"/>
                <w:szCs w:val="28"/>
              </w:rPr>
              <w:t>0</w:t>
            </w:r>
          </w:p>
        </w:tc>
        <w:tc>
          <w:tcPr>
            <w:tcW w:w="1146" w:type="dxa"/>
            <w:tcBorders>
              <w:left w:val="single" w:sz="1" w:space="0" w:color="000000"/>
              <w:bottom w:val="single" w:sz="1" w:space="0" w:color="000000"/>
              <w:right w:val="single" w:sz="4" w:space="0" w:color="auto"/>
            </w:tcBorders>
            <w:shd w:val="clear" w:color="auto" w:fill="auto"/>
            <w:vAlign w:val="center"/>
          </w:tcPr>
          <w:p w:rsidR="00CA6D2B" w:rsidRPr="005D1E28" w:rsidRDefault="00CA6D2B" w:rsidP="008E732B">
            <w:pPr>
              <w:jc w:val="center"/>
              <w:rPr>
                <w:sz w:val="28"/>
                <w:szCs w:val="28"/>
              </w:rPr>
            </w:pPr>
            <w:r w:rsidRPr="005D1E28">
              <w:rPr>
                <w:sz w:val="28"/>
                <w:szCs w:val="28"/>
              </w:rPr>
              <w:t>506</w:t>
            </w:r>
          </w:p>
        </w:tc>
        <w:tc>
          <w:tcPr>
            <w:tcW w:w="1245" w:type="dxa"/>
            <w:tcBorders>
              <w:left w:val="single" w:sz="4" w:space="0" w:color="auto"/>
              <w:bottom w:val="single" w:sz="1" w:space="0" w:color="000000"/>
              <w:right w:val="single" w:sz="1" w:space="0" w:color="000000"/>
            </w:tcBorders>
            <w:shd w:val="clear" w:color="auto" w:fill="auto"/>
            <w:vAlign w:val="center"/>
          </w:tcPr>
          <w:p w:rsidR="00CA6D2B" w:rsidRPr="005D1E28" w:rsidRDefault="00CA6D2B" w:rsidP="008E732B">
            <w:pPr>
              <w:jc w:val="center"/>
              <w:rPr>
                <w:sz w:val="28"/>
                <w:szCs w:val="28"/>
              </w:rPr>
            </w:pPr>
            <w:r w:rsidRPr="005D1E28">
              <w:rPr>
                <w:sz w:val="28"/>
                <w:szCs w:val="28"/>
              </w:rPr>
              <w:t>140</w:t>
            </w:r>
          </w:p>
        </w:tc>
        <w:tc>
          <w:tcPr>
            <w:tcW w:w="1154" w:type="dxa"/>
            <w:tcBorders>
              <w:left w:val="single" w:sz="4" w:space="0" w:color="auto"/>
              <w:bottom w:val="single" w:sz="1" w:space="0" w:color="000000"/>
              <w:right w:val="single" w:sz="1" w:space="0" w:color="000000"/>
            </w:tcBorders>
            <w:shd w:val="clear" w:color="auto" w:fill="auto"/>
            <w:vAlign w:val="center"/>
          </w:tcPr>
          <w:p w:rsidR="00CA6D2B" w:rsidRPr="005D1E28" w:rsidRDefault="007E4EA1" w:rsidP="008E732B">
            <w:pPr>
              <w:jc w:val="center"/>
              <w:rPr>
                <w:sz w:val="28"/>
                <w:szCs w:val="28"/>
              </w:rPr>
            </w:pPr>
            <w:r w:rsidRPr="005D1E28">
              <w:rPr>
                <w:sz w:val="28"/>
                <w:szCs w:val="28"/>
              </w:rPr>
              <w:t>646</w:t>
            </w:r>
          </w:p>
        </w:tc>
      </w:tr>
      <w:tr w:rsidR="00CA6D2B" w:rsidRPr="005D1E28" w:rsidTr="005D1E28">
        <w:trPr>
          <w:trHeight w:val="116"/>
        </w:trPr>
        <w:tc>
          <w:tcPr>
            <w:tcW w:w="1418" w:type="dxa"/>
            <w:tcBorders>
              <w:left w:val="single" w:sz="1" w:space="0" w:color="000000"/>
              <w:bottom w:val="single" w:sz="4" w:space="0" w:color="auto"/>
            </w:tcBorders>
            <w:shd w:val="clear" w:color="auto" w:fill="auto"/>
          </w:tcPr>
          <w:p w:rsidR="00CA6D2B" w:rsidRPr="005D1E28" w:rsidRDefault="00CA6D2B" w:rsidP="002F7973">
            <w:pPr>
              <w:rPr>
                <w:sz w:val="28"/>
                <w:szCs w:val="28"/>
              </w:rPr>
            </w:pPr>
            <w:r w:rsidRPr="005D1E28">
              <w:rPr>
                <w:sz w:val="28"/>
                <w:szCs w:val="28"/>
              </w:rPr>
              <w:t>10.01.2019</w:t>
            </w:r>
          </w:p>
        </w:tc>
        <w:tc>
          <w:tcPr>
            <w:tcW w:w="850" w:type="dxa"/>
            <w:tcBorders>
              <w:left w:val="single" w:sz="1" w:space="0" w:color="000000"/>
              <w:bottom w:val="single" w:sz="4" w:space="0" w:color="auto"/>
              <w:right w:val="single" w:sz="4" w:space="0" w:color="auto"/>
            </w:tcBorders>
            <w:shd w:val="clear" w:color="auto" w:fill="auto"/>
            <w:vAlign w:val="center"/>
          </w:tcPr>
          <w:p w:rsidR="00CA6D2B" w:rsidRPr="005D1E28" w:rsidRDefault="00CA6D2B" w:rsidP="003E1AE5">
            <w:pPr>
              <w:spacing w:before="120" w:after="120"/>
              <w:ind w:left="-113"/>
              <w:jc w:val="center"/>
              <w:rPr>
                <w:sz w:val="28"/>
                <w:szCs w:val="28"/>
              </w:rPr>
            </w:pPr>
            <w:r w:rsidRPr="005D1E28">
              <w:rPr>
                <w:sz w:val="28"/>
                <w:szCs w:val="28"/>
              </w:rPr>
              <w:t>488</w:t>
            </w:r>
          </w:p>
        </w:tc>
        <w:tc>
          <w:tcPr>
            <w:tcW w:w="993" w:type="dxa"/>
            <w:tcBorders>
              <w:left w:val="single" w:sz="4" w:space="0" w:color="auto"/>
              <w:bottom w:val="single" w:sz="4" w:space="0" w:color="auto"/>
            </w:tcBorders>
            <w:shd w:val="clear" w:color="auto" w:fill="auto"/>
            <w:vAlign w:val="center"/>
          </w:tcPr>
          <w:p w:rsidR="00CA6D2B" w:rsidRPr="005D1E28" w:rsidRDefault="00CA6D2B" w:rsidP="003E1AE5">
            <w:pPr>
              <w:spacing w:before="120" w:after="120"/>
              <w:ind w:left="-113"/>
              <w:jc w:val="center"/>
              <w:rPr>
                <w:sz w:val="28"/>
                <w:szCs w:val="28"/>
              </w:rPr>
            </w:pPr>
            <w:r w:rsidRPr="005D1E28">
              <w:rPr>
                <w:sz w:val="28"/>
                <w:szCs w:val="28"/>
              </w:rPr>
              <w:t>110</w:t>
            </w:r>
          </w:p>
        </w:tc>
        <w:tc>
          <w:tcPr>
            <w:tcW w:w="713" w:type="dxa"/>
            <w:tcBorders>
              <w:left w:val="single" w:sz="1" w:space="0" w:color="000000"/>
              <w:bottom w:val="single" w:sz="4" w:space="0" w:color="auto"/>
              <w:right w:val="single" w:sz="4" w:space="0" w:color="auto"/>
            </w:tcBorders>
            <w:shd w:val="clear" w:color="auto" w:fill="auto"/>
            <w:vAlign w:val="center"/>
          </w:tcPr>
          <w:p w:rsidR="00CA6D2B" w:rsidRPr="005D1E28" w:rsidRDefault="00CA6D2B" w:rsidP="008E732B">
            <w:pPr>
              <w:spacing w:before="120" w:after="120"/>
              <w:ind w:left="-113"/>
              <w:jc w:val="center"/>
              <w:rPr>
                <w:sz w:val="28"/>
                <w:szCs w:val="28"/>
              </w:rPr>
            </w:pPr>
            <w:r w:rsidRPr="005D1E28">
              <w:rPr>
                <w:sz w:val="28"/>
                <w:szCs w:val="28"/>
              </w:rPr>
              <w:t>2</w:t>
            </w:r>
          </w:p>
        </w:tc>
        <w:tc>
          <w:tcPr>
            <w:tcW w:w="704" w:type="dxa"/>
            <w:tcBorders>
              <w:left w:val="single" w:sz="4" w:space="0" w:color="auto"/>
              <w:bottom w:val="single" w:sz="4" w:space="0" w:color="auto"/>
            </w:tcBorders>
            <w:shd w:val="clear" w:color="auto" w:fill="auto"/>
            <w:vAlign w:val="center"/>
          </w:tcPr>
          <w:p w:rsidR="00CA6D2B" w:rsidRPr="005D1E28" w:rsidRDefault="00CA6D2B" w:rsidP="008E732B">
            <w:pPr>
              <w:spacing w:before="120" w:after="120"/>
              <w:ind w:left="-113"/>
              <w:jc w:val="center"/>
              <w:rPr>
                <w:sz w:val="28"/>
                <w:szCs w:val="28"/>
              </w:rPr>
            </w:pPr>
            <w:r w:rsidRPr="005D1E28">
              <w:rPr>
                <w:sz w:val="28"/>
                <w:szCs w:val="28"/>
              </w:rPr>
              <w:t>13</w:t>
            </w:r>
          </w:p>
        </w:tc>
        <w:tc>
          <w:tcPr>
            <w:tcW w:w="1418" w:type="dxa"/>
            <w:tcBorders>
              <w:left w:val="single" w:sz="1" w:space="0" w:color="000000"/>
              <w:bottom w:val="single" w:sz="4" w:space="0" w:color="auto"/>
            </w:tcBorders>
            <w:shd w:val="clear" w:color="auto" w:fill="auto"/>
            <w:vAlign w:val="center"/>
          </w:tcPr>
          <w:p w:rsidR="00CA6D2B" w:rsidRPr="005D1E28" w:rsidRDefault="00CA6D2B" w:rsidP="001C3B35">
            <w:pPr>
              <w:jc w:val="center"/>
              <w:rPr>
                <w:sz w:val="28"/>
                <w:szCs w:val="28"/>
              </w:rPr>
            </w:pPr>
            <w:r w:rsidRPr="005D1E28">
              <w:rPr>
                <w:sz w:val="28"/>
                <w:szCs w:val="28"/>
              </w:rPr>
              <w:t>0</w:t>
            </w:r>
          </w:p>
        </w:tc>
        <w:tc>
          <w:tcPr>
            <w:tcW w:w="1146" w:type="dxa"/>
            <w:tcBorders>
              <w:left w:val="single" w:sz="1" w:space="0" w:color="000000"/>
              <w:bottom w:val="single" w:sz="4" w:space="0" w:color="auto"/>
              <w:right w:val="single" w:sz="4" w:space="0" w:color="auto"/>
            </w:tcBorders>
            <w:shd w:val="clear" w:color="auto" w:fill="auto"/>
            <w:vAlign w:val="center"/>
          </w:tcPr>
          <w:p w:rsidR="00CA6D2B" w:rsidRPr="005D1E28" w:rsidRDefault="00CA6D2B" w:rsidP="004449BE">
            <w:pPr>
              <w:jc w:val="center"/>
              <w:rPr>
                <w:sz w:val="28"/>
                <w:szCs w:val="28"/>
              </w:rPr>
            </w:pPr>
            <w:r w:rsidRPr="005D1E28">
              <w:rPr>
                <w:sz w:val="28"/>
                <w:szCs w:val="28"/>
              </w:rPr>
              <w:t>490</w:t>
            </w:r>
          </w:p>
        </w:tc>
        <w:tc>
          <w:tcPr>
            <w:tcW w:w="1245" w:type="dxa"/>
            <w:tcBorders>
              <w:left w:val="single" w:sz="4" w:space="0" w:color="auto"/>
              <w:bottom w:val="single" w:sz="4" w:space="0" w:color="auto"/>
              <w:right w:val="single" w:sz="1" w:space="0" w:color="000000"/>
            </w:tcBorders>
            <w:shd w:val="clear" w:color="auto" w:fill="auto"/>
            <w:vAlign w:val="center"/>
          </w:tcPr>
          <w:p w:rsidR="00CA6D2B" w:rsidRPr="005D1E28" w:rsidRDefault="00CA6D2B" w:rsidP="004449BE">
            <w:pPr>
              <w:jc w:val="center"/>
              <w:rPr>
                <w:sz w:val="28"/>
                <w:szCs w:val="28"/>
              </w:rPr>
            </w:pPr>
            <w:r w:rsidRPr="005D1E28">
              <w:rPr>
                <w:sz w:val="28"/>
                <w:szCs w:val="28"/>
              </w:rPr>
              <w:t>123</w:t>
            </w:r>
          </w:p>
        </w:tc>
        <w:tc>
          <w:tcPr>
            <w:tcW w:w="1154" w:type="dxa"/>
            <w:tcBorders>
              <w:left w:val="single" w:sz="4" w:space="0" w:color="auto"/>
              <w:bottom w:val="single" w:sz="4" w:space="0" w:color="auto"/>
              <w:right w:val="single" w:sz="1" w:space="0" w:color="000000"/>
            </w:tcBorders>
            <w:shd w:val="clear" w:color="auto" w:fill="auto"/>
            <w:vAlign w:val="center"/>
          </w:tcPr>
          <w:p w:rsidR="00CA6D2B" w:rsidRPr="005D1E28" w:rsidRDefault="00CA6D2B" w:rsidP="004449BE">
            <w:pPr>
              <w:jc w:val="center"/>
              <w:rPr>
                <w:sz w:val="28"/>
                <w:szCs w:val="28"/>
              </w:rPr>
            </w:pPr>
            <w:r w:rsidRPr="005D1E28">
              <w:rPr>
                <w:sz w:val="28"/>
                <w:szCs w:val="28"/>
              </w:rPr>
              <w:t>613</w:t>
            </w:r>
          </w:p>
        </w:tc>
      </w:tr>
      <w:tr w:rsidR="00CA6D2B" w:rsidRPr="005D1E28" w:rsidTr="005D1E28">
        <w:trPr>
          <w:trHeight w:val="116"/>
        </w:trPr>
        <w:tc>
          <w:tcPr>
            <w:tcW w:w="1418" w:type="dxa"/>
            <w:tcBorders>
              <w:top w:val="single" w:sz="4" w:space="0" w:color="auto"/>
              <w:left w:val="single" w:sz="1" w:space="0" w:color="000000"/>
              <w:bottom w:val="single" w:sz="4" w:space="0" w:color="auto"/>
            </w:tcBorders>
            <w:shd w:val="clear" w:color="auto" w:fill="auto"/>
          </w:tcPr>
          <w:p w:rsidR="00CA6D2B" w:rsidRPr="005D1E28" w:rsidRDefault="00CA6D2B" w:rsidP="002F7973">
            <w:pPr>
              <w:rPr>
                <w:sz w:val="28"/>
                <w:szCs w:val="28"/>
              </w:rPr>
            </w:pPr>
            <w:r w:rsidRPr="005D1E28">
              <w:rPr>
                <w:sz w:val="28"/>
                <w:szCs w:val="28"/>
              </w:rPr>
              <w:t>10.01.2020</w:t>
            </w:r>
          </w:p>
        </w:tc>
        <w:tc>
          <w:tcPr>
            <w:tcW w:w="850" w:type="dxa"/>
            <w:tcBorders>
              <w:top w:val="single" w:sz="4" w:space="0" w:color="auto"/>
              <w:left w:val="single" w:sz="1" w:space="0" w:color="000000"/>
              <w:bottom w:val="single" w:sz="4" w:space="0" w:color="auto"/>
              <w:right w:val="single" w:sz="4" w:space="0" w:color="auto"/>
            </w:tcBorders>
            <w:shd w:val="clear" w:color="auto" w:fill="auto"/>
            <w:vAlign w:val="center"/>
          </w:tcPr>
          <w:p w:rsidR="00CA6D2B" w:rsidRPr="005D1E28" w:rsidRDefault="00CA6D2B" w:rsidP="003E1AE5">
            <w:pPr>
              <w:spacing w:before="120" w:after="120"/>
              <w:ind w:left="-113"/>
              <w:jc w:val="center"/>
              <w:rPr>
                <w:sz w:val="28"/>
                <w:szCs w:val="28"/>
              </w:rPr>
            </w:pPr>
            <w:r w:rsidRPr="005D1E28">
              <w:rPr>
                <w:sz w:val="28"/>
                <w:szCs w:val="28"/>
              </w:rPr>
              <w:t>488</w:t>
            </w:r>
          </w:p>
        </w:tc>
        <w:tc>
          <w:tcPr>
            <w:tcW w:w="993" w:type="dxa"/>
            <w:tcBorders>
              <w:top w:val="single" w:sz="4" w:space="0" w:color="auto"/>
              <w:left w:val="single" w:sz="4" w:space="0" w:color="auto"/>
              <w:bottom w:val="single" w:sz="4" w:space="0" w:color="auto"/>
            </w:tcBorders>
            <w:shd w:val="clear" w:color="auto" w:fill="auto"/>
            <w:vAlign w:val="center"/>
          </w:tcPr>
          <w:p w:rsidR="00CA6D2B" w:rsidRPr="005D1E28" w:rsidRDefault="00CA6D2B" w:rsidP="003E1AE5">
            <w:pPr>
              <w:spacing w:before="120" w:after="120"/>
              <w:ind w:left="-113"/>
              <w:jc w:val="center"/>
              <w:rPr>
                <w:sz w:val="28"/>
                <w:szCs w:val="28"/>
              </w:rPr>
            </w:pPr>
            <w:r w:rsidRPr="005D1E28">
              <w:rPr>
                <w:sz w:val="28"/>
                <w:szCs w:val="28"/>
              </w:rPr>
              <w:t>101</w:t>
            </w:r>
          </w:p>
        </w:tc>
        <w:tc>
          <w:tcPr>
            <w:tcW w:w="713" w:type="dxa"/>
            <w:tcBorders>
              <w:top w:val="single" w:sz="4" w:space="0" w:color="auto"/>
              <w:left w:val="single" w:sz="1" w:space="0" w:color="000000"/>
              <w:bottom w:val="single" w:sz="4" w:space="0" w:color="auto"/>
              <w:right w:val="single" w:sz="4" w:space="0" w:color="auto"/>
            </w:tcBorders>
            <w:shd w:val="clear" w:color="auto" w:fill="auto"/>
            <w:vAlign w:val="center"/>
          </w:tcPr>
          <w:p w:rsidR="00CA6D2B" w:rsidRPr="005D1E28" w:rsidRDefault="00CA6D2B" w:rsidP="008E732B">
            <w:pPr>
              <w:spacing w:before="120" w:after="120"/>
              <w:ind w:left="-113"/>
              <w:jc w:val="center"/>
              <w:rPr>
                <w:sz w:val="28"/>
                <w:szCs w:val="28"/>
              </w:rPr>
            </w:pPr>
            <w:r w:rsidRPr="005D1E28">
              <w:rPr>
                <w:sz w:val="28"/>
                <w:szCs w:val="28"/>
              </w:rPr>
              <w:t>2</w:t>
            </w:r>
          </w:p>
        </w:tc>
        <w:tc>
          <w:tcPr>
            <w:tcW w:w="704" w:type="dxa"/>
            <w:tcBorders>
              <w:top w:val="single" w:sz="4" w:space="0" w:color="auto"/>
              <w:left w:val="single" w:sz="4" w:space="0" w:color="auto"/>
              <w:bottom w:val="single" w:sz="4" w:space="0" w:color="auto"/>
            </w:tcBorders>
            <w:shd w:val="clear" w:color="auto" w:fill="auto"/>
            <w:vAlign w:val="center"/>
          </w:tcPr>
          <w:p w:rsidR="00CA6D2B" w:rsidRPr="005D1E28" w:rsidRDefault="00CA6D2B" w:rsidP="008E732B">
            <w:pPr>
              <w:spacing w:before="120" w:after="120"/>
              <w:ind w:left="-113"/>
              <w:jc w:val="center"/>
              <w:rPr>
                <w:sz w:val="28"/>
                <w:szCs w:val="28"/>
              </w:rPr>
            </w:pPr>
            <w:r w:rsidRPr="005D1E28">
              <w:rPr>
                <w:sz w:val="28"/>
                <w:szCs w:val="28"/>
              </w:rPr>
              <w:t>13</w:t>
            </w:r>
          </w:p>
        </w:tc>
        <w:tc>
          <w:tcPr>
            <w:tcW w:w="1418" w:type="dxa"/>
            <w:tcBorders>
              <w:top w:val="single" w:sz="4" w:space="0" w:color="auto"/>
              <w:left w:val="single" w:sz="1" w:space="0" w:color="000000"/>
              <w:bottom w:val="single" w:sz="4" w:space="0" w:color="auto"/>
            </w:tcBorders>
            <w:shd w:val="clear" w:color="auto" w:fill="auto"/>
            <w:vAlign w:val="center"/>
          </w:tcPr>
          <w:p w:rsidR="00CA6D2B" w:rsidRPr="005D1E28" w:rsidRDefault="00CA6D2B" w:rsidP="001C3B35">
            <w:pPr>
              <w:jc w:val="center"/>
              <w:rPr>
                <w:sz w:val="28"/>
                <w:szCs w:val="28"/>
              </w:rPr>
            </w:pPr>
            <w:r w:rsidRPr="005D1E28">
              <w:rPr>
                <w:sz w:val="28"/>
                <w:szCs w:val="28"/>
              </w:rPr>
              <w:t>0</w:t>
            </w:r>
          </w:p>
        </w:tc>
        <w:tc>
          <w:tcPr>
            <w:tcW w:w="1146" w:type="dxa"/>
            <w:tcBorders>
              <w:top w:val="single" w:sz="4" w:space="0" w:color="auto"/>
              <w:left w:val="single" w:sz="1" w:space="0" w:color="000000"/>
              <w:bottom w:val="single" w:sz="4" w:space="0" w:color="auto"/>
              <w:right w:val="single" w:sz="4" w:space="0" w:color="auto"/>
            </w:tcBorders>
            <w:shd w:val="clear" w:color="auto" w:fill="auto"/>
            <w:vAlign w:val="center"/>
          </w:tcPr>
          <w:p w:rsidR="00CA6D2B" w:rsidRPr="005D1E28" w:rsidRDefault="00CA6D2B" w:rsidP="004449BE">
            <w:pPr>
              <w:jc w:val="center"/>
              <w:rPr>
                <w:sz w:val="28"/>
                <w:szCs w:val="28"/>
              </w:rPr>
            </w:pPr>
            <w:r w:rsidRPr="005D1E28">
              <w:rPr>
                <w:sz w:val="28"/>
                <w:szCs w:val="28"/>
              </w:rPr>
              <w:t>490</w:t>
            </w:r>
          </w:p>
        </w:tc>
        <w:tc>
          <w:tcPr>
            <w:tcW w:w="1245" w:type="dxa"/>
            <w:tcBorders>
              <w:top w:val="single" w:sz="4" w:space="0" w:color="auto"/>
              <w:left w:val="single" w:sz="4" w:space="0" w:color="auto"/>
              <w:bottom w:val="single" w:sz="4" w:space="0" w:color="auto"/>
              <w:right w:val="single" w:sz="1" w:space="0" w:color="000000"/>
            </w:tcBorders>
            <w:shd w:val="clear" w:color="auto" w:fill="auto"/>
            <w:vAlign w:val="center"/>
          </w:tcPr>
          <w:p w:rsidR="00CA6D2B" w:rsidRPr="005D1E28" w:rsidRDefault="00CA6D2B" w:rsidP="004449BE">
            <w:pPr>
              <w:jc w:val="center"/>
              <w:rPr>
                <w:sz w:val="28"/>
                <w:szCs w:val="28"/>
              </w:rPr>
            </w:pPr>
            <w:r w:rsidRPr="005D1E28">
              <w:rPr>
                <w:sz w:val="28"/>
                <w:szCs w:val="28"/>
              </w:rPr>
              <w:t>104</w:t>
            </w:r>
          </w:p>
        </w:tc>
        <w:tc>
          <w:tcPr>
            <w:tcW w:w="1154" w:type="dxa"/>
            <w:tcBorders>
              <w:top w:val="single" w:sz="4" w:space="0" w:color="auto"/>
              <w:left w:val="single" w:sz="4" w:space="0" w:color="auto"/>
              <w:bottom w:val="single" w:sz="4" w:space="0" w:color="auto"/>
              <w:right w:val="single" w:sz="1" w:space="0" w:color="000000"/>
            </w:tcBorders>
            <w:shd w:val="clear" w:color="auto" w:fill="auto"/>
            <w:vAlign w:val="center"/>
          </w:tcPr>
          <w:p w:rsidR="00CA6D2B" w:rsidRPr="005D1E28" w:rsidRDefault="00CA6D2B" w:rsidP="004449BE">
            <w:pPr>
              <w:jc w:val="center"/>
              <w:rPr>
                <w:sz w:val="28"/>
                <w:szCs w:val="28"/>
              </w:rPr>
            </w:pPr>
            <w:r w:rsidRPr="005D1E28">
              <w:rPr>
                <w:sz w:val="28"/>
                <w:szCs w:val="28"/>
              </w:rPr>
              <w:t>604</w:t>
            </w:r>
          </w:p>
        </w:tc>
      </w:tr>
      <w:tr w:rsidR="00CA590A" w:rsidRPr="005D1E28" w:rsidTr="008A006A">
        <w:trPr>
          <w:trHeight w:val="13"/>
        </w:trPr>
        <w:tc>
          <w:tcPr>
            <w:tcW w:w="9641" w:type="dxa"/>
            <w:gridSpan w:val="9"/>
            <w:tcBorders>
              <w:top w:val="single" w:sz="4" w:space="0" w:color="auto"/>
              <w:bottom w:val="nil"/>
            </w:tcBorders>
            <w:shd w:val="clear" w:color="auto" w:fill="auto"/>
          </w:tcPr>
          <w:p w:rsidR="000B1B08" w:rsidRPr="005D1E28" w:rsidRDefault="00975CCB" w:rsidP="000B1B08">
            <w:pPr>
              <w:jc w:val="both"/>
              <w:rPr>
                <w:sz w:val="28"/>
                <w:szCs w:val="28"/>
              </w:rPr>
            </w:pPr>
            <w:r>
              <w:rPr>
                <w:sz w:val="28"/>
                <w:szCs w:val="28"/>
                <w:shd w:val="clear" w:color="auto" w:fill="FFFFFF"/>
              </w:rPr>
              <w:t xml:space="preserve">                </w:t>
            </w:r>
            <w:r w:rsidR="00CA590A" w:rsidRPr="005D1E28">
              <w:rPr>
                <w:sz w:val="28"/>
                <w:szCs w:val="28"/>
                <w:shd w:val="clear" w:color="auto" w:fill="FFFFFF"/>
              </w:rPr>
              <w:t>Численность занятых в сфере малого и среднего бизнеса (включая индивидуальных предпринимателей) города Алейск по итогам 20</w:t>
            </w:r>
            <w:r w:rsidR="00AF01ED" w:rsidRPr="005D1E28">
              <w:rPr>
                <w:sz w:val="28"/>
                <w:szCs w:val="28"/>
                <w:shd w:val="clear" w:color="auto" w:fill="FFFFFF"/>
              </w:rPr>
              <w:t>20</w:t>
            </w:r>
            <w:r w:rsidR="00CA590A" w:rsidRPr="005D1E28">
              <w:rPr>
                <w:sz w:val="28"/>
                <w:szCs w:val="28"/>
                <w:shd w:val="clear" w:color="auto" w:fill="FFFFFF"/>
              </w:rPr>
              <w:t xml:space="preserve"> года с</w:t>
            </w:r>
            <w:r w:rsidR="00CA590A" w:rsidRPr="005D1E28">
              <w:rPr>
                <w:sz w:val="28"/>
                <w:szCs w:val="28"/>
                <w:shd w:val="clear" w:color="auto" w:fill="FFFFFF"/>
              </w:rPr>
              <w:t>о</w:t>
            </w:r>
            <w:r w:rsidR="00CA590A" w:rsidRPr="005D1E28">
              <w:rPr>
                <w:sz w:val="28"/>
                <w:szCs w:val="28"/>
                <w:shd w:val="clear" w:color="auto" w:fill="FFFFFF"/>
              </w:rPr>
              <w:t>ставляла 2</w:t>
            </w:r>
            <w:r w:rsidR="00AF01ED" w:rsidRPr="005D1E28">
              <w:rPr>
                <w:sz w:val="28"/>
                <w:szCs w:val="28"/>
                <w:shd w:val="clear" w:color="auto" w:fill="FFFFFF"/>
              </w:rPr>
              <w:t>170</w:t>
            </w:r>
            <w:r w:rsidR="00CA590A" w:rsidRPr="005D1E28">
              <w:rPr>
                <w:sz w:val="28"/>
                <w:szCs w:val="28"/>
                <w:shd w:val="clear" w:color="auto" w:fill="FFFFFF"/>
              </w:rPr>
              <w:t xml:space="preserve"> человек (18-е место среди 69 муниципальных районов и горо</w:t>
            </w:r>
            <w:r w:rsidR="00CA590A" w:rsidRPr="005D1E28">
              <w:rPr>
                <w:sz w:val="28"/>
                <w:szCs w:val="28"/>
                <w:shd w:val="clear" w:color="auto" w:fill="FFFFFF"/>
              </w:rPr>
              <w:t>д</w:t>
            </w:r>
            <w:r w:rsidR="00CA590A" w:rsidRPr="005D1E28">
              <w:rPr>
                <w:sz w:val="28"/>
                <w:szCs w:val="28"/>
                <w:shd w:val="clear" w:color="auto" w:fill="FFFFFF"/>
              </w:rPr>
              <w:t>ских округов Алтайского края).</w:t>
            </w:r>
            <w:r w:rsidR="008A006A" w:rsidRPr="005D1E28">
              <w:rPr>
                <w:sz w:val="28"/>
                <w:szCs w:val="28"/>
              </w:rPr>
              <w:t xml:space="preserve">  </w:t>
            </w:r>
          </w:p>
          <w:p w:rsidR="009C2910" w:rsidRPr="009C2910" w:rsidRDefault="005926F1" w:rsidP="009C2910">
            <w:pPr>
              <w:ind w:firstLine="142"/>
              <w:jc w:val="both"/>
              <w:rPr>
                <w:rFonts w:cstheme="minorHAnsi"/>
                <w:sz w:val="28"/>
                <w:szCs w:val="28"/>
              </w:rPr>
            </w:pPr>
            <w:r w:rsidRPr="005D1E28">
              <w:rPr>
                <w:sz w:val="28"/>
                <w:szCs w:val="28"/>
              </w:rPr>
              <w:t xml:space="preserve">         </w:t>
            </w:r>
            <w:r w:rsidR="007E4EA1" w:rsidRPr="005D1E28">
              <w:rPr>
                <w:sz w:val="28"/>
                <w:szCs w:val="28"/>
              </w:rPr>
              <w:t>Непроизводственная сфера деятельности по-прежнему остается приор</w:t>
            </w:r>
            <w:r w:rsidR="007E4EA1" w:rsidRPr="005D1E28">
              <w:rPr>
                <w:sz w:val="28"/>
                <w:szCs w:val="28"/>
              </w:rPr>
              <w:t>и</w:t>
            </w:r>
            <w:r w:rsidR="007E4EA1" w:rsidRPr="005D1E28">
              <w:rPr>
                <w:sz w:val="28"/>
                <w:szCs w:val="28"/>
              </w:rPr>
              <w:t>тетной для вложения капитала. Свыше 60 % от общего количества субъектов малого бизнеса заняты в области потребительского рынка. Они формируют 40 % розничного товарооборота в городе, около 25 % оборота общественного п</w:t>
            </w:r>
            <w:r w:rsidR="007E4EA1" w:rsidRPr="005D1E28">
              <w:rPr>
                <w:sz w:val="28"/>
                <w:szCs w:val="28"/>
              </w:rPr>
              <w:t>и</w:t>
            </w:r>
            <w:r w:rsidR="007E4EA1" w:rsidRPr="005D1E28">
              <w:rPr>
                <w:sz w:val="28"/>
                <w:szCs w:val="28"/>
              </w:rPr>
              <w:t xml:space="preserve">тания. </w:t>
            </w:r>
            <w:r w:rsidR="009C2910" w:rsidRPr="009C2910">
              <w:rPr>
                <w:rFonts w:cstheme="minorHAnsi"/>
                <w:sz w:val="28"/>
                <w:szCs w:val="28"/>
              </w:rPr>
              <w:t xml:space="preserve">В сфере потребительского рынка в 2020 году субъектами МСП было реализовано 7 инвестиционных проектов. Объем инвестиций составил около 42 млн. руб. </w:t>
            </w:r>
          </w:p>
          <w:p w:rsidR="007E4EA1" w:rsidRPr="005D1E28" w:rsidRDefault="009C2910" w:rsidP="009C2910">
            <w:pPr>
              <w:jc w:val="both"/>
              <w:rPr>
                <w:sz w:val="28"/>
                <w:szCs w:val="28"/>
              </w:rPr>
            </w:pPr>
            <w:r>
              <w:rPr>
                <w:color w:val="FF0000"/>
                <w:sz w:val="28"/>
                <w:szCs w:val="28"/>
              </w:rPr>
              <w:t xml:space="preserve">          </w:t>
            </w:r>
            <w:r w:rsidR="007E4EA1" w:rsidRPr="005D1E28">
              <w:rPr>
                <w:sz w:val="28"/>
                <w:szCs w:val="28"/>
              </w:rPr>
              <w:t>Растет доля промышленной продукции, производимой субъектами мал</w:t>
            </w:r>
            <w:r w:rsidR="007E4EA1" w:rsidRPr="005D1E28">
              <w:rPr>
                <w:sz w:val="28"/>
                <w:szCs w:val="28"/>
              </w:rPr>
              <w:t>о</w:t>
            </w:r>
            <w:r w:rsidR="007E4EA1" w:rsidRPr="005D1E28">
              <w:rPr>
                <w:sz w:val="28"/>
                <w:szCs w:val="28"/>
              </w:rPr>
              <w:t>го бизнеса. Предприниматели отрасли заняты производством корпусной и мягкой мебели, столярных изделий, изготавливают швейные и трикотажные изделия, вырабатывают хлебобулочную,  рыбную и мясную продукцию. Доля промышленной продукции, выпускаемой малыми предприятиями, в общем объеме выпускаемой продукции в городе на протяжении последних лет с</w:t>
            </w:r>
            <w:r w:rsidR="007E4EA1" w:rsidRPr="005D1E28">
              <w:rPr>
                <w:sz w:val="28"/>
                <w:szCs w:val="28"/>
              </w:rPr>
              <w:t>о</w:t>
            </w:r>
            <w:r w:rsidR="007E4EA1" w:rsidRPr="005D1E28">
              <w:rPr>
                <w:sz w:val="28"/>
                <w:szCs w:val="28"/>
              </w:rPr>
              <w:t xml:space="preserve">ставляет около 3 %. </w:t>
            </w:r>
          </w:p>
          <w:p w:rsidR="007E4EA1" w:rsidRPr="005D1E28" w:rsidRDefault="007E4EA1" w:rsidP="007E4EA1">
            <w:pPr>
              <w:jc w:val="both"/>
              <w:rPr>
                <w:sz w:val="28"/>
                <w:szCs w:val="28"/>
              </w:rPr>
            </w:pPr>
            <w:r w:rsidRPr="005D1E28">
              <w:rPr>
                <w:sz w:val="28"/>
                <w:szCs w:val="28"/>
              </w:rPr>
              <w:t xml:space="preserve">           Доля налоговых поступлений от субъектов малого и среднего предпр</w:t>
            </w:r>
            <w:r w:rsidRPr="005D1E28">
              <w:rPr>
                <w:sz w:val="28"/>
                <w:szCs w:val="28"/>
              </w:rPr>
              <w:t>и</w:t>
            </w:r>
            <w:r w:rsidRPr="005D1E28">
              <w:rPr>
                <w:sz w:val="28"/>
                <w:szCs w:val="28"/>
              </w:rPr>
              <w:t>нимательства в доходной части бюджета города около 22 %.</w:t>
            </w:r>
          </w:p>
          <w:p w:rsidR="007E4EA1" w:rsidRPr="005D1E28" w:rsidRDefault="007E4EA1" w:rsidP="007E4EA1">
            <w:pPr>
              <w:jc w:val="both"/>
              <w:rPr>
                <w:sz w:val="28"/>
                <w:szCs w:val="28"/>
              </w:rPr>
            </w:pPr>
            <w:r w:rsidRPr="005D1E28">
              <w:rPr>
                <w:sz w:val="28"/>
                <w:szCs w:val="28"/>
              </w:rPr>
              <w:t xml:space="preserve">           Для решения задач развития  бизнеса в городе действует соответству</w:t>
            </w:r>
            <w:r w:rsidRPr="005D1E28">
              <w:rPr>
                <w:sz w:val="28"/>
                <w:szCs w:val="28"/>
              </w:rPr>
              <w:t>ю</w:t>
            </w:r>
            <w:r w:rsidRPr="005D1E28">
              <w:rPr>
                <w:sz w:val="28"/>
                <w:szCs w:val="28"/>
              </w:rPr>
              <w:t>щая инфраструктура. Она включает Совет предпринимателей при главе  гор</w:t>
            </w:r>
            <w:r w:rsidRPr="005D1E28">
              <w:rPr>
                <w:sz w:val="28"/>
                <w:szCs w:val="28"/>
              </w:rPr>
              <w:t>о</w:t>
            </w:r>
            <w:r w:rsidRPr="005D1E28">
              <w:rPr>
                <w:sz w:val="28"/>
                <w:szCs w:val="28"/>
              </w:rPr>
              <w:t>да, информационно-консультационный центр поддержки предпринимательс</w:t>
            </w:r>
            <w:r w:rsidRPr="005D1E28">
              <w:rPr>
                <w:sz w:val="28"/>
                <w:szCs w:val="28"/>
              </w:rPr>
              <w:t>т</w:t>
            </w:r>
            <w:r w:rsidRPr="005D1E28">
              <w:rPr>
                <w:sz w:val="28"/>
                <w:szCs w:val="28"/>
              </w:rPr>
              <w:t xml:space="preserve">ва (далее – ИКЦ), филиал некоммерческой организации «Алтайский фонд микрозаймов». На постоянной основе осуществляет деятельность городская межведомственная комиссия по устранению административных барьеров в </w:t>
            </w:r>
            <w:r w:rsidRPr="005D1E28">
              <w:rPr>
                <w:sz w:val="28"/>
                <w:szCs w:val="28"/>
              </w:rPr>
              <w:lastRenderedPageBreak/>
              <w:t>развитии предпринимательства. Также создана инвестиционная комиссия, в функции которой входит рассмотрение кандидатур из числа СМСП для оказ</w:t>
            </w:r>
            <w:r w:rsidRPr="005D1E28">
              <w:rPr>
                <w:sz w:val="28"/>
                <w:szCs w:val="28"/>
              </w:rPr>
              <w:t>а</w:t>
            </w:r>
            <w:r w:rsidRPr="005D1E28">
              <w:rPr>
                <w:sz w:val="28"/>
                <w:szCs w:val="28"/>
              </w:rPr>
              <w:t>ния финансовой поддержки. Для СМСП существует не только финансовая, имущественная и информационно-консультационная поддержка. Ежегодно в ИКЦ обращается около 200  человек.</w:t>
            </w:r>
          </w:p>
          <w:p w:rsidR="007E4EA1" w:rsidRPr="005D1E28" w:rsidRDefault="007E4EA1" w:rsidP="007E4EA1">
            <w:pPr>
              <w:jc w:val="both"/>
              <w:rPr>
                <w:sz w:val="28"/>
                <w:szCs w:val="28"/>
              </w:rPr>
            </w:pPr>
            <w:r w:rsidRPr="005D1E28">
              <w:rPr>
                <w:sz w:val="28"/>
                <w:szCs w:val="28"/>
              </w:rPr>
              <w:t xml:space="preserve">            На сайте администрации города создан раздел «Мой бизнес», где ра</w:t>
            </w:r>
            <w:r w:rsidRPr="005D1E28">
              <w:rPr>
                <w:sz w:val="28"/>
                <w:szCs w:val="28"/>
              </w:rPr>
              <w:t>з</w:t>
            </w:r>
            <w:r w:rsidRPr="005D1E28">
              <w:rPr>
                <w:sz w:val="28"/>
                <w:szCs w:val="28"/>
              </w:rPr>
              <w:t>мещается информация, которая может быть полезной для СМСП. На регуля</w:t>
            </w:r>
            <w:r w:rsidRPr="005D1E28">
              <w:rPr>
                <w:sz w:val="28"/>
                <w:szCs w:val="28"/>
              </w:rPr>
              <w:t>р</w:t>
            </w:r>
            <w:r w:rsidRPr="005D1E28">
              <w:rPr>
                <w:sz w:val="28"/>
                <w:szCs w:val="28"/>
              </w:rPr>
              <w:t xml:space="preserve">ной основе для СМСП проводятся обучающие семинары. </w:t>
            </w:r>
          </w:p>
          <w:p w:rsidR="00013819" w:rsidRPr="00013819" w:rsidRDefault="007E4EA1" w:rsidP="00013819">
            <w:pPr>
              <w:ind w:firstLine="142"/>
              <w:jc w:val="both"/>
              <w:rPr>
                <w:rFonts w:cstheme="minorHAnsi"/>
                <w:sz w:val="28"/>
                <w:szCs w:val="28"/>
              </w:rPr>
            </w:pPr>
            <w:r w:rsidRPr="005D1E28">
              <w:rPr>
                <w:sz w:val="28"/>
                <w:szCs w:val="28"/>
              </w:rPr>
              <w:t xml:space="preserve">          Для поддержки малого и среднего предпринимательства принята мун</w:t>
            </w:r>
            <w:r w:rsidRPr="005D1E28">
              <w:rPr>
                <w:sz w:val="28"/>
                <w:szCs w:val="28"/>
              </w:rPr>
              <w:t>и</w:t>
            </w:r>
            <w:r w:rsidRPr="005D1E28">
              <w:rPr>
                <w:sz w:val="28"/>
                <w:szCs w:val="28"/>
              </w:rPr>
              <w:t>ципальная программа «О поддержке и развитии малого и среднего предпр</w:t>
            </w:r>
            <w:r w:rsidRPr="005D1E28">
              <w:rPr>
                <w:sz w:val="28"/>
                <w:szCs w:val="28"/>
              </w:rPr>
              <w:t>и</w:t>
            </w:r>
            <w:r w:rsidRPr="005D1E28">
              <w:rPr>
                <w:sz w:val="28"/>
                <w:szCs w:val="28"/>
              </w:rPr>
              <w:t xml:space="preserve">нимательства в городе Алейске на 2020-2024 годы». </w:t>
            </w:r>
            <w:r w:rsidR="00013819" w:rsidRPr="00013819">
              <w:rPr>
                <w:rFonts w:cstheme="minorHAnsi"/>
                <w:sz w:val="28"/>
                <w:szCs w:val="28"/>
              </w:rPr>
              <w:t>В 2020 году разработан и утвержден Порядок предоставления субъектам малого и среднего предприн</w:t>
            </w:r>
            <w:r w:rsidR="00013819" w:rsidRPr="00013819">
              <w:rPr>
                <w:rFonts w:cstheme="minorHAnsi"/>
                <w:sz w:val="28"/>
                <w:szCs w:val="28"/>
              </w:rPr>
              <w:t>и</w:t>
            </w:r>
            <w:r w:rsidR="00013819" w:rsidRPr="00013819">
              <w:rPr>
                <w:rFonts w:cstheme="minorHAnsi"/>
                <w:sz w:val="28"/>
                <w:szCs w:val="28"/>
              </w:rPr>
              <w:t>мательства муниципальной преференции, производителям товаров, в виде предоставления мест для размещения нестационарных и мобильных торговых объектов без проведения торгов (аукционов, конкурсов) на льготных условиях или на безвозмездной основе.</w:t>
            </w:r>
          </w:p>
          <w:p w:rsidR="001D1741" w:rsidRPr="005D1E28" w:rsidRDefault="00EB1A8F" w:rsidP="001D1741">
            <w:pPr>
              <w:keepNext/>
              <w:widowControl w:val="0"/>
              <w:autoSpaceDE w:val="0"/>
              <w:autoSpaceDN w:val="0"/>
              <w:adjustRightInd w:val="0"/>
              <w:ind w:firstLine="709"/>
              <w:jc w:val="both"/>
              <w:rPr>
                <w:color w:val="000000"/>
                <w:spacing w:val="-4"/>
                <w:sz w:val="28"/>
                <w:szCs w:val="28"/>
              </w:rPr>
            </w:pPr>
            <w:r w:rsidRPr="005D1E28">
              <w:rPr>
                <w:color w:val="000000"/>
                <w:spacing w:val="-4"/>
                <w:sz w:val="28"/>
                <w:szCs w:val="28"/>
              </w:rPr>
              <w:t>По</w:t>
            </w:r>
            <w:r w:rsidR="001D1741" w:rsidRPr="005D1E28">
              <w:rPr>
                <w:color w:val="000000"/>
                <w:spacing w:val="-4"/>
                <w:sz w:val="28"/>
                <w:szCs w:val="28"/>
              </w:rPr>
              <w:t xml:space="preserve"> результат</w:t>
            </w:r>
            <w:r w:rsidRPr="005D1E28">
              <w:rPr>
                <w:color w:val="000000"/>
                <w:spacing w:val="-4"/>
                <w:sz w:val="28"/>
                <w:szCs w:val="28"/>
              </w:rPr>
              <w:t>ам</w:t>
            </w:r>
            <w:r w:rsidR="001D1741" w:rsidRPr="005D1E28">
              <w:rPr>
                <w:color w:val="000000"/>
                <w:spacing w:val="-4"/>
                <w:sz w:val="28"/>
                <w:szCs w:val="28"/>
              </w:rPr>
              <w:t xml:space="preserve"> исследования АНО «НИСИПП» перспективные к реализ</w:t>
            </w:r>
            <w:r w:rsidR="001D1741" w:rsidRPr="005D1E28">
              <w:rPr>
                <w:color w:val="000000"/>
                <w:spacing w:val="-4"/>
                <w:sz w:val="28"/>
                <w:szCs w:val="28"/>
              </w:rPr>
              <w:t>а</w:t>
            </w:r>
            <w:r w:rsidR="001D1741" w:rsidRPr="005D1E28">
              <w:rPr>
                <w:color w:val="000000"/>
                <w:spacing w:val="-4"/>
                <w:sz w:val="28"/>
                <w:szCs w:val="28"/>
              </w:rPr>
              <w:t>ции направления предпринимательской деятельности</w:t>
            </w:r>
            <w:r w:rsidRPr="005D1E28">
              <w:rPr>
                <w:color w:val="000000"/>
                <w:spacing w:val="-4"/>
                <w:sz w:val="28"/>
                <w:szCs w:val="28"/>
              </w:rPr>
              <w:t xml:space="preserve"> в городе Алейске</w:t>
            </w:r>
            <w:r w:rsidR="001D1741" w:rsidRPr="005D1E28">
              <w:rPr>
                <w:color w:val="000000"/>
                <w:spacing w:val="-4"/>
                <w:sz w:val="28"/>
                <w:szCs w:val="28"/>
              </w:rPr>
              <w:t>, в том числе: лавка фермерской продукции, центры мобильной торговли мясной и овощной продукцией.</w:t>
            </w:r>
          </w:p>
          <w:p w:rsidR="007E4EA1" w:rsidRPr="005D1E28" w:rsidRDefault="00D72E9F" w:rsidP="007738BD">
            <w:pPr>
              <w:jc w:val="both"/>
              <w:rPr>
                <w:sz w:val="28"/>
                <w:szCs w:val="28"/>
              </w:rPr>
            </w:pPr>
            <w:r>
              <w:rPr>
                <w:sz w:val="28"/>
                <w:szCs w:val="28"/>
              </w:rPr>
              <w:t xml:space="preserve">         </w:t>
            </w:r>
            <w:r w:rsidR="008C33F3" w:rsidRPr="005D1E28">
              <w:rPr>
                <w:sz w:val="28"/>
                <w:szCs w:val="28"/>
              </w:rPr>
              <w:t>Основными причинами, препятствующим</w:t>
            </w:r>
            <w:r w:rsidR="009349C4">
              <w:rPr>
                <w:sz w:val="28"/>
                <w:szCs w:val="28"/>
              </w:rPr>
              <w:t>и</w:t>
            </w:r>
            <w:r w:rsidR="008C33F3" w:rsidRPr="005D1E28">
              <w:rPr>
                <w:sz w:val="28"/>
                <w:szCs w:val="28"/>
              </w:rPr>
              <w:t xml:space="preserve"> процессу инвестирования в малый и средний бизнес города Алейска, относятся: низкая рентабельность бизнеса, отсутствие собственных денежных средств в сочетании с недоступн</w:t>
            </w:r>
            <w:r w:rsidR="008C33F3" w:rsidRPr="005D1E28">
              <w:rPr>
                <w:sz w:val="28"/>
                <w:szCs w:val="28"/>
              </w:rPr>
              <w:t>о</w:t>
            </w:r>
            <w:r w:rsidR="008C33F3" w:rsidRPr="005D1E28">
              <w:rPr>
                <w:sz w:val="28"/>
                <w:szCs w:val="28"/>
              </w:rPr>
              <w:t>стью кредитных ресурсов, сложность подбора квалифицированного персонала</w:t>
            </w:r>
            <w:r w:rsidR="00731DCF" w:rsidRPr="005D1E28">
              <w:rPr>
                <w:sz w:val="28"/>
                <w:szCs w:val="28"/>
              </w:rPr>
              <w:t xml:space="preserve"> из-за невысоко</w:t>
            </w:r>
            <w:r w:rsidR="009A06FC" w:rsidRPr="005D1E28">
              <w:rPr>
                <w:sz w:val="28"/>
                <w:szCs w:val="28"/>
              </w:rPr>
              <w:t>го уровня оплаты труда</w:t>
            </w:r>
            <w:r w:rsidR="003F0586" w:rsidRPr="005D1E28">
              <w:rPr>
                <w:sz w:val="28"/>
                <w:szCs w:val="28"/>
              </w:rPr>
              <w:t xml:space="preserve"> наемных работников</w:t>
            </w:r>
            <w:r w:rsidR="008C33F3" w:rsidRPr="005D1E28">
              <w:rPr>
                <w:sz w:val="28"/>
                <w:szCs w:val="28"/>
              </w:rPr>
              <w:t>, конкуренция. Н</w:t>
            </w:r>
            <w:r w:rsidR="008C33F3" w:rsidRPr="005D1E28">
              <w:rPr>
                <w:sz w:val="28"/>
                <w:szCs w:val="28"/>
              </w:rPr>
              <w:t>е</w:t>
            </w:r>
            <w:r w:rsidR="008C33F3" w:rsidRPr="005D1E28">
              <w:rPr>
                <w:sz w:val="28"/>
                <w:szCs w:val="28"/>
              </w:rPr>
              <w:t>смотря на ряд проблем, выявленных в результате анализа уровня и перспектив развития малого и среднего бизнеса города, очевидным является то, что он обеспечивает социальную и политическую стабильность</w:t>
            </w:r>
            <w:r w:rsidR="00C22C8C" w:rsidRPr="005D1E28">
              <w:rPr>
                <w:sz w:val="28"/>
                <w:szCs w:val="28"/>
              </w:rPr>
              <w:t xml:space="preserve">, </w:t>
            </w:r>
            <w:r w:rsidR="008C33F3" w:rsidRPr="005D1E28">
              <w:rPr>
                <w:sz w:val="28"/>
                <w:szCs w:val="28"/>
              </w:rPr>
              <w:t xml:space="preserve">быстро адаптируется к меняющимся требованиям рынка, вносит существенный вклад в городское развитие, а следовательно, способен выполнить роль основного инструмента снижения рисков монопрофильного муниципального образования. </w:t>
            </w:r>
            <w:r w:rsidR="00B5778B" w:rsidRPr="005D1E28">
              <w:rPr>
                <w:sz w:val="28"/>
                <w:szCs w:val="28"/>
              </w:rPr>
              <w:t>Вместе с тем субъекты малого и среднего предпринимательства менее устойчивы к во</w:t>
            </w:r>
            <w:r w:rsidR="00B5778B" w:rsidRPr="005D1E28">
              <w:rPr>
                <w:sz w:val="28"/>
                <w:szCs w:val="28"/>
              </w:rPr>
              <w:t>з</w:t>
            </w:r>
            <w:r w:rsidR="00B5778B" w:rsidRPr="005D1E28">
              <w:rPr>
                <w:sz w:val="28"/>
                <w:szCs w:val="28"/>
              </w:rPr>
              <w:t>действиям внутренних и внешних факторов, и поэтому нуждаются в содейс</w:t>
            </w:r>
            <w:r w:rsidR="00B5778B" w:rsidRPr="005D1E28">
              <w:rPr>
                <w:sz w:val="28"/>
                <w:szCs w:val="28"/>
              </w:rPr>
              <w:t>т</w:t>
            </w:r>
            <w:r w:rsidR="00B5778B" w:rsidRPr="005D1E28">
              <w:rPr>
                <w:sz w:val="28"/>
                <w:szCs w:val="28"/>
              </w:rPr>
              <w:t>вии со стороны органов власти различных уровней.</w:t>
            </w:r>
          </w:p>
          <w:p w:rsidR="00445BAB" w:rsidRPr="005D1E28" w:rsidRDefault="00445BAB" w:rsidP="00445BAB">
            <w:pPr>
              <w:pStyle w:val="aff3"/>
              <w:jc w:val="both"/>
              <w:rPr>
                <w:i/>
                <w:sz w:val="28"/>
                <w:szCs w:val="28"/>
              </w:rPr>
            </w:pPr>
            <w:r w:rsidRPr="005D1E28">
              <w:rPr>
                <w:sz w:val="28"/>
                <w:szCs w:val="28"/>
              </w:rPr>
              <w:t xml:space="preserve">           </w:t>
            </w:r>
            <w:r w:rsidRPr="005D1E28">
              <w:rPr>
                <w:i/>
                <w:sz w:val="28"/>
                <w:szCs w:val="28"/>
                <w:u w:val="single"/>
              </w:rPr>
              <w:t>Вывод</w:t>
            </w:r>
            <w:r w:rsidRPr="005D1E28">
              <w:rPr>
                <w:i/>
                <w:sz w:val="28"/>
                <w:szCs w:val="28"/>
              </w:rPr>
              <w:t>:</w:t>
            </w:r>
            <w:r w:rsidRPr="005D1E28">
              <w:rPr>
                <w:b/>
                <w:i/>
                <w:sz w:val="28"/>
                <w:szCs w:val="28"/>
              </w:rPr>
              <w:t xml:space="preserve"> </w:t>
            </w:r>
            <w:r w:rsidRPr="005D1E28">
              <w:rPr>
                <w:i/>
                <w:sz w:val="28"/>
                <w:szCs w:val="28"/>
              </w:rPr>
              <w:t>сфера малого предпринимательства развивается, в связи с вн</w:t>
            </w:r>
            <w:r w:rsidRPr="005D1E28">
              <w:rPr>
                <w:i/>
                <w:sz w:val="28"/>
                <w:szCs w:val="28"/>
              </w:rPr>
              <w:t>е</w:t>
            </w:r>
            <w:r w:rsidRPr="005D1E28">
              <w:rPr>
                <w:i/>
                <w:sz w:val="28"/>
                <w:szCs w:val="28"/>
              </w:rPr>
              <w:t>сением изменений в налоговый  кодекс, увеличивается  число зарегистрирова</w:t>
            </w:r>
            <w:r w:rsidRPr="005D1E28">
              <w:rPr>
                <w:i/>
                <w:sz w:val="28"/>
                <w:szCs w:val="28"/>
              </w:rPr>
              <w:t>н</w:t>
            </w:r>
            <w:r w:rsidRPr="005D1E28">
              <w:rPr>
                <w:i/>
                <w:sz w:val="28"/>
                <w:szCs w:val="28"/>
              </w:rPr>
              <w:t>ных самозанятых граждан. Центр развития смещен в сторону торговой деятельности и бытовых услуг, как наиболее привлекательных. Производс</w:t>
            </w:r>
            <w:r w:rsidRPr="005D1E28">
              <w:rPr>
                <w:i/>
                <w:sz w:val="28"/>
                <w:szCs w:val="28"/>
              </w:rPr>
              <w:t>т</w:t>
            </w:r>
            <w:r w:rsidRPr="005D1E28">
              <w:rPr>
                <w:i/>
                <w:sz w:val="28"/>
                <w:szCs w:val="28"/>
              </w:rPr>
              <w:t>венная отрасль требует дальнейшего развития.</w:t>
            </w:r>
          </w:p>
          <w:p w:rsidR="00445BAB" w:rsidRPr="005D1E28" w:rsidRDefault="00445BAB" w:rsidP="007738BD">
            <w:pPr>
              <w:jc w:val="both"/>
              <w:rPr>
                <w:sz w:val="28"/>
                <w:szCs w:val="28"/>
              </w:rPr>
            </w:pPr>
          </w:p>
        </w:tc>
      </w:tr>
    </w:tbl>
    <w:p w:rsidR="00E11172" w:rsidRPr="0048121A" w:rsidRDefault="00E11172" w:rsidP="00E11172">
      <w:pPr>
        <w:rPr>
          <w:b/>
          <w:i/>
          <w:sz w:val="28"/>
          <w:szCs w:val="28"/>
          <w:u w:val="single"/>
        </w:rPr>
      </w:pPr>
      <w:r w:rsidRPr="0048121A">
        <w:rPr>
          <w:b/>
          <w:i/>
          <w:sz w:val="28"/>
          <w:szCs w:val="28"/>
          <w:u w:val="single"/>
        </w:rPr>
        <w:lastRenderedPageBreak/>
        <w:t>Потребительский рынок:</w:t>
      </w:r>
    </w:p>
    <w:p w:rsidR="00E11172" w:rsidRPr="0048121A" w:rsidRDefault="00E11172" w:rsidP="00E11172">
      <w:pPr>
        <w:rPr>
          <w:i/>
          <w:sz w:val="28"/>
          <w:szCs w:val="28"/>
          <w:u w:val="single"/>
        </w:rPr>
      </w:pPr>
      <w:r w:rsidRPr="0048121A">
        <w:rPr>
          <w:i/>
          <w:sz w:val="28"/>
          <w:szCs w:val="28"/>
          <w:u w:val="single"/>
        </w:rPr>
        <w:t>розничная торговля</w:t>
      </w:r>
      <w:r w:rsidR="00D73BF3" w:rsidRPr="0048121A">
        <w:rPr>
          <w:i/>
          <w:sz w:val="28"/>
          <w:szCs w:val="28"/>
          <w:u w:val="single"/>
        </w:rPr>
        <w:t xml:space="preserve"> и общественное питание</w:t>
      </w:r>
    </w:p>
    <w:p w:rsidR="00975CCB" w:rsidRDefault="00975CCB" w:rsidP="00975CCB">
      <w:pPr>
        <w:jc w:val="both"/>
        <w:rPr>
          <w:sz w:val="28"/>
          <w:szCs w:val="28"/>
        </w:rPr>
      </w:pPr>
      <w:r>
        <w:rPr>
          <w:sz w:val="28"/>
          <w:szCs w:val="28"/>
        </w:rPr>
        <w:t xml:space="preserve">           </w:t>
      </w:r>
      <w:r w:rsidRPr="00035515">
        <w:rPr>
          <w:sz w:val="28"/>
          <w:szCs w:val="28"/>
        </w:rPr>
        <w:t>Динамичное развитие потребительского спроса населения связано с  бл</w:t>
      </w:r>
      <w:r w:rsidRPr="00035515">
        <w:rPr>
          <w:sz w:val="28"/>
          <w:szCs w:val="28"/>
        </w:rPr>
        <w:t>а</w:t>
      </w:r>
      <w:r w:rsidRPr="00035515">
        <w:rPr>
          <w:sz w:val="28"/>
          <w:szCs w:val="28"/>
        </w:rPr>
        <w:t>гоприятной экономической конъюнктурой, ростом реальных денежных дох</w:t>
      </w:r>
      <w:r w:rsidRPr="00035515">
        <w:rPr>
          <w:sz w:val="28"/>
          <w:szCs w:val="28"/>
        </w:rPr>
        <w:t>о</w:t>
      </w:r>
      <w:r w:rsidRPr="00035515">
        <w:rPr>
          <w:sz w:val="28"/>
          <w:szCs w:val="28"/>
        </w:rPr>
        <w:t xml:space="preserve">дов. </w:t>
      </w:r>
      <w:r w:rsidRPr="0048121A">
        <w:rPr>
          <w:sz w:val="28"/>
          <w:szCs w:val="28"/>
        </w:rPr>
        <w:t>Обеспеченность населения города торговыми площадями на 01.01.202</w:t>
      </w:r>
      <w:r>
        <w:rPr>
          <w:sz w:val="28"/>
          <w:szCs w:val="28"/>
        </w:rPr>
        <w:t>1</w:t>
      </w:r>
      <w:r w:rsidRPr="0048121A">
        <w:rPr>
          <w:sz w:val="28"/>
          <w:szCs w:val="28"/>
        </w:rPr>
        <w:t xml:space="preserve"> г. </w:t>
      </w:r>
      <w:r w:rsidRPr="0048121A">
        <w:rPr>
          <w:sz w:val="28"/>
          <w:szCs w:val="28"/>
        </w:rPr>
        <w:lastRenderedPageBreak/>
        <w:t>составляет  724 кв. м на 1 тыс. жителей.</w:t>
      </w:r>
      <w:r>
        <w:rPr>
          <w:sz w:val="28"/>
          <w:szCs w:val="28"/>
        </w:rPr>
        <w:t xml:space="preserve"> </w:t>
      </w:r>
      <w:r w:rsidRPr="00035515">
        <w:rPr>
          <w:sz w:val="28"/>
          <w:szCs w:val="28"/>
        </w:rPr>
        <w:t>Оборот розничной торговли на душу населения в 20</w:t>
      </w:r>
      <w:r>
        <w:rPr>
          <w:sz w:val="28"/>
          <w:szCs w:val="28"/>
        </w:rPr>
        <w:t>20</w:t>
      </w:r>
      <w:r w:rsidRPr="00035515">
        <w:rPr>
          <w:sz w:val="28"/>
          <w:szCs w:val="28"/>
        </w:rPr>
        <w:t xml:space="preserve"> году составил </w:t>
      </w:r>
      <w:r>
        <w:rPr>
          <w:sz w:val="28"/>
          <w:szCs w:val="28"/>
        </w:rPr>
        <w:t>84,9</w:t>
      </w:r>
      <w:r w:rsidRPr="00035515">
        <w:rPr>
          <w:sz w:val="28"/>
          <w:szCs w:val="28"/>
        </w:rPr>
        <w:t xml:space="preserve"> тыс.руб. или  </w:t>
      </w:r>
      <w:r>
        <w:rPr>
          <w:sz w:val="28"/>
          <w:szCs w:val="28"/>
        </w:rPr>
        <w:t>3</w:t>
      </w:r>
      <w:r w:rsidRPr="00035515">
        <w:rPr>
          <w:sz w:val="28"/>
          <w:szCs w:val="28"/>
        </w:rPr>
        <w:t xml:space="preserve"> рейтинговое место среди городов края</w:t>
      </w:r>
      <w:r>
        <w:rPr>
          <w:sz w:val="28"/>
          <w:szCs w:val="28"/>
        </w:rPr>
        <w:t>.</w:t>
      </w:r>
    </w:p>
    <w:p w:rsidR="002F5EAD" w:rsidRDefault="00975CCB" w:rsidP="00914F6F">
      <w:pPr>
        <w:ind w:firstLine="851"/>
        <w:jc w:val="both"/>
        <w:rPr>
          <w:sz w:val="28"/>
          <w:szCs w:val="28"/>
        </w:rPr>
      </w:pPr>
      <w:r w:rsidRPr="00035515">
        <w:rPr>
          <w:sz w:val="28"/>
          <w:szCs w:val="28"/>
        </w:rPr>
        <w:t>Существенный  вклад в увеличение розничного товарооборота обесп</w:t>
      </w:r>
      <w:r w:rsidRPr="00035515">
        <w:rPr>
          <w:sz w:val="28"/>
          <w:szCs w:val="28"/>
        </w:rPr>
        <w:t>е</w:t>
      </w:r>
      <w:r w:rsidRPr="00035515">
        <w:rPr>
          <w:sz w:val="28"/>
          <w:szCs w:val="28"/>
        </w:rPr>
        <w:t>чен  наращиванием продаж  непродовольственных товаров, что связано с нек</w:t>
      </w:r>
      <w:r w:rsidRPr="00035515">
        <w:rPr>
          <w:sz w:val="28"/>
          <w:szCs w:val="28"/>
        </w:rPr>
        <w:t>о</w:t>
      </w:r>
      <w:r w:rsidRPr="00035515">
        <w:rPr>
          <w:sz w:val="28"/>
          <w:szCs w:val="28"/>
        </w:rPr>
        <w:t xml:space="preserve">торым замедлением темпов роста цен на них, широким выбором и увеличением масштабов потребительского кредитования. </w:t>
      </w:r>
      <w:r w:rsidR="004228C8" w:rsidRPr="0048121A">
        <w:rPr>
          <w:sz w:val="28"/>
          <w:szCs w:val="28"/>
        </w:rPr>
        <w:t>К позитивным тенденциям разв</w:t>
      </w:r>
      <w:r w:rsidR="004228C8" w:rsidRPr="0048121A">
        <w:rPr>
          <w:sz w:val="28"/>
          <w:szCs w:val="28"/>
        </w:rPr>
        <w:t>и</w:t>
      </w:r>
      <w:r w:rsidR="004228C8" w:rsidRPr="0048121A">
        <w:rPr>
          <w:sz w:val="28"/>
          <w:szCs w:val="28"/>
        </w:rPr>
        <w:t>тия потребительского рынка в городе Алейске относятся: повышение качества и разнообразие форм обслуживания, открытие магазинов новых форматов, в том числе –</w:t>
      </w:r>
      <w:r w:rsidR="0035015E" w:rsidRPr="0048121A">
        <w:rPr>
          <w:sz w:val="28"/>
          <w:szCs w:val="28"/>
        </w:rPr>
        <w:t xml:space="preserve"> </w:t>
      </w:r>
      <w:r w:rsidR="004228C8" w:rsidRPr="0048121A">
        <w:rPr>
          <w:sz w:val="28"/>
          <w:szCs w:val="28"/>
        </w:rPr>
        <w:t xml:space="preserve">магазинов федеральных </w:t>
      </w:r>
      <w:r w:rsidR="00AC1C98" w:rsidRPr="0048121A">
        <w:rPr>
          <w:sz w:val="28"/>
          <w:szCs w:val="28"/>
        </w:rPr>
        <w:t xml:space="preserve">и региональных </w:t>
      </w:r>
      <w:r w:rsidR="004228C8" w:rsidRPr="0048121A">
        <w:rPr>
          <w:sz w:val="28"/>
          <w:szCs w:val="28"/>
        </w:rPr>
        <w:t xml:space="preserve">торговых сетей, торговых центров и расширением ассортимента предлагаемых к продаже товаров. </w:t>
      </w:r>
      <w:r w:rsidR="00B07388" w:rsidRPr="0048121A">
        <w:rPr>
          <w:sz w:val="28"/>
          <w:szCs w:val="28"/>
        </w:rPr>
        <w:t>За п</w:t>
      </w:r>
      <w:r w:rsidR="00B07388" w:rsidRPr="0048121A">
        <w:rPr>
          <w:sz w:val="28"/>
          <w:szCs w:val="28"/>
        </w:rPr>
        <w:t>о</w:t>
      </w:r>
      <w:r w:rsidR="00B07388" w:rsidRPr="0048121A">
        <w:rPr>
          <w:sz w:val="28"/>
          <w:szCs w:val="28"/>
        </w:rPr>
        <w:t>следние годы существенно расширена торговая инфраструктура, которая пре</w:t>
      </w:r>
      <w:r w:rsidR="00B07388" w:rsidRPr="0048121A">
        <w:rPr>
          <w:sz w:val="28"/>
          <w:szCs w:val="28"/>
        </w:rPr>
        <w:t>д</w:t>
      </w:r>
      <w:r w:rsidR="00B07388" w:rsidRPr="0048121A">
        <w:rPr>
          <w:sz w:val="28"/>
          <w:szCs w:val="28"/>
        </w:rPr>
        <w:t>ставляет собой развитую товаропроводящую сеть разноформатных объектов, в том числе 1</w:t>
      </w:r>
      <w:r w:rsidR="005D7B9A">
        <w:rPr>
          <w:sz w:val="28"/>
          <w:szCs w:val="28"/>
        </w:rPr>
        <w:t>33</w:t>
      </w:r>
      <w:r w:rsidR="00B07388" w:rsidRPr="0048121A">
        <w:rPr>
          <w:sz w:val="28"/>
          <w:szCs w:val="28"/>
        </w:rPr>
        <w:t xml:space="preserve"> стационарных торговых объектов, </w:t>
      </w:r>
      <w:r w:rsidR="00961873" w:rsidRPr="0048121A">
        <w:rPr>
          <w:sz w:val="28"/>
          <w:szCs w:val="28"/>
        </w:rPr>
        <w:t>4</w:t>
      </w:r>
      <w:r w:rsidR="005D7B9A">
        <w:rPr>
          <w:sz w:val="28"/>
          <w:szCs w:val="28"/>
        </w:rPr>
        <w:t>9</w:t>
      </w:r>
      <w:r w:rsidR="00B07388" w:rsidRPr="0048121A">
        <w:rPr>
          <w:sz w:val="28"/>
          <w:szCs w:val="28"/>
        </w:rPr>
        <w:t xml:space="preserve"> нестационарных, </w:t>
      </w:r>
      <w:r w:rsidR="0000691B" w:rsidRPr="0048121A">
        <w:rPr>
          <w:sz w:val="28"/>
          <w:szCs w:val="28"/>
        </w:rPr>
        <w:t>6</w:t>
      </w:r>
      <w:r w:rsidR="00B07388" w:rsidRPr="0048121A">
        <w:rPr>
          <w:sz w:val="28"/>
          <w:szCs w:val="28"/>
        </w:rPr>
        <w:t xml:space="preserve"> из кот</w:t>
      </w:r>
      <w:r w:rsidR="00B07388" w:rsidRPr="0048121A">
        <w:rPr>
          <w:sz w:val="28"/>
          <w:szCs w:val="28"/>
        </w:rPr>
        <w:t>о</w:t>
      </w:r>
      <w:r w:rsidR="00B07388" w:rsidRPr="0048121A">
        <w:rPr>
          <w:sz w:val="28"/>
          <w:szCs w:val="28"/>
        </w:rPr>
        <w:t>рых являются фирменными торговыми объектами алтайских товаропроизвод</w:t>
      </w:r>
      <w:r w:rsidR="00B07388" w:rsidRPr="0048121A">
        <w:rPr>
          <w:sz w:val="28"/>
          <w:szCs w:val="28"/>
        </w:rPr>
        <w:t>и</w:t>
      </w:r>
      <w:r w:rsidR="00B07388" w:rsidRPr="0048121A">
        <w:rPr>
          <w:sz w:val="28"/>
          <w:szCs w:val="28"/>
        </w:rPr>
        <w:t>телей, 1 рынок, 1 ярмарка. В городе осуществляет торговую деятельность 581 хозяйствующий субъект. 47 % малых и микропредприятий в городе относ</w:t>
      </w:r>
      <w:r w:rsidR="00861DCC" w:rsidRPr="0048121A">
        <w:rPr>
          <w:sz w:val="28"/>
          <w:szCs w:val="28"/>
        </w:rPr>
        <w:t>я</w:t>
      </w:r>
      <w:r w:rsidR="00B07388" w:rsidRPr="0048121A">
        <w:rPr>
          <w:sz w:val="28"/>
          <w:szCs w:val="28"/>
        </w:rPr>
        <w:t xml:space="preserve">тся к сфере торговли. </w:t>
      </w:r>
    </w:p>
    <w:p w:rsidR="002C1642" w:rsidRPr="0048121A" w:rsidRDefault="002C1642" w:rsidP="00914F6F">
      <w:pPr>
        <w:ind w:firstLine="851"/>
        <w:jc w:val="both"/>
        <w:rPr>
          <w:sz w:val="28"/>
          <w:szCs w:val="28"/>
        </w:rPr>
      </w:pPr>
    </w:p>
    <w:p w:rsidR="001D1741" w:rsidRDefault="002F5EAD" w:rsidP="005D7B9A">
      <w:pPr>
        <w:jc w:val="both"/>
        <w:rPr>
          <w:color w:val="000000"/>
          <w:sz w:val="28"/>
          <w:szCs w:val="28"/>
        </w:rPr>
      </w:pPr>
      <w:r w:rsidRPr="0048121A">
        <w:rPr>
          <w:sz w:val="28"/>
          <w:szCs w:val="28"/>
        </w:rPr>
        <w:t xml:space="preserve">                          </w:t>
      </w:r>
      <w:r w:rsidR="001D1741" w:rsidRPr="0048121A">
        <w:rPr>
          <w:color w:val="000000"/>
          <w:sz w:val="28"/>
          <w:szCs w:val="28"/>
        </w:rPr>
        <w:t>Количество</w:t>
      </w:r>
      <w:r w:rsidRPr="0048121A">
        <w:rPr>
          <w:color w:val="000000"/>
          <w:sz w:val="28"/>
          <w:szCs w:val="28"/>
        </w:rPr>
        <w:t xml:space="preserve"> стационарных торговых объектов</w:t>
      </w:r>
    </w:p>
    <w:p w:rsidR="005D7B9A" w:rsidRPr="007F66B3" w:rsidRDefault="007F66B3" w:rsidP="007F66B3">
      <w:pPr>
        <w:jc w:val="center"/>
        <w:rPr>
          <w:color w:val="000000"/>
          <w:sz w:val="24"/>
          <w:szCs w:val="24"/>
        </w:rPr>
      </w:pPr>
      <w:r>
        <w:rPr>
          <w:color w:val="000000"/>
          <w:sz w:val="28"/>
          <w:szCs w:val="28"/>
        </w:rPr>
        <w:t xml:space="preserve">                                                                                                        </w:t>
      </w:r>
      <w:r w:rsidRPr="007F66B3">
        <w:rPr>
          <w:color w:val="000000"/>
          <w:sz w:val="24"/>
          <w:szCs w:val="24"/>
        </w:rPr>
        <w:t>Таблица 7</w:t>
      </w:r>
    </w:p>
    <w:tbl>
      <w:tblPr>
        <w:tblStyle w:val="aff5"/>
        <w:tblW w:w="9640" w:type="dxa"/>
        <w:tblLayout w:type="fixed"/>
        <w:tblLook w:val="04A0"/>
      </w:tblPr>
      <w:tblGrid>
        <w:gridCol w:w="1526"/>
        <w:gridCol w:w="1480"/>
        <w:gridCol w:w="1814"/>
        <w:gridCol w:w="1843"/>
        <w:gridCol w:w="1560"/>
        <w:gridCol w:w="1417"/>
      </w:tblGrid>
      <w:tr w:rsidR="005D7B9A" w:rsidRPr="0048121A" w:rsidTr="004725A0">
        <w:trPr>
          <w:trHeight w:val="1092"/>
        </w:trPr>
        <w:tc>
          <w:tcPr>
            <w:tcW w:w="1526" w:type="dxa"/>
            <w:tcBorders>
              <w:top w:val="single" w:sz="4" w:space="0" w:color="auto"/>
            </w:tcBorders>
          </w:tcPr>
          <w:p w:rsidR="005D7B9A" w:rsidRPr="0048121A" w:rsidRDefault="005D7B9A" w:rsidP="004725A0">
            <w:pPr>
              <w:keepNext/>
              <w:widowControl w:val="0"/>
              <w:spacing w:line="240" w:lineRule="exact"/>
              <w:ind w:right="2"/>
              <w:jc w:val="center"/>
              <w:rPr>
                <w:rFonts w:eastAsia="Calibri"/>
                <w:spacing w:val="-6"/>
                <w:sz w:val="28"/>
                <w:szCs w:val="28"/>
              </w:rPr>
            </w:pPr>
            <w:r w:rsidRPr="0048121A">
              <w:rPr>
                <w:rFonts w:eastAsia="Calibri"/>
                <w:spacing w:val="-6"/>
                <w:sz w:val="28"/>
                <w:szCs w:val="28"/>
              </w:rPr>
              <w:t xml:space="preserve">Кол-во торговых объектов </w:t>
            </w:r>
          </w:p>
        </w:tc>
        <w:tc>
          <w:tcPr>
            <w:tcW w:w="1480" w:type="dxa"/>
            <w:tcBorders>
              <w:top w:val="single" w:sz="4" w:space="0" w:color="auto"/>
            </w:tcBorders>
          </w:tcPr>
          <w:p w:rsidR="005D7B9A" w:rsidRPr="0048121A" w:rsidRDefault="005D7B9A" w:rsidP="004725A0">
            <w:pPr>
              <w:keepNext/>
              <w:widowControl w:val="0"/>
              <w:spacing w:line="240" w:lineRule="exact"/>
              <w:ind w:left="-108" w:right="-124"/>
              <w:jc w:val="center"/>
              <w:rPr>
                <w:rFonts w:eastAsia="Calibri"/>
                <w:spacing w:val="-6"/>
                <w:sz w:val="28"/>
                <w:szCs w:val="28"/>
              </w:rPr>
            </w:pPr>
            <w:r w:rsidRPr="0048121A">
              <w:rPr>
                <w:rFonts w:eastAsia="Calibri"/>
                <w:spacing w:val="-6"/>
                <w:sz w:val="28"/>
                <w:szCs w:val="28"/>
              </w:rPr>
              <w:t>Кол-во то</w:t>
            </w:r>
            <w:r w:rsidRPr="0048121A">
              <w:rPr>
                <w:rFonts w:eastAsia="Calibri"/>
                <w:spacing w:val="-6"/>
                <w:sz w:val="28"/>
                <w:szCs w:val="28"/>
              </w:rPr>
              <w:t>р</w:t>
            </w:r>
            <w:r w:rsidRPr="0048121A">
              <w:rPr>
                <w:rFonts w:eastAsia="Calibri"/>
                <w:spacing w:val="-6"/>
                <w:sz w:val="28"/>
                <w:szCs w:val="28"/>
              </w:rPr>
              <w:t>говых об</w:t>
            </w:r>
            <w:r w:rsidRPr="0048121A">
              <w:rPr>
                <w:rFonts w:eastAsia="Calibri"/>
                <w:spacing w:val="-6"/>
                <w:sz w:val="28"/>
                <w:szCs w:val="28"/>
              </w:rPr>
              <w:t>ъ</w:t>
            </w:r>
            <w:r w:rsidRPr="0048121A">
              <w:rPr>
                <w:rFonts w:eastAsia="Calibri"/>
                <w:spacing w:val="-6"/>
                <w:sz w:val="28"/>
                <w:szCs w:val="28"/>
              </w:rPr>
              <w:t>ектов</w:t>
            </w:r>
          </w:p>
        </w:tc>
        <w:tc>
          <w:tcPr>
            <w:tcW w:w="1814" w:type="dxa"/>
            <w:tcBorders>
              <w:top w:val="single" w:sz="4" w:space="0" w:color="auto"/>
            </w:tcBorders>
          </w:tcPr>
          <w:p w:rsidR="005D7B9A" w:rsidRPr="0048121A" w:rsidRDefault="005D7B9A" w:rsidP="004725A0">
            <w:pPr>
              <w:keepNext/>
              <w:widowControl w:val="0"/>
              <w:spacing w:line="240" w:lineRule="exact"/>
              <w:jc w:val="center"/>
              <w:rPr>
                <w:rFonts w:eastAsia="Calibri"/>
                <w:spacing w:val="-6"/>
                <w:sz w:val="28"/>
                <w:szCs w:val="28"/>
              </w:rPr>
            </w:pPr>
            <w:r w:rsidRPr="0048121A">
              <w:rPr>
                <w:rFonts w:eastAsia="Calibri"/>
                <w:spacing w:val="-6"/>
                <w:sz w:val="28"/>
                <w:szCs w:val="28"/>
              </w:rPr>
              <w:t>Фактическая обеспече</w:t>
            </w:r>
            <w:r w:rsidRPr="0048121A">
              <w:rPr>
                <w:rFonts w:eastAsia="Calibri"/>
                <w:spacing w:val="-6"/>
                <w:sz w:val="28"/>
                <w:szCs w:val="28"/>
              </w:rPr>
              <w:t>н</w:t>
            </w:r>
            <w:r w:rsidRPr="0048121A">
              <w:rPr>
                <w:rFonts w:eastAsia="Calibri"/>
                <w:spacing w:val="-6"/>
                <w:sz w:val="28"/>
                <w:szCs w:val="28"/>
              </w:rPr>
              <w:t>ность площ</w:t>
            </w:r>
            <w:r w:rsidRPr="0048121A">
              <w:rPr>
                <w:rFonts w:eastAsia="Calibri"/>
                <w:spacing w:val="-6"/>
                <w:sz w:val="28"/>
                <w:szCs w:val="28"/>
              </w:rPr>
              <w:t>а</w:t>
            </w:r>
            <w:r w:rsidRPr="0048121A">
              <w:rPr>
                <w:rFonts w:eastAsia="Calibri"/>
                <w:spacing w:val="-6"/>
                <w:sz w:val="28"/>
                <w:szCs w:val="28"/>
              </w:rPr>
              <w:t>дями, кв.м/тыс.чел</w:t>
            </w:r>
            <w:r w:rsidRPr="0048121A">
              <w:rPr>
                <w:rFonts w:eastAsia="Calibri"/>
                <w:spacing w:val="-6"/>
                <w:sz w:val="28"/>
                <w:szCs w:val="28"/>
              </w:rPr>
              <w:tab/>
            </w:r>
          </w:p>
        </w:tc>
        <w:tc>
          <w:tcPr>
            <w:tcW w:w="1843" w:type="dxa"/>
            <w:tcBorders>
              <w:top w:val="single" w:sz="4" w:space="0" w:color="auto"/>
            </w:tcBorders>
          </w:tcPr>
          <w:p w:rsidR="005D7B9A" w:rsidRPr="0048121A" w:rsidRDefault="005D7B9A" w:rsidP="004725A0">
            <w:pPr>
              <w:keepNext/>
              <w:widowControl w:val="0"/>
              <w:spacing w:line="240" w:lineRule="exact"/>
              <w:jc w:val="center"/>
              <w:rPr>
                <w:rFonts w:eastAsia="Calibri"/>
                <w:spacing w:val="-6"/>
                <w:sz w:val="28"/>
                <w:szCs w:val="28"/>
              </w:rPr>
            </w:pPr>
            <w:r w:rsidRPr="0048121A">
              <w:rPr>
                <w:rFonts w:eastAsia="Calibri"/>
                <w:spacing w:val="-6"/>
                <w:sz w:val="28"/>
                <w:szCs w:val="28"/>
              </w:rPr>
              <w:t>Фактическая обеспече</w:t>
            </w:r>
            <w:r w:rsidRPr="0048121A">
              <w:rPr>
                <w:rFonts w:eastAsia="Calibri"/>
                <w:spacing w:val="-6"/>
                <w:sz w:val="28"/>
                <w:szCs w:val="28"/>
              </w:rPr>
              <w:t>н</w:t>
            </w:r>
            <w:r w:rsidRPr="0048121A">
              <w:rPr>
                <w:rFonts w:eastAsia="Calibri"/>
                <w:spacing w:val="-6"/>
                <w:sz w:val="28"/>
                <w:szCs w:val="28"/>
              </w:rPr>
              <w:t>ность площ</w:t>
            </w:r>
            <w:r w:rsidRPr="0048121A">
              <w:rPr>
                <w:rFonts w:eastAsia="Calibri"/>
                <w:spacing w:val="-6"/>
                <w:sz w:val="28"/>
                <w:szCs w:val="28"/>
              </w:rPr>
              <w:t>а</w:t>
            </w:r>
            <w:r w:rsidRPr="0048121A">
              <w:rPr>
                <w:rFonts w:eastAsia="Calibri"/>
                <w:spacing w:val="-6"/>
                <w:sz w:val="28"/>
                <w:szCs w:val="28"/>
              </w:rPr>
              <w:t>дями, кв.м/тыс.чел</w:t>
            </w:r>
          </w:p>
        </w:tc>
        <w:tc>
          <w:tcPr>
            <w:tcW w:w="1560" w:type="dxa"/>
            <w:tcBorders>
              <w:top w:val="single" w:sz="4" w:space="0" w:color="auto"/>
            </w:tcBorders>
          </w:tcPr>
          <w:p w:rsidR="005D7B9A" w:rsidRPr="0048121A" w:rsidRDefault="005D7B9A" w:rsidP="004725A0">
            <w:pPr>
              <w:keepNext/>
              <w:widowControl w:val="0"/>
              <w:spacing w:line="240" w:lineRule="exact"/>
              <w:jc w:val="center"/>
              <w:rPr>
                <w:rFonts w:eastAsia="Calibri"/>
                <w:spacing w:val="-6"/>
                <w:sz w:val="28"/>
                <w:szCs w:val="28"/>
              </w:rPr>
            </w:pPr>
            <w:r w:rsidRPr="0048121A">
              <w:rPr>
                <w:rFonts w:eastAsia="Calibri"/>
                <w:spacing w:val="-6"/>
                <w:sz w:val="28"/>
                <w:szCs w:val="28"/>
              </w:rPr>
              <w:t>Выполн</w:t>
            </w:r>
            <w:r w:rsidRPr="0048121A">
              <w:rPr>
                <w:rFonts w:eastAsia="Calibri"/>
                <w:spacing w:val="-6"/>
                <w:sz w:val="28"/>
                <w:szCs w:val="28"/>
              </w:rPr>
              <w:t>е</w:t>
            </w:r>
            <w:r w:rsidRPr="0048121A">
              <w:rPr>
                <w:rFonts w:eastAsia="Calibri"/>
                <w:spacing w:val="-6"/>
                <w:sz w:val="28"/>
                <w:szCs w:val="28"/>
              </w:rPr>
              <w:t>ние норм</w:t>
            </w:r>
            <w:r w:rsidRPr="0048121A">
              <w:rPr>
                <w:rFonts w:eastAsia="Calibri"/>
                <w:spacing w:val="-6"/>
                <w:sz w:val="28"/>
                <w:szCs w:val="28"/>
              </w:rPr>
              <w:t>а</w:t>
            </w:r>
            <w:r w:rsidRPr="0048121A">
              <w:rPr>
                <w:rFonts w:eastAsia="Calibri"/>
                <w:spacing w:val="-6"/>
                <w:sz w:val="28"/>
                <w:szCs w:val="28"/>
              </w:rPr>
              <w:t>тива, %</w:t>
            </w:r>
          </w:p>
        </w:tc>
        <w:tc>
          <w:tcPr>
            <w:tcW w:w="1417" w:type="dxa"/>
            <w:tcBorders>
              <w:top w:val="single" w:sz="4" w:space="0" w:color="auto"/>
            </w:tcBorders>
          </w:tcPr>
          <w:p w:rsidR="005D7B9A" w:rsidRPr="0048121A" w:rsidRDefault="005D7B9A" w:rsidP="004725A0">
            <w:pPr>
              <w:keepNext/>
              <w:widowControl w:val="0"/>
              <w:spacing w:line="240" w:lineRule="exact"/>
              <w:jc w:val="center"/>
              <w:rPr>
                <w:rFonts w:eastAsia="Calibri"/>
                <w:spacing w:val="-6"/>
                <w:sz w:val="28"/>
                <w:szCs w:val="28"/>
              </w:rPr>
            </w:pPr>
            <w:r w:rsidRPr="0048121A">
              <w:rPr>
                <w:rFonts w:eastAsia="Calibri"/>
                <w:spacing w:val="-6"/>
                <w:sz w:val="28"/>
                <w:szCs w:val="28"/>
              </w:rPr>
              <w:t>Выполн</w:t>
            </w:r>
            <w:r w:rsidRPr="0048121A">
              <w:rPr>
                <w:rFonts w:eastAsia="Calibri"/>
                <w:spacing w:val="-6"/>
                <w:sz w:val="28"/>
                <w:szCs w:val="28"/>
              </w:rPr>
              <w:t>е</w:t>
            </w:r>
            <w:r w:rsidRPr="0048121A">
              <w:rPr>
                <w:rFonts w:eastAsia="Calibri"/>
                <w:spacing w:val="-6"/>
                <w:sz w:val="28"/>
                <w:szCs w:val="28"/>
              </w:rPr>
              <w:t>ние но</w:t>
            </w:r>
            <w:r w:rsidRPr="0048121A">
              <w:rPr>
                <w:rFonts w:eastAsia="Calibri"/>
                <w:spacing w:val="-6"/>
                <w:sz w:val="28"/>
                <w:szCs w:val="28"/>
              </w:rPr>
              <w:t>р</w:t>
            </w:r>
            <w:r w:rsidRPr="0048121A">
              <w:rPr>
                <w:rFonts w:eastAsia="Calibri"/>
                <w:spacing w:val="-6"/>
                <w:sz w:val="28"/>
                <w:szCs w:val="28"/>
              </w:rPr>
              <w:t>матива, %</w:t>
            </w:r>
          </w:p>
        </w:tc>
      </w:tr>
      <w:tr w:rsidR="005D7B9A" w:rsidRPr="0048121A" w:rsidTr="004725A0">
        <w:trPr>
          <w:trHeight w:val="442"/>
        </w:trPr>
        <w:tc>
          <w:tcPr>
            <w:tcW w:w="1526" w:type="dxa"/>
          </w:tcPr>
          <w:p w:rsidR="005D7B9A" w:rsidRDefault="005D7B9A" w:rsidP="004725A0">
            <w:pPr>
              <w:keepNext/>
              <w:widowControl w:val="0"/>
              <w:spacing w:line="240" w:lineRule="exact"/>
              <w:ind w:right="-200"/>
              <w:jc w:val="center"/>
              <w:rPr>
                <w:rFonts w:eastAsia="Calibri"/>
                <w:spacing w:val="-6"/>
                <w:sz w:val="28"/>
                <w:szCs w:val="28"/>
              </w:rPr>
            </w:pPr>
          </w:p>
          <w:p w:rsidR="005D7B9A" w:rsidRPr="0048121A" w:rsidRDefault="005D7B9A" w:rsidP="004725A0">
            <w:pPr>
              <w:keepNext/>
              <w:widowControl w:val="0"/>
              <w:spacing w:line="240" w:lineRule="exact"/>
              <w:ind w:right="-200"/>
              <w:rPr>
                <w:rFonts w:eastAsia="Calibri"/>
                <w:spacing w:val="-6"/>
                <w:sz w:val="28"/>
                <w:szCs w:val="28"/>
              </w:rPr>
            </w:pPr>
            <w:r w:rsidRPr="0048121A">
              <w:rPr>
                <w:rFonts w:eastAsia="Calibri"/>
                <w:spacing w:val="-6"/>
                <w:sz w:val="28"/>
                <w:szCs w:val="28"/>
              </w:rPr>
              <w:t>01.01.2020</w:t>
            </w:r>
          </w:p>
        </w:tc>
        <w:tc>
          <w:tcPr>
            <w:tcW w:w="1480" w:type="dxa"/>
          </w:tcPr>
          <w:p w:rsidR="005D7B9A" w:rsidRDefault="005D7B9A" w:rsidP="004725A0">
            <w:pPr>
              <w:keepNext/>
              <w:widowControl w:val="0"/>
              <w:spacing w:line="240" w:lineRule="exact"/>
              <w:ind w:right="-122"/>
              <w:jc w:val="center"/>
              <w:rPr>
                <w:rFonts w:eastAsia="Calibri"/>
                <w:spacing w:val="-6"/>
                <w:sz w:val="28"/>
                <w:szCs w:val="28"/>
              </w:rPr>
            </w:pPr>
          </w:p>
          <w:p w:rsidR="005D7B9A" w:rsidRPr="0048121A" w:rsidRDefault="005D7B9A" w:rsidP="004725A0">
            <w:pPr>
              <w:keepNext/>
              <w:widowControl w:val="0"/>
              <w:spacing w:line="240" w:lineRule="exact"/>
              <w:ind w:right="-122"/>
              <w:jc w:val="center"/>
              <w:rPr>
                <w:rFonts w:eastAsia="Calibri"/>
                <w:spacing w:val="-6"/>
                <w:sz w:val="28"/>
                <w:szCs w:val="28"/>
              </w:rPr>
            </w:pPr>
            <w:r w:rsidRPr="0048121A">
              <w:rPr>
                <w:rFonts w:eastAsia="Calibri"/>
                <w:spacing w:val="-6"/>
                <w:sz w:val="28"/>
                <w:szCs w:val="28"/>
              </w:rPr>
              <w:t>01.01.2021</w:t>
            </w:r>
          </w:p>
        </w:tc>
        <w:tc>
          <w:tcPr>
            <w:tcW w:w="1814" w:type="dxa"/>
          </w:tcPr>
          <w:p w:rsidR="005D7B9A" w:rsidRDefault="005D7B9A" w:rsidP="004725A0">
            <w:pPr>
              <w:keepNext/>
              <w:widowControl w:val="0"/>
              <w:spacing w:line="240" w:lineRule="exact"/>
              <w:ind w:right="-185"/>
              <w:jc w:val="center"/>
              <w:rPr>
                <w:rFonts w:eastAsia="Calibri"/>
                <w:spacing w:val="-6"/>
                <w:sz w:val="28"/>
                <w:szCs w:val="28"/>
              </w:rPr>
            </w:pPr>
          </w:p>
          <w:p w:rsidR="005D7B9A" w:rsidRPr="0048121A" w:rsidRDefault="005D7B9A" w:rsidP="004725A0">
            <w:pPr>
              <w:keepNext/>
              <w:widowControl w:val="0"/>
              <w:spacing w:line="240" w:lineRule="exact"/>
              <w:ind w:right="-185"/>
              <w:jc w:val="center"/>
              <w:rPr>
                <w:rFonts w:eastAsia="Calibri"/>
                <w:spacing w:val="-6"/>
                <w:sz w:val="28"/>
                <w:szCs w:val="28"/>
              </w:rPr>
            </w:pPr>
            <w:r w:rsidRPr="0048121A">
              <w:rPr>
                <w:rFonts w:eastAsia="Calibri"/>
                <w:spacing w:val="-6"/>
                <w:sz w:val="28"/>
                <w:szCs w:val="28"/>
              </w:rPr>
              <w:t>01.01.2020</w:t>
            </w:r>
          </w:p>
        </w:tc>
        <w:tc>
          <w:tcPr>
            <w:tcW w:w="1843" w:type="dxa"/>
          </w:tcPr>
          <w:p w:rsidR="005D7B9A" w:rsidRDefault="005D7B9A" w:rsidP="004725A0">
            <w:pPr>
              <w:keepNext/>
              <w:widowControl w:val="0"/>
              <w:spacing w:line="240" w:lineRule="exact"/>
              <w:ind w:right="-106"/>
              <w:jc w:val="center"/>
              <w:rPr>
                <w:rFonts w:eastAsia="Calibri"/>
                <w:spacing w:val="-6"/>
                <w:sz w:val="28"/>
                <w:szCs w:val="28"/>
              </w:rPr>
            </w:pPr>
          </w:p>
          <w:p w:rsidR="005D7B9A" w:rsidRPr="0048121A" w:rsidRDefault="005D7B9A" w:rsidP="004725A0">
            <w:pPr>
              <w:keepNext/>
              <w:widowControl w:val="0"/>
              <w:spacing w:line="240" w:lineRule="exact"/>
              <w:ind w:right="-106"/>
              <w:jc w:val="center"/>
              <w:rPr>
                <w:rFonts w:eastAsia="Calibri"/>
                <w:spacing w:val="-6"/>
                <w:sz w:val="28"/>
                <w:szCs w:val="28"/>
              </w:rPr>
            </w:pPr>
            <w:r w:rsidRPr="0048121A">
              <w:rPr>
                <w:rFonts w:eastAsia="Calibri"/>
                <w:spacing w:val="-6"/>
                <w:sz w:val="28"/>
                <w:szCs w:val="28"/>
              </w:rPr>
              <w:t>01.01.2021</w:t>
            </w:r>
          </w:p>
        </w:tc>
        <w:tc>
          <w:tcPr>
            <w:tcW w:w="1560" w:type="dxa"/>
          </w:tcPr>
          <w:p w:rsidR="005D7B9A" w:rsidRDefault="005D7B9A" w:rsidP="004725A0">
            <w:pPr>
              <w:keepNext/>
              <w:widowControl w:val="0"/>
              <w:spacing w:line="240" w:lineRule="exact"/>
              <w:ind w:left="-108" w:right="-169"/>
              <w:jc w:val="center"/>
              <w:rPr>
                <w:rFonts w:eastAsia="Calibri"/>
                <w:spacing w:val="-6"/>
                <w:sz w:val="28"/>
                <w:szCs w:val="28"/>
              </w:rPr>
            </w:pPr>
          </w:p>
          <w:p w:rsidR="005D7B9A" w:rsidRPr="0048121A" w:rsidRDefault="005D7B9A" w:rsidP="004725A0">
            <w:pPr>
              <w:keepNext/>
              <w:widowControl w:val="0"/>
              <w:spacing w:line="240" w:lineRule="exact"/>
              <w:ind w:left="-108" w:right="-169"/>
              <w:jc w:val="center"/>
              <w:rPr>
                <w:rFonts w:eastAsia="Calibri"/>
                <w:spacing w:val="-6"/>
                <w:sz w:val="28"/>
                <w:szCs w:val="28"/>
              </w:rPr>
            </w:pPr>
            <w:r w:rsidRPr="0048121A">
              <w:rPr>
                <w:rFonts w:eastAsia="Calibri"/>
                <w:spacing w:val="-6"/>
                <w:sz w:val="28"/>
                <w:szCs w:val="28"/>
              </w:rPr>
              <w:t>01.01.2019</w:t>
            </w:r>
          </w:p>
        </w:tc>
        <w:tc>
          <w:tcPr>
            <w:tcW w:w="1417" w:type="dxa"/>
          </w:tcPr>
          <w:p w:rsidR="005D7B9A" w:rsidRDefault="005D7B9A" w:rsidP="004725A0">
            <w:pPr>
              <w:keepNext/>
              <w:widowControl w:val="0"/>
              <w:spacing w:line="240" w:lineRule="exact"/>
              <w:ind w:right="-43"/>
              <w:jc w:val="center"/>
              <w:rPr>
                <w:rFonts w:eastAsia="Calibri"/>
                <w:spacing w:val="-6"/>
                <w:sz w:val="28"/>
                <w:szCs w:val="28"/>
              </w:rPr>
            </w:pPr>
          </w:p>
          <w:p w:rsidR="005D7B9A" w:rsidRPr="0048121A" w:rsidRDefault="005D7B9A" w:rsidP="004725A0">
            <w:pPr>
              <w:keepNext/>
              <w:widowControl w:val="0"/>
              <w:spacing w:line="240" w:lineRule="exact"/>
              <w:ind w:right="-43"/>
              <w:jc w:val="center"/>
              <w:rPr>
                <w:rFonts w:eastAsia="Calibri"/>
                <w:spacing w:val="-6"/>
                <w:sz w:val="28"/>
                <w:szCs w:val="28"/>
              </w:rPr>
            </w:pPr>
            <w:r w:rsidRPr="0048121A">
              <w:rPr>
                <w:rFonts w:eastAsia="Calibri"/>
                <w:spacing w:val="-6"/>
                <w:sz w:val="28"/>
                <w:szCs w:val="28"/>
              </w:rPr>
              <w:t>01.01.2021</w:t>
            </w:r>
          </w:p>
        </w:tc>
      </w:tr>
      <w:tr w:rsidR="005D7B9A" w:rsidRPr="0048121A" w:rsidTr="004725A0">
        <w:trPr>
          <w:trHeight w:val="365"/>
        </w:trPr>
        <w:tc>
          <w:tcPr>
            <w:tcW w:w="1526" w:type="dxa"/>
          </w:tcPr>
          <w:p w:rsidR="005D7B9A" w:rsidRDefault="005D7B9A" w:rsidP="004725A0">
            <w:pPr>
              <w:keepNext/>
              <w:widowControl w:val="0"/>
              <w:spacing w:line="240" w:lineRule="exact"/>
              <w:jc w:val="center"/>
              <w:rPr>
                <w:rFonts w:eastAsia="Calibri"/>
                <w:spacing w:val="-6"/>
                <w:sz w:val="28"/>
                <w:szCs w:val="28"/>
              </w:rPr>
            </w:pPr>
          </w:p>
          <w:p w:rsidR="005D7B9A" w:rsidRPr="0048121A" w:rsidRDefault="005D7B9A" w:rsidP="004725A0">
            <w:pPr>
              <w:keepNext/>
              <w:widowControl w:val="0"/>
              <w:spacing w:line="240" w:lineRule="exact"/>
              <w:jc w:val="center"/>
              <w:rPr>
                <w:rFonts w:eastAsia="Calibri"/>
                <w:spacing w:val="-6"/>
                <w:sz w:val="28"/>
                <w:szCs w:val="28"/>
              </w:rPr>
            </w:pPr>
            <w:r w:rsidRPr="0048121A">
              <w:rPr>
                <w:rFonts w:eastAsia="Calibri"/>
                <w:spacing w:val="-6"/>
                <w:sz w:val="28"/>
                <w:szCs w:val="28"/>
              </w:rPr>
              <w:t>128</w:t>
            </w:r>
          </w:p>
        </w:tc>
        <w:tc>
          <w:tcPr>
            <w:tcW w:w="1480" w:type="dxa"/>
          </w:tcPr>
          <w:p w:rsidR="005D7B9A" w:rsidRDefault="005D7B9A" w:rsidP="004725A0">
            <w:pPr>
              <w:keepNext/>
              <w:widowControl w:val="0"/>
              <w:spacing w:line="240" w:lineRule="exact"/>
              <w:jc w:val="center"/>
              <w:rPr>
                <w:rFonts w:eastAsia="Calibri"/>
                <w:spacing w:val="-6"/>
                <w:sz w:val="28"/>
                <w:szCs w:val="28"/>
              </w:rPr>
            </w:pPr>
          </w:p>
          <w:p w:rsidR="005D7B9A" w:rsidRPr="0048121A" w:rsidRDefault="005D7B9A" w:rsidP="004725A0">
            <w:pPr>
              <w:keepNext/>
              <w:widowControl w:val="0"/>
              <w:spacing w:line="240" w:lineRule="exact"/>
              <w:jc w:val="center"/>
              <w:rPr>
                <w:rFonts w:eastAsia="Calibri"/>
                <w:spacing w:val="-6"/>
                <w:sz w:val="28"/>
                <w:szCs w:val="28"/>
              </w:rPr>
            </w:pPr>
            <w:r w:rsidRPr="0048121A">
              <w:rPr>
                <w:rFonts w:eastAsia="Calibri"/>
                <w:spacing w:val="-6"/>
                <w:sz w:val="28"/>
                <w:szCs w:val="28"/>
              </w:rPr>
              <w:t>133</w:t>
            </w:r>
          </w:p>
        </w:tc>
        <w:tc>
          <w:tcPr>
            <w:tcW w:w="1814" w:type="dxa"/>
          </w:tcPr>
          <w:p w:rsidR="005D7B9A" w:rsidRDefault="005D7B9A" w:rsidP="004725A0">
            <w:pPr>
              <w:keepNext/>
              <w:widowControl w:val="0"/>
              <w:spacing w:line="240" w:lineRule="exact"/>
              <w:jc w:val="center"/>
              <w:rPr>
                <w:rFonts w:eastAsia="Calibri"/>
                <w:spacing w:val="-6"/>
                <w:sz w:val="28"/>
                <w:szCs w:val="28"/>
              </w:rPr>
            </w:pPr>
          </w:p>
          <w:p w:rsidR="005D7B9A" w:rsidRPr="0048121A" w:rsidRDefault="005D7B9A" w:rsidP="004725A0">
            <w:pPr>
              <w:keepNext/>
              <w:widowControl w:val="0"/>
              <w:spacing w:line="240" w:lineRule="exact"/>
              <w:jc w:val="center"/>
              <w:rPr>
                <w:rFonts w:eastAsia="Calibri"/>
                <w:spacing w:val="-6"/>
                <w:sz w:val="28"/>
                <w:szCs w:val="28"/>
              </w:rPr>
            </w:pPr>
            <w:r w:rsidRPr="0048121A">
              <w:rPr>
                <w:rFonts w:eastAsia="Calibri"/>
                <w:spacing w:val="-6"/>
                <w:sz w:val="28"/>
                <w:szCs w:val="28"/>
              </w:rPr>
              <w:t>718,3</w:t>
            </w:r>
          </w:p>
        </w:tc>
        <w:tc>
          <w:tcPr>
            <w:tcW w:w="1843" w:type="dxa"/>
          </w:tcPr>
          <w:p w:rsidR="005D7B9A" w:rsidRDefault="005D7B9A" w:rsidP="004725A0">
            <w:pPr>
              <w:keepNext/>
              <w:widowControl w:val="0"/>
              <w:spacing w:line="240" w:lineRule="exact"/>
              <w:jc w:val="center"/>
              <w:rPr>
                <w:rFonts w:eastAsia="Calibri"/>
                <w:spacing w:val="-6"/>
                <w:sz w:val="28"/>
                <w:szCs w:val="28"/>
              </w:rPr>
            </w:pPr>
          </w:p>
          <w:p w:rsidR="005D7B9A" w:rsidRPr="0048121A" w:rsidRDefault="005D7B9A" w:rsidP="004725A0">
            <w:pPr>
              <w:keepNext/>
              <w:widowControl w:val="0"/>
              <w:spacing w:line="240" w:lineRule="exact"/>
              <w:jc w:val="center"/>
              <w:rPr>
                <w:rFonts w:eastAsia="Calibri"/>
                <w:spacing w:val="-6"/>
                <w:sz w:val="28"/>
                <w:szCs w:val="28"/>
              </w:rPr>
            </w:pPr>
            <w:r w:rsidRPr="0048121A">
              <w:rPr>
                <w:rFonts w:eastAsia="Calibri"/>
                <w:spacing w:val="-6"/>
                <w:sz w:val="28"/>
                <w:szCs w:val="28"/>
              </w:rPr>
              <w:t>724</w:t>
            </w:r>
          </w:p>
        </w:tc>
        <w:tc>
          <w:tcPr>
            <w:tcW w:w="1560" w:type="dxa"/>
          </w:tcPr>
          <w:p w:rsidR="005D7B9A" w:rsidRDefault="005D7B9A" w:rsidP="004725A0">
            <w:pPr>
              <w:keepNext/>
              <w:widowControl w:val="0"/>
              <w:spacing w:line="240" w:lineRule="exact"/>
              <w:jc w:val="center"/>
              <w:rPr>
                <w:rFonts w:eastAsia="Calibri"/>
                <w:spacing w:val="-6"/>
                <w:sz w:val="28"/>
                <w:szCs w:val="28"/>
              </w:rPr>
            </w:pPr>
          </w:p>
          <w:p w:rsidR="005D7B9A" w:rsidRPr="0048121A" w:rsidRDefault="005D7B9A" w:rsidP="004725A0">
            <w:pPr>
              <w:keepNext/>
              <w:widowControl w:val="0"/>
              <w:spacing w:line="240" w:lineRule="exact"/>
              <w:jc w:val="center"/>
              <w:rPr>
                <w:rFonts w:eastAsia="Calibri"/>
                <w:spacing w:val="-6"/>
                <w:sz w:val="28"/>
                <w:szCs w:val="28"/>
              </w:rPr>
            </w:pPr>
            <w:r w:rsidRPr="0048121A">
              <w:rPr>
                <w:rFonts w:eastAsia="Calibri"/>
                <w:spacing w:val="-6"/>
                <w:sz w:val="28"/>
                <w:szCs w:val="28"/>
              </w:rPr>
              <w:t>858</w:t>
            </w:r>
          </w:p>
        </w:tc>
        <w:tc>
          <w:tcPr>
            <w:tcW w:w="1417" w:type="dxa"/>
          </w:tcPr>
          <w:p w:rsidR="005D7B9A" w:rsidRDefault="005D7B9A" w:rsidP="004725A0">
            <w:pPr>
              <w:keepNext/>
              <w:widowControl w:val="0"/>
              <w:spacing w:line="240" w:lineRule="exact"/>
              <w:ind w:left="-108"/>
              <w:jc w:val="center"/>
              <w:rPr>
                <w:rFonts w:eastAsia="Calibri"/>
                <w:spacing w:val="-6"/>
                <w:sz w:val="28"/>
                <w:szCs w:val="28"/>
              </w:rPr>
            </w:pPr>
          </w:p>
          <w:p w:rsidR="005D7B9A" w:rsidRPr="0048121A" w:rsidRDefault="005D7B9A" w:rsidP="004725A0">
            <w:pPr>
              <w:keepNext/>
              <w:widowControl w:val="0"/>
              <w:spacing w:line="240" w:lineRule="exact"/>
              <w:ind w:left="-108"/>
              <w:jc w:val="center"/>
              <w:rPr>
                <w:rFonts w:eastAsia="Calibri"/>
                <w:spacing w:val="-6"/>
                <w:sz w:val="28"/>
                <w:szCs w:val="28"/>
              </w:rPr>
            </w:pPr>
            <w:r w:rsidRPr="0048121A">
              <w:rPr>
                <w:rFonts w:eastAsia="Calibri"/>
                <w:spacing w:val="-6"/>
                <w:sz w:val="28"/>
                <w:szCs w:val="28"/>
              </w:rPr>
              <w:t>124</w:t>
            </w:r>
          </w:p>
        </w:tc>
      </w:tr>
    </w:tbl>
    <w:p w:rsidR="004B2CA8" w:rsidRDefault="004B2CA8" w:rsidP="000B777D">
      <w:pPr>
        <w:jc w:val="center"/>
        <w:rPr>
          <w:color w:val="000000"/>
          <w:sz w:val="26"/>
          <w:szCs w:val="26"/>
        </w:rPr>
      </w:pPr>
    </w:p>
    <w:p w:rsidR="002F5EAD" w:rsidRPr="008A3966" w:rsidRDefault="002F5EAD" w:rsidP="000B777D">
      <w:pPr>
        <w:keepNext/>
        <w:widowControl w:val="0"/>
        <w:autoSpaceDE w:val="0"/>
        <w:autoSpaceDN w:val="0"/>
        <w:adjustRightInd w:val="0"/>
        <w:ind w:firstLine="709"/>
        <w:jc w:val="center"/>
        <w:rPr>
          <w:color w:val="000000"/>
          <w:spacing w:val="-4"/>
          <w:sz w:val="28"/>
          <w:szCs w:val="28"/>
        </w:rPr>
      </w:pPr>
      <w:r w:rsidRPr="008A3966">
        <w:rPr>
          <w:color w:val="000000"/>
          <w:spacing w:val="-4"/>
          <w:sz w:val="28"/>
          <w:szCs w:val="28"/>
        </w:rPr>
        <w:t>Количество нестационарных торговых объектов:</w:t>
      </w:r>
    </w:p>
    <w:p w:rsidR="000B777D" w:rsidRPr="008A3966" w:rsidRDefault="000B777D" w:rsidP="000B777D">
      <w:pPr>
        <w:keepNext/>
        <w:widowControl w:val="0"/>
        <w:autoSpaceDE w:val="0"/>
        <w:autoSpaceDN w:val="0"/>
        <w:adjustRightInd w:val="0"/>
        <w:ind w:firstLine="709"/>
        <w:jc w:val="center"/>
        <w:rPr>
          <w:color w:val="000000"/>
          <w:spacing w:val="-4"/>
          <w:sz w:val="28"/>
          <w:szCs w:val="28"/>
        </w:rPr>
      </w:pPr>
    </w:p>
    <w:p w:rsidR="008A3966" w:rsidRDefault="002F5EAD" w:rsidP="00EA726B">
      <w:pPr>
        <w:keepNext/>
        <w:widowControl w:val="0"/>
        <w:autoSpaceDE w:val="0"/>
        <w:autoSpaceDN w:val="0"/>
        <w:adjustRightInd w:val="0"/>
        <w:jc w:val="both"/>
        <w:rPr>
          <w:color w:val="000000"/>
          <w:spacing w:val="-4"/>
          <w:sz w:val="28"/>
          <w:szCs w:val="28"/>
        </w:rPr>
      </w:pPr>
      <w:r w:rsidRPr="008A3966">
        <w:rPr>
          <w:color w:val="000000"/>
          <w:spacing w:val="-4"/>
          <w:sz w:val="28"/>
          <w:szCs w:val="28"/>
        </w:rPr>
        <w:t>По состоянию на 01.01.202</w:t>
      </w:r>
      <w:r w:rsidR="00A25F3B" w:rsidRPr="008A3966">
        <w:rPr>
          <w:color w:val="000000"/>
          <w:spacing w:val="-4"/>
          <w:sz w:val="28"/>
          <w:szCs w:val="28"/>
        </w:rPr>
        <w:t>1</w:t>
      </w:r>
      <w:r w:rsidRPr="008A3966">
        <w:rPr>
          <w:color w:val="000000"/>
          <w:spacing w:val="-4"/>
          <w:sz w:val="28"/>
          <w:szCs w:val="28"/>
        </w:rPr>
        <w:t xml:space="preserve"> в г. Алейске 45 объектов (3</w:t>
      </w:r>
      <w:r w:rsidR="008A3966">
        <w:rPr>
          <w:color w:val="000000"/>
          <w:spacing w:val="-4"/>
          <w:sz w:val="28"/>
          <w:szCs w:val="28"/>
        </w:rPr>
        <w:t>0</w:t>
      </w:r>
      <w:r w:rsidRPr="008A3966">
        <w:rPr>
          <w:color w:val="000000"/>
          <w:spacing w:val="-4"/>
          <w:sz w:val="28"/>
          <w:szCs w:val="28"/>
        </w:rPr>
        <w:t xml:space="preserve"> павильон</w:t>
      </w:r>
      <w:r w:rsidR="008A3966">
        <w:rPr>
          <w:color w:val="000000"/>
          <w:spacing w:val="-4"/>
          <w:sz w:val="28"/>
          <w:szCs w:val="28"/>
        </w:rPr>
        <w:t>ов</w:t>
      </w:r>
      <w:r w:rsidRPr="008A3966">
        <w:rPr>
          <w:color w:val="000000"/>
          <w:spacing w:val="-4"/>
          <w:sz w:val="28"/>
          <w:szCs w:val="28"/>
        </w:rPr>
        <w:t xml:space="preserve">, </w:t>
      </w:r>
      <w:r w:rsidR="008A3966">
        <w:rPr>
          <w:color w:val="000000"/>
          <w:spacing w:val="-4"/>
          <w:sz w:val="28"/>
          <w:szCs w:val="28"/>
        </w:rPr>
        <w:t>10</w:t>
      </w:r>
      <w:r w:rsidRPr="008A3966">
        <w:rPr>
          <w:color w:val="000000"/>
          <w:spacing w:val="-4"/>
          <w:sz w:val="28"/>
          <w:szCs w:val="28"/>
        </w:rPr>
        <w:t xml:space="preserve"> киосков, </w:t>
      </w:r>
    </w:p>
    <w:p w:rsidR="002F5EAD" w:rsidRDefault="008A3966" w:rsidP="00EA726B">
      <w:pPr>
        <w:keepNext/>
        <w:widowControl w:val="0"/>
        <w:autoSpaceDE w:val="0"/>
        <w:autoSpaceDN w:val="0"/>
        <w:adjustRightInd w:val="0"/>
        <w:jc w:val="both"/>
        <w:rPr>
          <w:color w:val="000000"/>
          <w:spacing w:val="-4"/>
          <w:sz w:val="28"/>
          <w:szCs w:val="28"/>
        </w:rPr>
      </w:pPr>
      <w:r>
        <w:rPr>
          <w:color w:val="000000"/>
          <w:spacing w:val="-4"/>
          <w:sz w:val="28"/>
          <w:szCs w:val="28"/>
        </w:rPr>
        <w:t>3</w:t>
      </w:r>
      <w:r w:rsidR="002F5EAD" w:rsidRPr="008A3966">
        <w:rPr>
          <w:color w:val="000000"/>
          <w:spacing w:val="-4"/>
          <w:sz w:val="28"/>
          <w:szCs w:val="28"/>
        </w:rPr>
        <w:t xml:space="preserve"> объекта мобильной торговли). </w:t>
      </w:r>
    </w:p>
    <w:p w:rsidR="008C2646" w:rsidRPr="007F66B3" w:rsidRDefault="007F66B3" w:rsidP="007F66B3">
      <w:pPr>
        <w:keepNext/>
        <w:widowControl w:val="0"/>
        <w:autoSpaceDE w:val="0"/>
        <w:autoSpaceDN w:val="0"/>
        <w:adjustRightInd w:val="0"/>
        <w:jc w:val="center"/>
        <w:rPr>
          <w:color w:val="000000"/>
          <w:spacing w:val="-4"/>
          <w:sz w:val="24"/>
          <w:szCs w:val="24"/>
        </w:rPr>
      </w:pPr>
      <w:r>
        <w:rPr>
          <w:color w:val="000000"/>
          <w:spacing w:val="-4"/>
          <w:sz w:val="24"/>
          <w:szCs w:val="24"/>
        </w:rPr>
        <w:t xml:space="preserve">                                                                                                                                          </w:t>
      </w:r>
      <w:r w:rsidRPr="007F66B3">
        <w:rPr>
          <w:color w:val="000000"/>
          <w:spacing w:val="-4"/>
          <w:sz w:val="24"/>
          <w:szCs w:val="24"/>
        </w:rPr>
        <w:t>Таблица 8</w:t>
      </w:r>
    </w:p>
    <w:tbl>
      <w:tblPr>
        <w:tblStyle w:val="aff5"/>
        <w:tblW w:w="9747" w:type="dxa"/>
        <w:tblLayout w:type="fixed"/>
        <w:tblLook w:val="04A0"/>
      </w:tblPr>
      <w:tblGrid>
        <w:gridCol w:w="2127"/>
        <w:gridCol w:w="1559"/>
        <w:gridCol w:w="1701"/>
        <w:gridCol w:w="1560"/>
        <w:gridCol w:w="1560"/>
        <w:gridCol w:w="1240"/>
      </w:tblGrid>
      <w:tr w:rsidR="002F5EAD" w:rsidRPr="008A3966" w:rsidTr="0041480D">
        <w:tc>
          <w:tcPr>
            <w:tcW w:w="2127" w:type="dxa"/>
            <w:tcBorders>
              <w:top w:val="single" w:sz="4" w:space="0" w:color="auto"/>
            </w:tcBorders>
          </w:tcPr>
          <w:p w:rsidR="002F5EAD" w:rsidRPr="008A3966" w:rsidRDefault="002F5EAD" w:rsidP="00A41A0F">
            <w:pPr>
              <w:keepNext/>
              <w:widowControl w:val="0"/>
              <w:spacing w:line="240" w:lineRule="exact"/>
              <w:ind w:right="2"/>
              <w:jc w:val="center"/>
              <w:rPr>
                <w:rFonts w:eastAsia="Calibri"/>
                <w:spacing w:val="-6"/>
                <w:sz w:val="28"/>
                <w:szCs w:val="28"/>
              </w:rPr>
            </w:pPr>
            <w:r w:rsidRPr="008A3966">
              <w:rPr>
                <w:rFonts w:eastAsia="Calibri"/>
                <w:spacing w:val="-6"/>
                <w:sz w:val="28"/>
                <w:szCs w:val="28"/>
              </w:rPr>
              <w:t>Кол-во НТО по реализации продукции пр</w:t>
            </w:r>
            <w:r w:rsidRPr="008A3966">
              <w:rPr>
                <w:rFonts w:eastAsia="Calibri"/>
                <w:spacing w:val="-6"/>
                <w:sz w:val="28"/>
                <w:szCs w:val="28"/>
              </w:rPr>
              <w:t>о</w:t>
            </w:r>
            <w:r w:rsidRPr="008A3966">
              <w:rPr>
                <w:rFonts w:eastAsia="Calibri"/>
                <w:spacing w:val="-6"/>
                <w:sz w:val="28"/>
                <w:szCs w:val="28"/>
              </w:rPr>
              <w:t>довольственной и сельскохозя</w:t>
            </w:r>
            <w:r w:rsidRPr="008A3966">
              <w:rPr>
                <w:rFonts w:eastAsia="Calibri"/>
                <w:spacing w:val="-6"/>
                <w:sz w:val="28"/>
                <w:szCs w:val="28"/>
              </w:rPr>
              <w:t>й</w:t>
            </w:r>
            <w:r w:rsidRPr="008A3966">
              <w:rPr>
                <w:rFonts w:eastAsia="Calibri"/>
                <w:spacing w:val="-6"/>
                <w:sz w:val="28"/>
                <w:szCs w:val="28"/>
              </w:rPr>
              <w:t>ственной, ед</w:t>
            </w:r>
            <w:r w:rsidR="00F467A6" w:rsidRPr="008A3966">
              <w:rPr>
                <w:rFonts w:eastAsia="Calibri"/>
                <w:spacing w:val="-6"/>
                <w:sz w:val="28"/>
                <w:szCs w:val="28"/>
              </w:rPr>
              <w:t>.</w:t>
            </w:r>
          </w:p>
        </w:tc>
        <w:tc>
          <w:tcPr>
            <w:tcW w:w="1559" w:type="dxa"/>
            <w:tcBorders>
              <w:top w:val="single" w:sz="4" w:space="0" w:color="auto"/>
            </w:tcBorders>
          </w:tcPr>
          <w:p w:rsidR="002F5EAD" w:rsidRPr="008A3966" w:rsidRDefault="002F5EAD" w:rsidP="00A41A0F">
            <w:pPr>
              <w:keepNext/>
              <w:widowControl w:val="0"/>
              <w:spacing w:line="240" w:lineRule="exact"/>
              <w:ind w:left="-108" w:right="-108"/>
              <w:jc w:val="center"/>
              <w:rPr>
                <w:rFonts w:eastAsia="Calibri"/>
                <w:spacing w:val="-6"/>
                <w:sz w:val="28"/>
                <w:szCs w:val="28"/>
              </w:rPr>
            </w:pPr>
            <w:r w:rsidRPr="008A3966">
              <w:rPr>
                <w:rFonts w:eastAsia="Calibri"/>
                <w:spacing w:val="-6"/>
                <w:sz w:val="28"/>
                <w:szCs w:val="28"/>
              </w:rPr>
              <w:t>Кол-во НТО по реализ</w:t>
            </w:r>
            <w:r w:rsidRPr="008A3966">
              <w:rPr>
                <w:rFonts w:eastAsia="Calibri"/>
                <w:spacing w:val="-6"/>
                <w:sz w:val="28"/>
                <w:szCs w:val="28"/>
              </w:rPr>
              <w:t>а</w:t>
            </w:r>
            <w:r w:rsidRPr="008A3966">
              <w:rPr>
                <w:rFonts w:eastAsia="Calibri"/>
                <w:spacing w:val="-6"/>
                <w:sz w:val="28"/>
                <w:szCs w:val="28"/>
              </w:rPr>
              <w:t>ции проду</w:t>
            </w:r>
            <w:r w:rsidRPr="008A3966">
              <w:rPr>
                <w:rFonts w:eastAsia="Calibri"/>
                <w:spacing w:val="-6"/>
                <w:sz w:val="28"/>
                <w:szCs w:val="28"/>
              </w:rPr>
              <w:t>к</w:t>
            </w:r>
            <w:r w:rsidRPr="008A3966">
              <w:rPr>
                <w:rFonts w:eastAsia="Calibri"/>
                <w:spacing w:val="-6"/>
                <w:sz w:val="28"/>
                <w:szCs w:val="28"/>
              </w:rPr>
              <w:t>ции прод</w:t>
            </w:r>
            <w:r w:rsidRPr="008A3966">
              <w:rPr>
                <w:rFonts w:eastAsia="Calibri"/>
                <w:spacing w:val="-6"/>
                <w:sz w:val="28"/>
                <w:szCs w:val="28"/>
              </w:rPr>
              <w:t>о</w:t>
            </w:r>
            <w:r w:rsidRPr="008A3966">
              <w:rPr>
                <w:rFonts w:eastAsia="Calibri"/>
                <w:spacing w:val="-6"/>
                <w:sz w:val="28"/>
                <w:szCs w:val="28"/>
              </w:rPr>
              <w:t>вольстве</w:t>
            </w:r>
            <w:r w:rsidRPr="008A3966">
              <w:rPr>
                <w:rFonts w:eastAsia="Calibri"/>
                <w:spacing w:val="-6"/>
                <w:sz w:val="28"/>
                <w:szCs w:val="28"/>
              </w:rPr>
              <w:t>н</w:t>
            </w:r>
            <w:r w:rsidRPr="008A3966">
              <w:rPr>
                <w:rFonts w:eastAsia="Calibri"/>
                <w:spacing w:val="-6"/>
                <w:sz w:val="28"/>
                <w:szCs w:val="28"/>
              </w:rPr>
              <w:t>ной и сел</w:t>
            </w:r>
            <w:r w:rsidRPr="008A3966">
              <w:rPr>
                <w:rFonts w:eastAsia="Calibri"/>
                <w:spacing w:val="-6"/>
                <w:sz w:val="28"/>
                <w:szCs w:val="28"/>
              </w:rPr>
              <w:t>ь</w:t>
            </w:r>
            <w:r w:rsidRPr="008A3966">
              <w:rPr>
                <w:rFonts w:eastAsia="Calibri"/>
                <w:spacing w:val="-6"/>
                <w:sz w:val="28"/>
                <w:szCs w:val="28"/>
              </w:rPr>
              <w:t>скохозяйс</w:t>
            </w:r>
            <w:r w:rsidRPr="008A3966">
              <w:rPr>
                <w:rFonts w:eastAsia="Calibri"/>
                <w:spacing w:val="-6"/>
                <w:sz w:val="28"/>
                <w:szCs w:val="28"/>
              </w:rPr>
              <w:t>т</w:t>
            </w:r>
            <w:r w:rsidRPr="008A3966">
              <w:rPr>
                <w:rFonts w:eastAsia="Calibri"/>
                <w:spacing w:val="-6"/>
                <w:sz w:val="28"/>
                <w:szCs w:val="28"/>
              </w:rPr>
              <w:t>венной, ед</w:t>
            </w:r>
            <w:r w:rsidR="00F467A6" w:rsidRPr="008A3966">
              <w:rPr>
                <w:rFonts w:eastAsia="Calibri"/>
                <w:spacing w:val="-6"/>
                <w:sz w:val="28"/>
                <w:szCs w:val="28"/>
              </w:rPr>
              <w:t>.</w:t>
            </w:r>
          </w:p>
        </w:tc>
        <w:tc>
          <w:tcPr>
            <w:tcW w:w="1701" w:type="dxa"/>
            <w:tcBorders>
              <w:top w:val="single" w:sz="4" w:space="0" w:color="auto"/>
            </w:tcBorders>
          </w:tcPr>
          <w:p w:rsidR="002F5EAD" w:rsidRPr="008A3966" w:rsidRDefault="002F5EAD" w:rsidP="00A41A0F">
            <w:pPr>
              <w:keepNext/>
              <w:widowControl w:val="0"/>
              <w:spacing w:line="240" w:lineRule="exact"/>
              <w:ind w:left="-108" w:right="-108"/>
              <w:jc w:val="center"/>
              <w:rPr>
                <w:rFonts w:eastAsia="Calibri"/>
                <w:spacing w:val="-6"/>
                <w:sz w:val="28"/>
                <w:szCs w:val="28"/>
              </w:rPr>
            </w:pPr>
            <w:r w:rsidRPr="008A3966">
              <w:rPr>
                <w:rFonts w:eastAsia="Calibri"/>
                <w:spacing w:val="-6"/>
                <w:sz w:val="28"/>
                <w:szCs w:val="28"/>
              </w:rPr>
              <w:t>Обеспече</w:t>
            </w:r>
            <w:r w:rsidRPr="008A3966">
              <w:rPr>
                <w:rFonts w:eastAsia="Calibri"/>
                <w:spacing w:val="-6"/>
                <w:sz w:val="28"/>
                <w:szCs w:val="28"/>
              </w:rPr>
              <w:t>н</w:t>
            </w:r>
            <w:r w:rsidRPr="008A3966">
              <w:rPr>
                <w:rFonts w:eastAsia="Calibri"/>
                <w:spacing w:val="-6"/>
                <w:sz w:val="28"/>
                <w:szCs w:val="28"/>
              </w:rPr>
              <w:t xml:space="preserve">ность,  </w:t>
            </w:r>
          </w:p>
          <w:p w:rsidR="002F5EAD" w:rsidRPr="008A3966" w:rsidRDefault="002F5EAD" w:rsidP="00A41A0F">
            <w:pPr>
              <w:keepNext/>
              <w:widowControl w:val="0"/>
              <w:spacing w:line="240" w:lineRule="exact"/>
              <w:ind w:left="-108" w:right="-124"/>
              <w:jc w:val="center"/>
              <w:rPr>
                <w:rFonts w:eastAsia="Calibri"/>
                <w:spacing w:val="-6"/>
                <w:sz w:val="28"/>
                <w:szCs w:val="28"/>
              </w:rPr>
            </w:pPr>
            <w:r w:rsidRPr="008A3966">
              <w:rPr>
                <w:rFonts w:eastAsia="Calibri"/>
                <w:color w:val="000000"/>
                <w:spacing w:val="-6"/>
                <w:sz w:val="28"/>
                <w:szCs w:val="28"/>
              </w:rPr>
              <w:t>ед. на 10000 человек</w:t>
            </w:r>
          </w:p>
        </w:tc>
        <w:tc>
          <w:tcPr>
            <w:tcW w:w="1560" w:type="dxa"/>
            <w:tcBorders>
              <w:top w:val="single" w:sz="4" w:space="0" w:color="auto"/>
            </w:tcBorders>
          </w:tcPr>
          <w:p w:rsidR="002F5EAD" w:rsidRPr="008A3966" w:rsidRDefault="002F5EAD" w:rsidP="00A41A0F">
            <w:pPr>
              <w:keepNext/>
              <w:widowControl w:val="0"/>
              <w:spacing w:line="240" w:lineRule="exact"/>
              <w:jc w:val="center"/>
              <w:rPr>
                <w:rFonts w:eastAsia="Calibri"/>
                <w:spacing w:val="-6"/>
                <w:sz w:val="28"/>
                <w:szCs w:val="28"/>
              </w:rPr>
            </w:pPr>
            <w:r w:rsidRPr="008A3966">
              <w:rPr>
                <w:rFonts w:eastAsia="Calibri"/>
                <w:spacing w:val="-6"/>
                <w:sz w:val="28"/>
                <w:szCs w:val="28"/>
              </w:rPr>
              <w:t>Обесп</w:t>
            </w:r>
            <w:r w:rsidRPr="008A3966">
              <w:rPr>
                <w:rFonts w:eastAsia="Calibri"/>
                <w:spacing w:val="-6"/>
                <w:sz w:val="28"/>
                <w:szCs w:val="28"/>
              </w:rPr>
              <w:t>е</w:t>
            </w:r>
            <w:r w:rsidRPr="008A3966">
              <w:rPr>
                <w:rFonts w:eastAsia="Calibri"/>
                <w:spacing w:val="-6"/>
                <w:sz w:val="28"/>
                <w:szCs w:val="28"/>
              </w:rPr>
              <w:t xml:space="preserve">ченность,  </w:t>
            </w:r>
          </w:p>
          <w:p w:rsidR="002F5EAD" w:rsidRPr="008A3966" w:rsidRDefault="002F5EAD" w:rsidP="00A41A0F">
            <w:pPr>
              <w:keepNext/>
              <w:widowControl w:val="0"/>
              <w:spacing w:line="240" w:lineRule="exact"/>
              <w:jc w:val="center"/>
              <w:rPr>
                <w:rFonts w:eastAsia="Calibri"/>
                <w:spacing w:val="-6"/>
                <w:sz w:val="28"/>
                <w:szCs w:val="28"/>
              </w:rPr>
            </w:pPr>
            <w:r w:rsidRPr="008A3966">
              <w:rPr>
                <w:rFonts w:eastAsia="Calibri"/>
                <w:spacing w:val="-6"/>
                <w:sz w:val="28"/>
                <w:szCs w:val="28"/>
              </w:rPr>
              <w:t>ед. на 10000 ч</w:t>
            </w:r>
            <w:r w:rsidRPr="008A3966">
              <w:rPr>
                <w:rFonts w:eastAsia="Calibri"/>
                <w:spacing w:val="-6"/>
                <w:sz w:val="28"/>
                <w:szCs w:val="28"/>
              </w:rPr>
              <w:t>е</w:t>
            </w:r>
            <w:r w:rsidRPr="008A3966">
              <w:rPr>
                <w:rFonts w:eastAsia="Calibri"/>
                <w:spacing w:val="-6"/>
                <w:sz w:val="28"/>
                <w:szCs w:val="28"/>
              </w:rPr>
              <w:t>ловек</w:t>
            </w:r>
          </w:p>
        </w:tc>
        <w:tc>
          <w:tcPr>
            <w:tcW w:w="1560" w:type="dxa"/>
            <w:tcBorders>
              <w:top w:val="single" w:sz="4" w:space="0" w:color="auto"/>
            </w:tcBorders>
          </w:tcPr>
          <w:p w:rsidR="002F5EAD" w:rsidRPr="008A3966" w:rsidRDefault="002F5EAD" w:rsidP="00A41A0F">
            <w:pPr>
              <w:keepNext/>
              <w:widowControl w:val="0"/>
              <w:spacing w:line="240" w:lineRule="exact"/>
              <w:jc w:val="center"/>
              <w:rPr>
                <w:rFonts w:eastAsia="Calibri"/>
                <w:spacing w:val="-6"/>
                <w:sz w:val="28"/>
                <w:szCs w:val="28"/>
              </w:rPr>
            </w:pPr>
            <w:r w:rsidRPr="008A3966">
              <w:rPr>
                <w:rFonts w:eastAsia="Calibri"/>
                <w:spacing w:val="-6"/>
                <w:sz w:val="28"/>
                <w:szCs w:val="28"/>
              </w:rPr>
              <w:t>Выполн</w:t>
            </w:r>
            <w:r w:rsidRPr="008A3966">
              <w:rPr>
                <w:rFonts w:eastAsia="Calibri"/>
                <w:spacing w:val="-6"/>
                <w:sz w:val="28"/>
                <w:szCs w:val="28"/>
              </w:rPr>
              <w:t>е</w:t>
            </w:r>
            <w:r w:rsidRPr="008A3966">
              <w:rPr>
                <w:rFonts w:eastAsia="Calibri"/>
                <w:spacing w:val="-6"/>
                <w:sz w:val="28"/>
                <w:szCs w:val="28"/>
              </w:rPr>
              <w:t>ние норм</w:t>
            </w:r>
            <w:r w:rsidRPr="008A3966">
              <w:rPr>
                <w:rFonts w:eastAsia="Calibri"/>
                <w:spacing w:val="-6"/>
                <w:sz w:val="28"/>
                <w:szCs w:val="28"/>
              </w:rPr>
              <w:t>а</w:t>
            </w:r>
            <w:r w:rsidRPr="008A3966">
              <w:rPr>
                <w:rFonts w:eastAsia="Calibri"/>
                <w:spacing w:val="-6"/>
                <w:sz w:val="28"/>
                <w:szCs w:val="28"/>
              </w:rPr>
              <w:t>тива, %</w:t>
            </w:r>
          </w:p>
          <w:p w:rsidR="002F5EAD" w:rsidRPr="008A3966" w:rsidRDefault="002F5EAD" w:rsidP="00A41A0F">
            <w:pPr>
              <w:keepNext/>
              <w:widowControl w:val="0"/>
              <w:spacing w:line="240" w:lineRule="exact"/>
              <w:jc w:val="center"/>
              <w:rPr>
                <w:rFonts w:eastAsia="Calibri"/>
                <w:spacing w:val="-6"/>
                <w:sz w:val="28"/>
                <w:szCs w:val="28"/>
              </w:rPr>
            </w:pPr>
          </w:p>
        </w:tc>
        <w:tc>
          <w:tcPr>
            <w:tcW w:w="1240" w:type="dxa"/>
            <w:tcBorders>
              <w:top w:val="single" w:sz="4" w:space="0" w:color="auto"/>
            </w:tcBorders>
          </w:tcPr>
          <w:p w:rsidR="002F5EAD" w:rsidRPr="008A3966" w:rsidRDefault="002F5EAD" w:rsidP="00A41A0F">
            <w:pPr>
              <w:keepNext/>
              <w:widowControl w:val="0"/>
              <w:spacing w:line="240" w:lineRule="exact"/>
              <w:jc w:val="center"/>
              <w:rPr>
                <w:rFonts w:eastAsia="Calibri"/>
                <w:spacing w:val="-6"/>
                <w:sz w:val="28"/>
                <w:szCs w:val="28"/>
              </w:rPr>
            </w:pPr>
            <w:r w:rsidRPr="008A3966">
              <w:rPr>
                <w:rFonts w:eastAsia="Calibri"/>
                <w:spacing w:val="-6"/>
                <w:sz w:val="28"/>
                <w:szCs w:val="28"/>
              </w:rPr>
              <w:t>Выпо</w:t>
            </w:r>
            <w:r w:rsidRPr="008A3966">
              <w:rPr>
                <w:rFonts w:eastAsia="Calibri"/>
                <w:spacing w:val="-6"/>
                <w:sz w:val="28"/>
                <w:szCs w:val="28"/>
              </w:rPr>
              <w:t>л</w:t>
            </w:r>
            <w:r w:rsidRPr="008A3966">
              <w:rPr>
                <w:rFonts w:eastAsia="Calibri"/>
                <w:spacing w:val="-6"/>
                <w:sz w:val="28"/>
                <w:szCs w:val="28"/>
              </w:rPr>
              <w:t>нение норм</w:t>
            </w:r>
            <w:r w:rsidRPr="008A3966">
              <w:rPr>
                <w:rFonts w:eastAsia="Calibri"/>
                <w:spacing w:val="-6"/>
                <w:sz w:val="28"/>
                <w:szCs w:val="28"/>
              </w:rPr>
              <w:t>а</w:t>
            </w:r>
            <w:r w:rsidRPr="008A3966">
              <w:rPr>
                <w:rFonts w:eastAsia="Calibri"/>
                <w:spacing w:val="-6"/>
                <w:sz w:val="28"/>
                <w:szCs w:val="28"/>
              </w:rPr>
              <w:t>тива, %</w:t>
            </w:r>
          </w:p>
        </w:tc>
      </w:tr>
      <w:tr w:rsidR="002F5EAD" w:rsidRPr="008A3966" w:rsidTr="0041480D">
        <w:tc>
          <w:tcPr>
            <w:tcW w:w="2127" w:type="dxa"/>
          </w:tcPr>
          <w:p w:rsidR="002F5EAD" w:rsidRPr="008A3966" w:rsidRDefault="002F5EAD" w:rsidP="0041480D">
            <w:pPr>
              <w:keepNext/>
              <w:widowControl w:val="0"/>
              <w:spacing w:line="240" w:lineRule="exact"/>
              <w:ind w:right="-200"/>
              <w:jc w:val="center"/>
              <w:rPr>
                <w:rFonts w:eastAsia="Calibri"/>
                <w:spacing w:val="-6"/>
                <w:sz w:val="28"/>
                <w:szCs w:val="28"/>
              </w:rPr>
            </w:pPr>
            <w:r w:rsidRPr="008A3966">
              <w:rPr>
                <w:rFonts w:eastAsia="Calibri"/>
                <w:spacing w:val="-6"/>
                <w:sz w:val="28"/>
                <w:szCs w:val="28"/>
              </w:rPr>
              <w:t>01.01.20</w:t>
            </w:r>
            <w:r w:rsidR="0041480D" w:rsidRPr="008A3966">
              <w:rPr>
                <w:rFonts w:eastAsia="Calibri"/>
                <w:spacing w:val="-6"/>
                <w:sz w:val="28"/>
                <w:szCs w:val="28"/>
              </w:rPr>
              <w:t>20</w:t>
            </w:r>
          </w:p>
        </w:tc>
        <w:tc>
          <w:tcPr>
            <w:tcW w:w="1559" w:type="dxa"/>
          </w:tcPr>
          <w:p w:rsidR="002F5EAD" w:rsidRPr="008A3966" w:rsidRDefault="002F5EAD" w:rsidP="0041480D">
            <w:pPr>
              <w:keepNext/>
              <w:widowControl w:val="0"/>
              <w:spacing w:line="240" w:lineRule="exact"/>
              <w:ind w:right="-122"/>
              <w:jc w:val="center"/>
              <w:rPr>
                <w:rFonts w:eastAsia="Calibri"/>
                <w:spacing w:val="-6"/>
                <w:sz w:val="28"/>
                <w:szCs w:val="28"/>
              </w:rPr>
            </w:pPr>
            <w:r w:rsidRPr="008A3966">
              <w:rPr>
                <w:rFonts w:eastAsia="Calibri"/>
                <w:spacing w:val="-6"/>
                <w:sz w:val="28"/>
                <w:szCs w:val="28"/>
              </w:rPr>
              <w:t>01.01.202</w:t>
            </w:r>
            <w:r w:rsidR="0041480D" w:rsidRPr="008A3966">
              <w:rPr>
                <w:rFonts w:eastAsia="Calibri"/>
                <w:spacing w:val="-6"/>
                <w:sz w:val="28"/>
                <w:szCs w:val="28"/>
              </w:rPr>
              <w:t>1</w:t>
            </w:r>
          </w:p>
        </w:tc>
        <w:tc>
          <w:tcPr>
            <w:tcW w:w="1701" w:type="dxa"/>
          </w:tcPr>
          <w:p w:rsidR="002F5EAD" w:rsidRPr="008A3966" w:rsidRDefault="002F5EAD" w:rsidP="0041480D">
            <w:pPr>
              <w:keepNext/>
              <w:widowControl w:val="0"/>
              <w:spacing w:line="240" w:lineRule="exact"/>
              <w:ind w:right="-122"/>
              <w:jc w:val="center"/>
              <w:rPr>
                <w:rFonts w:eastAsia="Calibri"/>
                <w:spacing w:val="-6"/>
                <w:sz w:val="28"/>
                <w:szCs w:val="28"/>
              </w:rPr>
            </w:pPr>
            <w:r w:rsidRPr="008A3966">
              <w:rPr>
                <w:rFonts w:eastAsia="Calibri"/>
                <w:spacing w:val="-6"/>
                <w:sz w:val="28"/>
                <w:szCs w:val="28"/>
              </w:rPr>
              <w:t>01.01.20</w:t>
            </w:r>
            <w:r w:rsidR="0041480D" w:rsidRPr="008A3966">
              <w:rPr>
                <w:rFonts w:eastAsia="Calibri"/>
                <w:spacing w:val="-6"/>
                <w:sz w:val="28"/>
                <w:szCs w:val="28"/>
              </w:rPr>
              <w:t>20</w:t>
            </w:r>
          </w:p>
        </w:tc>
        <w:tc>
          <w:tcPr>
            <w:tcW w:w="1560" w:type="dxa"/>
          </w:tcPr>
          <w:p w:rsidR="002F5EAD" w:rsidRPr="008A3966" w:rsidRDefault="002F5EAD" w:rsidP="0041480D">
            <w:pPr>
              <w:keepNext/>
              <w:widowControl w:val="0"/>
              <w:spacing w:line="240" w:lineRule="exact"/>
              <w:ind w:right="-185"/>
              <w:jc w:val="center"/>
              <w:rPr>
                <w:rFonts w:eastAsia="Calibri"/>
                <w:spacing w:val="-6"/>
                <w:sz w:val="28"/>
                <w:szCs w:val="28"/>
              </w:rPr>
            </w:pPr>
            <w:r w:rsidRPr="008A3966">
              <w:rPr>
                <w:rFonts w:eastAsia="Calibri"/>
                <w:spacing w:val="-6"/>
                <w:sz w:val="28"/>
                <w:szCs w:val="28"/>
              </w:rPr>
              <w:t>01.01.202</w:t>
            </w:r>
            <w:r w:rsidR="0041480D" w:rsidRPr="008A3966">
              <w:rPr>
                <w:rFonts w:eastAsia="Calibri"/>
                <w:spacing w:val="-6"/>
                <w:sz w:val="28"/>
                <w:szCs w:val="28"/>
              </w:rPr>
              <w:t>1</w:t>
            </w:r>
          </w:p>
        </w:tc>
        <w:tc>
          <w:tcPr>
            <w:tcW w:w="1560" w:type="dxa"/>
          </w:tcPr>
          <w:p w:rsidR="002F5EAD" w:rsidRPr="008A3966" w:rsidRDefault="002F5EAD" w:rsidP="0041480D">
            <w:pPr>
              <w:keepNext/>
              <w:widowControl w:val="0"/>
              <w:spacing w:line="240" w:lineRule="exact"/>
              <w:ind w:right="-185"/>
              <w:jc w:val="center"/>
              <w:rPr>
                <w:rFonts w:eastAsia="Calibri"/>
                <w:spacing w:val="-6"/>
                <w:sz w:val="28"/>
                <w:szCs w:val="28"/>
              </w:rPr>
            </w:pPr>
            <w:r w:rsidRPr="008A3966">
              <w:rPr>
                <w:rFonts w:eastAsia="Calibri"/>
                <w:spacing w:val="-6"/>
                <w:sz w:val="28"/>
                <w:szCs w:val="28"/>
              </w:rPr>
              <w:t>01.01.20</w:t>
            </w:r>
            <w:r w:rsidR="0041480D" w:rsidRPr="008A3966">
              <w:rPr>
                <w:rFonts w:eastAsia="Calibri"/>
                <w:spacing w:val="-6"/>
                <w:sz w:val="28"/>
                <w:szCs w:val="28"/>
              </w:rPr>
              <w:t>20</w:t>
            </w:r>
          </w:p>
        </w:tc>
        <w:tc>
          <w:tcPr>
            <w:tcW w:w="1240" w:type="dxa"/>
          </w:tcPr>
          <w:p w:rsidR="002F5EAD" w:rsidRPr="008A3966" w:rsidRDefault="002F5EAD" w:rsidP="0041480D">
            <w:pPr>
              <w:keepNext/>
              <w:widowControl w:val="0"/>
              <w:spacing w:line="240" w:lineRule="exact"/>
              <w:ind w:right="-185"/>
              <w:jc w:val="center"/>
              <w:rPr>
                <w:rFonts w:eastAsia="Calibri"/>
                <w:spacing w:val="-6"/>
                <w:sz w:val="28"/>
                <w:szCs w:val="28"/>
              </w:rPr>
            </w:pPr>
            <w:r w:rsidRPr="008A3966">
              <w:rPr>
                <w:rFonts w:eastAsia="Calibri"/>
                <w:spacing w:val="-6"/>
                <w:sz w:val="28"/>
                <w:szCs w:val="28"/>
              </w:rPr>
              <w:t>01.01.202</w:t>
            </w:r>
            <w:r w:rsidR="0041480D" w:rsidRPr="008A3966">
              <w:rPr>
                <w:rFonts w:eastAsia="Calibri"/>
                <w:spacing w:val="-6"/>
                <w:sz w:val="28"/>
                <w:szCs w:val="28"/>
              </w:rPr>
              <w:t>1</w:t>
            </w:r>
          </w:p>
        </w:tc>
      </w:tr>
      <w:tr w:rsidR="002F5EAD" w:rsidRPr="008A3966" w:rsidTr="0041480D">
        <w:tc>
          <w:tcPr>
            <w:tcW w:w="2127" w:type="dxa"/>
          </w:tcPr>
          <w:p w:rsidR="002F5EAD" w:rsidRPr="008A3966" w:rsidRDefault="002F5EAD" w:rsidP="00A41A0F">
            <w:pPr>
              <w:keepNext/>
              <w:widowControl w:val="0"/>
              <w:spacing w:line="240" w:lineRule="exact"/>
              <w:jc w:val="center"/>
              <w:rPr>
                <w:rFonts w:eastAsia="Calibri"/>
                <w:spacing w:val="-6"/>
                <w:sz w:val="28"/>
                <w:szCs w:val="28"/>
              </w:rPr>
            </w:pPr>
            <w:r w:rsidRPr="008A3966">
              <w:rPr>
                <w:rFonts w:eastAsia="Calibri"/>
                <w:spacing w:val="-6"/>
                <w:sz w:val="28"/>
                <w:szCs w:val="28"/>
              </w:rPr>
              <w:t>13</w:t>
            </w:r>
          </w:p>
        </w:tc>
        <w:tc>
          <w:tcPr>
            <w:tcW w:w="1559" w:type="dxa"/>
          </w:tcPr>
          <w:p w:rsidR="002F5EAD" w:rsidRPr="008A3966" w:rsidRDefault="002F5EAD" w:rsidP="00A41A0F">
            <w:pPr>
              <w:keepNext/>
              <w:widowControl w:val="0"/>
              <w:spacing w:line="240" w:lineRule="exact"/>
              <w:jc w:val="center"/>
              <w:rPr>
                <w:rFonts w:eastAsia="Calibri"/>
                <w:spacing w:val="-6"/>
                <w:sz w:val="28"/>
                <w:szCs w:val="28"/>
              </w:rPr>
            </w:pPr>
            <w:r w:rsidRPr="008A3966">
              <w:rPr>
                <w:rFonts w:eastAsia="Calibri"/>
                <w:spacing w:val="-6"/>
                <w:sz w:val="28"/>
                <w:szCs w:val="28"/>
              </w:rPr>
              <w:t>20</w:t>
            </w:r>
          </w:p>
        </w:tc>
        <w:tc>
          <w:tcPr>
            <w:tcW w:w="1701" w:type="dxa"/>
          </w:tcPr>
          <w:p w:rsidR="002F5EAD" w:rsidRPr="008A3966" w:rsidRDefault="002F5EAD" w:rsidP="00A41A0F">
            <w:pPr>
              <w:keepNext/>
              <w:widowControl w:val="0"/>
              <w:spacing w:line="240" w:lineRule="exact"/>
              <w:jc w:val="center"/>
              <w:rPr>
                <w:rFonts w:eastAsia="Calibri"/>
                <w:spacing w:val="-6"/>
                <w:sz w:val="28"/>
                <w:szCs w:val="28"/>
              </w:rPr>
            </w:pPr>
            <w:r w:rsidRPr="008A3966">
              <w:rPr>
                <w:rFonts w:eastAsia="Calibri"/>
                <w:spacing w:val="-6"/>
                <w:sz w:val="28"/>
                <w:szCs w:val="28"/>
              </w:rPr>
              <w:t>4,4</w:t>
            </w:r>
          </w:p>
        </w:tc>
        <w:tc>
          <w:tcPr>
            <w:tcW w:w="1560" w:type="dxa"/>
          </w:tcPr>
          <w:p w:rsidR="002F5EAD" w:rsidRPr="008A3966" w:rsidRDefault="002F5EAD" w:rsidP="00A41A0F">
            <w:pPr>
              <w:keepNext/>
              <w:widowControl w:val="0"/>
              <w:spacing w:line="240" w:lineRule="exact"/>
              <w:jc w:val="center"/>
              <w:rPr>
                <w:rFonts w:eastAsia="Calibri"/>
                <w:spacing w:val="-6"/>
                <w:sz w:val="28"/>
                <w:szCs w:val="28"/>
              </w:rPr>
            </w:pPr>
            <w:r w:rsidRPr="008A3966">
              <w:rPr>
                <w:rFonts w:eastAsia="Calibri"/>
                <w:spacing w:val="-6"/>
                <w:sz w:val="28"/>
                <w:szCs w:val="28"/>
              </w:rPr>
              <w:t>6,9</w:t>
            </w:r>
          </w:p>
        </w:tc>
        <w:tc>
          <w:tcPr>
            <w:tcW w:w="1560" w:type="dxa"/>
          </w:tcPr>
          <w:p w:rsidR="002F5EAD" w:rsidRPr="008A3966" w:rsidRDefault="002F5EAD" w:rsidP="00A41A0F">
            <w:pPr>
              <w:keepNext/>
              <w:widowControl w:val="0"/>
              <w:spacing w:line="240" w:lineRule="exact"/>
              <w:jc w:val="center"/>
              <w:rPr>
                <w:rFonts w:eastAsia="Calibri"/>
                <w:spacing w:val="-6"/>
                <w:sz w:val="28"/>
                <w:szCs w:val="28"/>
              </w:rPr>
            </w:pPr>
            <w:r w:rsidRPr="008A3966">
              <w:rPr>
                <w:rFonts w:eastAsia="Calibri"/>
                <w:spacing w:val="-6"/>
                <w:sz w:val="28"/>
                <w:szCs w:val="28"/>
              </w:rPr>
              <w:t>67</w:t>
            </w:r>
          </w:p>
        </w:tc>
        <w:tc>
          <w:tcPr>
            <w:tcW w:w="1240" w:type="dxa"/>
          </w:tcPr>
          <w:p w:rsidR="002F5EAD" w:rsidRPr="008A3966" w:rsidRDefault="002F5EAD" w:rsidP="00A41A0F">
            <w:pPr>
              <w:keepNext/>
              <w:widowControl w:val="0"/>
              <w:spacing w:line="240" w:lineRule="exact"/>
              <w:jc w:val="center"/>
              <w:rPr>
                <w:rFonts w:eastAsia="Calibri"/>
                <w:spacing w:val="-6"/>
                <w:sz w:val="28"/>
                <w:szCs w:val="28"/>
              </w:rPr>
            </w:pPr>
            <w:r w:rsidRPr="008A3966">
              <w:rPr>
                <w:rFonts w:eastAsia="Calibri"/>
                <w:spacing w:val="-6"/>
                <w:sz w:val="28"/>
                <w:szCs w:val="28"/>
              </w:rPr>
              <w:t>105</w:t>
            </w:r>
          </w:p>
        </w:tc>
      </w:tr>
    </w:tbl>
    <w:p w:rsidR="00DB591B" w:rsidRPr="008A3966" w:rsidRDefault="002C1642" w:rsidP="00DB591B">
      <w:pPr>
        <w:keepNext/>
        <w:ind w:firstLine="720"/>
        <w:jc w:val="both"/>
        <w:rPr>
          <w:sz w:val="28"/>
          <w:szCs w:val="28"/>
        </w:rPr>
      </w:pPr>
      <w:r>
        <w:rPr>
          <w:sz w:val="28"/>
          <w:szCs w:val="28"/>
        </w:rPr>
        <w:t xml:space="preserve"> </w:t>
      </w:r>
      <w:r w:rsidR="00DB591B" w:rsidRPr="008A3966">
        <w:rPr>
          <w:sz w:val="28"/>
          <w:szCs w:val="28"/>
        </w:rPr>
        <w:t>Темп роста оборота розничной торговли и общественного питания с</w:t>
      </w:r>
      <w:r w:rsidR="00DB591B" w:rsidRPr="008A3966">
        <w:rPr>
          <w:sz w:val="28"/>
          <w:szCs w:val="28"/>
        </w:rPr>
        <w:t>о</w:t>
      </w:r>
      <w:r w:rsidR="00DB591B" w:rsidRPr="008A3966">
        <w:rPr>
          <w:sz w:val="28"/>
          <w:szCs w:val="28"/>
        </w:rPr>
        <w:t xml:space="preserve">ставляет ежегодно </w:t>
      </w:r>
      <w:r w:rsidR="00E46EDF" w:rsidRPr="008A3966">
        <w:rPr>
          <w:sz w:val="28"/>
          <w:szCs w:val="28"/>
        </w:rPr>
        <w:t>около</w:t>
      </w:r>
      <w:r w:rsidR="00DB591B" w:rsidRPr="008A3966">
        <w:rPr>
          <w:sz w:val="28"/>
          <w:szCs w:val="28"/>
        </w:rPr>
        <w:t xml:space="preserve"> 110 %. </w:t>
      </w:r>
    </w:p>
    <w:p w:rsidR="00B07388" w:rsidRPr="008A3966" w:rsidRDefault="00B07388" w:rsidP="00B07388">
      <w:pPr>
        <w:pStyle w:val="af0"/>
        <w:spacing w:before="0" w:beforeAutospacing="0" w:after="0" w:afterAutospacing="0"/>
        <w:jc w:val="both"/>
        <w:rPr>
          <w:sz w:val="28"/>
          <w:szCs w:val="28"/>
        </w:rPr>
      </w:pPr>
      <w:r w:rsidRPr="008A3966">
        <w:rPr>
          <w:sz w:val="28"/>
          <w:szCs w:val="28"/>
        </w:rPr>
        <w:t xml:space="preserve">           Архитектурный облик предприятий торговли существенно не меняется. Новые форматы торговли, такие как торговые центры и многофункциональные </w:t>
      </w:r>
      <w:r w:rsidRPr="008A3966">
        <w:rPr>
          <w:sz w:val="28"/>
          <w:szCs w:val="28"/>
        </w:rPr>
        <w:lastRenderedPageBreak/>
        <w:t>комплексы, которые сочетали бы  в себе сразу несколько функций - торговля, развлечение, спорт</w:t>
      </w:r>
      <w:r w:rsidR="00961873" w:rsidRPr="008A3966">
        <w:rPr>
          <w:sz w:val="28"/>
          <w:szCs w:val="28"/>
        </w:rPr>
        <w:t xml:space="preserve"> </w:t>
      </w:r>
      <w:r w:rsidRPr="008A3966">
        <w:rPr>
          <w:sz w:val="28"/>
          <w:szCs w:val="28"/>
        </w:rPr>
        <w:t xml:space="preserve"> и другие, в городе не представлены. </w:t>
      </w:r>
    </w:p>
    <w:p w:rsidR="00A403C9" w:rsidRPr="008A3966" w:rsidRDefault="008C2646" w:rsidP="008C2646">
      <w:pPr>
        <w:ind w:firstLine="851"/>
        <w:jc w:val="both"/>
        <w:rPr>
          <w:color w:val="000000"/>
          <w:spacing w:val="-4"/>
          <w:sz w:val="28"/>
          <w:szCs w:val="28"/>
        </w:rPr>
      </w:pPr>
      <w:r w:rsidRPr="00035515">
        <w:rPr>
          <w:sz w:val="28"/>
          <w:szCs w:val="28"/>
        </w:rPr>
        <w:t>Ситуация в сфере общественного питания в течение последних лет не была однозначной. В течение 20</w:t>
      </w:r>
      <w:r>
        <w:rPr>
          <w:sz w:val="28"/>
          <w:szCs w:val="28"/>
        </w:rPr>
        <w:t>16</w:t>
      </w:r>
      <w:r w:rsidRPr="00035515">
        <w:rPr>
          <w:sz w:val="28"/>
          <w:szCs w:val="28"/>
        </w:rPr>
        <w:t>-20</w:t>
      </w:r>
      <w:r>
        <w:rPr>
          <w:sz w:val="28"/>
          <w:szCs w:val="28"/>
        </w:rPr>
        <w:t>20</w:t>
      </w:r>
      <w:r w:rsidRPr="00035515">
        <w:rPr>
          <w:sz w:val="28"/>
          <w:szCs w:val="28"/>
        </w:rPr>
        <w:t xml:space="preserve"> годов индекс физического объема  к</w:t>
      </w:r>
      <w:r w:rsidRPr="00035515">
        <w:rPr>
          <w:sz w:val="28"/>
          <w:szCs w:val="28"/>
        </w:rPr>
        <w:t>о</w:t>
      </w:r>
      <w:r w:rsidRPr="00035515">
        <w:rPr>
          <w:sz w:val="28"/>
          <w:szCs w:val="28"/>
        </w:rPr>
        <w:t xml:space="preserve">лебался  от  80,3 % до </w:t>
      </w:r>
      <w:r>
        <w:rPr>
          <w:sz w:val="28"/>
          <w:szCs w:val="28"/>
        </w:rPr>
        <w:t>28</w:t>
      </w:r>
      <w:r w:rsidRPr="00035515">
        <w:rPr>
          <w:sz w:val="28"/>
          <w:szCs w:val="28"/>
        </w:rPr>
        <w:t xml:space="preserve">9 %. </w:t>
      </w:r>
      <w:r w:rsidRPr="00035515">
        <w:rPr>
          <w:bCs/>
          <w:sz w:val="28"/>
          <w:szCs w:val="28"/>
        </w:rPr>
        <w:t>Рейтинг города в данной сфере (оборот общес</w:t>
      </w:r>
      <w:r w:rsidRPr="00035515">
        <w:rPr>
          <w:bCs/>
          <w:sz w:val="28"/>
          <w:szCs w:val="28"/>
        </w:rPr>
        <w:t>т</w:t>
      </w:r>
      <w:r w:rsidRPr="00035515">
        <w:rPr>
          <w:bCs/>
          <w:sz w:val="28"/>
          <w:szCs w:val="28"/>
        </w:rPr>
        <w:t xml:space="preserve">венного питания на душу населения) среди городов края  </w:t>
      </w:r>
      <w:r>
        <w:rPr>
          <w:bCs/>
          <w:sz w:val="28"/>
          <w:szCs w:val="28"/>
        </w:rPr>
        <w:t>повысился</w:t>
      </w:r>
      <w:r w:rsidRPr="00035515">
        <w:rPr>
          <w:bCs/>
          <w:sz w:val="28"/>
          <w:szCs w:val="28"/>
        </w:rPr>
        <w:t xml:space="preserve"> с 5 места (20</w:t>
      </w:r>
      <w:r>
        <w:rPr>
          <w:bCs/>
          <w:sz w:val="28"/>
          <w:szCs w:val="28"/>
        </w:rPr>
        <w:t>16</w:t>
      </w:r>
      <w:r w:rsidRPr="00035515">
        <w:rPr>
          <w:bCs/>
          <w:sz w:val="28"/>
          <w:szCs w:val="28"/>
        </w:rPr>
        <w:t xml:space="preserve"> год) до </w:t>
      </w:r>
      <w:r>
        <w:rPr>
          <w:bCs/>
          <w:sz w:val="28"/>
          <w:szCs w:val="28"/>
        </w:rPr>
        <w:t>3</w:t>
      </w:r>
      <w:r w:rsidRPr="00035515">
        <w:rPr>
          <w:bCs/>
          <w:sz w:val="28"/>
          <w:szCs w:val="28"/>
        </w:rPr>
        <w:t xml:space="preserve"> места (20</w:t>
      </w:r>
      <w:r>
        <w:rPr>
          <w:bCs/>
          <w:sz w:val="28"/>
          <w:szCs w:val="28"/>
        </w:rPr>
        <w:t>20</w:t>
      </w:r>
      <w:r w:rsidRPr="00035515">
        <w:rPr>
          <w:bCs/>
          <w:sz w:val="28"/>
          <w:szCs w:val="28"/>
        </w:rPr>
        <w:t xml:space="preserve"> год)</w:t>
      </w:r>
      <w:r>
        <w:rPr>
          <w:bCs/>
          <w:sz w:val="28"/>
          <w:szCs w:val="28"/>
        </w:rPr>
        <w:t>.</w:t>
      </w:r>
      <w:r w:rsidRPr="00035515">
        <w:rPr>
          <w:bCs/>
          <w:sz w:val="28"/>
          <w:szCs w:val="28"/>
        </w:rPr>
        <w:t xml:space="preserve">  Начиная с 201</w:t>
      </w:r>
      <w:r>
        <w:rPr>
          <w:bCs/>
          <w:sz w:val="28"/>
          <w:szCs w:val="28"/>
        </w:rPr>
        <w:t>9</w:t>
      </w:r>
      <w:r w:rsidRPr="00035515">
        <w:rPr>
          <w:bCs/>
          <w:sz w:val="28"/>
          <w:szCs w:val="28"/>
        </w:rPr>
        <w:t xml:space="preserve"> года, ситуация в сфере  общ</w:t>
      </w:r>
      <w:r w:rsidRPr="00035515">
        <w:rPr>
          <w:bCs/>
          <w:sz w:val="28"/>
          <w:szCs w:val="28"/>
        </w:rPr>
        <w:t>е</w:t>
      </w:r>
      <w:r w:rsidRPr="00035515">
        <w:rPr>
          <w:bCs/>
          <w:sz w:val="28"/>
          <w:szCs w:val="28"/>
        </w:rPr>
        <w:t>ственного питания  города  набирает положительную динамику. Кроме откр</w:t>
      </w:r>
      <w:r w:rsidRPr="00035515">
        <w:rPr>
          <w:bCs/>
          <w:sz w:val="28"/>
          <w:szCs w:val="28"/>
        </w:rPr>
        <w:t>ы</w:t>
      </w:r>
      <w:r w:rsidRPr="00035515">
        <w:rPr>
          <w:bCs/>
          <w:sz w:val="28"/>
          <w:szCs w:val="28"/>
        </w:rPr>
        <w:t>тия новых объектов, расширяется диапазон услуг питания (в том числе доста</w:t>
      </w:r>
      <w:r w:rsidRPr="00035515">
        <w:rPr>
          <w:bCs/>
          <w:sz w:val="28"/>
          <w:szCs w:val="28"/>
        </w:rPr>
        <w:t>в</w:t>
      </w:r>
      <w:r w:rsidRPr="00035515">
        <w:rPr>
          <w:bCs/>
          <w:sz w:val="28"/>
          <w:szCs w:val="28"/>
        </w:rPr>
        <w:t>ка заказов на дом).</w:t>
      </w:r>
      <w:r w:rsidR="00B6793A">
        <w:rPr>
          <w:bCs/>
          <w:sz w:val="28"/>
          <w:szCs w:val="28"/>
        </w:rPr>
        <w:t xml:space="preserve"> </w:t>
      </w:r>
      <w:r w:rsidR="00A403C9" w:rsidRPr="008A3966">
        <w:rPr>
          <w:color w:val="000000"/>
          <w:spacing w:val="-4"/>
          <w:sz w:val="28"/>
          <w:szCs w:val="28"/>
        </w:rPr>
        <w:t xml:space="preserve">Сфера общественного питания </w:t>
      </w:r>
      <w:r w:rsidR="00C26970" w:rsidRPr="008A3966">
        <w:rPr>
          <w:color w:val="000000"/>
          <w:spacing w:val="-4"/>
          <w:sz w:val="28"/>
          <w:szCs w:val="28"/>
        </w:rPr>
        <w:t>города</w:t>
      </w:r>
      <w:r w:rsidR="00A403C9" w:rsidRPr="008A3966">
        <w:rPr>
          <w:color w:val="000000"/>
          <w:spacing w:val="-4"/>
          <w:sz w:val="28"/>
          <w:szCs w:val="28"/>
        </w:rPr>
        <w:t xml:space="preserve"> характеризуется сл</w:t>
      </w:r>
      <w:r w:rsidR="00A403C9" w:rsidRPr="008A3966">
        <w:rPr>
          <w:color w:val="000000"/>
          <w:spacing w:val="-4"/>
          <w:sz w:val="28"/>
          <w:szCs w:val="28"/>
        </w:rPr>
        <w:t>е</w:t>
      </w:r>
      <w:r w:rsidR="00A403C9" w:rsidRPr="008A3966">
        <w:rPr>
          <w:color w:val="000000"/>
          <w:spacing w:val="-4"/>
          <w:sz w:val="28"/>
          <w:szCs w:val="28"/>
        </w:rPr>
        <w:t>дующими показателями:</w:t>
      </w:r>
    </w:p>
    <w:p w:rsidR="00EA726B" w:rsidRPr="008A3966" w:rsidRDefault="00EA726B" w:rsidP="00EA726B">
      <w:pPr>
        <w:keepNext/>
        <w:widowControl w:val="0"/>
        <w:ind w:firstLine="709"/>
        <w:jc w:val="right"/>
        <w:rPr>
          <w:color w:val="FF0000"/>
          <w:spacing w:val="-4"/>
          <w:sz w:val="28"/>
          <w:szCs w:val="28"/>
        </w:rPr>
      </w:pPr>
    </w:p>
    <w:tbl>
      <w:tblPr>
        <w:tblStyle w:val="aff5"/>
        <w:tblW w:w="9606" w:type="dxa"/>
        <w:tblLayout w:type="fixed"/>
        <w:tblLook w:val="04A0"/>
      </w:tblPr>
      <w:tblGrid>
        <w:gridCol w:w="1356"/>
        <w:gridCol w:w="1866"/>
        <w:gridCol w:w="1296"/>
        <w:gridCol w:w="1854"/>
        <w:gridCol w:w="1296"/>
        <w:gridCol w:w="1938"/>
      </w:tblGrid>
      <w:tr w:rsidR="00A403C9" w:rsidRPr="008A3966" w:rsidTr="00A41A0F">
        <w:tc>
          <w:tcPr>
            <w:tcW w:w="3222" w:type="dxa"/>
            <w:gridSpan w:val="2"/>
          </w:tcPr>
          <w:p w:rsidR="00A403C9" w:rsidRPr="008A3966" w:rsidRDefault="00A403C9" w:rsidP="00A41A0F">
            <w:pPr>
              <w:keepNext/>
              <w:widowControl w:val="0"/>
              <w:spacing w:line="240" w:lineRule="exact"/>
              <w:jc w:val="center"/>
              <w:rPr>
                <w:sz w:val="28"/>
                <w:szCs w:val="28"/>
              </w:rPr>
            </w:pPr>
            <w:r w:rsidRPr="008A3966">
              <w:rPr>
                <w:sz w:val="28"/>
                <w:szCs w:val="28"/>
              </w:rPr>
              <w:t>Количество объектов общественного</w:t>
            </w:r>
          </w:p>
          <w:p w:rsidR="00A403C9" w:rsidRPr="008A3966" w:rsidRDefault="00A403C9" w:rsidP="00A41A0F">
            <w:pPr>
              <w:keepNext/>
              <w:widowControl w:val="0"/>
              <w:spacing w:line="240" w:lineRule="exact"/>
              <w:jc w:val="center"/>
              <w:rPr>
                <w:sz w:val="28"/>
                <w:szCs w:val="28"/>
              </w:rPr>
            </w:pPr>
            <w:r w:rsidRPr="008A3966">
              <w:rPr>
                <w:sz w:val="28"/>
                <w:szCs w:val="28"/>
              </w:rPr>
              <w:t xml:space="preserve"> питания, ед.</w:t>
            </w:r>
          </w:p>
        </w:tc>
        <w:tc>
          <w:tcPr>
            <w:tcW w:w="3150" w:type="dxa"/>
            <w:gridSpan w:val="2"/>
          </w:tcPr>
          <w:p w:rsidR="00A403C9" w:rsidRPr="008A3966" w:rsidRDefault="00A403C9" w:rsidP="00A41A0F">
            <w:pPr>
              <w:keepNext/>
              <w:widowControl w:val="0"/>
              <w:spacing w:line="240" w:lineRule="exact"/>
              <w:jc w:val="center"/>
              <w:rPr>
                <w:sz w:val="28"/>
                <w:szCs w:val="28"/>
              </w:rPr>
            </w:pPr>
            <w:r w:rsidRPr="008A3966">
              <w:rPr>
                <w:sz w:val="28"/>
                <w:szCs w:val="28"/>
              </w:rPr>
              <w:t>Количество</w:t>
            </w:r>
          </w:p>
          <w:p w:rsidR="00A403C9" w:rsidRPr="008A3966" w:rsidRDefault="00A403C9" w:rsidP="00A41A0F">
            <w:pPr>
              <w:keepNext/>
              <w:widowControl w:val="0"/>
              <w:spacing w:line="240" w:lineRule="exact"/>
              <w:jc w:val="center"/>
              <w:rPr>
                <w:sz w:val="28"/>
                <w:szCs w:val="28"/>
              </w:rPr>
            </w:pPr>
            <w:r w:rsidRPr="008A3966">
              <w:rPr>
                <w:sz w:val="28"/>
                <w:szCs w:val="28"/>
              </w:rPr>
              <w:t xml:space="preserve"> посадочных мест, ед.</w:t>
            </w:r>
          </w:p>
        </w:tc>
        <w:tc>
          <w:tcPr>
            <w:tcW w:w="3234" w:type="dxa"/>
            <w:gridSpan w:val="2"/>
          </w:tcPr>
          <w:p w:rsidR="00A403C9" w:rsidRPr="008A3966" w:rsidRDefault="00A403C9" w:rsidP="00A41A0F">
            <w:pPr>
              <w:keepNext/>
              <w:widowControl w:val="0"/>
              <w:spacing w:line="240" w:lineRule="exact"/>
              <w:jc w:val="center"/>
              <w:rPr>
                <w:sz w:val="28"/>
                <w:szCs w:val="28"/>
              </w:rPr>
            </w:pPr>
            <w:r w:rsidRPr="008A3966">
              <w:rPr>
                <w:sz w:val="28"/>
                <w:szCs w:val="28"/>
              </w:rPr>
              <w:t>Обеспеченность</w:t>
            </w:r>
          </w:p>
          <w:p w:rsidR="00A403C9" w:rsidRPr="008A3966" w:rsidRDefault="00A403C9" w:rsidP="00A41A0F">
            <w:pPr>
              <w:keepNext/>
              <w:widowControl w:val="0"/>
              <w:spacing w:line="240" w:lineRule="exact"/>
              <w:jc w:val="center"/>
              <w:rPr>
                <w:sz w:val="28"/>
                <w:szCs w:val="28"/>
              </w:rPr>
            </w:pPr>
            <w:r w:rsidRPr="008A3966">
              <w:rPr>
                <w:sz w:val="28"/>
                <w:szCs w:val="28"/>
              </w:rPr>
              <w:t>посадочными местами, %</w:t>
            </w:r>
          </w:p>
        </w:tc>
      </w:tr>
      <w:tr w:rsidR="00A403C9" w:rsidRPr="008A3966" w:rsidTr="00A41A0F">
        <w:tc>
          <w:tcPr>
            <w:tcW w:w="1356" w:type="dxa"/>
          </w:tcPr>
          <w:p w:rsidR="00A403C9" w:rsidRPr="008A3966" w:rsidRDefault="00A403C9" w:rsidP="00A41A0F">
            <w:pPr>
              <w:keepNext/>
              <w:widowControl w:val="0"/>
              <w:spacing w:line="240" w:lineRule="exact"/>
              <w:jc w:val="center"/>
              <w:rPr>
                <w:sz w:val="28"/>
                <w:szCs w:val="28"/>
              </w:rPr>
            </w:pPr>
            <w:r w:rsidRPr="008A3966">
              <w:rPr>
                <w:sz w:val="28"/>
                <w:szCs w:val="28"/>
              </w:rPr>
              <w:t>01.01.2019</w:t>
            </w:r>
          </w:p>
        </w:tc>
        <w:tc>
          <w:tcPr>
            <w:tcW w:w="1866" w:type="dxa"/>
          </w:tcPr>
          <w:p w:rsidR="00A403C9" w:rsidRPr="008A3966" w:rsidRDefault="00A403C9" w:rsidP="00A41A0F">
            <w:pPr>
              <w:keepNext/>
              <w:widowControl w:val="0"/>
              <w:spacing w:line="240" w:lineRule="exact"/>
              <w:jc w:val="center"/>
              <w:rPr>
                <w:sz w:val="28"/>
                <w:szCs w:val="28"/>
              </w:rPr>
            </w:pPr>
            <w:r w:rsidRPr="008A3966">
              <w:rPr>
                <w:sz w:val="28"/>
                <w:szCs w:val="28"/>
              </w:rPr>
              <w:t>01.01.2020</w:t>
            </w:r>
          </w:p>
        </w:tc>
        <w:tc>
          <w:tcPr>
            <w:tcW w:w="1296" w:type="dxa"/>
          </w:tcPr>
          <w:p w:rsidR="00A403C9" w:rsidRPr="008A3966" w:rsidRDefault="00A403C9" w:rsidP="00A41A0F">
            <w:pPr>
              <w:keepNext/>
              <w:widowControl w:val="0"/>
              <w:spacing w:line="240" w:lineRule="exact"/>
              <w:jc w:val="center"/>
              <w:rPr>
                <w:sz w:val="28"/>
                <w:szCs w:val="28"/>
              </w:rPr>
            </w:pPr>
            <w:r w:rsidRPr="008A3966">
              <w:rPr>
                <w:sz w:val="28"/>
                <w:szCs w:val="28"/>
              </w:rPr>
              <w:t xml:space="preserve">01.01.2019 </w:t>
            </w:r>
          </w:p>
        </w:tc>
        <w:tc>
          <w:tcPr>
            <w:tcW w:w="1854" w:type="dxa"/>
          </w:tcPr>
          <w:p w:rsidR="00A403C9" w:rsidRPr="008A3966" w:rsidRDefault="00A403C9" w:rsidP="00A41A0F">
            <w:pPr>
              <w:keepNext/>
              <w:widowControl w:val="0"/>
              <w:spacing w:line="240" w:lineRule="exact"/>
              <w:jc w:val="center"/>
              <w:rPr>
                <w:sz w:val="28"/>
                <w:szCs w:val="28"/>
              </w:rPr>
            </w:pPr>
            <w:r w:rsidRPr="008A3966">
              <w:rPr>
                <w:sz w:val="28"/>
                <w:szCs w:val="28"/>
              </w:rPr>
              <w:t xml:space="preserve">01.01.2020 </w:t>
            </w:r>
          </w:p>
        </w:tc>
        <w:tc>
          <w:tcPr>
            <w:tcW w:w="1296" w:type="dxa"/>
          </w:tcPr>
          <w:p w:rsidR="00A403C9" w:rsidRPr="008A3966" w:rsidRDefault="00A403C9" w:rsidP="00A41A0F">
            <w:pPr>
              <w:keepNext/>
              <w:widowControl w:val="0"/>
              <w:spacing w:line="240" w:lineRule="exact"/>
              <w:jc w:val="center"/>
              <w:rPr>
                <w:sz w:val="28"/>
                <w:szCs w:val="28"/>
              </w:rPr>
            </w:pPr>
            <w:r w:rsidRPr="008A3966">
              <w:rPr>
                <w:sz w:val="28"/>
                <w:szCs w:val="28"/>
              </w:rPr>
              <w:t xml:space="preserve">01.01.2019 </w:t>
            </w:r>
          </w:p>
        </w:tc>
        <w:tc>
          <w:tcPr>
            <w:tcW w:w="1938" w:type="dxa"/>
          </w:tcPr>
          <w:p w:rsidR="00A403C9" w:rsidRPr="008A3966" w:rsidRDefault="00A403C9" w:rsidP="00A41A0F">
            <w:pPr>
              <w:keepNext/>
              <w:widowControl w:val="0"/>
              <w:spacing w:line="240" w:lineRule="exact"/>
              <w:jc w:val="center"/>
              <w:rPr>
                <w:sz w:val="28"/>
                <w:szCs w:val="28"/>
              </w:rPr>
            </w:pPr>
            <w:r w:rsidRPr="008A3966">
              <w:rPr>
                <w:sz w:val="28"/>
                <w:szCs w:val="28"/>
              </w:rPr>
              <w:t>01.01.2020</w:t>
            </w:r>
          </w:p>
        </w:tc>
      </w:tr>
      <w:tr w:rsidR="00A403C9" w:rsidRPr="008A3966" w:rsidTr="00A41A0F">
        <w:tc>
          <w:tcPr>
            <w:tcW w:w="1356" w:type="dxa"/>
          </w:tcPr>
          <w:p w:rsidR="00A403C9" w:rsidRPr="008A3966" w:rsidRDefault="00A403C9" w:rsidP="00A41A0F">
            <w:pPr>
              <w:keepNext/>
              <w:widowControl w:val="0"/>
              <w:spacing w:line="240" w:lineRule="exact"/>
              <w:jc w:val="center"/>
              <w:rPr>
                <w:sz w:val="28"/>
                <w:szCs w:val="28"/>
              </w:rPr>
            </w:pPr>
            <w:r w:rsidRPr="008A3966">
              <w:rPr>
                <w:sz w:val="28"/>
                <w:szCs w:val="28"/>
              </w:rPr>
              <w:t>23</w:t>
            </w:r>
          </w:p>
        </w:tc>
        <w:tc>
          <w:tcPr>
            <w:tcW w:w="1866" w:type="dxa"/>
          </w:tcPr>
          <w:p w:rsidR="00A403C9" w:rsidRPr="008A3966" w:rsidRDefault="00A403C9" w:rsidP="00A41A0F">
            <w:pPr>
              <w:keepNext/>
              <w:widowControl w:val="0"/>
              <w:spacing w:line="240" w:lineRule="exact"/>
              <w:jc w:val="center"/>
              <w:rPr>
                <w:sz w:val="28"/>
                <w:szCs w:val="28"/>
              </w:rPr>
            </w:pPr>
            <w:r w:rsidRPr="008A3966">
              <w:rPr>
                <w:sz w:val="28"/>
                <w:szCs w:val="28"/>
              </w:rPr>
              <w:t>24</w:t>
            </w:r>
          </w:p>
        </w:tc>
        <w:tc>
          <w:tcPr>
            <w:tcW w:w="1296" w:type="dxa"/>
          </w:tcPr>
          <w:p w:rsidR="00A403C9" w:rsidRPr="008A3966" w:rsidRDefault="00A403C9" w:rsidP="00A41A0F">
            <w:pPr>
              <w:keepNext/>
              <w:widowControl w:val="0"/>
              <w:spacing w:line="240" w:lineRule="exact"/>
              <w:jc w:val="center"/>
              <w:rPr>
                <w:sz w:val="28"/>
                <w:szCs w:val="28"/>
              </w:rPr>
            </w:pPr>
            <w:r w:rsidRPr="008A3966">
              <w:rPr>
                <w:sz w:val="28"/>
                <w:szCs w:val="28"/>
              </w:rPr>
              <w:t>1311</w:t>
            </w:r>
          </w:p>
        </w:tc>
        <w:tc>
          <w:tcPr>
            <w:tcW w:w="1854" w:type="dxa"/>
          </w:tcPr>
          <w:p w:rsidR="00A403C9" w:rsidRPr="008A3966" w:rsidRDefault="00A403C9" w:rsidP="00A41A0F">
            <w:pPr>
              <w:keepNext/>
              <w:widowControl w:val="0"/>
              <w:spacing w:line="240" w:lineRule="exact"/>
              <w:jc w:val="center"/>
              <w:rPr>
                <w:sz w:val="28"/>
                <w:szCs w:val="28"/>
              </w:rPr>
            </w:pPr>
            <w:r w:rsidRPr="008A3966">
              <w:rPr>
                <w:sz w:val="28"/>
                <w:szCs w:val="28"/>
              </w:rPr>
              <w:t>1321</w:t>
            </w:r>
          </w:p>
        </w:tc>
        <w:tc>
          <w:tcPr>
            <w:tcW w:w="1296" w:type="dxa"/>
          </w:tcPr>
          <w:p w:rsidR="00A403C9" w:rsidRPr="008A3966" w:rsidRDefault="00A403C9" w:rsidP="00A41A0F">
            <w:pPr>
              <w:keepNext/>
              <w:widowControl w:val="0"/>
              <w:spacing w:line="240" w:lineRule="exact"/>
              <w:jc w:val="center"/>
              <w:rPr>
                <w:sz w:val="28"/>
                <w:szCs w:val="28"/>
              </w:rPr>
            </w:pPr>
            <w:r w:rsidRPr="008A3966">
              <w:rPr>
                <w:sz w:val="28"/>
                <w:szCs w:val="28"/>
              </w:rPr>
              <w:t>224</w:t>
            </w:r>
          </w:p>
        </w:tc>
        <w:tc>
          <w:tcPr>
            <w:tcW w:w="1938" w:type="dxa"/>
          </w:tcPr>
          <w:p w:rsidR="00A403C9" w:rsidRPr="008A3966" w:rsidRDefault="00A403C9" w:rsidP="00A41A0F">
            <w:pPr>
              <w:keepNext/>
              <w:widowControl w:val="0"/>
              <w:spacing w:line="240" w:lineRule="exact"/>
              <w:jc w:val="center"/>
              <w:rPr>
                <w:sz w:val="28"/>
                <w:szCs w:val="28"/>
              </w:rPr>
            </w:pPr>
            <w:r w:rsidRPr="008A3966">
              <w:rPr>
                <w:sz w:val="28"/>
                <w:szCs w:val="28"/>
              </w:rPr>
              <w:t>228</w:t>
            </w:r>
          </w:p>
        </w:tc>
      </w:tr>
    </w:tbl>
    <w:p w:rsidR="00A403C9" w:rsidRPr="008A3966" w:rsidRDefault="00A403C9" w:rsidP="00A403C9">
      <w:pPr>
        <w:keepNext/>
        <w:widowControl w:val="0"/>
        <w:ind w:firstLine="709"/>
        <w:jc w:val="both"/>
        <w:rPr>
          <w:color w:val="000000"/>
          <w:sz w:val="28"/>
          <w:szCs w:val="28"/>
        </w:rPr>
      </w:pPr>
      <w:r w:rsidRPr="008A3966">
        <w:rPr>
          <w:color w:val="000000"/>
          <w:sz w:val="28"/>
          <w:szCs w:val="28"/>
        </w:rPr>
        <w:t>Обеспеченность населени</w:t>
      </w:r>
      <w:r w:rsidR="00046BBA" w:rsidRPr="008A3966">
        <w:rPr>
          <w:color w:val="000000"/>
          <w:sz w:val="28"/>
          <w:szCs w:val="28"/>
        </w:rPr>
        <w:t>я</w:t>
      </w:r>
      <w:r w:rsidRPr="008A3966">
        <w:rPr>
          <w:color w:val="000000"/>
          <w:sz w:val="28"/>
          <w:szCs w:val="28"/>
        </w:rPr>
        <w:t xml:space="preserve"> </w:t>
      </w:r>
      <w:r w:rsidR="00046BBA" w:rsidRPr="008A3966">
        <w:rPr>
          <w:color w:val="000000"/>
          <w:sz w:val="28"/>
          <w:szCs w:val="28"/>
        </w:rPr>
        <w:t>города</w:t>
      </w:r>
      <w:r w:rsidRPr="008A3966">
        <w:rPr>
          <w:color w:val="000000"/>
          <w:sz w:val="28"/>
          <w:szCs w:val="28"/>
        </w:rPr>
        <w:t xml:space="preserve"> посадочными местами на предприят</w:t>
      </w:r>
      <w:r w:rsidRPr="008A3966">
        <w:rPr>
          <w:color w:val="000000"/>
          <w:sz w:val="28"/>
          <w:szCs w:val="28"/>
        </w:rPr>
        <w:t>и</w:t>
      </w:r>
      <w:r w:rsidRPr="008A3966">
        <w:rPr>
          <w:color w:val="000000"/>
          <w:sz w:val="28"/>
          <w:szCs w:val="28"/>
        </w:rPr>
        <w:t>ях общественного питания по состоянию на 01.01.202</w:t>
      </w:r>
      <w:r w:rsidR="008C2646">
        <w:rPr>
          <w:color w:val="000000"/>
          <w:sz w:val="28"/>
          <w:szCs w:val="28"/>
        </w:rPr>
        <w:t>1</w:t>
      </w:r>
      <w:r w:rsidRPr="008A3966">
        <w:rPr>
          <w:color w:val="000000"/>
          <w:sz w:val="28"/>
          <w:szCs w:val="28"/>
        </w:rPr>
        <w:t xml:space="preserve"> составила 46 единиц на 1000 человек населения, при нормативе 20. О</w:t>
      </w:r>
      <w:r w:rsidR="008C2646">
        <w:rPr>
          <w:color w:val="000000"/>
          <w:sz w:val="28"/>
          <w:szCs w:val="28"/>
        </w:rPr>
        <w:t>бщедоступная сеть представлена 7</w:t>
      </w:r>
      <w:r w:rsidRPr="008A3966">
        <w:rPr>
          <w:color w:val="000000"/>
          <w:sz w:val="28"/>
          <w:szCs w:val="28"/>
        </w:rPr>
        <w:t xml:space="preserve"> кафе, 11 бара</w:t>
      </w:r>
      <w:r w:rsidR="008C2646">
        <w:rPr>
          <w:color w:val="000000"/>
          <w:sz w:val="28"/>
          <w:szCs w:val="28"/>
        </w:rPr>
        <w:t>ми, 1 закусочной, 3 столовыми, 3</w:t>
      </w:r>
      <w:r w:rsidRPr="008A3966">
        <w:rPr>
          <w:color w:val="000000"/>
          <w:sz w:val="28"/>
          <w:szCs w:val="28"/>
        </w:rPr>
        <w:t xml:space="preserve"> объектами быстрого питания и 1 кофейней</w:t>
      </w:r>
      <w:r w:rsidR="008C2646">
        <w:rPr>
          <w:color w:val="000000"/>
          <w:sz w:val="28"/>
          <w:szCs w:val="28"/>
        </w:rPr>
        <w:t>,17 объектов, дополнительно оказывающие услуги доставки заказов и обслуживание на вынос.</w:t>
      </w:r>
      <w:r w:rsidRPr="008A3966">
        <w:rPr>
          <w:color w:val="000000"/>
          <w:sz w:val="28"/>
          <w:szCs w:val="28"/>
        </w:rPr>
        <w:t xml:space="preserve"> </w:t>
      </w:r>
    </w:p>
    <w:p w:rsidR="00AC1C98" w:rsidRPr="008A3966" w:rsidRDefault="00741B18" w:rsidP="00B07388">
      <w:pPr>
        <w:widowControl w:val="0"/>
        <w:ind w:firstLine="709"/>
        <w:jc w:val="both"/>
        <w:rPr>
          <w:i/>
          <w:sz w:val="28"/>
          <w:szCs w:val="28"/>
        </w:rPr>
      </w:pPr>
      <w:r w:rsidRPr="008A3966">
        <w:rPr>
          <w:i/>
          <w:sz w:val="28"/>
          <w:szCs w:val="28"/>
          <w:u w:val="single"/>
        </w:rPr>
        <w:t>Вывод</w:t>
      </w:r>
      <w:r w:rsidRPr="008A3966">
        <w:rPr>
          <w:sz w:val="28"/>
          <w:szCs w:val="28"/>
        </w:rPr>
        <w:t xml:space="preserve">: </w:t>
      </w:r>
      <w:r w:rsidRPr="008A3966">
        <w:rPr>
          <w:i/>
          <w:sz w:val="28"/>
          <w:szCs w:val="28"/>
        </w:rPr>
        <w:t>н</w:t>
      </w:r>
      <w:r w:rsidR="00B07388" w:rsidRPr="008A3966">
        <w:rPr>
          <w:i/>
          <w:sz w:val="28"/>
          <w:szCs w:val="28"/>
        </w:rPr>
        <w:t>есмотря на высокую обеспеченность жителей города предпр</w:t>
      </w:r>
      <w:r w:rsidR="00B07388" w:rsidRPr="008A3966">
        <w:rPr>
          <w:i/>
          <w:sz w:val="28"/>
          <w:szCs w:val="28"/>
        </w:rPr>
        <w:t>и</w:t>
      </w:r>
      <w:r w:rsidR="00B07388" w:rsidRPr="008A3966">
        <w:rPr>
          <w:i/>
          <w:sz w:val="28"/>
          <w:szCs w:val="28"/>
        </w:rPr>
        <w:t>ятиями торговли и общественного питания, потребительский рынок нужд</w:t>
      </w:r>
      <w:r w:rsidR="00B07388" w:rsidRPr="008A3966">
        <w:rPr>
          <w:i/>
          <w:sz w:val="28"/>
          <w:szCs w:val="28"/>
        </w:rPr>
        <w:t>а</w:t>
      </w:r>
      <w:r w:rsidR="00B07388" w:rsidRPr="008A3966">
        <w:rPr>
          <w:i/>
          <w:sz w:val="28"/>
          <w:szCs w:val="28"/>
        </w:rPr>
        <w:t>ется в развитии.</w:t>
      </w:r>
      <w:r w:rsidR="00AC1C98" w:rsidRPr="008A3966">
        <w:rPr>
          <w:i/>
          <w:sz w:val="28"/>
          <w:szCs w:val="28"/>
        </w:rPr>
        <w:t xml:space="preserve"> Направлением развития могут послужить</w:t>
      </w:r>
      <w:r w:rsidR="00B07388" w:rsidRPr="008A3966">
        <w:rPr>
          <w:i/>
          <w:sz w:val="28"/>
          <w:szCs w:val="28"/>
        </w:rPr>
        <w:t xml:space="preserve"> </w:t>
      </w:r>
      <w:r w:rsidRPr="008A3966">
        <w:rPr>
          <w:i/>
          <w:sz w:val="28"/>
          <w:szCs w:val="28"/>
        </w:rPr>
        <w:t xml:space="preserve">новые форматы торговых объектов, </w:t>
      </w:r>
      <w:r w:rsidR="00AC1C98" w:rsidRPr="008A3966">
        <w:rPr>
          <w:i/>
          <w:sz w:val="28"/>
          <w:szCs w:val="28"/>
        </w:rPr>
        <w:t>расширение сети нестационарных объектов и ярмарок, в том числе для реализации сельскохозяйственной продукции ЛПХ, КФХ.</w:t>
      </w:r>
    </w:p>
    <w:p w:rsidR="0035015E" w:rsidRPr="005F07F2" w:rsidRDefault="0035015E" w:rsidP="00B07388">
      <w:pPr>
        <w:widowControl w:val="0"/>
        <w:ind w:firstLine="709"/>
        <w:jc w:val="both"/>
        <w:rPr>
          <w:sz w:val="26"/>
          <w:szCs w:val="26"/>
        </w:rPr>
      </w:pPr>
    </w:p>
    <w:p w:rsidR="0035015E" w:rsidRPr="008A3966" w:rsidRDefault="0035015E" w:rsidP="0035015E">
      <w:pPr>
        <w:jc w:val="both"/>
        <w:rPr>
          <w:b/>
          <w:i/>
          <w:sz w:val="28"/>
          <w:szCs w:val="28"/>
          <w:u w:val="single"/>
        </w:rPr>
      </w:pPr>
      <w:r w:rsidRPr="008A3966">
        <w:rPr>
          <w:b/>
          <w:i/>
          <w:sz w:val="28"/>
          <w:szCs w:val="28"/>
          <w:u w:val="single"/>
        </w:rPr>
        <w:t>Платные услуги</w:t>
      </w:r>
    </w:p>
    <w:p w:rsidR="00B07388" w:rsidRPr="008A3966" w:rsidRDefault="00F60DDD" w:rsidP="0035015E">
      <w:pPr>
        <w:jc w:val="both"/>
        <w:rPr>
          <w:sz w:val="28"/>
          <w:szCs w:val="28"/>
        </w:rPr>
      </w:pPr>
      <w:r w:rsidRPr="008A3966">
        <w:rPr>
          <w:sz w:val="28"/>
          <w:szCs w:val="28"/>
        </w:rPr>
        <w:t xml:space="preserve">           </w:t>
      </w:r>
      <w:r w:rsidR="00B07388" w:rsidRPr="008A3966">
        <w:rPr>
          <w:sz w:val="28"/>
          <w:szCs w:val="28"/>
        </w:rPr>
        <w:t xml:space="preserve">В сфере бытовых услуг оказывается 16 видов </w:t>
      </w:r>
      <w:r w:rsidR="007C6668">
        <w:rPr>
          <w:sz w:val="28"/>
          <w:szCs w:val="28"/>
        </w:rPr>
        <w:t xml:space="preserve">платных </w:t>
      </w:r>
      <w:r w:rsidR="00B07388" w:rsidRPr="008A3966">
        <w:rPr>
          <w:sz w:val="28"/>
          <w:szCs w:val="28"/>
        </w:rPr>
        <w:t xml:space="preserve">услуг. Хорошо развиты и пользуются спросом у населения парикмахерские услуги, услуги по техобслуживанию и ремонту автотранспорта, фотографии, ритуальные услуги, услуги по ремонту жилья, ремонту и пошиву обуви, швейных изделий, ремонту телевизоров и сотовых телефонов. </w:t>
      </w:r>
    </w:p>
    <w:p w:rsidR="00B07388" w:rsidRPr="008A3966" w:rsidRDefault="00B07388" w:rsidP="00B07388">
      <w:pPr>
        <w:ind w:firstLine="709"/>
        <w:jc w:val="both"/>
        <w:rPr>
          <w:sz w:val="28"/>
          <w:szCs w:val="28"/>
        </w:rPr>
      </w:pPr>
      <w:r w:rsidRPr="008A3966">
        <w:rPr>
          <w:sz w:val="28"/>
          <w:szCs w:val="28"/>
        </w:rPr>
        <w:t>Также на территории город</w:t>
      </w:r>
      <w:r w:rsidR="00091A89" w:rsidRPr="008A3966">
        <w:rPr>
          <w:sz w:val="28"/>
          <w:szCs w:val="28"/>
        </w:rPr>
        <w:t>а</w:t>
      </w:r>
      <w:r w:rsidRPr="008A3966">
        <w:rPr>
          <w:sz w:val="28"/>
          <w:szCs w:val="28"/>
        </w:rPr>
        <w:t xml:space="preserve"> успешно развиваются другие платные усл</w:t>
      </w:r>
      <w:r w:rsidRPr="008A3966">
        <w:rPr>
          <w:sz w:val="28"/>
          <w:szCs w:val="28"/>
        </w:rPr>
        <w:t>у</w:t>
      </w:r>
      <w:r w:rsidRPr="008A3966">
        <w:rPr>
          <w:sz w:val="28"/>
          <w:szCs w:val="28"/>
        </w:rPr>
        <w:t xml:space="preserve">ги: </w:t>
      </w:r>
      <w:r w:rsidR="00834C19" w:rsidRPr="008A3966">
        <w:rPr>
          <w:sz w:val="28"/>
          <w:szCs w:val="28"/>
        </w:rPr>
        <w:t>пассажирские перевозки легковым такси, р</w:t>
      </w:r>
      <w:r w:rsidRPr="008A3966">
        <w:rPr>
          <w:sz w:val="28"/>
          <w:szCs w:val="28"/>
        </w:rPr>
        <w:t>емонт и изготовление оптики, компьютерной техники, оздоровительные услуги (фитнес – центры), агентства недвижимости</w:t>
      </w:r>
      <w:r w:rsidR="005C05BE" w:rsidRPr="008A3966">
        <w:rPr>
          <w:sz w:val="28"/>
          <w:szCs w:val="28"/>
        </w:rPr>
        <w:t>.</w:t>
      </w:r>
      <w:r w:rsidRPr="008A3966">
        <w:rPr>
          <w:sz w:val="28"/>
          <w:szCs w:val="28"/>
        </w:rPr>
        <w:t xml:space="preserve">  </w:t>
      </w:r>
    </w:p>
    <w:p w:rsidR="00B07388" w:rsidRPr="008A3966" w:rsidRDefault="00B07388" w:rsidP="00B07388">
      <w:pPr>
        <w:ind w:firstLine="709"/>
        <w:jc w:val="both"/>
        <w:rPr>
          <w:sz w:val="28"/>
          <w:szCs w:val="28"/>
        </w:rPr>
      </w:pPr>
      <w:r w:rsidRPr="008A3966">
        <w:rPr>
          <w:sz w:val="28"/>
          <w:szCs w:val="28"/>
        </w:rPr>
        <w:t>Самым слабым сегментом на рынке платных услуг является развлек</w:t>
      </w:r>
      <w:r w:rsidRPr="008A3966">
        <w:rPr>
          <w:sz w:val="28"/>
          <w:szCs w:val="28"/>
        </w:rPr>
        <w:t>а</w:t>
      </w:r>
      <w:r w:rsidRPr="008A3966">
        <w:rPr>
          <w:sz w:val="28"/>
          <w:szCs w:val="28"/>
        </w:rPr>
        <w:t>тельный сектор, особенно для молодежи. В городе отсутствуют культурно-развлекательные центры. Отсутствие досуга для молодежи является одним из  факторов нежелания оставаться в родном городе.</w:t>
      </w:r>
    </w:p>
    <w:p w:rsidR="00B07388" w:rsidRPr="008A3966" w:rsidRDefault="00B07388" w:rsidP="00B07388">
      <w:pPr>
        <w:ind w:firstLine="709"/>
        <w:jc w:val="both"/>
        <w:rPr>
          <w:sz w:val="28"/>
          <w:szCs w:val="28"/>
        </w:rPr>
      </w:pPr>
      <w:r w:rsidRPr="008A3966">
        <w:rPr>
          <w:sz w:val="28"/>
          <w:szCs w:val="28"/>
        </w:rPr>
        <w:t>В ноябре 2018 года на базе Дома досуга был открыт современный 3D к</w:t>
      </w:r>
      <w:r w:rsidRPr="008A3966">
        <w:rPr>
          <w:sz w:val="28"/>
          <w:szCs w:val="28"/>
        </w:rPr>
        <w:t>и</w:t>
      </w:r>
      <w:r w:rsidRPr="008A3966">
        <w:rPr>
          <w:sz w:val="28"/>
          <w:szCs w:val="28"/>
        </w:rPr>
        <w:t xml:space="preserve">нозал. Это стало возможным благодаря участию города Алейска в программе Фонда кино России по развитию кинопоказа в городах с населением менее ста </w:t>
      </w:r>
      <w:r w:rsidRPr="008A3966">
        <w:rPr>
          <w:sz w:val="28"/>
          <w:szCs w:val="28"/>
        </w:rPr>
        <w:lastRenderedPageBreak/>
        <w:t>тысяч человек. На средства федерального бюджета было приобретено необх</w:t>
      </w:r>
      <w:r w:rsidRPr="008A3966">
        <w:rPr>
          <w:sz w:val="28"/>
          <w:szCs w:val="28"/>
        </w:rPr>
        <w:t>о</w:t>
      </w:r>
      <w:r w:rsidRPr="008A3966">
        <w:rPr>
          <w:sz w:val="28"/>
          <w:szCs w:val="28"/>
        </w:rPr>
        <w:t xml:space="preserve">димое оборудование. Для придания современного облика зданию необходим капитальный ремонт. </w:t>
      </w:r>
    </w:p>
    <w:p w:rsidR="004F2A71" w:rsidRDefault="004F2A71" w:rsidP="004F2A71">
      <w:pPr>
        <w:jc w:val="both"/>
      </w:pPr>
    </w:p>
    <w:p w:rsidR="004F2A71" w:rsidRPr="008A3966" w:rsidRDefault="004F2A71" w:rsidP="004F2A71">
      <w:pPr>
        <w:jc w:val="both"/>
        <w:rPr>
          <w:b/>
          <w:i/>
          <w:sz w:val="28"/>
          <w:szCs w:val="28"/>
          <w:u w:val="single"/>
        </w:rPr>
      </w:pPr>
      <w:r w:rsidRPr="008A3966">
        <w:rPr>
          <w:b/>
          <w:i/>
          <w:sz w:val="28"/>
          <w:szCs w:val="28"/>
          <w:u w:val="single"/>
        </w:rPr>
        <w:t>Туризм</w:t>
      </w:r>
    </w:p>
    <w:p w:rsidR="00404739" w:rsidRPr="008A3966" w:rsidRDefault="00404739" w:rsidP="00404739">
      <w:pPr>
        <w:ind w:firstLine="708"/>
        <w:jc w:val="both"/>
        <w:rPr>
          <w:color w:val="000000"/>
          <w:sz w:val="28"/>
          <w:szCs w:val="28"/>
        </w:rPr>
      </w:pPr>
      <w:r w:rsidRPr="008A3966">
        <w:rPr>
          <w:sz w:val="28"/>
          <w:szCs w:val="28"/>
        </w:rPr>
        <w:t xml:space="preserve">Туристскую индустрию города в 2020 году представляют 2 гостиницы и 2 мини-отеля и 1 средство размещения. </w:t>
      </w:r>
      <w:r w:rsidRPr="008A3966">
        <w:rPr>
          <w:color w:val="000000"/>
          <w:sz w:val="28"/>
          <w:szCs w:val="28"/>
        </w:rPr>
        <w:t>Характеризуется отсутствием широкого ассортимента услуг в данной сфере и невысоким спрос</w:t>
      </w:r>
      <w:r w:rsidR="00377CC3" w:rsidRPr="008A3966">
        <w:rPr>
          <w:color w:val="000000"/>
          <w:sz w:val="28"/>
          <w:szCs w:val="28"/>
        </w:rPr>
        <w:t>ом</w:t>
      </w:r>
      <w:r w:rsidRPr="008A3966">
        <w:rPr>
          <w:color w:val="000000"/>
          <w:sz w:val="28"/>
          <w:szCs w:val="28"/>
        </w:rPr>
        <w:t xml:space="preserve"> на данный вид услуг, а также достаточно высокая конкуренция.</w:t>
      </w:r>
    </w:p>
    <w:p w:rsidR="00404739" w:rsidRPr="008A3966" w:rsidRDefault="006A0642" w:rsidP="00404739">
      <w:pPr>
        <w:tabs>
          <w:tab w:val="decimal" w:pos="-7371"/>
        </w:tabs>
        <w:ind w:firstLine="567"/>
        <w:jc w:val="both"/>
        <w:rPr>
          <w:sz w:val="28"/>
          <w:szCs w:val="28"/>
        </w:rPr>
      </w:pPr>
      <w:r w:rsidRPr="008A3966">
        <w:rPr>
          <w:sz w:val="28"/>
          <w:szCs w:val="28"/>
        </w:rPr>
        <w:t xml:space="preserve">  </w:t>
      </w:r>
      <w:r w:rsidR="00404739" w:rsidRPr="008A3966">
        <w:rPr>
          <w:sz w:val="28"/>
          <w:szCs w:val="28"/>
        </w:rPr>
        <w:t>Экскурсионные услуги оказыва</w:t>
      </w:r>
      <w:r w:rsidR="00741FD2" w:rsidRPr="008A3966">
        <w:rPr>
          <w:sz w:val="28"/>
          <w:szCs w:val="28"/>
        </w:rPr>
        <w:t xml:space="preserve">ет </w:t>
      </w:r>
      <w:hyperlink r:id="rId19" w:history="1">
        <w:r w:rsidR="00741FD2" w:rsidRPr="008A3966">
          <w:rPr>
            <w:rStyle w:val="af2"/>
            <w:color w:val="auto"/>
            <w:sz w:val="28"/>
            <w:szCs w:val="28"/>
            <w:u w:val="none"/>
          </w:rPr>
          <w:t>Алейский историко-краеведческий м</w:t>
        </w:r>
        <w:r w:rsidR="00741FD2" w:rsidRPr="008A3966">
          <w:rPr>
            <w:rStyle w:val="af2"/>
            <w:color w:val="auto"/>
            <w:sz w:val="28"/>
            <w:szCs w:val="28"/>
            <w:u w:val="none"/>
          </w:rPr>
          <w:t>у</w:t>
        </w:r>
        <w:r w:rsidR="00741FD2" w:rsidRPr="008A3966">
          <w:rPr>
            <w:rStyle w:val="af2"/>
            <w:color w:val="auto"/>
            <w:sz w:val="28"/>
            <w:szCs w:val="28"/>
            <w:u w:val="none"/>
          </w:rPr>
          <w:t>зей</w:t>
        </w:r>
      </w:hyperlink>
      <w:r w:rsidR="002A50E6" w:rsidRPr="008A3966">
        <w:rPr>
          <w:sz w:val="28"/>
          <w:szCs w:val="28"/>
        </w:rPr>
        <w:t>.</w:t>
      </w:r>
      <w:r w:rsidR="00404739" w:rsidRPr="008A3966">
        <w:rPr>
          <w:color w:val="000000"/>
          <w:sz w:val="28"/>
          <w:szCs w:val="28"/>
          <w:shd w:val="clear" w:color="auto" w:fill="FFFFFF"/>
        </w:rPr>
        <w:t xml:space="preserve"> </w:t>
      </w:r>
      <w:r w:rsidRPr="008A3966">
        <w:rPr>
          <w:color w:val="000000"/>
          <w:sz w:val="28"/>
          <w:szCs w:val="28"/>
          <w:shd w:val="clear" w:color="auto" w:fill="FFFFFF"/>
        </w:rPr>
        <w:t>Уникальные к</w:t>
      </w:r>
      <w:r w:rsidR="002A50E6" w:rsidRPr="008A3966">
        <w:rPr>
          <w:sz w:val="28"/>
          <w:szCs w:val="28"/>
        </w:rPr>
        <w:t>оллекции музея отражают историю города от первых посел</w:t>
      </w:r>
      <w:r w:rsidR="002A50E6" w:rsidRPr="008A3966">
        <w:rPr>
          <w:sz w:val="28"/>
          <w:szCs w:val="28"/>
        </w:rPr>
        <w:t>е</w:t>
      </w:r>
      <w:r w:rsidR="002A50E6" w:rsidRPr="008A3966">
        <w:rPr>
          <w:sz w:val="28"/>
          <w:szCs w:val="28"/>
        </w:rPr>
        <w:t>ний до современности</w:t>
      </w:r>
      <w:r w:rsidR="00252E57" w:rsidRPr="008A3966">
        <w:rPr>
          <w:sz w:val="28"/>
          <w:szCs w:val="28"/>
        </w:rPr>
        <w:t xml:space="preserve"> и др</w:t>
      </w:r>
      <w:r w:rsidRPr="008A3966">
        <w:rPr>
          <w:sz w:val="28"/>
          <w:szCs w:val="28"/>
        </w:rPr>
        <w:t xml:space="preserve">. </w:t>
      </w:r>
      <w:r w:rsidR="00404739" w:rsidRPr="008A3966">
        <w:rPr>
          <w:sz w:val="28"/>
          <w:szCs w:val="28"/>
        </w:rPr>
        <w:t xml:space="preserve">Количество экскурсантов, посещающих их в 2019 году, составило </w:t>
      </w:r>
      <w:r w:rsidR="001C7854" w:rsidRPr="008A3966">
        <w:rPr>
          <w:sz w:val="28"/>
          <w:szCs w:val="28"/>
        </w:rPr>
        <w:t>более 16</w:t>
      </w:r>
      <w:r w:rsidR="00404739" w:rsidRPr="008A3966">
        <w:rPr>
          <w:sz w:val="28"/>
          <w:szCs w:val="28"/>
        </w:rPr>
        <w:t xml:space="preserve"> тыс. человек.</w:t>
      </w:r>
      <w:r w:rsidR="007C6668">
        <w:rPr>
          <w:sz w:val="28"/>
          <w:szCs w:val="28"/>
        </w:rPr>
        <w:t xml:space="preserve"> В 2020 году, в связи с введенными огр</w:t>
      </w:r>
      <w:r w:rsidR="007C6668">
        <w:rPr>
          <w:sz w:val="28"/>
          <w:szCs w:val="28"/>
        </w:rPr>
        <w:t>а</w:t>
      </w:r>
      <w:r w:rsidR="007C6668">
        <w:rPr>
          <w:sz w:val="28"/>
          <w:szCs w:val="28"/>
        </w:rPr>
        <w:t>ничениями, посетителей музея было 3,3 тыс.человек.</w:t>
      </w:r>
    </w:p>
    <w:p w:rsidR="00C71FE0" w:rsidRPr="008A3966" w:rsidRDefault="00C71FE0" w:rsidP="00C71FE0">
      <w:pPr>
        <w:ind w:firstLine="709"/>
        <w:jc w:val="both"/>
        <w:rPr>
          <w:sz w:val="28"/>
          <w:szCs w:val="28"/>
        </w:rPr>
      </w:pPr>
      <w:r w:rsidRPr="008A3966">
        <w:rPr>
          <w:sz w:val="28"/>
          <w:szCs w:val="28"/>
        </w:rPr>
        <w:t>В 2020 году моногород Алейск принял участие в проекте «Прошагай г</w:t>
      </w:r>
      <w:r w:rsidRPr="008A3966">
        <w:rPr>
          <w:sz w:val="28"/>
          <w:szCs w:val="28"/>
        </w:rPr>
        <w:t>о</w:t>
      </w:r>
      <w:r w:rsidRPr="008A3966">
        <w:rPr>
          <w:sz w:val="28"/>
          <w:szCs w:val="28"/>
        </w:rPr>
        <w:t xml:space="preserve">род» в онлайн-формате. Разработаны онлайн «Маршрут Победы» и «Памятники ВОВ г. Алейск», доступные на Карте </w:t>
      </w:r>
      <w:r w:rsidRPr="008A3966">
        <w:rPr>
          <w:sz w:val="28"/>
          <w:szCs w:val="28"/>
          <w:lang w:val="en-US"/>
        </w:rPr>
        <w:t>Google</w:t>
      </w:r>
      <w:r w:rsidRPr="008A3966">
        <w:rPr>
          <w:sz w:val="28"/>
          <w:szCs w:val="28"/>
        </w:rPr>
        <w:t xml:space="preserve"> и Яндекс Карте.</w:t>
      </w:r>
    </w:p>
    <w:p w:rsidR="00AF4D93" w:rsidRPr="00C71FE0" w:rsidRDefault="00AF4D93" w:rsidP="00B07388">
      <w:pPr>
        <w:ind w:firstLine="709"/>
        <w:jc w:val="both"/>
        <w:rPr>
          <w:sz w:val="26"/>
          <w:szCs w:val="26"/>
        </w:rPr>
      </w:pPr>
    </w:p>
    <w:p w:rsidR="006E4552" w:rsidRPr="008A3966" w:rsidRDefault="001A374F" w:rsidP="00AF4D93">
      <w:pPr>
        <w:keepNext/>
        <w:widowControl w:val="0"/>
        <w:ind w:firstLine="720"/>
        <w:contextualSpacing/>
        <w:jc w:val="center"/>
        <w:rPr>
          <w:rStyle w:val="15"/>
          <w:rFonts w:eastAsia="Calibri"/>
          <w:b/>
          <w:sz w:val="28"/>
          <w:szCs w:val="28"/>
          <w:u w:val="none"/>
        </w:rPr>
      </w:pPr>
      <w:r w:rsidRPr="008A3966">
        <w:rPr>
          <w:rStyle w:val="15"/>
          <w:rFonts w:eastAsia="Calibri"/>
          <w:b/>
          <w:sz w:val="28"/>
          <w:szCs w:val="28"/>
          <w:u w:val="none"/>
        </w:rPr>
        <w:t xml:space="preserve">1.6. </w:t>
      </w:r>
      <w:r w:rsidR="006E4552" w:rsidRPr="008A3966">
        <w:rPr>
          <w:rStyle w:val="15"/>
          <w:rFonts w:eastAsia="Calibri"/>
          <w:sz w:val="28"/>
          <w:szCs w:val="28"/>
          <w:u w:val="none"/>
        </w:rPr>
        <w:t xml:space="preserve"> </w:t>
      </w:r>
      <w:r w:rsidR="006E4552" w:rsidRPr="008A3966">
        <w:rPr>
          <w:rStyle w:val="15"/>
          <w:rFonts w:eastAsia="Calibri"/>
          <w:b/>
          <w:sz w:val="28"/>
          <w:szCs w:val="28"/>
          <w:u w:val="none"/>
        </w:rPr>
        <w:t>Коммунальное хозяйство и инфраструктура</w:t>
      </w:r>
    </w:p>
    <w:p w:rsidR="001A374F" w:rsidRPr="008A3966" w:rsidRDefault="001A374F" w:rsidP="001A374F">
      <w:pPr>
        <w:rPr>
          <w:b/>
          <w:bCs/>
          <w:i/>
          <w:sz w:val="28"/>
          <w:szCs w:val="28"/>
          <w:u w:val="single"/>
        </w:rPr>
      </w:pPr>
      <w:r w:rsidRPr="008A3966">
        <w:rPr>
          <w:b/>
          <w:bCs/>
          <w:i/>
          <w:sz w:val="28"/>
          <w:szCs w:val="28"/>
          <w:u w:val="single"/>
        </w:rPr>
        <w:t>Жилой фонд</w:t>
      </w:r>
    </w:p>
    <w:p w:rsidR="001A374F" w:rsidRPr="008A3966" w:rsidRDefault="001A374F" w:rsidP="001A374F">
      <w:pPr>
        <w:jc w:val="both"/>
        <w:rPr>
          <w:sz w:val="28"/>
          <w:szCs w:val="28"/>
        </w:rPr>
      </w:pPr>
      <w:r w:rsidRPr="008A3966">
        <w:rPr>
          <w:sz w:val="28"/>
          <w:szCs w:val="28"/>
        </w:rPr>
        <w:t xml:space="preserve">      Общая площадь жилого фонда города Алейска  -  62</w:t>
      </w:r>
      <w:r w:rsidR="00472AF5">
        <w:rPr>
          <w:sz w:val="28"/>
          <w:szCs w:val="28"/>
        </w:rPr>
        <w:t>9,1</w:t>
      </w:r>
      <w:r w:rsidRPr="008A3966">
        <w:rPr>
          <w:sz w:val="28"/>
          <w:szCs w:val="28"/>
        </w:rPr>
        <w:t xml:space="preserve"> тыс.кв. м., в том числе: </w:t>
      </w:r>
    </w:p>
    <w:p w:rsidR="001A374F" w:rsidRPr="008A3966" w:rsidRDefault="001A374F" w:rsidP="001A374F">
      <w:pPr>
        <w:jc w:val="both"/>
        <w:rPr>
          <w:sz w:val="28"/>
          <w:szCs w:val="28"/>
        </w:rPr>
      </w:pPr>
      <w:r w:rsidRPr="00472AF5">
        <w:rPr>
          <w:sz w:val="28"/>
          <w:szCs w:val="28"/>
        </w:rPr>
        <w:t xml:space="preserve">-   </w:t>
      </w:r>
      <w:r w:rsidR="00472AF5" w:rsidRPr="00472AF5">
        <w:rPr>
          <w:sz w:val="28"/>
          <w:szCs w:val="28"/>
        </w:rPr>
        <w:t>5,47</w:t>
      </w:r>
      <w:r w:rsidR="009F6BCD" w:rsidRPr="008A3966">
        <w:rPr>
          <w:sz w:val="28"/>
          <w:szCs w:val="28"/>
        </w:rPr>
        <w:t xml:space="preserve"> </w:t>
      </w:r>
      <w:r w:rsidRPr="008A3966">
        <w:rPr>
          <w:sz w:val="28"/>
          <w:szCs w:val="28"/>
        </w:rPr>
        <w:t>тыс.кв.метров</w:t>
      </w:r>
      <w:r w:rsidR="0062607C" w:rsidRPr="008A3966">
        <w:rPr>
          <w:sz w:val="28"/>
          <w:szCs w:val="28"/>
        </w:rPr>
        <w:t xml:space="preserve"> </w:t>
      </w:r>
      <w:r w:rsidRPr="008A3966">
        <w:rPr>
          <w:sz w:val="28"/>
          <w:szCs w:val="28"/>
        </w:rPr>
        <w:t xml:space="preserve">( </w:t>
      </w:r>
      <w:r w:rsidR="00472AF5">
        <w:rPr>
          <w:sz w:val="28"/>
          <w:szCs w:val="28"/>
        </w:rPr>
        <w:t>1</w:t>
      </w:r>
      <w:r w:rsidRPr="008A3966">
        <w:rPr>
          <w:sz w:val="28"/>
          <w:szCs w:val="28"/>
        </w:rPr>
        <w:t>% общего жилого фонда) в муниципальной собстве</w:t>
      </w:r>
      <w:r w:rsidRPr="008A3966">
        <w:rPr>
          <w:sz w:val="28"/>
          <w:szCs w:val="28"/>
        </w:rPr>
        <w:t>н</w:t>
      </w:r>
      <w:r w:rsidRPr="008A3966">
        <w:rPr>
          <w:sz w:val="28"/>
          <w:szCs w:val="28"/>
        </w:rPr>
        <w:t>ности;</w:t>
      </w:r>
    </w:p>
    <w:p w:rsidR="001A374F" w:rsidRPr="008A3966" w:rsidRDefault="001A374F" w:rsidP="001A374F">
      <w:pPr>
        <w:jc w:val="both"/>
        <w:rPr>
          <w:sz w:val="28"/>
          <w:szCs w:val="28"/>
        </w:rPr>
      </w:pPr>
      <w:r w:rsidRPr="008A3966">
        <w:rPr>
          <w:sz w:val="28"/>
          <w:szCs w:val="28"/>
        </w:rPr>
        <w:t xml:space="preserve">-   </w:t>
      </w:r>
      <w:r w:rsidR="00730DBA" w:rsidRPr="008A3966">
        <w:rPr>
          <w:sz w:val="28"/>
          <w:szCs w:val="28"/>
        </w:rPr>
        <w:t xml:space="preserve">93,4 </w:t>
      </w:r>
      <w:r w:rsidRPr="008A3966">
        <w:rPr>
          <w:sz w:val="28"/>
          <w:szCs w:val="28"/>
        </w:rPr>
        <w:t xml:space="preserve">тыс.кв.метров (  </w:t>
      </w:r>
      <w:r w:rsidR="00472AF5">
        <w:rPr>
          <w:sz w:val="28"/>
          <w:szCs w:val="28"/>
        </w:rPr>
        <w:t>15</w:t>
      </w:r>
      <w:r w:rsidRPr="008A3966">
        <w:rPr>
          <w:sz w:val="28"/>
          <w:szCs w:val="28"/>
        </w:rPr>
        <w:t>% общего жилого фонда) в государственной собс</w:t>
      </w:r>
      <w:r w:rsidRPr="008A3966">
        <w:rPr>
          <w:sz w:val="28"/>
          <w:szCs w:val="28"/>
        </w:rPr>
        <w:t>т</w:t>
      </w:r>
      <w:r w:rsidRPr="008A3966">
        <w:rPr>
          <w:sz w:val="28"/>
          <w:szCs w:val="28"/>
        </w:rPr>
        <w:t>венности;</w:t>
      </w:r>
    </w:p>
    <w:p w:rsidR="001A374F" w:rsidRPr="008A3966" w:rsidRDefault="001A374F" w:rsidP="001A374F">
      <w:pPr>
        <w:jc w:val="both"/>
        <w:rPr>
          <w:i/>
          <w:iCs/>
          <w:sz w:val="28"/>
          <w:szCs w:val="28"/>
        </w:rPr>
      </w:pPr>
      <w:r w:rsidRPr="008A3966">
        <w:rPr>
          <w:sz w:val="28"/>
          <w:szCs w:val="28"/>
        </w:rPr>
        <w:t xml:space="preserve">-   </w:t>
      </w:r>
      <w:r w:rsidR="00730DBA" w:rsidRPr="008A3966">
        <w:rPr>
          <w:sz w:val="28"/>
          <w:szCs w:val="28"/>
        </w:rPr>
        <w:t>5</w:t>
      </w:r>
      <w:r w:rsidR="00472AF5">
        <w:rPr>
          <w:sz w:val="28"/>
          <w:szCs w:val="28"/>
        </w:rPr>
        <w:t>30,2</w:t>
      </w:r>
      <w:r w:rsidR="00730DBA" w:rsidRPr="008A3966">
        <w:rPr>
          <w:sz w:val="28"/>
          <w:szCs w:val="28"/>
        </w:rPr>
        <w:t xml:space="preserve"> </w:t>
      </w:r>
      <w:r w:rsidRPr="008A3966">
        <w:rPr>
          <w:sz w:val="28"/>
          <w:szCs w:val="28"/>
        </w:rPr>
        <w:t xml:space="preserve">тыс.кв.метров ( </w:t>
      </w:r>
      <w:r w:rsidR="00730DBA" w:rsidRPr="008A3966">
        <w:rPr>
          <w:sz w:val="28"/>
          <w:szCs w:val="28"/>
        </w:rPr>
        <w:t>84</w:t>
      </w:r>
      <w:r w:rsidRPr="008A3966">
        <w:rPr>
          <w:sz w:val="28"/>
          <w:szCs w:val="28"/>
        </w:rPr>
        <w:t>% общего жилого фонда) в частной собственности.</w:t>
      </w:r>
    </w:p>
    <w:p w:rsidR="001A374F" w:rsidRPr="001624F6" w:rsidRDefault="001A374F" w:rsidP="001A374F">
      <w:pPr>
        <w:ind w:firstLine="851"/>
        <w:jc w:val="right"/>
        <w:rPr>
          <w:iCs/>
          <w:color w:val="FF0000"/>
          <w:sz w:val="24"/>
          <w:szCs w:val="24"/>
        </w:rPr>
      </w:pPr>
      <w:r w:rsidRPr="001624F6">
        <w:rPr>
          <w:iCs/>
          <w:sz w:val="24"/>
          <w:szCs w:val="24"/>
        </w:rPr>
        <w:t xml:space="preserve">Таблица </w:t>
      </w:r>
      <w:r w:rsidR="001624F6">
        <w:rPr>
          <w:iCs/>
          <w:sz w:val="24"/>
          <w:szCs w:val="24"/>
        </w:rPr>
        <w:t>9</w:t>
      </w:r>
    </w:p>
    <w:p w:rsidR="001A374F" w:rsidRPr="008A3966" w:rsidRDefault="001A374F" w:rsidP="001A374F">
      <w:pPr>
        <w:jc w:val="center"/>
        <w:rPr>
          <w:b/>
          <w:bCs/>
          <w:sz w:val="28"/>
          <w:szCs w:val="28"/>
          <w:highlight w:val="yellow"/>
        </w:rPr>
      </w:pPr>
      <w:r w:rsidRPr="008A3966">
        <w:rPr>
          <w:bCs/>
          <w:sz w:val="28"/>
          <w:szCs w:val="28"/>
        </w:rPr>
        <w:t>Основные показатели состояния жилого фонда</w:t>
      </w:r>
    </w:p>
    <w:tbl>
      <w:tblPr>
        <w:tblW w:w="95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4"/>
        <w:gridCol w:w="5763"/>
        <w:gridCol w:w="1392"/>
        <w:gridCol w:w="1894"/>
      </w:tblGrid>
      <w:tr w:rsidR="001A374F" w:rsidRPr="008A3966" w:rsidTr="001A374F">
        <w:tc>
          <w:tcPr>
            <w:tcW w:w="434" w:type="dxa"/>
            <w:vAlign w:val="center"/>
          </w:tcPr>
          <w:p w:rsidR="001A374F" w:rsidRPr="008A3966" w:rsidRDefault="001A374F" w:rsidP="001A374F">
            <w:pPr>
              <w:jc w:val="center"/>
              <w:rPr>
                <w:bCs/>
                <w:sz w:val="28"/>
                <w:szCs w:val="28"/>
              </w:rPr>
            </w:pPr>
            <w:r w:rsidRPr="008A3966">
              <w:rPr>
                <w:bCs/>
                <w:sz w:val="28"/>
                <w:szCs w:val="28"/>
              </w:rPr>
              <w:t>№</w:t>
            </w:r>
          </w:p>
        </w:tc>
        <w:tc>
          <w:tcPr>
            <w:tcW w:w="5806" w:type="dxa"/>
            <w:vAlign w:val="center"/>
          </w:tcPr>
          <w:p w:rsidR="001A374F" w:rsidRPr="008A3966" w:rsidRDefault="001A374F" w:rsidP="001A374F">
            <w:pPr>
              <w:jc w:val="center"/>
              <w:rPr>
                <w:bCs/>
                <w:sz w:val="28"/>
                <w:szCs w:val="28"/>
              </w:rPr>
            </w:pPr>
            <w:r w:rsidRPr="008A3966">
              <w:rPr>
                <w:bCs/>
                <w:sz w:val="28"/>
                <w:szCs w:val="28"/>
              </w:rPr>
              <w:t>Показатели</w:t>
            </w:r>
          </w:p>
        </w:tc>
        <w:tc>
          <w:tcPr>
            <w:tcW w:w="1394" w:type="dxa"/>
            <w:vAlign w:val="center"/>
          </w:tcPr>
          <w:p w:rsidR="001A374F" w:rsidRPr="008A3966" w:rsidRDefault="001A374F" w:rsidP="001A374F">
            <w:pPr>
              <w:jc w:val="center"/>
              <w:rPr>
                <w:bCs/>
                <w:sz w:val="28"/>
                <w:szCs w:val="28"/>
              </w:rPr>
            </w:pPr>
            <w:r w:rsidRPr="008A3966">
              <w:rPr>
                <w:bCs/>
                <w:sz w:val="28"/>
                <w:szCs w:val="28"/>
              </w:rPr>
              <w:t>Ед. изм.</w:t>
            </w:r>
          </w:p>
        </w:tc>
        <w:tc>
          <w:tcPr>
            <w:tcW w:w="1899" w:type="dxa"/>
            <w:vAlign w:val="center"/>
          </w:tcPr>
          <w:p w:rsidR="001A374F" w:rsidRPr="008A3966" w:rsidRDefault="001A374F" w:rsidP="00505C1D">
            <w:pPr>
              <w:jc w:val="center"/>
              <w:rPr>
                <w:bCs/>
                <w:sz w:val="28"/>
                <w:szCs w:val="28"/>
              </w:rPr>
            </w:pPr>
            <w:r w:rsidRPr="008A3966">
              <w:rPr>
                <w:bCs/>
                <w:sz w:val="28"/>
                <w:szCs w:val="28"/>
              </w:rPr>
              <w:t>На 01.01.202</w:t>
            </w:r>
            <w:r w:rsidR="00505C1D" w:rsidRPr="008A3966">
              <w:rPr>
                <w:bCs/>
                <w:sz w:val="28"/>
                <w:szCs w:val="28"/>
              </w:rPr>
              <w:t>1</w:t>
            </w:r>
            <w:r w:rsidRPr="008A3966">
              <w:rPr>
                <w:bCs/>
                <w:sz w:val="28"/>
                <w:szCs w:val="28"/>
              </w:rPr>
              <w:t xml:space="preserve"> г. </w:t>
            </w:r>
          </w:p>
        </w:tc>
      </w:tr>
      <w:tr w:rsidR="001A374F" w:rsidRPr="008A3966" w:rsidTr="001A374F">
        <w:tc>
          <w:tcPr>
            <w:tcW w:w="434" w:type="dxa"/>
            <w:vAlign w:val="center"/>
          </w:tcPr>
          <w:p w:rsidR="001A374F" w:rsidRPr="008A3966" w:rsidRDefault="001A374F" w:rsidP="001A374F">
            <w:pPr>
              <w:jc w:val="center"/>
              <w:rPr>
                <w:bCs/>
                <w:sz w:val="28"/>
                <w:szCs w:val="28"/>
              </w:rPr>
            </w:pPr>
            <w:r w:rsidRPr="008A3966">
              <w:rPr>
                <w:bCs/>
                <w:sz w:val="28"/>
                <w:szCs w:val="28"/>
              </w:rPr>
              <w:t>1</w:t>
            </w:r>
          </w:p>
        </w:tc>
        <w:tc>
          <w:tcPr>
            <w:tcW w:w="5806" w:type="dxa"/>
          </w:tcPr>
          <w:p w:rsidR="001A374F" w:rsidRPr="008A3966" w:rsidRDefault="001A374F" w:rsidP="001A374F">
            <w:pPr>
              <w:rPr>
                <w:sz w:val="28"/>
                <w:szCs w:val="28"/>
              </w:rPr>
            </w:pPr>
            <w:r w:rsidRPr="008A3966">
              <w:rPr>
                <w:sz w:val="28"/>
                <w:szCs w:val="28"/>
              </w:rPr>
              <w:t>Количество жилых домов – всего</w:t>
            </w:r>
          </w:p>
          <w:p w:rsidR="001A374F" w:rsidRPr="008A3966" w:rsidRDefault="001A374F" w:rsidP="001A374F">
            <w:pPr>
              <w:rPr>
                <w:sz w:val="28"/>
                <w:szCs w:val="28"/>
              </w:rPr>
            </w:pPr>
            <w:r w:rsidRPr="008A3966">
              <w:rPr>
                <w:sz w:val="28"/>
                <w:szCs w:val="28"/>
              </w:rPr>
              <w:t>из них</w:t>
            </w:r>
          </w:p>
        </w:tc>
        <w:tc>
          <w:tcPr>
            <w:tcW w:w="1394" w:type="dxa"/>
            <w:vAlign w:val="center"/>
          </w:tcPr>
          <w:p w:rsidR="001A374F" w:rsidRPr="008A3966" w:rsidRDefault="001A374F" w:rsidP="001A374F">
            <w:pPr>
              <w:jc w:val="center"/>
              <w:rPr>
                <w:sz w:val="28"/>
                <w:szCs w:val="28"/>
              </w:rPr>
            </w:pPr>
            <w:r w:rsidRPr="008A3966">
              <w:rPr>
                <w:sz w:val="28"/>
                <w:szCs w:val="28"/>
              </w:rPr>
              <w:t>дом</w:t>
            </w:r>
          </w:p>
        </w:tc>
        <w:tc>
          <w:tcPr>
            <w:tcW w:w="1899" w:type="dxa"/>
            <w:vAlign w:val="center"/>
          </w:tcPr>
          <w:p w:rsidR="001A374F" w:rsidRPr="008A3966" w:rsidRDefault="00CA04F9" w:rsidP="00505C1D">
            <w:pPr>
              <w:jc w:val="center"/>
              <w:rPr>
                <w:sz w:val="28"/>
                <w:szCs w:val="28"/>
              </w:rPr>
            </w:pPr>
            <w:r>
              <w:rPr>
                <w:sz w:val="28"/>
                <w:szCs w:val="28"/>
              </w:rPr>
              <w:t>6178</w:t>
            </w:r>
          </w:p>
        </w:tc>
      </w:tr>
      <w:tr w:rsidR="001A374F" w:rsidRPr="008A3966" w:rsidTr="001A374F">
        <w:tc>
          <w:tcPr>
            <w:tcW w:w="434" w:type="dxa"/>
            <w:vAlign w:val="center"/>
          </w:tcPr>
          <w:p w:rsidR="001A374F" w:rsidRPr="008A3966" w:rsidRDefault="001A374F" w:rsidP="001A374F">
            <w:pPr>
              <w:jc w:val="center"/>
              <w:rPr>
                <w:bCs/>
                <w:sz w:val="28"/>
                <w:szCs w:val="28"/>
              </w:rPr>
            </w:pPr>
            <w:r w:rsidRPr="008A3966">
              <w:rPr>
                <w:bCs/>
                <w:sz w:val="28"/>
                <w:szCs w:val="28"/>
              </w:rPr>
              <w:t>2</w:t>
            </w:r>
          </w:p>
        </w:tc>
        <w:tc>
          <w:tcPr>
            <w:tcW w:w="5806" w:type="dxa"/>
          </w:tcPr>
          <w:p w:rsidR="001A374F" w:rsidRPr="008A3966" w:rsidRDefault="001A374F" w:rsidP="001A374F">
            <w:pPr>
              <w:rPr>
                <w:sz w:val="28"/>
                <w:szCs w:val="28"/>
              </w:rPr>
            </w:pPr>
            <w:r w:rsidRPr="008A3966">
              <w:rPr>
                <w:sz w:val="28"/>
                <w:szCs w:val="28"/>
              </w:rPr>
              <w:t xml:space="preserve">Многоквартирные дома </w:t>
            </w:r>
          </w:p>
        </w:tc>
        <w:tc>
          <w:tcPr>
            <w:tcW w:w="1394" w:type="dxa"/>
            <w:vAlign w:val="center"/>
          </w:tcPr>
          <w:p w:rsidR="001A374F" w:rsidRPr="008A3966" w:rsidRDefault="001A374F" w:rsidP="001A374F">
            <w:pPr>
              <w:jc w:val="center"/>
              <w:rPr>
                <w:sz w:val="28"/>
                <w:szCs w:val="28"/>
              </w:rPr>
            </w:pPr>
            <w:r w:rsidRPr="008A3966">
              <w:rPr>
                <w:sz w:val="28"/>
                <w:szCs w:val="28"/>
              </w:rPr>
              <w:t>дом</w:t>
            </w:r>
          </w:p>
        </w:tc>
        <w:tc>
          <w:tcPr>
            <w:tcW w:w="1899" w:type="dxa"/>
            <w:vAlign w:val="center"/>
          </w:tcPr>
          <w:p w:rsidR="001A374F" w:rsidRPr="008A3966" w:rsidRDefault="001A374F" w:rsidP="00CA04F9">
            <w:pPr>
              <w:jc w:val="center"/>
              <w:rPr>
                <w:sz w:val="28"/>
                <w:szCs w:val="28"/>
              </w:rPr>
            </w:pPr>
            <w:r w:rsidRPr="008A3966">
              <w:rPr>
                <w:sz w:val="28"/>
                <w:szCs w:val="28"/>
              </w:rPr>
              <w:t>2</w:t>
            </w:r>
            <w:r w:rsidR="00CA04F9">
              <w:rPr>
                <w:sz w:val="28"/>
                <w:szCs w:val="28"/>
              </w:rPr>
              <w:t>182</w:t>
            </w:r>
          </w:p>
        </w:tc>
      </w:tr>
      <w:tr w:rsidR="001A374F" w:rsidRPr="008A3966" w:rsidTr="001A374F">
        <w:tc>
          <w:tcPr>
            <w:tcW w:w="434" w:type="dxa"/>
            <w:vAlign w:val="center"/>
          </w:tcPr>
          <w:p w:rsidR="001A374F" w:rsidRPr="008A3966" w:rsidRDefault="001A374F" w:rsidP="001A374F">
            <w:pPr>
              <w:jc w:val="center"/>
              <w:rPr>
                <w:bCs/>
                <w:sz w:val="28"/>
                <w:szCs w:val="28"/>
              </w:rPr>
            </w:pPr>
            <w:r w:rsidRPr="008A3966">
              <w:rPr>
                <w:bCs/>
                <w:sz w:val="28"/>
                <w:szCs w:val="28"/>
              </w:rPr>
              <w:t>3</w:t>
            </w:r>
          </w:p>
        </w:tc>
        <w:tc>
          <w:tcPr>
            <w:tcW w:w="5806" w:type="dxa"/>
          </w:tcPr>
          <w:p w:rsidR="001A374F" w:rsidRPr="008A3966" w:rsidRDefault="001A374F" w:rsidP="001A374F">
            <w:pPr>
              <w:rPr>
                <w:sz w:val="28"/>
                <w:szCs w:val="28"/>
              </w:rPr>
            </w:pPr>
            <w:r w:rsidRPr="008A3966">
              <w:rPr>
                <w:sz w:val="28"/>
                <w:szCs w:val="28"/>
              </w:rPr>
              <w:t>Общая площадь многоквартирных домов</w:t>
            </w:r>
          </w:p>
        </w:tc>
        <w:tc>
          <w:tcPr>
            <w:tcW w:w="1394" w:type="dxa"/>
            <w:vAlign w:val="center"/>
          </w:tcPr>
          <w:p w:rsidR="001A374F" w:rsidRPr="008A3966" w:rsidRDefault="001A374F" w:rsidP="001A374F">
            <w:pPr>
              <w:jc w:val="center"/>
              <w:rPr>
                <w:sz w:val="28"/>
                <w:szCs w:val="28"/>
              </w:rPr>
            </w:pPr>
            <w:r w:rsidRPr="008A3966">
              <w:rPr>
                <w:sz w:val="28"/>
                <w:szCs w:val="28"/>
              </w:rPr>
              <w:t>тыс.кв.м</w:t>
            </w:r>
          </w:p>
        </w:tc>
        <w:tc>
          <w:tcPr>
            <w:tcW w:w="1899" w:type="dxa"/>
            <w:vAlign w:val="center"/>
          </w:tcPr>
          <w:p w:rsidR="001A374F" w:rsidRPr="008A3966" w:rsidRDefault="001A374F" w:rsidP="0000029E">
            <w:pPr>
              <w:jc w:val="center"/>
              <w:rPr>
                <w:sz w:val="28"/>
                <w:szCs w:val="28"/>
              </w:rPr>
            </w:pPr>
            <w:r w:rsidRPr="008A3966">
              <w:rPr>
                <w:sz w:val="28"/>
                <w:szCs w:val="28"/>
              </w:rPr>
              <w:t>39,</w:t>
            </w:r>
            <w:r w:rsidR="0000029E">
              <w:rPr>
                <w:sz w:val="28"/>
                <w:szCs w:val="28"/>
              </w:rPr>
              <w:t>5</w:t>
            </w:r>
          </w:p>
        </w:tc>
      </w:tr>
      <w:tr w:rsidR="001A374F" w:rsidRPr="008A3966" w:rsidTr="001A374F">
        <w:tc>
          <w:tcPr>
            <w:tcW w:w="434" w:type="dxa"/>
            <w:vAlign w:val="center"/>
          </w:tcPr>
          <w:p w:rsidR="001A374F" w:rsidRPr="008A3966" w:rsidRDefault="001A374F" w:rsidP="001A374F">
            <w:pPr>
              <w:jc w:val="center"/>
              <w:rPr>
                <w:bCs/>
                <w:sz w:val="28"/>
                <w:szCs w:val="28"/>
              </w:rPr>
            </w:pPr>
            <w:r w:rsidRPr="008A3966">
              <w:rPr>
                <w:bCs/>
                <w:sz w:val="28"/>
                <w:szCs w:val="28"/>
              </w:rPr>
              <w:t>4</w:t>
            </w:r>
          </w:p>
        </w:tc>
        <w:tc>
          <w:tcPr>
            <w:tcW w:w="5806" w:type="dxa"/>
          </w:tcPr>
          <w:p w:rsidR="001A374F" w:rsidRPr="008A3966" w:rsidRDefault="001A374F" w:rsidP="001A374F">
            <w:pPr>
              <w:rPr>
                <w:sz w:val="28"/>
                <w:szCs w:val="28"/>
              </w:rPr>
            </w:pPr>
            <w:r w:rsidRPr="008A3966">
              <w:rPr>
                <w:sz w:val="28"/>
                <w:szCs w:val="28"/>
              </w:rPr>
              <w:t>Индивидуальные жилые дома</w:t>
            </w:r>
          </w:p>
        </w:tc>
        <w:tc>
          <w:tcPr>
            <w:tcW w:w="1394" w:type="dxa"/>
            <w:vAlign w:val="center"/>
          </w:tcPr>
          <w:p w:rsidR="001A374F" w:rsidRPr="008A3966" w:rsidRDefault="001A374F" w:rsidP="001A374F">
            <w:pPr>
              <w:jc w:val="center"/>
              <w:rPr>
                <w:sz w:val="28"/>
                <w:szCs w:val="28"/>
              </w:rPr>
            </w:pPr>
            <w:r w:rsidRPr="008A3966">
              <w:rPr>
                <w:sz w:val="28"/>
                <w:szCs w:val="28"/>
              </w:rPr>
              <w:t>дом</w:t>
            </w:r>
          </w:p>
        </w:tc>
        <w:tc>
          <w:tcPr>
            <w:tcW w:w="1899" w:type="dxa"/>
            <w:vAlign w:val="center"/>
          </w:tcPr>
          <w:p w:rsidR="001A374F" w:rsidRPr="008A3966" w:rsidRDefault="0000029E" w:rsidP="001A374F">
            <w:pPr>
              <w:jc w:val="center"/>
              <w:rPr>
                <w:sz w:val="28"/>
                <w:szCs w:val="28"/>
              </w:rPr>
            </w:pPr>
            <w:r>
              <w:rPr>
                <w:sz w:val="28"/>
                <w:szCs w:val="28"/>
              </w:rPr>
              <w:t>3996</w:t>
            </w:r>
          </w:p>
        </w:tc>
      </w:tr>
      <w:tr w:rsidR="001A374F" w:rsidRPr="008A3966" w:rsidTr="001A374F">
        <w:tc>
          <w:tcPr>
            <w:tcW w:w="434" w:type="dxa"/>
            <w:vAlign w:val="center"/>
          </w:tcPr>
          <w:p w:rsidR="001A374F" w:rsidRPr="008A3966" w:rsidRDefault="001A374F" w:rsidP="001A374F">
            <w:pPr>
              <w:jc w:val="center"/>
              <w:rPr>
                <w:bCs/>
                <w:sz w:val="28"/>
                <w:szCs w:val="28"/>
              </w:rPr>
            </w:pPr>
            <w:r w:rsidRPr="008A3966">
              <w:rPr>
                <w:bCs/>
                <w:sz w:val="28"/>
                <w:szCs w:val="28"/>
              </w:rPr>
              <w:t>5</w:t>
            </w:r>
          </w:p>
        </w:tc>
        <w:tc>
          <w:tcPr>
            <w:tcW w:w="5806" w:type="dxa"/>
          </w:tcPr>
          <w:p w:rsidR="001A374F" w:rsidRPr="008A3966" w:rsidRDefault="001A374F" w:rsidP="001A374F">
            <w:pPr>
              <w:rPr>
                <w:sz w:val="28"/>
                <w:szCs w:val="28"/>
              </w:rPr>
            </w:pPr>
            <w:r w:rsidRPr="008A3966">
              <w:rPr>
                <w:sz w:val="28"/>
                <w:szCs w:val="28"/>
              </w:rPr>
              <w:t>Общая площадь жилых помещений, прих</w:t>
            </w:r>
            <w:r w:rsidRPr="008A3966">
              <w:rPr>
                <w:sz w:val="28"/>
                <w:szCs w:val="28"/>
              </w:rPr>
              <w:t>о</w:t>
            </w:r>
            <w:r w:rsidRPr="008A3966">
              <w:rPr>
                <w:sz w:val="28"/>
                <w:szCs w:val="28"/>
              </w:rPr>
              <w:t>дящаяся в среднем на одного жителя</w:t>
            </w:r>
          </w:p>
        </w:tc>
        <w:tc>
          <w:tcPr>
            <w:tcW w:w="1394" w:type="dxa"/>
            <w:vAlign w:val="center"/>
          </w:tcPr>
          <w:p w:rsidR="001A374F" w:rsidRPr="008A3966" w:rsidRDefault="001A374F" w:rsidP="001A374F">
            <w:pPr>
              <w:jc w:val="center"/>
              <w:rPr>
                <w:sz w:val="28"/>
                <w:szCs w:val="28"/>
              </w:rPr>
            </w:pPr>
            <w:r w:rsidRPr="008A3966">
              <w:rPr>
                <w:sz w:val="28"/>
                <w:szCs w:val="28"/>
              </w:rPr>
              <w:t>кв.м.</w:t>
            </w:r>
          </w:p>
        </w:tc>
        <w:tc>
          <w:tcPr>
            <w:tcW w:w="1899" w:type="dxa"/>
            <w:vAlign w:val="center"/>
          </w:tcPr>
          <w:p w:rsidR="001A374F" w:rsidRPr="008A3966" w:rsidRDefault="001A374F" w:rsidP="000A599E">
            <w:pPr>
              <w:jc w:val="center"/>
              <w:rPr>
                <w:sz w:val="28"/>
                <w:szCs w:val="28"/>
              </w:rPr>
            </w:pPr>
            <w:r w:rsidRPr="008A3966">
              <w:rPr>
                <w:sz w:val="28"/>
                <w:szCs w:val="28"/>
              </w:rPr>
              <w:t>21,</w:t>
            </w:r>
            <w:r w:rsidR="000A599E">
              <w:rPr>
                <w:sz w:val="28"/>
                <w:szCs w:val="28"/>
              </w:rPr>
              <w:t>7</w:t>
            </w:r>
          </w:p>
        </w:tc>
      </w:tr>
      <w:tr w:rsidR="001A374F" w:rsidRPr="008A3966" w:rsidTr="001A374F">
        <w:tc>
          <w:tcPr>
            <w:tcW w:w="434" w:type="dxa"/>
            <w:vAlign w:val="center"/>
          </w:tcPr>
          <w:p w:rsidR="001A374F" w:rsidRPr="008A3966" w:rsidRDefault="001A374F" w:rsidP="001A374F">
            <w:pPr>
              <w:jc w:val="center"/>
              <w:rPr>
                <w:bCs/>
                <w:sz w:val="28"/>
                <w:szCs w:val="28"/>
              </w:rPr>
            </w:pPr>
            <w:r w:rsidRPr="008A3966">
              <w:rPr>
                <w:bCs/>
                <w:sz w:val="28"/>
                <w:szCs w:val="28"/>
              </w:rPr>
              <w:t>6</w:t>
            </w:r>
          </w:p>
        </w:tc>
        <w:tc>
          <w:tcPr>
            <w:tcW w:w="5806" w:type="dxa"/>
          </w:tcPr>
          <w:p w:rsidR="001A374F" w:rsidRPr="008A3966" w:rsidRDefault="001A374F" w:rsidP="001A374F">
            <w:pPr>
              <w:rPr>
                <w:sz w:val="28"/>
                <w:szCs w:val="28"/>
              </w:rPr>
            </w:pPr>
            <w:r w:rsidRPr="008A3966">
              <w:rPr>
                <w:sz w:val="28"/>
                <w:szCs w:val="28"/>
              </w:rPr>
              <w:t>Площадь ветхого и аварийного жилья</w:t>
            </w:r>
          </w:p>
        </w:tc>
        <w:tc>
          <w:tcPr>
            <w:tcW w:w="1394" w:type="dxa"/>
            <w:vAlign w:val="center"/>
          </w:tcPr>
          <w:p w:rsidR="001A374F" w:rsidRPr="008A3966" w:rsidRDefault="001A374F" w:rsidP="001A374F">
            <w:pPr>
              <w:jc w:val="center"/>
              <w:rPr>
                <w:sz w:val="28"/>
                <w:szCs w:val="28"/>
              </w:rPr>
            </w:pPr>
            <w:r w:rsidRPr="008A3966">
              <w:rPr>
                <w:sz w:val="28"/>
                <w:szCs w:val="28"/>
              </w:rPr>
              <w:t>тыс.кв.м</w:t>
            </w:r>
          </w:p>
        </w:tc>
        <w:tc>
          <w:tcPr>
            <w:tcW w:w="1899" w:type="dxa"/>
            <w:vAlign w:val="center"/>
          </w:tcPr>
          <w:p w:rsidR="001A374F" w:rsidRPr="008A3966" w:rsidRDefault="001A374F" w:rsidP="00461B06">
            <w:pPr>
              <w:jc w:val="center"/>
              <w:rPr>
                <w:sz w:val="28"/>
                <w:szCs w:val="28"/>
              </w:rPr>
            </w:pPr>
            <w:r w:rsidRPr="008A3966">
              <w:rPr>
                <w:sz w:val="28"/>
                <w:szCs w:val="28"/>
              </w:rPr>
              <w:t>1</w:t>
            </w:r>
            <w:r w:rsidR="00461B06" w:rsidRPr="008A3966">
              <w:rPr>
                <w:sz w:val="28"/>
                <w:szCs w:val="28"/>
              </w:rPr>
              <w:t>4,4</w:t>
            </w:r>
          </w:p>
        </w:tc>
      </w:tr>
      <w:tr w:rsidR="001A374F" w:rsidRPr="008A3966" w:rsidTr="001A374F">
        <w:tc>
          <w:tcPr>
            <w:tcW w:w="434" w:type="dxa"/>
            <w:vAlign w:val="center"/>
          </w:tcPr>
          <w:p w:rsidR="001A374F" w:rsidRPr="008A3966" w:rsidRDefault="001A374F" w:rsidP="001A374F">
            <w:pPr>
              <w:jc w:val="center"/>
              <w:rPr>
                <w:bCs/>
                <w:sz w:val="28"/>
                <w:szCs w:val="28"/>
              </w:rPr>
            </w:pPr>
            <w:r w:rsidRPr="008A3966">
              <w:rPr>
                <w:bCs/>
                <w:sz w:val="28"/>
                <w:szCs w:val="28"/>
              </w:rPr>
              <w:t>7</w:t>
            </w:r>
          </w:p>
        </w:tc>
        <w:tc>
          <w:tcPr>
            <w:tcW w:w="5806" w:type="dxa"/>
          </w:tcPr>
          <w:p w:rsidR="001A374F" w:rsidRPr="008A3966" w:rsidRDefault="001A374F" w:rsidP="001A374F">
            <w:pPr>
              <w:rPr>
                <w:sz w:val="28"/>
                <w:szCs w:val="28"/>
              </w:rPr>
            </w:pPr>
            <w:r w:rsidRPr="008A3966">
              <w:rPr>
                <w:sz w:val="28"/>
                <w:szCs w:val="28"/>
              </w:rPr>
              <w:t>Удельный вес ветхого и аварийного жилья  в общей площади  жилищного фонда</w:t>
            </w:r>
          </w:p>
        </w:tc>
        <w:tc>
          <w:tcPr>
            <w:tcW w:w="1394" w:type="dxa"/>
            <w:vAlign w:val="center"/>
          </w:tcPr>
          <w:p w:rsidR="001A374F" w:rsidRPr="008A3966" w:rsidRDefault="001A374F" w:rsidP="001A374F">
            <w:pPr>
              <w:jc w:val="center"/>
              <w:rPr>
                <w:sz w:val="28"/>
                <w:szCs w:val="28"/>
              </w:rPr>
            </w:pPr>
            <w:r w:rsidRPr="008A3966">
              <w:rPr>
                <w:sz w:val="28"/>
                <w:szCs w:val="28"/>
              </w:rPr>
              <w:t>%</w:t>
            </w:r>
          </w:p>
        </w:tc>
        <w:tc>
          <w:tcPr>
            <w:tcW w:w="1899" w:type="dxa"/>
            <w:vAlign w:val="center"/>
          </w:tcPr>
          <w:p w:rsidR="001A374F" w:rsidRPr="008A3966" w:rsidRDefault="001A374F" w:rsidP="00461B06">
            <w:pPr>
              <w:jc w:val="center"/>
              <w:rPr>
                <w:sz w:val="28"/>
                <w:szCs w:val="28"/>
              </w:rPr>
            </w:pPr>
            <w:r w:rsidRPr="008A3966">
              <w:rPr>
                <w:sz w:val="28"/>
                <w:szCs w:val="28"/>
              </w:rPr>
              <w:t>2,</w:t>
            </w:r>
            <w:r w:rsidR="00461B06" w:rsidRPr="008A3966">
              <w:rPr>
                <w:sz w:val="28"/>
                <w:szCs w:val="28"/>
              </w:rPr>
              <w:t>3</w:t>
            </w:r>
          </w:p>
        </w:tc>
      </w:tr>
      <w:tr w:rsidR="001A374F" w:rsidRPr="008A3966" w:rsidTr="001A374F">
        <w:tc>
          <w:tcPr>
            <w:tcW w:w="434" w:type="dxa"/>
            <w:vAlign w:val="center"/>
          </w:tcPr>
          <w:p w:rsidR="001A374F" w:rsidRPr="008A3966" w:rsidRDefault="001A374F" w:rsidP="001A374F">
            <w:pPr>
              <w:jc w:val="center"/>
              <w:rPr>
                <w:bCs/>
                <w:sz w:val="28"/>
                <w:szCs w:val="28"/>
              </w:rPr>
            </w:pPr>
            <w:r w:rsidRPr="008A3966">
              <w:rPr>
                <w:bCs/>
                <w:sz w:val="28"/>
                <w:szCs w:val="28"/>
              </w:rPr>
              <w:t>8</w:t>
            </w:r>
          </w:p>
        </w:tc>
        <w:tc>
          <w:tcPr>
            <w:tcW w:w="5806" w:type="dxa"/>
          </w:tcPr>
          <w:p w:rsidR="001A374F" w:rsidRPr="008A3966" w:rsidRDefault="001A374F" w:rsidP="001A374F">
            <w:pPr>
              <w:rPr>
                <w:sz w:val="28"/>
                <w:szCs w:val="28"/>
              </w:rPr>
            </w:pPr>
            <w:r w:rsidRPr="008A3966">
              <w:rPr>
                <w:sz w:val="28"/>
                <w:szCs w:val="28"/>
              </w:rPr>
              <w:t>Уровень благоустройства:</w:t>
            </w:r>
          </w:p>
        </w:tc>
        <w:tc>
          <w:tcPr>
            <w:tcW w:w="1394" w:type="dxa"/>
            <w:vAlign w:val="center"/>
          </w:tcPr>
          <w:p w:rsidR="001A374F" w:rsidRPr="008A3966" w:rsidRDefault="001A374F" w:rsidP="001A374F">
            <w:pPr>
              <w:jc w:val="center"/>
              <w:rPr>
                <w:sz w:val="28"/>
                <w:szCs w:val="28"/>
              </w:rPr>
            </w:pPr>
          </w:p>
        </w:tc>
        <w:tc>
          <w:tcPr>
            <w:tcW w:w="1899" w:type="dxa"/>
            <w:vAlign w:val="center"/>
          </w:tcPr>
          <w:p w:rsidR="001A374F" w:rsidRPr="008A3966" w:rsidRDefault="001A374F" w:rsidP="001A374F">
            <w:pPr>
              <w:jc w:val="center"/>
              <w:rPr>
                <w:sz w:val="28"/>
                <w:szCs w:val="28"/>
              </w:rPr>
            </w:pPr>
          </w:p>
        </w:tc>
      </w:tr>
      <w:tr w:rsidR="001A374F" w:rsidRPr="008A3966" w:rsidTr="001A374F">
        <w:tc>
          <w:tcPr>
            <w:tcW w:w="434" w:type="dxa"/>
            <w:vAlign w:val="center"/>
          </w:tcPr>
          <w:p w:rsidR="001A374F" w:rsidRPr="008A3966" w:rsidRDefault="001A374F" w:rsidP="001A374F">
            <w:pPr>
              <w:jc w:val="center"/>
              <w:rPr>
                <w:b/>
                <w:bCs/>
                <w:sz w:val="28"/>
                <w:szCs w:val="28"/>
              </w:rPr>
            </w:pPr>
          </w:p>
        </w:tc>
        <w:tc>
          <w:tcPr>
            <w:tcW w:w="5806" w:type="dxa"/>
          </w:tcPr>
          <w:p w:rsidR="001A374F" w:rsidRPr="008A3966" w:rsidRDefault="001A374F" w:rsidP="005E37DF">
            <w:pPr>
              <w:pStyle w:val="1f1"/>
              <w:numPr>
                <w:ilvl w:val="0"/>
                <w:numId w:val="3"/>
              </w:numPr>
              <w:ind w:left="203" w:hanging="203"/>
              <w:rPr>
                <w:sz w:val="28"/>
                <w:szCs w:val="28"/>
              </w:rPr>
            </w:pPr>
            <w:r w:rsidRPr="008A3966">
              <w:rPr>
                <w:sz w:val="28"/>
                <w:szCs w:val="28"/>
              </w:rPr>
              <w:t>Центральное отопление</w:t>
            </w:r>
          </w:p>
        </w:tc>
        <w:tc>
          <w:tcPr>
            <w:tcW w:w="1394" w:type="dxa"/>
          </w:tcPr>
          <w:p w:rsidR="001A374F" w:rsidRPr="008A3966" w:rsidRDefault="001A374F" w:rsidP="001A374F">
            <w:pPr>
              <w:jc w:val="center"/>
              <w:rPr>
                <w:sz w:val="28"/>
                <w:szCs w:val="28"/>
              </w:rPr>
            </w:pPr>
            <w:r w:rsidRPr="008A3966">
              <w:rPr>
                <w:sz w:val="28"/>
                <w:szCs w:val="28"/>
              </w:rPr>
              <w:t>%</w:t>
            </w:r>
          </w:p>
        </w:tc>
        <w:tc>
          <w:tcPr>
            <w:tcW w:w="1899" w:type="dxa"/>
            <w:vAlign w:val="center"/>
          </w:tcPr>
          <w:p w:rsidR="001A374F" w:rsidRPr="008A3966" w:rsidRDefault="001A374F" w:rsidP="00572667">
            <w:pPr>
              <w:jc w:val="center"/>
              <w:rPr>
                <w:sz w:val="28"/>
                <w:szCs w:val="28"/>
              </w:rPr>
            </w:pPr>
            <w:r w:rsidRPr="008A3966">
              <w:rPr>
                <w:sz w:val="28"/>
                <w:szCs w:val="28"/>
              </w:rPr>
              <w:t>4</w:t>
            </w:r>
            <w:r w:rsidR="00572667" w:rsidRPr="008A3966">
              <w:rPr>
                <w:sz w:val="28"/>
                <w:szCs w:val="28"/>
              </w:rPr>
              <w:t>6</w:t>
            </w:r>
            <w:r w:rsidRPr="008A3966">
              <w:rPr>
                <w:sz w:val="28"/>
                <w:szCs w:val="28"/>
              </w:rPr>
              <w:t>,5</w:t>
            </w:r>
          </w:p>
        </w:tc>
      </w:tr>
      <w:tr w:rsidR="001A374F" w:rsidRPr="008A3966" w:rsidTr="001A374F">
        <w:tc>
          <w:tcPr>
            <w:tcW w:w="434" w:type="dxa"/>
            <w:vAlign w:val="center"/>
          </w:tcPr>
          <w:p w:rsidR="001A374F" w:rsidRPr="008A3966" w:rsidRDefault="001A374F" w:rsidP="001A374F">
            <w:pPr>
              <w:jc w:val="center"/>
              <w:rPr>
                <w:b/>
                <w:bCs/>
                <w:sz w:val="28"/>
                <w:szCs w:val="28"/>
              </w:rPr>
            </w:pPr>
          </w:p>
        </w:tc>
        <w:tc>
          <w:tcPr>
            <w:tcW w:w="5806" w:type="dxa"/>
          </w:tcPr>
          <w:p w:rsidR="001A374F" w:rsidRPr="008A3966" w:rsidRDefault="001A374F" w:rsidP="005E37DF">
            <w:pPr>
              <w:pStyle w:val="1f1"/>
              <w:numPr>
                <w:ilvl w:val="0"/>
                <w:numId w:val="3"/>
              </w:numPr>
              <w:ind w:left="203" w:hanging="203"/>
              <w:rPr>
                <w:sz w:val="28"/>
                <w:szCs w:val="28"/>
              </w:rPr>
            </w:pPr>
            <w:r w:rsidRPr="008A3966">
              <w:rPr>
                <w:sz w:val="28"/>
                <w:szCs w:val="28"/>
              </w:rPr>
              <w:t>Водоснабжение</w:t>
            </w:r>
          </w:p>
        </w:tc>
        <w:tc>
          <w:tcPr>
            <w:tcW w:w="1394" w:type="dxa"/>
          </w:tcPr>
          <w:p w:rsidR="001A374F" w:rsidRPr="008A3966" w:rsidRDefault="001A374F" w:rsidP="001A374F">
            <w:pPr>
              <w:jc w:val="center"/>
              <w:rPr>
                <w:sz w:val="28"/>
                <w:szCs w:val="28"/>
              </w:rPr>
            </w:pPr>
            <w:r w:rsidRPr="008A3966">
              <w:rPr>
                <w:sz w:val="28"/>
                <w:szCs w:val="28"/>
              </w:rPr>
              <w:t>%</w:t>
            </w:r>
          </w:p>
        </w:tc>
        <w:tc>
          <w:tcPr>
            <w:tcW w:w="1899" w:type="dxa"/>
            <w:vAlign w:val="center"/>
          </w:tcPr>
          <w:p w:rsidR="001A374F" w:rsidRPr="008A3966" w:rsidRDefault="006A4FB8" w:rsidP="001A374F">
            <w:pPr>
              <w:jc w:val="center"/>
              <w:rPr>
                <w:sz w:val="28"/>
                <w:szCs w:val="28"/>
              </w:rPr>
            </w:pPr>
            <w:r w:rsidRPr="008A3966">
              <w:rPr>
                <w:sz w:val="28"/>
                <w:szCs w:val="28"/>
              </w:rPr>
              <w:t>100</w:t>
            </w:r>
          </w:p>
        </w:tc>
      </w:tr>
      <w:tr w:rsidR="001A374F" w:rsidRPr="008A3966" w:rsidTr="001A374F">
        <w:tc>
          <w:tcPr>
            <w:tcW w:w="434" w:type="dxa"/>
            <w:vAlign w:val="center"/>
          </w:tcPr>
          <w:p w:rsidR="001A374F" w:rsidRPr="008A3966" w:rsidRDefault="001A374F" w:rsidP="001A374F">
            <w:pPr>
              <w:jc w:val="center"/>
              <w:rPr>
                <w:b/>
                <w:bCs/>
                <w:sz w:val="28"/>
                <w:szCs w:val="28"/>
              </w:rPr>
            </w:pPr>
          </w:p>
        </w:tc>
        <w:tc>
          <w:tcPr>
            <w:tcW w:w="5806" w:type="dxa"/>
          </w:tcPr>
          <w:p w:rsidR="001A374F" w:rsidRPr="008A3966" w:rsidRDefault="001A374F" w:rsidP="005E37DF">
            <w:pPr>
              <w:pStyle w:val="1f1"/>
              <w:numPr>
                <w:ilvl w:val="0"/>
                <w:numId w:val="3"/>
              </w:numPr>
              <w:ind w:left="203" w:hanging="203"/>
              <w:rPr>
                <w:sz w:val="28"/>
                <w:szCs w:val="28"/>
              </w:rPr>
            </w:pPr>
            <w:r w:rsidRPr="008A3966">
              <w:rPr>
                <w:sz w:val="28"/>
                <w:szCs w:val="28"/>
              </w:rPr>
              <w:t>Канализация</w:t>
            </w:r>
          </w:p>
        </w:tc>
        <w:tc>
          <w:tcPr>
            <w:tcW w:w="1394" w:type="dxa"/>
          </w:tcPr>
          <w:p w:rsidR="001A374F" w:rsidRPr="008A3966" w:rsidRDefault="001A374F" w:rsidP="001A374F">
            <w:pPr>
              <w:jc w:val="center"/>
              <w:rPr>
                <w:sz w:val="28"/>
                <w:szCs w:val="28"/>
              </w:rPr>
            </w:pPr>
            <w:r w:rsidRPr="008A3966">
              <w:rPr>
                <w:sz w:val="28"/>
                <w:szCs w:val="28"/>
              </w:rPr>
              <w:t>%</w:t>
            </w:r>
          </w:p>
        </w:tc>
        <w:tc>
          <w:tcPr>
            <w:tcW w:w="1899" w:type="dxa"/>
            <w:vAlign w:val="center"/>
          </w:tcPr>
          <w:p w:rsidR="001A374F" w:rsidRPr="008A3966" w:rsidRDefault="006A4FB8" w:rsidP="00572667">
            <w:pPr>
              <w:jc w:val="center"/>
              <w:rPr>
                <w:sz w:val="28"/>
                <w:szCs w:val="28"/>
              </w:rPr>
            </w:pPr>
            <w:r w:rsidRPr="008A3966">
              <w:rPr>
                <w:sz w:val="28"/>
                <w:szCs w:val="28"/>
              </w:rPr>
              <w:t>68,3</w:t>
            </w:r>
          </w:p>
        </w:tc>
      </w:tr>
      <w:tr w:rsidR="001A374F" w:rsidRPr="008A3966" w:rsidTr="001A374F">
        <w:tc>
          <w:tcPr>
            <w:tcW w:w="434" w:type="dxa"/>
            <w:vAlign w:val="center"/>
          </w:tcPr>
          <w:p w:rsidR="001A374F" w:rsidRPr="008A3966" w:rsidRDefault="001A374F" w:rsidP="001A374F">
            <w:pPr>
              <w:jc w:val="center"/>
              <w:rPr>
                <w:b/>
                <w:bCs/>
                <w:sz w:val="28"/>
                <w:szCs w:val="28"/>
              </w:rPr>
            </w:pPr>
          </w:p>
        </w:tc>
        <w:tc>
          <w:tcPr>
            <w:tcW w:w="5806" w:type="dxa"/>
          </w:tcPr>
          <w:p w:rsidR="001A374F" w:rsidRPr="008A3966" w:rsidRDefault="001A374F" w:rsidP="005E37DF">
            <w:pPr>
              <w:pStyle w:val="1f1"/>
              <w:numPr>
                <w:ilvl w:val="0"/>
                <w:numId w:val="3"/>
              </w:numPr>
              <w:ind w:left="203" w:hanging="203"/>
              <w:rPr>
                <w:sz w:val="28"/>
                <w:szCs w:val="28"/>
              </w:rPr>
            </w:pPr>
            <w:r w:rsidRPr="008A3966">
              <w:rPr>
                <w:sz w:val="28"/>
                <w:szCs w:val="28"/>
              </w:rPr>
              <w:t>Горячее водоснабжение</w:t>
            </w:r>
          </w:p>
        </w:tc>
        <w:tc>
          <w:tcPr>
            <w:tcW w:w="1394" w:type="dxa"/>
          </w:tcPr>
          <w:p w:rsidR="001A374F" w:rsidRPr="008A3966" w:rsidRDefault="001A374F" w:rsidP="001A374F">
            <w:pPr>
              <w:jc w:val="center"/>
              <w:rPr>
                <w:sz w:val="28"/>
                <w:szCs w:val="28"/>
              </w:rPr>
            </w:pPr>
            <w:r w:rsidRPr="008A3966">
              <w:rPr>
                <w:sz w:val="28"/>
                <w:szCs w:val="28"/>
              </w:rPr>
              <w:t>%</w:t>
            </w:r>
          </w:p>
        </w:tc>
        <w:tc>
          <w:tcPr>
            <w:tcW w:w="1899" w:type="dxa"/>
            <w:vAlign w:val="center"/>
          </w:tcPr>
          <w:p w:rsidR="001A374F" w:rsidRPr="008A3966" w:rsidRDefault="006A4FB8" w:rsidP="00572667">
            <w:pPr>
              <w:jc w:val="center"/>
              <w:rPr>
                <w:sz w:val="28"/>
                <w:szCs w:val="28"/>
              </w:rPr>
            </w:pPr>
            <w:r w:rsidRPr="008A3966">
              <w:rPr>
                <w:sz w:val="28"/>
                <w:szCs w:val="28"/>
              </w:rPr>
              <w:t>46,9</w:t>
            </w:r>
          </w:p>
        </w:tc>
      </w:tr>
    </w:tbl>
    <w:bookmarkEnd w:id="1"/>
    <w:p w:rsidR="00461B06" w:rsidRPr="007759C8" w:rsidRDefault="00461B06" w:rsidP="00461B06">
      <w:pPr>
        <w:ind w:firstLine="851"/>
        <w:jc w:val="both"/>
        <w:rPr>
          <w:sz w:val="28"/>
          <w:szCs w:val="28"/>
        </w:rPr>
      </w:pPr>
      <w:r w:rsidRPr="007759C8">
        <w:rPr>
          <w:sz w:val="28"/>
          <w:szCs w:val="28"/>
        </w:rPr>
        <w:t xml:space="preserve">Жилищный фонд города представлен постройками усадебного типа и многоквартирными домами.  Всего в городе </w:t>
      </w:r>
      <w:r w:rsidR="00306410" w:rsidRPr="007759C8">
        <w:rPr>
          <w:sz w:val="28"/>
          <w:szCs w:val="28"/>
        </w:rPr>
        <w:t>4011</w:t>
      </w:r>
      <w:r w:rsidRPr="007759C8">
        <w:rPr>
          <w:sz w:val="28"/>
          <w:szCs w:val="28"/>
        </w:rPr>
        <w:t xml:space="preserve"> дом</w:t>
      </w:r>
      <w:r w:rsidR="00714E1D" w:rsidRPr="007759C8">
        <w:rPr>
          <w:sz w:val="28"/>
          <w:szCs w:val="28"/>
        </w:rPr>
        <w:t>ов</w:t>
      </w:r>
      <w:r w:rsidRPr="007759C8">
        <w:rPr>
          <w:sz w:val="28"/>
          <w:szCs w:val="28"/>
        </w:rPr>
        <w:t>, расположенных на усадьбах, общей площадью 211,6 тыс.кв.м. и 2092 многоквартирных домов – 405,4 тыс.кв.м. Обеспеченность населения жильем составляет 21,4 кв. метра.</w:t>
      </w:r>
    </w:p>
    <w:p w:rsidR="006664EF" w:rsidRPr="007759C8" w:rsidRDefault="00461B06" w:rsidP="006664EF">
      <w:pPr>
        <w:pStyle w:val="af4"/>
        <w:ind w:firstLine="708"/>
        <w:rPr>
          <w:rFonts w:ascii="Times New Roman" w:hAnsi="Times New Roman"/>
          <w:sz w:val="28"/>
          <w:szCs w:val="28"/>
        </w:rPr>
      </w:pPr>
      <w:r w:rsidRPr="007759C8">
        <w:rPr>
          <w:rFonts w:ascii="Times New Roman" w:hAnsi="Times New Roman"/>
          <w:sz w:val="28"/>
          <w:szCs w:val="28"/>
        </w:rPr>
        <w:t>Основная масса жилищного строительства (более 60 % от общего объема многоэтажной застройки) в городе проводилась в 60-70 годы, что свидетельс</w:t>
      </w:r>
      <w:r w:rsidRPr="007759C8">
        <w:rPr>
          <w:rFonts w:ascii="Times New Roman" w:hAnsi="Times New Roman"/>
          <w:sz w:val="28"/>
          <w:szCs w:val="28"/>
        </w:rPr>
        <w:t>т</w:t>
      </w:r>
      <w:r w:rsidRPr="007759C8">
        <w:rPr>
          <w:rFonts w:ascii="Times New Roman" w:hAnsi="Times New Roman"/>
          <w:sz w:val="28"/>
          <w:szCs w:val="28"/>
        </w:rPr>
        <w:t>вует о высоком физическом износе. В 2012 году   начата работа по  участию в реализации Федерального закона № 185-ФЗ «О Фонде содействия реформир</w:t>
      </w:r>
      <w:r w:rsidRPr="007759C8">
        <w:rPr>
          <w:rFonts w:ascii="Times New Roman" w:hAnsi="Times New Roman"/>
          <w:sz w:val="28"/>
          <w:szCs w:val="28"/>
        </w:rPr>
        <w:t>о</w:t>
      </w:r>
      <w:r w:rsidRPr="007759C8">
        <w:rPr>
          <w:rFonts w:ascii="Times New Roman" w:hAnsi="Times New Roman"/>
          <w:sz w:val="28"/>
          <w:szCs w:val="28"/>
        </w:rPr>
        <w:t>ванию жилищно-коммунального хозяйства» по строительству жилых домов для переселения: в 2013 году  переселены  в новое жилье 47 семей (92 человека) из 4 многоквартирных  аварийных домов, в 2014 году -  99 человек. В 2015 году   завершена реализация данного социального проекта  вводом в эксплуатацию  двух многоквартирных домов общей площадью 2680 кв.м.  с переселением 105 человек.</w:t>
      </w:r>
    </w:p>
    <w:p w:rsidR="00DD5FA1" w:rsidRDefault="006664EF" w:rsidP="00DD5FA1">
      <w:pPr>
        <w:pStyle w:val="af0"/>
        <w:spacing w:before="0" w:beforeAutospacing="0" w:after="0" w:afterAutospacing="0"/>
        <w:ind w:firstLine="709"/>
        <w:jc w:val="both"/>
        <w:rPr>
          <w:sz w:val="26"/>
          <w:szCs w:val="26"/>
        </w:rPr>
      </w:pPr>
      <w:r w:rsidRPr="00DD5FA1">
        <w:rPr>
          <w:sz w:val="28"/>
          <w:szCs w:val="28"/>
        </w:rPr>
        <w:t xml:space="preserve"> Ситуация по ветхому и аварийному жилищному фонду в городе Алейске имеет позитивную тенденцию: ежегодно снижается число проживающих в ве</w:t>
      </w:r>
      <w:r w:rsidRPr="00DD5FA1">
        <w:rPr>
          <w:sz w:val="28"/>
          <w:szCs w:val="28"/>
        </w:rPr>
        <w:t>т</w:t>
      </w:r>
      <w:r w:rsidRPr="00DD5FA1">
        <w:rPr>
          <w:sz w:val="28"/>
          <w:szCs w:val="28"/>
        </w:rPr>
        <w:t>хом и аварийном жилищном фонде. В 2019 году р</w:t>
      </w:r>
      <w:r w:rsidRPr="00DD5FA1">
        <w:rPr>
          <w:rFonts w:eastAsia="Arial Unicode MS"/>
          <w:sz w:val="28"/>
          <w:szCs w:val="28"/>
        </w:rPr>
        <w:t>асселен аварийный мног</w:t>
      </w:r>
      <w:r w:rsidRPr="00DD5FA1">
        <w:rPr>
          <w:rFonts w:eastAsia="Arial Unicode MS"/>
          <w:sz w:val="28"/>
          <w:szCs w:val="28"/>
        </w:rPr>
        <w:t>о</w:t>
      </w:r>
      <w:r w:rsidRPr="00DD5FA1">
        <w:rPr>
          <w:rFonts w:eastAsia="Arial Unicode MS"/>
          <w:sz w:val="28"/>
          <w:szCs w:val="28"/>
        </w:rPr>
        <w:t xml:space="preserve">квартирный дом ул. Мира, 25а. </w:t>
      </w:r>
      <w:r w:rsidR="00DD5FA1">
        <w:rPr>
          <w:rFonts w:eastAsia="Arial Unicode MS"/>
          <w:sz w:val="28"/>
          <w:szCs w:val="28"/>
        </w:rPr>
        <w:t>Г</w:t>
      </w:r>
      <w:r w:rsidR="00DD5FA1" w:rsidRPr="00DD5FA1">
        <w:rPr>
          <w:sz w:val="28"/>
          <w:szCs w:val="28"/>
        </w:rPr>
        <w:t>ород участвует в краевой программе «Кап</w:t>
      </w:r>
      <w:r w:rsidR="00DD5FA1" w:rsidRPr="00DD5FA1">
        <w:rPr>
          <w:sz w:val="28"/>
          <w:szCs w:val="28"/>
        </w:rPr>
        <w:t>и</w:t>
      </w:r>
      <w:r w:rsidR="00DD5FA1" w:rsidRPr="00DD5FA1">
        <w:rPr>
          <w:sz w:val="28"/>
          <w:szCs w:val="28"/>
        </w:rPr>
        <w:t>тальный ремонт общего имущества многоквартирных домов, расположенных на территории Алтайского края» на 2014-2043 годы, в которую включено 185 многоквартирных домов. Фонд капитального ремонта формируется на счете некоммерческой организации «Региональный оператор Алтайского края «Фонд капитального ремонта многоквартирных домов». В 2020 году проведен кап</w:t>
      </w:r>
      <w:r w:rsidR="00DD5FA1" w:rsidRPr="00DD5FA1">
        <w:rPr>
          <w:sz w:val="28"/>
          <w:szCs w:val="28"/>
        </w:rPr>
        <w:t>и</w:t>
      </w:r>
      <w:r w:rsidR="00DD5FA1" w:rsidRPr="00DD5FA1">
        <w:rPr>
          <w:sz w:val="28"/>
          <w:szCs w:val="28"/>
        </w:rPr>
        <w:t>тальный ремонт 4 домов</w:t>
      </w:r>
      <w:r w:rsidR="00DD5FA1" w:rsidRPr="00E22282">
        <w:rPr>
          <w:sz w:val="26"/>
          <w:szCs w:val="26"/>
        </w:rPr>
        <w:t>.</w:t>
      </w:r>
    </w:p>
    <w:p w:rsidR="00461B06" w:rsidRPr="007759C8" w:rsidRDefault="00461B06" w:rsidP="00461B06">
      <w:pPr>
        <w:ind w:firstLine="851"/>
        <w:jc w:val="both"/>
        <w:rPr>
          <w:sz w:val="28"/>
          <w:szCs w:val="28"/>
        </w:rPr>
      </w:pPr>
      <w:r w:rsidRPr="007759C8">
        <w:rPr>
          <w:sz w:val="28"/>
          <w:szCs w:val="28"/>
        </w:rPr>
        <w:t xml:space="preserve">В настоящее время в городе имеет место нехватка </w:t>
      </w:r>
      <w:r w:rsidR="00492778" w:rsidRPr="007759C8">
        <w:rPr>
          <w:sz w:val="28"/>
          <w:szCs w:val="28"/>
        </w:rPr>
        <w:t>социального жилья</w:t>
      </w:r>
      <w:r w:rsidRPr="007759C8">
        <w:rPr>
          <w:sz w:val="28"/>
          <w:szCs w:val="28"/>
        </w:rPr>
        <w:t>.</w:t>
      </w:r>
      <w:r w:rsidR="00492778" w:rsidRPr="007759C8">
        <w:rPr>
          <w:sz w:val="28"/>
          <w:szCs w:val="28"/>
        </w:rPr>
        <w:t xml:space="preserve"> </w:t>
      </w:r>
    </w:p>
    <w:p w:rsidR="00461B06" w:rsidRPr="007759C8" w:rsidRDefault="00461B06" w:rsidP="00461B06">
      <w:pPr>
        <w:ind w:firstLine="851"/>
        <w:jc w:val="both"/>
        <w:rPr>
          <w:sz w:val="28"/>
          <w:szCs w:val="28"/>
        </w:rPr>
      </w:pPr>
      <w:r w:rsidRPr="007759C8">
        <w:rPr>
          <w:sz w:val="28"/>
          <w:szCs w:val="28"/>
        </w:rPr>
        <w:t>Высокий спрос населения на жилье в городе обусловлен двумя фактор</w:t>
      </w:r>
      <w:r w:rsidRPr="007759C8">
        <w:rPr>
          <w:sz w:val="28"/>
          <w:szCs w:val="28"/>
        </w:rPr>
        <w:t>а</w:t>
      </w:r>
      <w:r w:rsidRPr="007759C8">
        <w:rPr>
          <w:sz w:val="28"/>
          <w:szCs w:val="28"/>
        </w:rPr>
        <w:t>ми:</w:t>
      </w:r>
    </w:p>
    <w:p w:rsidR="00461B06" w:rsidRPr="007759C8" w:rsidRDefault="00461B06" w:rsidP="00461B06">
      <w:pPr>
        <w:ind w:firstLine="851"/>
        <w:jc w:val="both"/>
        <w:rPr>
          <w:sz w:val="28"/>
          <w:szCs w:val="28"/>
        </w:rPr>
      </w:pPr>
      <w:r w:rsidRPr="007759C8">
        <w:rPr>
          <w:sz w:val="28"/>
          <w:szCs w:val="28"/>
        </w:rPr>
        <w:t>1. Ежегодно в городе в среднем создается около 200 семей, часть кот</w:t>
      </w:r>
      <w:r w:rsidRPr="007759C8">
        <w:rPr>
          <w:sz w:val="28"/>
          <w:szCs w:val="28"/>
        </w:rPr>
        <w:t>о</w:t>
      </w:r>
      <w:r w:rsidRPr="007759C8">
        <w:rPr>
          <w:sz w:val="28"/>
          <w:szCs w:val="28"/>
        </w:rPr>
        <w:t>рых нуждается в улучшении жилищных условий;</w:t>
      </w:r>
    </w:p>
    <w:p w:rsidR="00461B06" w:rsidRPr="007759C8" w:rsidRDefault="00461B06" w:rsidP="00461B06">
      <w:pPr>
        <w:ind w:firstLine="851"/>
        <w:jc w:val="both"/>
        <w:rPr>
          <w:sz w:val="28"/>
          <w:szCs w:val="28"/>
        </w:rPr>
      </w:pPr>
      <w:r w:rsidRPr="007759C8">
        <w:rPr>
          <w:sz w:val="28"/>
          <w:szCs w:val="28"/>
        </w:rPr>
        <w:t xml:space="preserve">2. </w:t>
      </w:r>
      <w:r w:rsidR="001A16BF" w:rsidRPr="007759C8">
        <w:rPr>
          <w:sz w:val="28"/>
          <w:szCs w:val="28"/>
        </w:rPr>
        <w:t>1</w:t>
      </w:r>
      <w:r w:rsidR="006F6FBD">
        <w:rPr>
          <w:sz w:val="28"/>
          <w:szCs w:val="28"/>
        </w:rPr>
        <w:t>4</w:t>
      </w:r>
      <w:r w:rsidRPr="007759C8">
        <w:rPr>
          <w:sz w:val="28"/>
          <w:szCs w:val="28"/>
        </w:rPr>
        <w:t xml:space="preserve"> сем</w:t>
      </w:r>
      <w:r w:rsidR="00294E24" w:rsidRPr="007759C8">
        <w:rPr>
          <w:sz w:val="28"/>
          <w:szCs w:val="28"/>
        </w:rPr>
        <w:t>ей</w:t>
      </w:r>
      <w:r w:rsidRPr="007759C8">
        <w:rPr>
          <w:sz w:val="28"/>
          <w:szCs w:val="28"/>
        </w:rPr>
        <w:t xml:space="preserve"> зарегистрирован</w:t>
      </w:r>
      <w:r w:rsidR="00294E24" w:rsidRPr="007759C8">
        <w:rPr>
          <w:sz w:val="28"/>
          <w:szCs w:val="28"/>
        </w:rPr>
        <w:t>ы</w:t>
      </w:r>
      <w:r w:rsidRPr="007759C8">
        <w:rPr>
          <w:sz w:val="28"/>
          <w:szCs w:val="28"/>
        </w:rPr>
        <w:t xml:space="preserve"> в качестве нуждающихся в улучшении жилищных условий по социальному найму. </w:t>
      </w:r>
    </w:p>
    <w:p w:rsidR="00461B06" w:rsidRPr="007759C8" w:rsidRDefault="00461B06" w:rsidP="00294E24">
      <w:pPr>
        <w:ind w:firstLine="709"/>
        <w:jc w:val="both"/>
        <w:rPr>
          <w:sz w:val="28"/>
          <w:szCs w:val="28"/>
        </w:rPr>
      </w:pPr>
      <w:r w:rsidRPr="007759C8">
        <w:rPr>
          <w:sz w:val="28"/>
          <w:szCs w:val="28"/>
        </w:rPr>
        <w:t>На протяжении 20 последних лет в городе  не проводилось масштабного строительства жилья. В 90-е годы за счет средств федерального бюджета был построен дом для расселения граждан,  иммигрирова</w:t>
      </w:r>
      <w:r w:rsidR="00CF70A2" w:rsidRPr="007759C8">
        <w:rPr>
          <w:sz w:val="28"/>
          <w:szCs w:val="28"/>
        </w:rPr>
        <w:t>ших</w:t>
      </w:r>
      <w:r w:rsidRPr="007759C8">
        <w:rPr>
          <w:sz w:val="28"/>
          <w:szCs w:val="28"/>
        </w:rPr>
        <w:t xml:space="preserve"> из стран СНГ, в 2007 году  за счет средств инвестора построен 27- квартирный дом для реализации населению. </w:t>
      </w:r>
      <w:r w:rsidR="005C3338" w:rsidRPr="007759C8">
        <w:rPr>
          <w:sz w:val="28"/>
          <w:szCs w:val="28"/>
        </w:rPr>
        <w:t>Основным ключом решения жилищной проблемы в городе остается индивидуальное строительство, ежегодный ввод  в эксплуатацию которого</w:t>
      </w:r>
      <w:r w:rsidR="001A16BF" w:rsidRPr="007759C8">
        <w:rPr>
          <w:sz w:val="28"/>
          <w:szCs w:val="28"/>
        </w:rPr>
        <w:t xml:space="preserve"> с</w:t>
      </w:r>
      <w:r w:rsidR="001A16BF" w:rsidRPr="007759C8">
        <w:rPr>
          <w:sz w:val="28"/>
          <w:szCs w:val="28"/>
        </w:rPr>
        <w:t>о</w:t>
      </w:r>
      <w:r w:rsidR="001A16BF" w:rsidRPr="007759C8">
        <w:rPr>
          <w:sz w:val="28"/>
          <w:szCs w:val="28"/>
        </w:rPr>
        <w:t>ставляет</w:t>
      </w:r>
      <w:r w:rsidR="005C3338" w:rsidRPr="007759C8">
        <w:rPr>
          <w:sz w:val="28"/>
          <w:szCs w:val="28"/>
        </w:rPr>
        <w:t xml:space="preserve"> </w:t>
      </w:r>
      <w:r w:rsidR="00E44C7B" w:rsidRPr="007759C8">
        <w:rPr>
          <w:sz w:val="28"/>
          <w:szCs w:val="28"/>
        </w:rPr>
        <w:t>около 2</w:t>
      </w:r>
      <w:r w:rsidR="005C3338" w:rsidRPr="007759C8">
        <w:rPr>
          <w:sz w:val="28"/>
          <w:szCs w:val="28"/>
        </w:rPr>
        <w:t xml:space="preserve"> тыс. кв. м </w:t>
      </w:r>
    </w:p>
    <w:p w:rsidR="00461B06" w:rsidRPr="007759C8" w:rsidRDefault="00461B06" w:rsidP="00461B06">
      <w:pPr>
        <w:ind w:firstLine="851"/>
        <w:jc w:val="both"/>
        <w:rPr>
          <w:sz w:val="28"/>
          <w:szCs w:val="28"/>
        </w:rPr>
      </w:pPr>
      <w:r w:rsidRPr="007759C8">
        <w:rPr>
          <w:sz w:val="28"/>
          <w:szCs w:val="28"/>
        </w:rPr>
        <w:t>Проблемой для улучшения жилищных условий являются:</w:t>
      </w:r>
    </w:p>
    <w:p w:rsidR="007B720F" w:rsidRDefault="00461B06" w:rsidP="00461B06">
      <w:pPr>
        <w:ind w:firstLine="851"/>
        <w:jc w:val="both"/>
        <w:rPr>
          <w:sz w:val="28"/>
          <w:szCs w:val="28"/>
        </w:rPr>
      </w:pPr>
      <w:r w:rsidRPr="007759C8">
        <w:rPr>
          <w:sz w:val="28"/>
          <w:szCs w:val="28"/>
        </w:rPr>
        <w:t>1. В городе не ведется новое строительство много</w:t>
      </w:r>
      <w:r w:rsidR="00280D01" w:rsidRPr="007759C8">
        <w:rPr>
          <w:sz w:val="28"/>
          <w:szCs w:val="28"/>
        </w:rPr>
        <w:t>этажных</w:t>
      </w:r>
      <w:r w:rsidRPr="007759C8">
        <w:rPr>
          <w:sz w:val="28"/>
          <w:szCs w:val="28"/>
        </w:rPr>
        <w:t xml:space="preserve"> домов. Пре</w:t>
      </w:r>
      <w:r w:rsidRPr="007759C8">
        <w:rPr>
          <w:sz w:val="28"/>
          <w:szCs w:val="28"/>
        </w:rPr>
        <w:t>д</w:t>
      </w:r>
      <w:r w:rsidRPr="007759C8">
        <w:rPr>
          <w:sz w:val="28"/>
          <w:szCs w:val="28"/>
        </w:rPr>
        <w:t>приятия города  и  бюджет города  не имеют свободных средств. Отсутствует инвестор.</w:t>
      </w:r>
    </w:p>
    <w:p w:rsidR="00461B06" w:rsidRPr="007759C8" w:rsidRDefault="00461B06" w:rsidP="00461B06">
      <w:pPr>
        <w:ind w:firstLine="851"/>
        <w:jc w:val="both"/>
        <w:rPr>
          <w:sz w:val="28"/>
          <w:szCs w:val="28"/>
        </w:rPr>
      </w:pPr>
      <w:r w:rsidRPr="007759C8">
        <w:rPr>
          <w:sz w:val="28"/>
          <w:szCs w:val="28"/>
        </w:rPr>
        <w:lastRenderedPageBreak/>
        <w:t>2. Замедление роста реальных денежных доходов населения города,  в основном у молодежи, не имеют достаточного капитала для осуществления строительства.</w:t>
      </w:r>
    </w:p>
    <w:p w:rsidR="00461B06" w:rsidRPr="007759C8" w:rsidRDefault="00280D01" w:rsidP="00461B06">
      <w:pPr>
        <w:ind w:firstLine="851"/>
        <w:jc w:val="both"/>
        <w:rPr>
          <w:sz w:val="28"/>
          <w:szCs w:val="28"/>
        </w:rPr>
      </w:pPr>
      <w:r w:rsidRPr="007759C8">
        <w:rPr>
          <w:sz w:val="28"/>
          <w:szCs w:val="28"/>
        </w:rPr>
        <w:t>3</w:t>
      </w:r>
      <w:r w:rsidR="00461B06" w:rsidRPr="007759C8">
        <w:rPr>
          <w:sz w:val="28"/>
          <w:szCs w:val="28"/>
        </w:rPr>
        <w:t>. Отсутствие обеспечения инфраструктурными сооружениями  в ми</w:t>
      </w:r>
      <w:r w:rsidR="00461B06" w:rsidRPr="007759C8">
        <w:rPr>
          <w:sz w:val="28"/>
          <w:szCs w:val="28"/>
        </w:rPr>
        <w:t>к</w:t>
      </w:r>
      <w:r w:rsidR="00461B06" w:rsidRPr="007759C8">
        <w:rPr>
          <w:sz w:val="28"/>
          <w:szCs w:val="28"/>
        </w:rPr>
        <w:t>рорайонах плановой застройки.</w:t>
      </w:r>
    </w:p>
    <w:p w:rsidR="00A52F2A" w:rsidRPr="007759C8" w:rsidRDefault="005846E6" w:rsidP="003167CE">
      <w:pPr>
        <w:pStyle w:val="af4"/>
        <w:rPr>
          <w:rFonts w:ascii="Times New Roman" w:hAnsi="Times New Roman"/>
          <w:sz w:val="28"/>
          <w:szCs w:val="28"/>
        </w:rPr>
      </w:pPr>
      <w:r w:rsidRPr="007759C8">
        <w:rPr>
          <w:rFonts w:ascii="Times New Roman" w:hAnsi="Times New Roman"/>
          <w:sz w:val="28"/>
          <w:szCs w:val="28"/>
        </w:rPr>
        <w:t>В</w:t>
      </w:r>
      <w:r w:rsidR="00461B06" w:rsidRPr="007759C8">
        <w:rPr>
          <w:rFonts w:ascii="Times New Roman" w:hAnsi="Times New Roman"/>
          <w:sz w:val="28"/>
          <w:szCs w:val="28"/>
        </w:rPr>
        <w:t xml:space="preserve"> городе действует муниципальная  программа «Обеспечение жильем или улучшение жилищных условий молодых семей в г. Алейске</w:t>
      </w:r>
      <w:r w:rsidRPr="007759C8">
        <w:rPr>
          <w:rFonts w:ascii="Times New Roman" w:hAnsi="Times New Roman"/>
          <w:sz w:val="28"/>
          <w:szCs w:val="28"/>
        </w:rPr>
        <w:t xml:space="preserve"> на 2020-2024 годы</w:t>
      </w:r>
      <w:r w:rsidR="00461B06" w:rsidRPr="007759C8">
        <w:rPr>
          <w:rFonts w:ascii="Times New Roman" w:hAnsi="Times New Roman"/>
          <w:sz w:val="28"/>
          <w:szCs w:val="28"/>
        </w:rPr>
        <w:t xml:space="preserve">» (далее – программа). </w:t>
      </w:r>
      <w:r w:rsidR="00280D01" w:rsidRPr="007759C8">
        <w:rPr>
          <w:rFonts w:ascii="Times New Roman" w:hAnsi="Times New Roman"/>
          <w:sz w:val="28"/>
          <w:szCs w:val="28"/>
        </w:rPr>
        <w:t>Ежегодно</w:t>
      </w:r>
      <w:r w:rsidR="00461B06" w:rsidRPr="007759C8">
        <w:rPr>
          <w:rFonts w:ascii="Times New Roman" w:hAnsi="Times New Roman"/>
          <w:sz w:val="28"/>
          <w:szCs w:val="28"/>
        </w:rPr>
        <w:t xml:space="preserve"> в рамках реализации  программы улучш</w:t>
      </w:r>
      <w:r w:rsidR="00280D01" w:rsidRPr="007759C8">
        <w:rPr>
          <w:rFonts w:ascii="Times New Roman" w:hAnsi="Times New Roman"/>
          <w:sz w:val="28"/>
          <w:szCs w:val="28"/>
        </w:rPr>
        <w:t>ают</w:t>
      </w:r>
      <w:r w:rsidR="00461B06" w:rsidRPr="007759C8">
        <w:rPr>
          <w:rFonts w:ascii="Times New Roman" w:hAnsi="Times New Roman"/>
          <w:sz w:val="28"/>
          <w:szCs w:val="28"/>
        </w:rPr>
        <w:t xml:space="preserve"> ж</w:t>
      </w:r>
      <w:r w:rsidR="00461B06" w:rsidRPr="007759C8">
        <w:rPr>
          <w:rFonts w:ascii="Times New Roman" w:hAnsi="Times New Roman"/>
          <w:sz w:val="28"/>
          <w:szCs w:val="28"/>
        </w:rPr>
        <w:t>и</w:t>
      </w:r>
      <w:r w:rsidR="00461B06" w:rsidRPr="007759C8">
        <w:rPr>
          <w:rFonts w:ascii="Times New Roman" w:hAnsi="Times New Roman"/>
          <w:sz w:val="28"/>
          <w:szCs w:val="28"/>
        </w:rPr>
        <w:t xml:space="preserve">лищные условия </w:t>
      </w:r>
      <w:r w:rsidR="00280D01" w:rsidRPr="007759C8">
        <w:rPr>
          <w:rFonts w:ascii="Times New Roman" w:hAnsi="Times New Roman"/>
          <w:sz w:val="28"/>
          <w:szCs w:val="28"/>
        </w:rPr>
        <w:t>не менее 3</w:t>
      </w:r>
      <w:r w:rsidR="00461B06" w:rsidRPr="007759C8">
        <w:rPr>
          <w:rFonts w:ascii="Times New Roman" w:hAnsi="Times New Roman"/>
          <w:sz w:val="28"/>
          <w:szCs w:val="28"/>
        </w:rPr>
        <w:t xml:space="preserve"> семей. </w:t>
      </w:r>
    </w:p>
    <w:p w:rsidR="00A52F2A" w:rsidRPr="007759C8" w:rsidRDefault="00A52F2A" w:rsidP="00A52F2A">
      <w:pPr>
        <w:pStyle w:val="af4"/>
        <w:ind w:firstLine="708"/>
        <w:rPr>
          <w:rFonts w:ascii="Times New Roman" w:hAnsi="Times New Roman"/>
          <w:sz w:val="28"/>
          <w:szCs w:val="28"/>
        </w:rPr>
      </w:pPr>
      <w:r w:rsidRPr="007759C8">
        <w:rPr>
          <w:rFonts w:ascii="Times New Roman" w:hAnsi="Times New Roman"/>
          <w:sz w:val="28"/>
          <w:szCs w:val="28"/>
        </w:rPr>
        <w:t>В рамках реализации Закона Алтайского края от 09 ноября 2015 года № 98-ЗС «О бесплатном предоставлении в собственность земельных участков» осуществляется работа по постановке на учет граждан, имеющих трех и более детей. Всего на 01.01.202</w:t>
      </w:r>
      <w:r w:rsidR="007F188E" w:rsidRPr="007759C8">
        <w:rPr>
          <w:rFonts w:ascii="Times New Roman" w:hAnsi="Times New Roman"/>
          <w:sz w:val="28"/>
          <w:szCs w:val="28"/>
        </w:rPr>
        <w:t>1</w:t>
      </w:r>
      <w:r w:rsidRPr="007759C8">
        <w:rPr>
          <w:rFonts w:ascii="Times New Roman" w:hAnsi="Times New Roman"/>
          <w:sz w:val="28"/>
          <w:szCs w:val="28"/>
        </w:rPr>
        <w:t xml:space="preserve"> года в очереди состоит </w:t>
      </w:r>
      <w:r w:rsidR="007F188E" w:rsidRPr="007759C8">
        <w:rPr>
          <w:rFonts w:ascii="Times New Roman" w:hAnsi="Times New Roman"/>
          <w:sz w:val="28"/>
          <w:szCs w:val="28"/>
        </w:rPr>
        <w:t>149</w:t>
      </w:r>
      <w:r w:rsidRPr="007759C8">
        <w:rPr>
          <w:rFonts w:ascii="Times New Roman" w:hAnsi="Times New Roman"/>
          <w:sz w:val="28"/>
          <w:szCs w:val="28"/>
        </w:rPr>
        <w:t xml:space="preserve"> многодетных сем</w:t>
      </w:r>
      <w:r w:rsidR="007F188E" w:rsidRPr="007759C8">
        <w:rPr>
          <w:rFonts w:ascii="Times New Roman" w:hAnsi="Times New Roman"/>
          <w:sz w:val="28"/>
          <w:szCs w:val="28"/>
        </w:rPr>
        <w:t>ей</w:t>
      </w:r>
      <w:r w:rsidRPr="007759C8">
        <w:rPr>
          <w:rFonts w:ascii="Times New Roman" w:hAnsi="Times New Roman"/>
          <w:sz w:val="28"/>
          <w:szCs w:val="28"/>
        </w:rPr>
        <w:t>, о</w:t>
      </w:r>
      <w:r w:rsidRPr="007759C8">
        <w:rPr>
          <w:rFonts w:ascii="Times New Roman" w:hAnsi="Times New Roman"/>
          <w:sz w:val="28"/>
          <w:szCs w:val="28"/>
        </w:rPr>
        <w:t>б</w:t>
      </w:r>
      <w:r w:rsidRPr="007759C8">
        <w:rPr>
          <w:rFonts w:ascii="Times New Roman" w:hAnsi="Times New Roman"/>
          <w:sz w:val="28"/>
          <w:szCs w:val="28"/>
        </w:rPr>
        <w:t>ратившихся за бесплатным предоставлением земельного участка для жилищн</w:t>
      </w:r>
      <w:r w:rsidRPr="007759C8">
        <w:rPr>
          <w:rFonts w:ascii="Times New Roman" w:hAnsi="Times New Roman"/>
          <w:sz w:val="28"/>
          <w:szCs w:val="28"/>
        </w:rPr>
        <w:t>о</w:t>
      </w:r>
      <w:r w:rsidRPr="007759C8">
        <w:rPr>
          <w:rFonts w:ascii="Times New Roman" w:hAnsi="Times New Roman"/>
          <w:sz w:val="28"/>
          <w:szCs w:val="28"/>
        </w:rPr>
        <w:t>го строительства. Администрацией города Алейска Алтайского края за 20</w:t>
      </w:r>
      <w:r w:rsidR="007F188E" w:rsidRPr="007759C8">
        <w:rPr>
          <w:rFonts w:ascii="Times New Roman" w:hAnsi="Times New Roman"/>
          <w:sz w:val="28"/>
          <w:szCs w:val="28"/>
        </w:rPr>
        <w:t>20</w:t>
      </w:r>
      <w:r w:rsidRPr="007759C8">
        <w:rPr>
          <w:rFonts w:ascii="Times New Roman" w:hAnsi="Times New Roman"/>
          <w:sz w:val="28"/>
          <w:szCs w:val="28"/>
        </w:rPr>
        <w:t xml:space="preserve"> год принято и поставлено на учет 1</w:t>
      </w:r>
      <w:r w:rsidR="007F188E" w:rsidRPr="007759C8">
        <w:rPr>
          <w:rFonts w:ascii="Times New Roman" w:hAnsi="Times New Roman"/>
          <w:sz w:val="28"/>
          <w:szCs w:val="28"/>
        </w:rPr>
        <w:t>0</w:t>
      </w:r>
      <w:r w:rsidRPr="007759C8">
        <w:rPr>
          <w:rFonts w:ascii="Times New Roman" w:hAnsi="Times New Roman"/>
          <w:sz w:val="28"/>
          <w:szCs w:val="28"/>
        </w:rPr>
        <w:t xml:space="preserve"> граждан. По состоянию на 01.01.202</w:t>
      </w:r>
      <w:r w:rsidR="006160DC" w:rsidRPr="007759C8">
        <w:rPr>
          <w:rFonts w:ascii="Times New Roman" w:hAnsi="Times New Roman"/>
          <w:sz w:val="28"/>
          <w:szCs w:val="28"/>
        </w:rPr>
        <w:t>1</w:t>
      </w:r>
      <w:r w:rsidRPr="007759C8">
        <w:rPr>
          <w:rFonts w:ascii="Times New Roman" w:hAnsi="Times New Roman"/>
          <w:sz w:val="28"/>
          <w:szCs w:val="28"/>
        </w:rPr>
        <w:t xml:space="preserve"> года 5</w:t>
      </w:r>
      <w:r w:rsidR="006160DC" w:rsidRPr="007759C8">
        <w:rPr>
          <w:rFonts w:ascii="Times New Roman" w:hAnsi="Times New Roman"/>
          <w:sz w:val="28"/>
          <w:szCs w:val="28"/>
        </w:rPr>
        <w:t>8</w:t>
      </w:r>
      <w:r w:rsidRPr="007759C8">
        <w:rPr>
          <w:rFonts w:ascii="Times New Roman" w:hAnsi="Times New Roman"/>
          <w:sz w:val="28"/>
          <w:szCs w:val="28"/>
        </w:rPr>
        <w:t xml:space="preserve"> многодетн</w:t>
      </w:r>
      <w:r w:rsidR="006160DC" w:rsidRPr="007759C8">
        <w:rPr>
          <w:rFonts w:ascii="Times New Roman" w:hAnsi="Times New Roman"/>
          <w:sz w:val="28"/>
          <w:szCs w:val="28"/>
        </w:rPr>
        <w:t>ых</w:t>
      </w:r>
      <w:r w:rsidRPr="007759C8">
        <w:rPr>
          <w:rFonts w:ascii="Times New Roman" w:hAnsi="Times New Roman"/>
          <w:sz w:val="28"/>
          <w:szCs w:val="28"/>
        </w:rPr>
        <w:t xml:space="preserve"> сем</w:t>
      </w:r>
      <w:r w:rsidR="006160DC" w:rsidRPr="007759C8">
        <w:rPr>
          <w:rFonts w:ascii="Times New Roman" w:hAnsi="Times New Roman"/>
          <w:sz w:val="28"/>
          <w:szCs w:val="28"/>
        </w:rPr>
        <w:t>ей</w:t>
      </w:r>
      <w:r w:rsidRPr="007759C8">
        <w:rPr>
          <w:rFonts w:ascii="Times New Roman" w:hAnsi="Times New Roman"/>
          <w:sz w:val="28"/>
          <w:szCs w:val="28"/>
        </w:rPr>
        <w:t xml:space="preserve"> обеспечен</w:t>
      </w:r>
      <w:r w:rsidR="006160DC" w:rsidRPr="007759C8">
        <w:rPr>
          <w:rFonts w:ascii="Times New Roman" w:hAnsi="Times New Roman"/>
          <w:sz w:val="28"/>
          <w:szCs w:val="28"/>
        </w:rPr>
        <w:t>ы</w:t>
      </w:r>
      <w:r w:rsidRPr="007759C8">
        <w:rPr>
          <w:rFonts w:ascii="Times New Roman" w:hAnsi="Times New Roman"/>
          <w:sz w:val="28"/>
          <w:szCs w:val="28"/>
        </w:rPr>
        <w:t xml:space="preserve"> земельными участками общей площадью </w:t>
      </w:r>
      <w:r w:rsidR="006160DC" w:rsidRPr="007759C8">
        <w:rPr>
          <w:rFonts w:ascii="Times New Roman" w:hAnsi="Times New Roman"/>
          <w:sz w:val="28"/>
          <w:szCs w:val="28"/>
        </w:rPr>
        <w:t>14,8</w:t>
      </w:r>
      <w:r w:rsidRPr="007759C8">
        <w:rPr>
          <w:rFonts w:ascii="Times New Roman" w:hAnsi="Times New Roman"/>
          <w:sz w:val="28"/>
          <w:szCs w:val="28"/>
        </w:rPr>
        <w:t xml:space="preserve"> га. </w:t>
      </w:r>
    </w:p>
    <w:p w:rsidR="00461B06" w:rsidRPr="007759C8" w:rsidRDefault="00A00A50" w:rsidP="00A00A50">
      <w:pPr>
        <w:jc w:val="both"/>
        <w:rPr>
          <w:sz w:val="28"/>
          <w:szCs w:val="28"/>
        </w:rPr>
      </w:pPr>
      <w:r w:rsidRPr="007759C8">
        <w:rPr>
          <w:sz w:val="28"/>
          <w:szCs w:val="28"/>
        </w:rPr>
        <w:t xml:space="preserve">            </w:t>
      </w:r>
      <w:r w:rsidR="00461B06" w:rsidRPr="007759C8">
        <w:rPr>
          <w:sz w:val="28"/>
          <w:szCs w:val="28"/>
        </w:rPr>
        <w:t>На территории города  имеются свободные земельные участки для ж</w:t>
      </w:r>
      <w:r w:rsidR="00461B06" w:rsidRPr="007759C8">
        <w:rPr>
          <w:sz w:val="28"/>
          <w:szCs w:val="28"/>
        </w:rPr>
        <w:t>и</w:t>
      </w:r>
      <w:r w:rsidR="00461B06" w:rsidRPr="007759C8">
        <w:rPr>
          <w:sz w:val="28"/>
          <w:szCs w:val="28"/>
        </w:rPr>
        <w:t>лищного строительства:</w:t>
      </w:r>
    </w:p>
    <w:p w:rsidR="00461B06" w:rsidRPr="007759C8" w:rsidRDefault="00461B06" w:rsidP="00461B06">
      <w:pPr>
        <w:rPr>
          <w:spacing w:val="-6"/>
          <w:sz w:val="28"/>
          <w:szCs w:val="28"/>
        </w:rPr>
      </w:pPr>
      <w:r w:rsidRPr="007759C8">
        <w:rPr>
          <w:spacing w:val="-6"/>
          <w:sz w:val="28"/>
          <w:szCs w:val="28"/>
        </w:rPr>
        <w:t>- вдоль федеральной трассы Барнаул-Рубцовск за санитарно-защитной зоной скв</w:t>
      </w:r>
      <w:r w:rsidRPr="007759C8">
        <w:rPr>
          <w:spacing w:val="-6"/>
          <w:sz w:val="28"/>
          <w:szCs w:val="28"/>
        </w:rPr>
        <w:t>а</w:t>
      </w:r>
      <w:r w:rsidRPr="007759C8">
        <w:rPr>
          <w:spacing w:val="-6"/>
          <w:sz w:val="28"/>
          <w:szCs w:val="28"/>
        </w:rPr>
        <w:t>жин водозабора</w:t>
      </w:r>
      <w:r w:rsidR="005C22D0" w:rsidRPr="007759C8">
        <w:rPr>
          <w:spacing w:val="-6"/>
          <w:sz w:val="28"/>
          <w:szCs w:val="28"/>
        </w:rPr>
        <w:t xml:space="preserve"> – 37 га (почвы частично заболочены)</w:t>
      </w:r>
      <w:r w:rsidRPr="007759C8">
        <w:rPr>
          <w:spacing w:val="-6"/>
          <w:sz w:val="28"/>
          <w:szCs w:val="28"/>
        </w:rPr>
        <w:t>;</w:t>
      </w:r>
    </w:p>
    <w:p w:rsidR="00461B06" w:rsidRPr="007759C8" w:rsidRDefault="00461B06" w:rsidP="00461B06">
      <w:pPr>
        <w:rPr>
          <w:spacing w:val="-6"/>
          <w:sz w:val="28"/>
          <w:szCs w:val="28"/>
        </w:rPr>
      </w:pPr>
      <w:r w:rsidRPr="007759C8">
        <w:rPr>
          <w:spacing w:val="-6"/>
          <w:sz w:val="28"/>
          <w:szCs w:val="28"/>
        </w:rPr>
        <w:t xml:space="preserve">- в районе садоводства </w:t>
      </w:r>
      <w:r w:rsidR="004654BC" w:rsidRPr="007759C8">
        <w:rPr>
          <w:spacing w:val="-6"/>
          <w:sz w:val="28"/>
          <w:szCs w:val="28"/>
        </w:rPr>
        <w:t>22</w:t>
      </w:r>
      <w:r w:rsidRPr="007759C8">
        <w:rPr>
          <w:spacing w:val="-6"/>
          <w:sz w:val="28"/>
          <w:szCs w:val="28"/>
        </w:rPr>
        <w:t xml:space="preserve"> га (</w:t>
      </w:r>
      <w:r w:rsidR="004654BC" w:rsidRPr="007759C8">
        <w:rPr>
          <w:spacing w:val="-6"/>
          <w:sz w:val="28"/>
          <w:szCs w:val="28"/>
        </w:rPr>
        <w:t>южная</w:t>
      </w:r>
      <w:r w:rsidRPr="007759C8">
        <w:rPr>
          <w:spacing w:val="-6"/>
          <w:sz w:val="28"/>
          <w:szCs w:val="28"/>
        </w:rPr>
        <w:t xml:space="preserve"> часть города);</w:t>
      </w:r>
    </w:p>
    <w:p w:rsidR="00461B06" w:rsidRPr="007759C8" w:rsidRDefault="00461B06" w:rsidP="00461B06">
      <w:pPr>
        <w:rPr>
          <w:spacing w:val="-6"/>
          <w:sz w:val="28"/>
          <w:szCs w:val="28"/>
        </w:rPr>
      </w:pPr>
      <w:r w:rsidRPr="007759C8">
        <w:rPr>
          <w:spacing w:val="-6"/>
          <w:sz w:val="28"/>
          <w:szCs w:val="28"/>
        </w:rPr>
        <w:t>- микрорайон по ул.Мира 5 га.</w:t>
      </w:r>
    </w:p>
    <w:p w:rsidR="00CD14D6" w:rsidRDefault="002F0213" w:rsidP="00FA0F04">
      <w:pPr>
        <w:jc w:val="both"/>
        <w:rPr>
          <w:sz w:val="28"/>
          <w:szCs w:val="28"/>
        </w:rPr>
      </w:pPr>
      <w:r w:rsidRPr="007759C8">
        <w:rPr>
          <w:spacing w:val="-6"/>
          <w:sz w:val="28"/>
          <w:szCs w:val="28"/>
        </w:rPr>
        <w:t xml:space="preserve">            </w:t>
      </w:r>
      <w:r w:rsidRPr="007759C8">
        <w:rPr>
          <w:sz w:val="28"/>
          <w:szCs w:val="28"/>
        </w:rPr>
        <w:t>Для создания комфортных условий проживания активно проводится бл</w:t>
      </w:r>
      <w:r w:rsidRPr="007759C8">
        <w:rPr>
          <w:sz w:val="28"/>
          <w:szCs w:val="28"/>
        </w:rPr>
        <w:t>а</w:t>
      </w:r>
      <w:r w:rsidRPr="007759C8">
        <w:rPr>
          <w:sz w:val="28"/>
          <w:szCs w:val="28"/>
        </w:rPr>
        <w:t>гоустройство дворовых территорий, включающее</w:t>
      </w:r>
      <w:r w:rsidR="00FA0F04" w:rsidRPr="007759C8">
        <w:rPr>
          <w:sz w:val="28"/>
          <w:szCs w:val="28"/>
        </w:rPr>
        <w:t xml:space="preserve">   </w:t>
      </w:r>
      <w:r w:rsidRPr="007759C8">
        <w:rPr>
          <w:sz w:val="28"/>
          <w:szCs w:val="28"/>
        </w:rPr>
        <w:t>ремонт проездов, обустро</w:t>
      </w:r>
      <w:r w:rsidRPr="007759C8">
        <w:rPr>
          <w:sz w:val="28"/>
          <w:szCs w:val="28"/>
        </w:rPr>
        <w:t>й</w:t>
      </w:r>
      <w:r w:rsidRPr="007759C8">
        <w:rPr>
          <w:sz w:val="28"/>
          <w:szCs w:val="28"/>
        </w:rPr>
        <w:t>ство тротуаров и пешеходных дорожек, организацию автомобильных парковок, озеленение, оборудование детских и спортивных площадок. За период 201</w:t>
      </w:r>
      <w:r w:rsidR="007E2E56" w:rsidRPr="007759C8">
        <w:rPr>
          <w:sz w:val="28"/>
          <w:szCs w:val="28"/>
        </w:rPr>
        <w:t>7</w:t>
      </w:r>
      <w:r w:rsidRPr="007759C8">
        <w:rPr>
          <w:sz w:val="28"/>
          <w:szCs w:val="28"/>
        </w:rPr>
        <w:t>–20</w:t>
      </w:r>
      <w:r w:rsidR="003E05A1">
        <w:rPr>
          <w:sz w:val="28"/>
          <w:szCs w:val="28"/>
        </w:rPr>
        <w:t>20</w:t>
      </w:r>
      <w:r w:rsidRPr="007759C8">
        <w:rPr>
          <w:sz w:val="28"/>
          <w:szCs w:val="28"/>
        </w:rPr>
        <w:t xml:space="preserve"> годов </w:t>
      </w:r>
      <w:r w:rsidR="007E2E56" w:rsidRPr="007759C8">
        <w:rPr>
          <w:sz w:val="28"/>
          <w:szCs w:val="28"/>
        </w:rPr>
        <w:t xml:space="preserve">по программе «Комфортная городская среда» </w:t>
      </w:r>
      <w:r w:rsidRPr="007759C8">
        <w:rPr>
          <w:sz w:val="28"/>
          <w:szCs w:val="28"/>
        </w:rPr>
        <w:t xml:space="preserve">отремонтировано и обустроено </w:t>
      </w:r>
      <w:r w:rsidR="0000227F">
        <w:rPr>
          <w:sz w:val="28"/>
          <w:szCs w:val="28"/>
        </w:rPr>
        <w:t>43</w:t>
      </w:r>
      <w:r w:rsidRPr="007759C8">
        <w:rPr>
          <w:sz w:val="28"/>
          <w:szCs w:val="28"/>
        </w:rPr>
        <w:t xml:space="preserve"> придомовых территори</w:t>
      </w:r>
      <w:r w:rsidR="0000227F">
        <w:rPr>
          <w:sz w:val="28"/>
          <w:szCs w:val="28"/>
        </w:rPr>
        <w:t>и</w:t>
      </w:r>
      <w:r w:rsidR="007E2E56" w:rsidRPr="007759C8">
        <w:rPr>
          <w:sz w:val="28"/>
          <w:szCs w:val="28"/>
        </w:rPr>
        <w:t>.</w:t>
      </w:r>
    </w:p>
    <w:p w:rsidR="007A45BC" w:rsidRPr="007759C8" w:rsidRDefault="007A45BC" w:rsidP="00FA0F04">
      <w:pPr>
        <w:jc w:val="both"/>
        <w:rPr>
          <w:sz w:val="28"/>
          <w:szCs w:val="28"/>
        </w:rPr>
      </w:pPr>
    </w:p>
    <w:p w:rsidR="00301A51" w:rsidRPr="007759C8" w:rsidRDefault="00407401" w:rsidP="00301A51">
      <w:pPr>
        <w:rPr>
          <w:b/>
          <w:bCs/>
          <w:i/>
          <w:sz w:val="28"/>
          <w:szCs w:val="28"/>
          <w:u w:val="single"/>
        </w:rPr>
      </w:pPr>
      <w:r w:rsidRPr="007759C8">
        <w:rPr>
          <w:b/>
          <w:bCs/>
          <w:i/>
          <w:sz w:val="28"/>
          <w:szCs w:val="28"/>
          <w:u w:val="single"/>
        </w:rPr>
        <w:t>Система тепло- и водоснабжения</w:t>
      </w:r>
    </w:p>
    <w:p w:rsidR="00307DD7" w:rsidRPr="007759C8" w:rsidRDefault="00307DD7" w:rsidP="00307DD7">
      <w:pPr>
        <w:ind w:firstLine="851"/>
        <w:jc w:val="both"/>
        <w:rPr>
          <w:sz w:val="28"/>
          <w:szCs w:val="28"/>
        </w:rPr>
      </w:pPr>
      <w:r w:rsidRPr="007759C8">
        <w:rPr>
          <w:sz w:val="28"/>
          <w:szCs w:val="28"/>
        </w:rPr>
        <w:t>Деятельность объектов жилищно-коммунального хозяйства характер</w:t>
      </w:r>
      <w:r w:rsidRPr="007759C8">
        <w:rPr>
          <w:sz w:val="28"/>
          <w:szCs w:val="28"/>
        </w:rPr>
        <w:t>и</w:t>
      </w:r>
      <w:r w:rsidRPr="007759C8">
        <w:rPr>
          <w:sz w:val="28"/>
          <w:szCs w:val="28"/>
        </w:rPr>
        <w:t>зуется недостаточным уровнем качества предоставляемых коммунальных у</w:t>
      </w:r>
      <w:r w:rsidRPr="007759C8">
        <w:rPr>
          <w:sz w:val="28"/>
          <w:szCs w:val="28"/>
        </w:rPr>
        <w:t>с</w:t>
      </w:r>
      <w:r w:rsidRPr="007759C8">
        <w:rPr>
          <w:sz w:val="28"/>
          <w:szCs w:val="28"/>
        </w:rPr>
        <w:t>луг. Причинами возникновения проблем в отрасли являются:</w:t>
      </w:r>
    </w:p>
    <w:p w:rsidR="00307DD7" w:rsidRPr="007759C8" w:rsidRDefault="000F0E8A" w:rsidP="00307DD7">
      <w:pPr>
        <w:ind w:firstLine="851"/>
        <w:jc w:val="both"/>
        <w:rPr>
          <w:sz w:val="28"/>
          <w:szCs w:val="28"/>
        </w:rPr>
      </w:pPr>
      <w:r w:rsidRPr="007759C8">
        <w:rPr>
          <w:sz w:val="28"/>
          <w:szCs w:val="28"/>
        </w:rPr>
        <w:t xml:space="preserve">- </w:t>
      </w:r>
      <w:r w:rsidR="00307DD7" w:rsidRPr="007759C8">
        <w:rPr>
          <w:sz w:val="28"/>
          <w:szCs w:val="28"/>
        </w:rPr>
        <w:t>высокий уровень износа основных фондов</w:t>
      </w:r>
      <w:r w:rsidRPr="007759C8">
        <w:rPr>
          <w:sz w:val="28"/>
          <w:szCs w:val="28"/>
        </w:rPr>
        <w:t xml:space="preserve"> -73 %;</w:t>
      </w:r>
    </w:p>
    <w:p w:rsidR="00307DD7" w:rsidRPr="007759C8" w:rsidRDefault="00307DD7" w:rsidP="00307DD7">
      <w:pPr>
        <w:ind w:firstLine="851"/>
        <w:jc w:val="both"/>
        <w:rPr>
          <w:sz w:val="28"/>
          <w:szCs w:val="28"/>
        </w:rPr>
      </w:pPr>
      <w:r w:rsidRPr="007759C8">
        <w:rPr>
          <w:sz w:val="28"/>
          <w:szCs w:val="28"/>
        </w:rPr>
        <w:t xml:space="preserve">- высокие непроизводительные потери (теплоэнергия – </w:t>
      </w:r>
      <w:r w:rsidR="000F0E8A" w:rsidRPr="007759C8">
        <w:rPr>
          <w:sz w:val="28"/>
          <w:szCs w:val="28"/>
        </w:rPr>
        <w:t>23</w:t>
      </w:r>
      <w:r w:rsidRPr="007759C8">
        <w:rPr>
          <w:sz w:val="28"/>
          <w:szCs w:val="28"/>
        </w:rPr>
        <w:t xml:space="preserve"> %;  водосна</w:t>
      </w:r>
      <w:r w:rsidRPr="007759C8">
        <w:rPr>
          <w:sz w:val="28"/>
          <w:szCs w:val="28"/>
        </w:rPr>
        <w:t>б</w:t>
      </w:r>
      <w:r w:rsidRPr="007759C8">
        <w:rPr>
          <w:sz w:val="28"/>
          <w:szCs w:val="28"/>
        </w:rPr>
        <w:t xml:space="preserve">жение – </w:t>
      </w:r>
      <w:r w:rsidR="000F0E8A" w:rsidRPr="007759C8">
        <w:rPr>
          <w:sz w:val="28"/>
          <w:szCs w:val="28"/>
        </w:rPr>
        <w:t>8</w:t>
      </w:r>
      <w:r w:rsidRPr="007759C8">
        <w:rPr>
          <w:sz w:val="28"/>
          <w:szCs w:val="28"/>
        </w:rPr>
        <w:t xml:space="preserve"> %);</w:t>
      </w:r>
    </w:p>
    <w:p w:rsidR="00307DD7" w:rsidRPr="007759C8" w:rsidRDefault="00307DD7" w:rsidP="00307DD7">
      <w:pPr>
        <w:ind w:firstLine="851"/>
        <w:jc w:val="both"/>
        <w:rPr>
          <w:sz w:val="28"/>
          <w:szCs w:val="28"/>
        </w:rPr>
      </w:pPr>
      <w:r w:rsidRPr="007759C8">
        <w:rPr>
          <w:sz w:val="28"/>
          <w:szCs w:val="28"/>
        </w:rPr>
        <w:t>- планово-предупредительный ремонт уступил место аварийно-восстановительным работам, затраты на которые в 2-3 раза выше;</w:t>
      </w:r>
    </w:p>
    <w:p w:rsidR="00307DD7" w:rsidRPr="007759C8" w:rsidRDefault="00307DD7" w:rsidP="00307DD7">
      <w:pPr>
        <w:ind w:firstLine="851"/>
        <w:jc w:val="both"/>
        <w:rPr>
          <w:sz w:val="28"/>
          <w:szCs w:val="28"/>
        </w:rPr>
      </w:pPr>
      <w:r w:rsidRPr="007759C8">
        <w:rPr>
          <w:sz w:val="28"/>
          <w:szCs w:val="28"/>
        </w:rPr>
        <w:t>- удаленный источник пресной воды (Чарышский групповой водопр</w:t>
      </w:r>
      <w:r w:rsidRPr="007759C8">
        <w:rPr>
          <w:sz w:val="28"/>
          <w:szCs w:val="28"/>
        </w:rPr>
        <w:t>о</w:t>
      </w:r>
      <w:r w:rsidRPr="007759C8">
        <w:rPr>
          <w:sz w:val="28"/>
          <w:szCs w:val="28"/>
        </w:rPr>
        <w:t>вод) приводит к высокой себестоимости, перебоям в снабжении и делает город зависимым от внешнего фактора.</w:t>
      </w:r>
    </w:p>
    <w:p w:rsidR="00C80BDA" w:rsidRPr="007759C8" w:rsidRDefault="00867820" w:rsidP="00867820">
      <w:pPr>
        <w:ind w:firstLine="851"/>
        <w:jc w:val="both"/>
        <w:rPr>
          <w:color w:val="FF0000"/>
          <w:sz w:val="28"/>
          <w:szCs w:val="28"/>
        </w:rPr>
      </w:pPr>
      <w:r w:rsidRPr="007759C8">
        <w:rPr>
          <w:sz w:val="28"/>
          <w:szCs w:val="28"/>
        </w:rPr>
        <w:t xml:space="preserve">Доля  убыточных   организаций жилищно-коммунального хозяйства </w:t>
      </w:r>
      <w:r w:rsidR="005A35BC" w:rsidRPr="007759C8">
        <w:rPr>
          <w:sz w:val="28"/>
          <w:szCs w:val="28"/>
        </w:rPr>
        <w:t>о</w:t>
      </w:r>
      <w:r w:rsidR="005A35BC" w:rsidRPr="007759C8">
        <w:rPr>
          <w:sz w:val="28"/>
          <w:szCs w:val="28"/>
        </w:rPr>
        <w:t>т</w:t>
      </w:r>
      <w:r w:rsidR="005A35BC" w:rsidRPr="007759C8">
        <w:rPr>
          <w:sz w:val="28"/>
          <w:szCs w:val="28"/>
        </w:rPr>
        <w:t xml:space="preserve">ражена </w:t>
      </w:r>
      <w:r w:rsidR="005A35BC" w:rsidRPr="001624F6">
        <w:rPr>
          <w:sz w:val="28"/>
          <w:szCs w:val="28"/>
        </w:rPr>
        <w:t>в табл.</w:t>
      </w:r>
      <w:r w:rsidR="001624F6" w:rsidRPr="001624F6">
        <w:rPr>
          <w:sz w:val="28"/>
          <w:szCs w:val="28"/>
        </w:rPr>
        <w:t>10</w:t>
      </w:r>
      <w:r w:rsidR="005A35BC" w:rsidRPr="007759C8">
        <w:rPr>
          <w:color w:val="FF0000"/>
          <w:sz w:val="28"/>
          <w:szCs w:val="28"/>
        </w:rPr>
        <w:t xml:space="preserve"> </w:t>
      </w:r>
    </w:p>
    <w:p w:rsidR="00555291" w:rsidRDefault="00555291" w:rsidP="00041D81">
      <w:pPr>
        <w:ind w:firstLine="851"/>
        <w:jc w:val="right"/>
        <w:rPr>
          <w:sz w:val="26"/>
          <w:szCs w:val="26"/>
        </w:rPr>
      </w:pPr>
    </w:p>
    <w:p w:rsidR="00041D81" w:rsidRPr="001624F6" w:rsidRDefault="00041D81" w:rsidP="00041D81">
      <w:pPr>
        <w:ind w:firstLine="851"/>
        <w:jc w:val="right"/>
        <w:rPr>
          <w:sz w:val="26"/>
          <w:szCs w:val="26"/>
        </w:rPr>
      </w:pPr>
      <w:r w:rsidRPr="001624F6">
        <w:rPr>
          <w:sz w:val="26"/>
          <w:szCs w:val="26"/>
        </w:rPr>
        <w:t>Таблица</w:t>
      </w:r>
      <w:r w:rsidR="001624F6" w:rsidRPr="001624F6">
        <w:rPr>
          <w:sz w:val="26"/>
          <w:szCs w:val="26"/>
        </w:rPr>
        <w:t xml:space="preserve"> 10</w:t>
      </w:r>
    </w:p>
    <w:tbl>
      <w:tblPr>
        <w:tblStyle w:val="aff5"/>
        <w:tblW w:w="0" w:type="auto"/>
        <w:tblLook w:val="04A0"/>
      </w:tblPr>
      <w:tblGrid>
        <w:gridCol w:w="4608"/>
        <w:gridCol w:w="1129"/>
        <w:gridCol w:w="1129"/>
        <w:gridCol w:w="1129"/>
        <w:gridCol w:w="1084"/>
        <w:gridCol w:w="776"/>
      </w:tblGrid>
      <w:tr w:rsidR="009C2BC1" w:rsidRPr="007759C8" w:rsidTr="00A6314A">
        <w:tc>
          <w:tcPr>
            <w:tcW w:w="4644" w:type="dxa"/>
          </w:tcPr>
          <w:p w:rsidR="005A35BC" w:rsidRPr="007759C8" w:rsidRDefault="005A35BC" w:rsidP="00867820">
            <w:pPr>
              <w:jc w:val="both"/>
              <w:rPr>
                <w:sz w:val="28"/>
                <w:szCs w:val="28"/>
              </w:rPr>
            </w:pPr>
          </w:p>
        </w:tc>
        <w:tc>
          <w:tcPr>
            <w:tcW w:w="1134" w:type="dxa"/>
          </w:tcPr>
          <w:p w:rsidR="005A35BC" w:rsidRPr="007759C8" w:rsidRDefault="005A35BC" w:rsidP="00A6314A">
            <w:pPr>
              <w:jc w:val="center"/>
              <w:rPr>
                <w:sz w:val="28"/>
                <w:szCs w:val="28"/>
              </w:rPr>
            </w:pPr>
            <w:r w:rsidRPr="007759C8">
              <w:rPr>
                <w:sz w:val="28"/>
                <w:szCs w:val="28"/>
              </w:rPr>
              <w:t>201</w:t>
            </w:r>
            <w:r w:rsidR="00A6314A" w:rsidRPr="007759C8">
              <w:rPr>
                <w:sz w:val="28"/>
                <w:szCs w:val="28"/>
              </w:rPr>
              <w:t>6</w:t>
            </w:r>
            <w:r w:rsidRPr="007759C8">
              <w:rPr>
                <w:sz w:val="28"/>
                <w:szCs w:val="28"/>
              </w:rPr>
              <w:t xml:space="preserve"> г</w:t>
            </w:r>
            <w:r w:rsidR="00041D81" w:rsidRPr="007759C8">
              <w:rPr>
                <w:sz w:val="28"/>
                <w:szCs w:val="28"/>
              </w:rPr>
              <w:t>од</w:t>
            </w:r>
          </w:p>
        </w:tc>
        <w:tc>
          <w:tcPr>
            <w:tcW w:w="1134" w:type="dxa"/>
          </w:tcPr>
          <w:p w:rsidR="005A35BC" w:rsidRPr="007759C8" w:rsidRDefault="005A35BC" w:rsidP="00A6314A">
            <w:pPr>
              <w:jc w:val="center"/>
              <w:rPr>
                <w:sz w:val="28"/>
                <w:szCs w:val="28"/>
              </w:rPr>
            </w:pPr>
            <w:r w:rsidRPr="007759C8">
              <w:rPr>
                <w:sz w:val="28"/>
                <w:szCs w:val="28"/>
              </w:rPr>
              <w:t>201</w:t>
            </w:r>
            <w:r w:rsidR="00A6314A" w:rsidRPr="007759C8">
              <w:rPr>
                <w:sz w:val="28"/>
                <w:szCs w:val="28"/>
              </w:rPr>
              <w:t>7</w:t>
            </w:r>
            <w:r w:rsidRPr="007759C8">
              <w:rPr>
                <w:sz w:val="28"/>
                <w:szCs w:val="28"/>
              </w:rPr>
              <w:t xml:space="preserve"> г</w:t>
            </w:r>
            <w:r w:rsidR="00041D81" w:rsidRPr="007759C8">
              <w:rPr>
                <w:sz w:val="28"/>
                <w:szCs w:val="28"/>
              </w:rPr>
              <w:t>од</w:t>
            </w:r>
          </w:p>
        </w:tc>
        <w:tc>
          <w:tcPr>
            <w:tcW w:w="1134" w:type="dxa"/>
          </w:tcPr>
          <w:p w:rsidR="005A35BC" w:rsidRPr="007759C8" w:rsidRDefault="005A35BC" w:rsidP="00A6314A">
            <w:pPr>
              <w:jc w:val="center"/>
              <w:rPr>
                <w:sz w:val="28"/>
                <w:szCs w:val="28"/>
              </w:rPr>
            </w:pPr>
            <w:r w:rsidRPr="007759C8">
              <w:rPr>
                <w:sz w:val="28"/>
                <w:szCs w:val="28"/>
              </w:rPr>
              <w:t>201</w:t>
            </w:r>
            <w:r w:rsidR="00A6314A" w:rsidRPr="007759C8">
              <w:rPr>
                <w:sz w:val="28"/>
                <w:szCs w:val="28"/>
              </w:rPr>
              <w:t>8</w:t>
            </w:r>
            <w:r w:rsidRPr="007759C8">
              <w:rPr>
                <w:sz w:val="28"/>
                <w:szCs w:val="28"/>
              </w:rPr>
              <w:t xml:space="preserve"> г</w:t>
            </w:r>
            <w:r w:rsidR="00041D81" w:rsidRPr="007759C8">
              <w:rPr>
                <w:sz w:val="28"/>
                <w:szCs w:val="28"/>
              </w:rPr>
              <w:t>од</w:t>
            </w:r>
          </w:p>
        </w:tc>
        <w:tc>
          <w:tcPr>
            <w:tcW w:w="1088" w:type="dxa"/>
          </w:tcPr>
          <w:p w:rsidR="005A35BC" w:rsidRPr="007759C8" w:rsidRDefault="005A35BC" w:rsidP="00A6314A">
            <w:pPr>
              <w:jc w:val="center"/>
              <w:rPr>
                <w:sz w:val="28"/>
                <w:szCs w:val="28"/>
              </w:rPr>
            </w:pPr>
            <w:r w:rsidRPr="007759C8">
              <w:rPr>
                <w:sz w:val="28"/>
                <w:szCs w:val="28"/>
              </w:rPr>
              <w:t>201</w:t>
            </w:r>
            <w:r w:rsidR="00A6314A" w:rsidRPr="007759C8">
              <w:rPr>
                <w:sz w:val="28"/>
                <w:szCs w:val="28"/>
              </w:rPr>
              <w:t>9</w:t>
            </w:r>
            <w:r w:rsidRPr="007759C8">
              <w:rPr>
                <w:sz w:val="28"/>
                <w:szCs w:val="28"/>
              </w:rPr>
              <w:t xml:space="preserve"> г</w:t>
            </w:r>
            <w:r w:rsidR="00041D81" w:rsidRPr="007759C8">
              <w:rPr>
                <w:sz w:val="28"/>
                <w:szCs w:val="28"/>
              </w:rPr>
              <w:t>од</w:t>
            </w:r>
          </w:p>
        </w:tc>
        <w:tc>
          <w:tcPr>
            <w:tcW w:w="0" w:type="auto"/>
          </w:tcPr>
          <w:p w:rsidR="005A35BC" w:rsidRPr="007759C8" w:rsidRDefault="005A35BC" w:rsidP="00A6314A">
            <w:pPr>
              <w:jc w:val="center"/>
              <w:rPr>
                <w:sz w:val="28"/>
                <w:szCs w:val="28"/>
              </w:rPr>
            </w:pPr>
            <w:r w:rsidRPr="007759C8">
              <w:rPr>
                <w:sz w:val="28"/>
                <w:szCs w:val="28"/>
              </w:rPr>
              <w:t>20</w:t>
            </w:r>
            <w:r w:rsidR="00A6314A" w:rsidRPr="007759C8">
              <w:rPr>
                <w:sz w:val="28"/>
                <w:szCs w:val="28"/>
              </w:rPr>
              <w:t>20</w:t>
            </w:r>
            <w:r w:rsidRPr="007759C8">
              <w:rPr>
                <w:sz w:val="28"/>
                <w:szCs w:val="28"/>
              </w:rPr>
              <w:t xml:space="preserve"> г</w:t>
            </w:r>
            <w:r w:rsidR="00041D81" w:rsidRPr="007759C8">
              <w:rPr>
                <w:sz w:val="28"/>
                <w:szCs w:val="28"/>
              </w:rPr>
              <w:t>од</w:t>
            </w:r>
          </w:p>
        </w:tc>
      </w:tr>
      <w:tr w:rsidR="009C2BC1" w:rsidRPr="007759C8" w:rsidTr="00A6314A">
        <w:tc>
          <w:tcPr>
            <w:tcW w:w="4644" w:type="dxa"/>
          </w:tcPr>
          <w:p w:rsidR="005A35BC" w:rsidRPr="007759C8" w:rsidRDefault="005A35BC" w:rsidP="00867820">
            <w:pPr>
              <w:jc w:val="both"/>
              <w:rPr>
                <w:sz w:val="28"/>
                <w:szCs w:val="28"/>
              </w:rPr>
            </w:pPr>
            <w:r w:rsidRPr="007759C8">
              <w:rPr>
                <w:sz w:val="28"/>
                <w:szCs w:val="28"/>
              </w:rPr>
              <w:t>Кол-во организаций, оказывающих жилищно-коммунальные услуги</w:t>
            </w:r>
          </w:p>
        </w:tc>
        <w:tc>
          <w:tcPr>
            <w:tcW w:w="1134" w:type="dxa"/>
          </w:tcPr>
          <w:p w:rsidR="005A35BC" w:rsidRPr="007759C8" w:rsidRDefault="009C2BC1" w:rsidP="003D3FAE">
            <w:pPr>
              <w:jc w:val="center"/>
              <w:rPr>
                <w:sz w:val="28"/>
                <w:szCs w:val="28"/>
              </w:rPr>
            </w:pPr>
            <w:r w:rsidRPr="007759C8">
              <w:rPr>
                <w:sz w:val="28"/>
                <w:szCs w:val="28"/>
              </w:rPr>
              <w:t>11</w:t>
            </w:r>
          </w:p>
        </w:tc>
        <w:tc>
          <w:tcPr>
            <w:tcW w:w="1134" w:type="dxa"/>
          </w:tcPr>
          <w:p w:rsidR="005A35BC" w:rsidRPr="007759C8" w:rsidRDefault="009C2BC1" w:rsidP="003D3FAE">
            <w:pPr>
              <w:jc w:val="center"/>
              <w:rPr>
                <w:sz w:val="28"/>
                <w:szCs w:val="28"/>
              </w:rPr>
            </w:pPr>
            <w:r w:rsidRPr="007759C8">
              <w:rPr>
                <w:sz w:val="28"/>
                <w:szCs w:val="28"/>
              </w:rPr>
              <w:t>11</w:t>
            </w:r>
          </w:p>
        </w:tc>
        <w:tc>
          <w:tcPr>
            <w:tcW w:w="1134" w:type="dxa"/>
          </w:tcPr>
          <w:p w:rsidR="005A35BC" w:rsidRPr="007759C8" w:rsidRDefault="009C2BC1" w:rsidP="003D3FAE">
            <w:pPr>
              <w:jc w:val="center"/>
              <w:rPr>
                <w:sz w:val="28"/>
                <w:szCs w:val="28"/>
              </w:rPr>
            </w:pPr>
            <w:r w:rsidRPr="007759C8">
              <w:rPr>
                <w:sz w:val="28"/>
                <w:szCs w:val="28"/>
              </w:rPr>
              <w:t>1</w:t>
            </w:r>
            <w:r w:rsidR="00A6314A" w:rsidRPr="007759C8">
              <w:rPr>
                <w:sz w:val="28"/>
                <w:szCs w:val="28"/>
              </w:rPr>
              <w:t>0</w:t>
            </w:r>
          </w:p>
        </w:tc>
        <w:tc>
          <w:tcPr>
            <w:tcW w:w="1088" w:type="dxa"/>
          </w:tcPr>
          <w:p w:rsidR="005A35BC" w:rsidRPr="007759C8" w:rsidRDefault="00A6314A" w:rsidP="003D3FAE">
            <w:pPr>
              <w:jc w:val="center"/>
              <w:rPr>
                <w:sz w:val="28"/>
                <w:szCs w:val="28"/>
              </w:rPr>
            </w:pPr>
            <w:r w:rsidRPr="007759C8">
              <w:rPr>
                <w:sz w:val="28"/>
                <w:szCs w:val="28"/>
              </w:rPr>
              <w:t>9</w:t>
            </w:r>
          </w:p>
        </w:tc>
        <w:tc>
          <w:tcPr>
            <w:tcW w:w="0" w:type="auto"/>
          </w:tcPr>
          <w:p w:rsidR="005A35BC" w:rsidRPr="007759C8" w:rsidRDefault="003D3FAE" w:rsidP="003D3FAE">
            <w:pPr>
              <w:jc w:val="center"/>
              <w:rPr>
                <w:sz w:val="28"/>
                <w:szCs w:val="28"/>
              </w:rPr>
            </w:pPr>
            <w:r w:rsidRPr="007759C8">
              <w:rPr>
                <w:sz w:val="28"/>
                <w:szCs w:val="28"/>
              </w:rPr>
              <w:t>6</w:t>
            </w:r>
          </w:p>
        </w:tc>
      </w:tr>
      <w:tr w:rsidR="009C2BC1" w:rsidRPr="007759C8" w:rsidTr="00A6314A">
        <w:tc>
          <w:tcPr>
            <w:tcW w:w="4644" w:type="dxa"/>
          </w:tcPr>
          <w:p w:rsidR="005A35BC" w:rsidRPr="007759C8" w:rsidRDefault="009C2BC1" w:rsidP="00867820">
            <w:pPr>
              <w:jc w:val="both"/>
              <w:rPr>
                <w:sz w:val="28"/>
                <w:szCs w:val="28"/>
              </w:rPr>
            </w:pPr>
            <w:r w:rsidRPr="007759C8">
              <w:rPr>
                <w:sz w:val="28"/>
                <w:szCs w:val="28"/>
              </w:rPr>
              <w:t>Доля убыточных организаций ж</w:t>
            </w:r>
            <w:r w:rsidRPr="007759C8">
              <w:rPr>
                <w:sz w:val="28"/>
                <w:szCs w:val="28"/>
              </w:rPr>
              <w:t>и</w:t>
            </w:r>
            <w:r w:rsidRPr="007759C8">
              <w:rPr>
                <w:sz w:val="28"/>
                <w:szCs w:val="28"/>
              </w:rPr>
              <w:t>лищно-коммунального хозяйства</w:t>
            </w:r>
          </w:p>
        </w:tc>
        <w:tc>
          <w:tcPr>
            <w:tcW w:w="1134" w:type="dxa"/>
          </w:tcPr>
          <w:p w:rsidR="005A35BC" w:rsidRPr="007759C8" w:rsidRDefault="00A6314A" w:rsidP="003D3FAE">
            <w:pPr>
              <w:jc w:val="center"/>
              <w:rPr>
                <w:sz w:val="28"/>
                <w:szCs w:val="28"/>
              </w:rPr>
            </w:pPr>
            <w:r w:rsidRPr="007759C8">
              <w:rPr>
                <w:sz w:val="28"/>
                <w:szCs w:val="28"/>
              </w:rPr>
              <w:t>63,6</w:t>
            </w:r>
          </w:p>
        </w:tc>
        <w:tc>
          <w:tcPr>
            <w:tcW w:w="1134" w:type="dxa"/>
          </w:tcPr>
          <w:p w:rsidR="005A35BC" w:rsidRPr="007759C8" w:rsidRDefault="009C2BC1" w:rsidP="003D3FAE">
            <w:pPr>
              <w:jc w:val="center"/>
              <w:rPr>
                <w:sz w:val="28"/>
                <w:szCs w:val="28"/>
              </w:rPr>
            </w:pPr>
            <w:r w:rsidRPr="007759C8">
              <w:rPr>
                <w:sz w:val="28"/>
                <w:szCs w:val="28"/>
              </w:rPr>
              <w:t>63,6</w:t>
            </w:r>
          </w:p>
        </w:tc>
        <w:tc>
          <w:tcPr>
            <w:tcW w:w="1134" w:type="dxa"/>
          </w:tcPr>
          <w:p w:rsidR="005A35BC" w:rsidRPr="007759C8" w:rsidRDefault="00A6314A" w:rsidP="003D3FAE">
            <w:pPr>
              <w:jc w:val="center"/>
              <w:rPr>
                <w:sz w:val="28"/>
                <w:szCs w:val="28"/>
              </w:rPr>
            </w:pPr>
            <w:r w:rsidRPr="007759C8">
              <w:rPr>
                <w:sz w:val="28"/>
                <w:szCs w:val="28"/>
              </w:rPr>
              <w:t>80</w:t>
            </w:r>
          </w:p>
        </w:tc>
        <w:tc>
          <w:tcPr>
            <w:tcW w:w="1088" w:type="dxa"/>
          </w:tcPr>
          <w:p w:rsidR="005A35BC" w:rsidRPr="007759C8" w:rsidRDefault="00A6314A" w:rsidP="003D3FAE">
            <w:pPr>
              <w:jc w:val="center"/>
              <w:rPr>
                <w:sz w:val="28"/>
                <w:szCs w:val="28"/>
              </w:rPr>
            </w:pPr>
            <w:r w:rsidRPr="007759C8">
              <w:rPr>
                <w:sz w:val="28"/>
                <w:szCs w:val="28"/>
              </w:rPr>
              <w:t>77,9</w:t>
            </w:r>
          </w:p>
        </w:tc>
        <w:tc>
          <w:tcPr>
            <w:tcW w:w="0" w:type="auto"/>
          </w:tcPr>
          <w:p w:rsidR="005A35BC" w:rsidRPr="007759C8" w:rsidRDefault="003D3FAE" w:rsidP="003D3FAE">
            <w:pPr>
              <w:jc w:val="center"/>
              <w:rPr>
                <w:sz w:val="28"/>
                <w:szCs w:val="28"/>
              </w:rPr>
            </w:pPr>
            <w:r w:rsidRPr="007759C8">
              <w:rPr>
                <w:sz w:val="28"/>
                <w:szCs w:val="28"/>
              </w:rPr>
              <w:t>33,3</w:t>
            </w:r>
          </w:p>
        </w:tc>
      </w:tr>
    </w:tbl>
    <w:p w:rsidR="00307DD7" w:rsidRPr="007759C8" w:rsidRDefault="00307DD7" w:rsidP="00307DD7">
      <w:pPr>
        <w:ind w:firstLine="851"/>
        <w:jc w:val="both"/>
        <w:rPr>
          <w:sz w:val="28"/>
          <w:szCs w:val="28"/>
        </w:rPr>
      </w:pPr>
      <w:r w:rsidRPr="007759C8">
        <w:rPr>
          <w:sz w:val="28"/>
          <w:szCs w:val="28"/>
        </w:rPr>
        <w:t>Для решения указанных проблем в городе активно реализуется долг</w:t>
      </w:r>
      <w:r w:rsidRPr="007759C8">
        <w:rPr>
          <w:sz w:val="28"/>
          <w:szCs w:val="28"/>
        </w:rPr>
        <w:t>о</w:t>
      </w:r>
      <w:r w:rsidRPr="007759C8">
        <w:rPr>
          <w:sz w:val="28"/>
          <w:szCs w:val="28"/>
        </w:rPr>
        <w:t>срочная целевая программа «Комплексное развитие систем коммунальной и</w:t>
      </w:r>
      <w:r w:rsidRPr="007759C8">
        <w:rPr>
          <w:sz w:val="28"/>
          <w:szCs w:val="28"/>
        </w:rPr>
        <w:t>н</w:t>
      </w:r>
      <w:r w:rsidRPr="007759C8">
        <w:rPr>
          <w:sz w:val="28"/>
          <w:szCs w:val="28"/>
        </w:rPr>
        <w:t>фраструктуры муниципального образования город Алейск Алтайского края» на 20</w:t>
      </w:r>
      <w:r w:rsidR="000F0E8A" w:rsidRPr="007759C8">
        <w:rPr>
          <w:sz w:val="28"/>
          <w:szCs w:val="28"/>
        </w:rPr>
        <w:t>20</w:t>
      </w:r>
      <w:r w:rsidRPr="007759C8">
        <w:rPr>
          <w:sz w:val="28"/>
          <w:szCs w:val="28"/>
        </w:rPr>
        <w:t>-20</w:t>
      </w:r>
      <w:r w:rsidR="000F0E8A" w:rsidRPr="007759C8">
        <w:rPr>
          <w:sz w:val="28"/>
          <w:szCs w:val="28"/>
        </w:rPr>
        <w:t>24</w:t>
      </w:r>
      <w:r w:rsidRPr="007759C8">
        <w:rPr>
          <w:sz w:val="28"/>
          <w:szCs w:val="28"/>
        </w:rPr>
        <w:t xml:space="preserve"> годы.</w:t>
      </w:r>
    </w:p>
    <w:p w:rsidR="007759C8" w:rsidRDefault="007759C8" w:rsidP="00842C2C">
      <w:pPr>
        <w:rPr>
          <w:b/>
          <w:bCs/>
          <w:i/>
          <w:sz w:val="28"/>
          <w:szCs w:val="28"/>
          <w:u w:val="single"/>
        </w:rPr>
      </w:pPr>
    </w:p>
    <w:p w:rsidR="00301A51" w:rsidRPr="007759C8" w:rsidRDefault="00301A51" w:rsidP="00842C2C">
      <w:pPr>
        <w:rPr>
          <w:b/>
          <w:bCs/>
          <w:i/>
          <w:sz w:val="28"/>
          <w:szCs w:val="28"/>
          <w:u w:val="single"/>
        </w:rPr>
      </w:pPr>
      <w:r w:rsidRPr="007759C8">
        <w:rPr>
          <w:b/>
          <w:bCs/>
          <w:i/>
          <w:sz w:val="28"/>
          <w:szCs w:val="28"/>
          <w:u w:val="single"/>
        </w:rPr>
        <w:t>Теплоснабжение</w:t>
      </w:r>
    </w:p>
    <w:p w:rsidR="00451200" w:rsidRPr="008E47E6" w:rsidRDefault="00451200" w:rsidP="00361832">
      <w:pPr>
        <w:pStyle w:val="af4"/>
        <w:rPr>
          <w:rFonts w:ascii="Times New Roman" w:hAnsi="Times New Roman"/>
          <w:sz w:val="28"/>
          <w:szCs w:val="28"/>
        </w:rPr>
      </w:pPr>
      <w:r w:rsidRPr="007759C8">
        <w:rPr>
          <w:rFonts w:ascii="Times New Roman" w:hAnsi="Times New Roman"/>
          <w:sz w:val="28"/>
          <w:szCs w:val="28"/>
        </w:rPr>
        <w:t xml:space="preserve">Благодаря </w:t>
      </w:r>
      <w:r w:rsidR="00361832" w:rsidRPr="007759C8">
        <w:rPr>
          <w:rFonts w:ascii="Times New Roman" w:hAnsi="Times New Roman"/>
          <w:sz w:val="28"/>
          <w:szCs w:val="28"/>
        </w:rPr>
        <w:t>масштабной модернизации</w:t>
      </w:r>
      <w:r w:rsidRPr="007759C8">
        <w:rPr>
          <w:rFonts w:ascii="Times New Roman" w:hAnsi="Times New Roman"/>
          <w:sz w:val="28"/>
          <w:szCs w:val="28"/>
        </w:rPr>
        <w:t xml:space="preserve"> теплового комплекса на территории </w:t>
      </w:r>
      <w:r w:rsidR="00BE5E00" w:rsidRPr="007759C8">
        <w:rPr>
          <w:rFonts w:ascii="Times New Roman" w:hAnsi="Times New Roman"/>
          <w:sz w:val="28"/>
          <w:szCs w:val="28"/>
        </w:rPr>
        <w:t xml:space="preserve">города в 2017-2019 годах, </w:t>
      </w:r>
      <w:r w:rsidRPr="007759C8">
        <w:rPr>
          <w:rFonts w:ascii="Times New Roman" w:hAnsi="Times New Roman"/>
          <w:sz w:val="28"/>
          <w:szCs w:val="28"/>
        </w:rPr>
        <w:t>о</w:t>
      </w:r>
      <w:r w:rsidRPr="007759C8">
        <w:rPr>
          <w:rFonts w:ascii="Times New Roman" w:hAnsi="Times New Roman"/>
          <w:bCs/>
          <w:sz w:val="28"/>
          <w:szCs w:val="28"/>
        </w:rPr>
        <w:t>беспечение тепловой энергией</w:t>
      </w:r>
      <w:r w:rsidRPr="007759C8">
        <w:rPr>
          <w:rFonts w:ascii="Times New Roman" w:hAnsi="Times New Roman"/>
          <w:sz w:val="28"/>
          <w:szCs w:val="28"/>
        </w:rPr>
        <w:t xml:space="preserve"> города осуществл</w:t>
      </w:r>
      <w:r w:rsidRPr="007759C8">
        <w:rPr>
          <w:rFonts w:ascii="Times New Roman" w:hAnsi="Times New Roman"/>
          <w:sz w:val="28"/>
          <w:szCs w:val="28"/>
        </w:rPr>
        <w:t>я</w:t>
      </w:r>
      <w:r w:rsidRPr="007759C8">
        <w:rPr>
          <w:rFonts w:ascii="Times New Roman" w:hAnsi="Times New Roman"/>
          <w:sz w:val="28"/>
          <w:szCs w:val="28"/>
        </w:rPr>
        <w:t>ется от 15 котельных</w:t>
      </w:r>
      <w:r w:rsidRPr="00451200">
        <w:rPr>
          <w:rFonts w:ascii="Times New Roman" w:hAnsi="Times New Roman"/>
          <w:sz w:val="26"/>
          <w:szCs w:val="26"/>
        </w:rPr>
        <w:t xml:space="preserve"> </w:t>
      </w:r>
      <w:r w:rsidRPr="008E47E6">
        <w:rPr>
          <w:rFonts w:ascii="Times New Roman" w:hAnsi="Times New Roman"/>
          <w:sz w:val="28"/>
          <w:szCs w:val="28"/>
        </w:rPr>
        <w:t>вместо 2</w:t>
      </w:r>
      <w:r w:rsidR="00BE5E00" w:rsidRPr="008E47E6">
        <w:rPr>
          <w:rFonts w:ascii="Times New Roman" w:hAnsi="Times New Roman"/>
          <w:sz w:val="28"/>
          <w:szCs w:val="28"/>
        </w:rPr>
        <w:t>6</w:t>
      </w:r>
      <w:r w:rsidRPr="008E47E6">
        <w:rPr>
          <w:rFonts w:ascii="Times New Roman" w:hAnsi="Times New Roman"/>
          <w:sz w:val="28"/>
          <w:szCs w:val="28"/>
        </w:rPr>
        <w:t xml:space="preserve">, из них ООО </w:t>
      </w:r>
      <w:r w:rsidR="00361832" w:rsidRPr="008E47E6">
        <w:rPr>
          <w:rFonts w:ascii="Times New Roman" w:hAnsi="Times New Roman"/>
          <w:sz w:val="28"/>
          <w:szCs w:val="28"/>
        </w:rPr>
        <w:t>«Шипуновская тепловая комп</w:t>
      </w:r>
      <w:r w:rsidR="00361832" w:rsidRPr="008E47E6">
        <w:rPr>
          <w:rFonts w:ascii="Times New Roman" w:hAnsi="Times New Roman"/>
          <w:sz w:val="28"/>
          <w:szCs w:val="28"/>
        </w:rPr>
        <w:t>а</w:t>
      </w:r>
      <w:r w:rsidR="00361832" w:rsidRPr="008E47E6">
        <w:rPr>
          <w:rFonts w:ascii="Times New Roman" w:hAnsi="Times New Roman"/>
          <w:sz w:val="28"/>
          <w:szCs w:val="28"/>
        </w:rPr>
        <w:t>ния» на условиях концессионного соглашения</w:t>
      </w:r>
      <w:r w:rsidRPr="008E47E6">
        <w:rPr>
          <w:rFonts w:ascii="Times New Roman" w:hAnsi="Times New Roman"/>
          <w:sz w:val="28"/>
          <w:szCs w:val="28"/>
        </w:rPr>
        <w:t>» обслуживает 10 муниципал</w:t>
      </w:r>
      <w:r w:rsidRPr="008E47E6">
        <w:rPr>
          <w:rFonts w:ascii="Times New Roman" w:hAnsi="Times New Roman"/>
          <w:sz w:val="28"/>
          <w:szCs w:val="28"/>
        </w:rPr>
        <w:t>ь</w:t>
      </w:r>
      <w:r w:rsidRPr="008E47E6">
        <w:rPr>
          <w:rFonts w:ascii="Times New Roman" w:hAnsi="Times New Roman"/>
          <w:sz w:val="28"/>
          <w:szCs w:val="28"/>
        </w:rPr>
        <w:t>ных котельных, также теплоснабжение города осуществляют ПО «Алейторг», ГУП ДХ АК «Южное ДСУ», Алтайский территориальный участок ОАО «РЖД», ФГБУ «Центральное жилищно-коммунальное управление» Министе</w:t>
      </w:r>
      <w:r w:rsidRPr="008E47E6">
        <w:rPr>
          <w:rFonts w:ascii="Times New Roman" w:hAnsi="Times New Roman"/>
          <w:sz w:val="28"/>
          <w:szCs w:val="28"/>
        </w:rPr>
        <w:t>р</w:t>
      </w:r>
      <w:r w:rsidRPr="008E47E6">
        <w:rPr>
          <w:rFonts w:ascii="Times New Roman" w:hAnsi="Times New Roman"/>
          <w:sz w:val="28"/>
          <w:szCs w:val="28"/>
        </w:rPr>
        <w:t>ства обороны Российской Федерации</w:t>
      </w:r>
      <w:r w:rsidR="00BC65E8" w:rsidRPr="008E47E6">
        <w:rPr>
          <w:rFonts w:ascii="Times New Roman" w:hAnsi="Times New Roman"/>
          <w:sz w:val="28"/>
          <w:szCs w:val="28"/>
        </w:rPr>
        <w:t xml:space="preserve">, ОУ ДПО </w:t>
      </w:r>
      <w:r w:rsidR="00F561DE" w:rsidRPr="008E47E6">
        <w:rPr>
          <w:rFonts w:ascii="Times New Roman" w:hAnsi="Times New Roman"/>
          <w:sz w:val="28"/>
          <w:szCs w:val="28"/>
        </w:rPr>
        <w:t>«</w:t>
      </w:r>
      <w:r w:rsidR="00BC65E8" w:rsidRPr="008E47E6">
        <w:rPr>
          <w:rFonts w:ascii="Times New Roman" w:hAnsi="Times New Roman"/>
          <w:sz w:val="28"/>
          <w:szCs w:val="28"/>
        </w:rPr>
        <w:t>Алейская Автомобильная Школа имени Гаврилина Н. М.</w:t>
      </w:r>
      <w:r w:rsidR="00F561DE" w:rsidRPr="008E47E6">
        <w:rPr>
          <w:rFonts w:ascii="Times New Roman" w:hAnsi="Times New Roman"/>
          <w:sz w:val="28"/>
          <w:szCs w:val="28"/>
        </w:rPr>
        <w:t>»</w:t>
      </w:r>
      <w:r w:rsidR="00BC65E8" w:rsidRPr="008E47E6">
        <w:rPr>
          <w:rFonts w:ascii="Times New Roman" w:hAnsi="Times New Roman"/>
          <w:sz w:val="28"/>
          <w:szCs w:val="28"/>
        </w:rPr>
        <w:t xml:space="preserve"> ДОСААФ России.</w:t>
      </w:r>
    </w:p>
    <w:p w:rsidR="00301A51" w:rsidRPr="008E47E6" w:rsidRDefault="00301A51" w:rsidP="00301A51">
      <w:pPr>
        <w:ind w:firstLine="851"/>
        <w:jc w:val="both"/>
        <w:rPr>
          <w:sz w:val="28"/>
          <w:szCs w:val="28"/>
        </w:rPr>
      </w:pPr>
      <w:r w:rsidRPr="008E47E6">
        <w:rPr>
          <w:sz w:val="28"/>
          <w:szCs w:val="28"/>
        </w:rPr>
        <w:t xml:space="preserve">Протяженность тепловых сетей в двухтрубном исчислении   по городу – </w:t>
      </w:r>
      <w:r w:rsidR="00BE5E00" w:rsidRPr="008E47E6">
        <w:rPr>
          <w:sz w:val="28"/>
          <w:szCs w:val="28"/>
        </w:rPr>
        <w:t>88,13</w:t>
      </w:r>
      <w:r w:rsidRPr="008E47E6">
        <w:rPr>
          <w:sz w:val="28"/>
          <w:szCs w:val="28"/>
        </w:rPr>
        <w:t xml:space="preserve"> км. Из них </w:t>
      </w:r>
      <w:r w:rsidR="00BE5E00" w:rsidRPr="008E47E6">
        <w:rPr>
          <w:sz w:val="28"/>
          <w:szCs w:val="28"/>
        </w:rPr>
        <w:t>2,1</w:t>
      </w:r>
      <w:r w:rsidRPr="008E47E6">
        <w:rPr>
          <w:sz w:val="28"/>
          <w:szCs w:val="28"/>
        </w:rPr>
        <w:t xml:space="preserve"> км </w:t>
      </w:r>
      <w:r w:rsidR="00BE5E00" w:rsidRPr="008E47E6">
        <w:rPr>
          <w:sz w:val="28"/>
          <w:szCs w:val="28"/>
        </w:rPr>
        <w:t>нуждаются в замене</w:t>
      </w:r>
      <w:r w:rsidRPr="008E47E6">
        <w:rPr>
          <w:sz w:val="28"/>
          <w:szCs w:val="28"/>
        </w:rPr>
        <w:t xml:space="preserve">.                   </w:t>
      </w:r>
    </w:p>
    <w:p w:rsidR="00301A51" w:rsidRPr="008E47E6" w:rsidRDefault="00301A51" w:rsidP="00301A51">
      <w:pPr>
        <w:ind w:firstLine="851"/>
        <w:jc w:val="both"/>
        <w:rPr>
          <w:sz w:val="28"/>
          <w:szCs w:val="28"/>
        </w:rPr>
      </w:pPr>
      <w:r w:rsidRPr="008E47E6">
        <w:rPr>
          <w:sz w:val="28"/>
          <w:szCs w:val="28"/>
        </w:rPr>
        <w:t xml:space="preserve">В черте города  на расстоянии около </w:t>
      </w:r>
      <w:smartTag w:uri="urn:schemas-microsoft-com:office:smarttags" w:element="metricconverter">
        <w:smartTagPr>
          <w:attr w:name="ProductID" w:val="7 км"/>
        </w:smartTagPr>
        <w:r w:rsidRPr="008E47E6">
          <w:rPr>
            <w:sz w:val="28"/>
            <w:szCs w:val="28"/>
          </w:rPr>
          <w:t>7 км</w:t>
        </w:r>
      </w:smartTag>
      <w:r w:rsidRPr="008E47E6">
        <w:rPr>
          <w:sz w:val="28"/>
          <w:szCs w:val="28"/>
        </w:rPr>
        <w:t xml:space="preserve"> от основного массива горо</w:t>
      </w:r>
      <w:r w:rsidRPr="008E47E6">
        <w:rPr>
          <w:sz w:val="28"/>
          <w:szCs w:val="28"/>
        </w:rPr>
        <w:t>д</w:t>
      </w:r>
      <w:r w:rsidRPr="008E47E6">
        <w:rPr>
          <w:sz w:val="28"/>
          <w:szCs w:val="28"/>
        </w:rPr>
        <w:t>ской застройки находится микрорайон, на территории которого ранее распол</w:t>
      </w:r>
      <w:r w:rsidRPr="008E47E6">
        <w:rPr>
          <w:sz w:val="28"/>
          <w:szCs w:val="28"/>
        </w:rPr>
        <w:t>а</w:t>
      </w:r>
      <w:r w:rsidRPr="008E47E6">
        <w:rPr>
          <w:sz w:val="28"/>
          <w:szCs w:val="28"/>
        </w:rPr>
        <w:t xml:space="preserve">галось  </w:t>
      </w:r>
      <w:r w:rsidR="00492778" w:rsidRPr="008E47E6">
        <w:rPr>
          <w:sz w:val="28"/>
          <w:szCs w:val="28"/>
        </w:rPr>
        <w:t xml:space="preserve">промышленное предприятие </w:t>
      </w:r>
      <w:r w:rsidRPr="008E47E6">
        <w:rPr>
          <w:sz w:val="28"/>
          <w:szCs w:val="28"/>
        </w:rPr>
        <w:t xml:space="preserve"> ООО «Сибирский сахар». В его собстве</w:t>
      </w:r>
      <w:r w:rsidRPr="008E47E6">
        <w:rPr>
          <w:sz w:val="28"/>
          <w:szCs w:val="28"/>
        </w:rPr>
        <w:t>н</w:t>
      </w:r>
      <w:r w:rsidRPr="008E47E6">
        <w:rPr>
          <w:sz w:val="28"/>
          <w:szCs w:val="28"/>
        </w:rPr>
        <w:t>ности находились 2 котельные, одна из которых осуществляла отопление п</w:t>
      </w:r>
      <w:r w:rsidRPr="008E47E6">
        <w:rPr>
          <w:sz w:val="28"/>
          <w:szCs w:val="28"/>
        </w:rPr>
        <w:t>о</w:t>
      </w:r>
      <w:r w:rsidRPr="008E47E6">
        <w:rPr>
          <w:sz w:val="28"/>
          <w:szCs w:val="28"/>
        </w:rPr>
        <w:t>селка. Котельная находилась  внутри производственного комплекса зданий  з</w:t>
      </w:r>
      <w:r w:rsidRPr="008E47E6">
        <w:rPr>
          <w:sz w:val="28"/>
          <w:szCs w:val="28"/>
        </w:rPr>
        <w:t>а</w:t>
      </w:r>
      <w:r w:rsidRPr="008E47E6">
        <w:rPr>
          <w:sz w:val="28"/>
          <w:szCs w:val="28"/>
        </w:rPr>
        <w:t>вода в приспособленном помещении. После проведения процедуры банкротства предприятия возникла необходимость строительства котельной. За счет средств ООО «ТеплоСервис» в 2013 году выполнено строительство новой котельной  с установкой 4 водогрейных котлов. Мощность котельной – 4 Гкал/час. На те</w:t>
      </w:r>
      <w:r w:rsidRPr="008E47E6">
        <w:rPr>
          <w:sz w:val="28"/>
          <w:szCs w:val="28"/>
        </w:rPr>
        <w:t>р</w:t>
      </w:r>
      <w:r w:rsidRPr="008E47E6">
        <w:rPr>
          <w:sz w:val="28"/>
          <w:szCs w:val="28"/>
        </w:rPr>
        <w:t>ритории поселка размещаются  около 90 объектов, из них 13 объектов этажн</w:t>
      </w:r>
      <w:r w:rsidRPr="008E47E6">
        <w:rPr>
          <w:sz w:val="28"/>
          <w:szCs w:val="28"/>
        </w:rPr>
        <w:t>о</w:t>
      </w:r>
      <w:r w:rsidRPr="008E47E6">
        <w:rPr>
          <w:sz w:val="28"/>
          <w:szCs w:val="28"/>
        </w:rPr>
        <w:t xml:space="preserve">стью 2 этажа и выше, объекты социальной сферы – детский сад, клуб,  почта, магазины. Отапливаемая площадь </w:t>
      </w:r>
      <w:r w:rsidR="00492778" w:rsidRPr="008E47E6">
        <w:rPr>
          <w:sz w:val="28"/>
          <w:szCs w:val="28"/>
        </w:rPr>
        <w:t>микрорайона</w:t>
      </w:r>
      <w:r w:rsidRPr="008E47E6">
        <w:rPr>
          <w:sz w:val="28"/>
          <w:szCs w:val="28"/>
        </w:rPr>
        <w:t xml:space="preserve"> составляет свыше 20 тыс.кв.м.</w:t>
      </w:r>
      <w:r w:rsidR="00492778" w:rsidRPr="008E47E6">
        <w:rPr>
          <w:sz w:val="28"/>
          <w:szCs w:val="28"/>
        </w:rPr>
        <w:t xml:space="preserve"> Строительство новой котельной запланировано на 202</w:t>
      </w:r>
      <w:r w:rsidR="00F561DE" w:rsidRPr="008E47E6">
        <w:rPr>
          <w:sz w:val="28"/>
          <w:szCs w:val="28"/>
        </w:rPr>
        <w:t>2</w:t>
      </w:r>
      <w:r w:rsidR="00492778" w:rsidRPr="008E47E6">
        <w:rPr>
          <w:sz w:val="28"/>
          <w:szCs w:val="28"/>
        </w:rPr>
        <w:t xml:space="preserve"> год.</w:t>
      </w:r>
    </w:p>
    <w:p w:rsidR="00084BD9" w:rsidRDefault="00084BD9" w:rsidP="00301A51">
      <w:pPr>
        <w:pStyle w:val="af0"/>
        <w:spacing w:before="0" w:beforeAutospacing="0" w:after="0" w:afterAutospacing="0"/>
        <w:jc w:val="both"/>
        <w:rPr>
          <w:b/>
          <w:bCs/>
          <w:i/>
          <w:sz w:val="28"/>
          <w:szCs w:val="28"/>
          <w:u w:val="single"/>
        </w:rPr>
      </w:pPr>
    </w:p>
    <w:p w:rsidR="00301A51" w:rsidRPr="008E47E6" w:rsidRDefault="00301A51" w:rsidP="00301A51">
      <w:pPr>
        <w:pStyle w:val="af0"/>
        <w:spacing w:before="0" w:beforeAutospacing="0" w:after="0" w:afterAutospacing="0"/>
        <w:jc w:val="both"/>
        <w:rPr>
          <w:b/>
          <w:bCs/>
          <w:i/>
          <w:sz w:val="28"/>
          <w:szCs w:val="28"/>
          <w:u w:val="single"/>
        </w:rPr>
      </w:pPr>
      <w:r w:rsidRPr="008E47E6">
        <w:rPr>
          <w:b/>
          <w:bCs/>
          <w:i/>
          <w:sz w:val="28"/>
          <w:szCs w:val="28"/>
          <w:u w:val="single"/>
        </w:rPr>
        <w:t>Водоснабжение</w:t>
      </w:r>
    </w:p>
    <w:p w:rsidR="00301A51" w:rsidRPr="008E47E6" w:rsidRDefault="00301A51" w:rsidP="00301A51">
      <w:pPr>
        <w:pStyle w:val="af0"/>
        <w:spacing w:before="0" w:beforeAutospacing="0" w:after="0" w:afterAutospacing="0"/>
        <w:jc w:val="both"/>
        <w:rPr>
          <w:sz w:val="28"/>
          <w:szCs w:val="28"/>
        </w:rPr>
      </w:pPr>
      <w:r w:rsidRPr="008E47E6">
        <w:rPr>
          <w:sz w:val="28"/>
          <w:szCs w:val="28"/>
        </w:rPr>
        <w:t xml:space="preserve">     </w:t>
      </w:r>
      <w:r w:rsidR="00492778" w:rsidRPr="008E47E6">
        <w:rPr>
          <w:sz w:val="28"/>
          <w:szCs w:val="28"/>
        </w:rPr>
        <w:t xml:space="preserve">       </w:t>
      </w:r>
      <w:r w:rsidRPr="008E47E6">
        <w:rPr>
          <w:sz w:val="28"/>
          <w:szCs w:val="28"/>
        </w:rPr>
        <w:t xml:space="preserve"> Водоснабжение города Алейска осуществляется из Чарышского гру</w:t>
      </w:r>
      <w:r w:rsidRPr="008E47E6">
        <w:rPr>
          <w:sz w:val="28"/>
          <w:szCs w:val="28"/>
        </w:rPr>
        <w:t>п</w:t>
      </w:r>
      <w:r w:rsidRPr="008E47E6">
        <w:rPr>
          <w:sz w:val="28"/>
          <w:szCs w:val="28"/>
        </w:rPr>
        <w:t xml:space="preserve">пового водопровода с добавлением воды, поднятой из собственных </w:t>
      </w:r>
      <w:r w:rsidR="00E234D2">
        <w:rPr>
          <w:sz w:val="28"/>
          <w:szCs w:val="28"/>
        </w:rPr>
        <w:t>трех</w:t>
      </w:r>
      <w:r w:rsidRPr="008E47E6">
        <w:rPr>
          <w:sz w:val="28"/>
          <w:szCs w:val="28"/>
        </w:rPr>
        <w:t xml:space="preserve"> арт</w:t>
      </w:r>
      <w:r w:rsidRPr="008E47E6">
        <w:rPr>
          <w:sz w:val="28"/>
          <w:szCs w:val="28"/>
        </w:rPr>
        <w:t>е</w:t>
      </w:r>
      <w:r w:rsidRPr="008E47E6">
        <w:rPr>
          <w:sz w:val="28"/>
          <w:szCs w:val="28"/>
        </w:rPr>
        <w:t>зианских скважин, расположенных на территории города. Скважины выполн</w:t>
      </w:r>
      <w:r w:rsidRPr="008E47E6">
        <w:rPr>
          <w:sz w:val="28"/>
          <w:szCs w:val="28"/>
        </w:rPr>
        <w:t>я</w:t>
      </w:r>
      <w:r w:rsidRPr="008E47E6">
        <w:rPr>
          <w:sz w:val="28"/>
          <w:szCs w:val="28"/>
        </w:rPr>
        <w:t xml:space="preserve">ют свою функцию в случаях аварийной ситуации на водопроводе и в летнее время при дефиците воды. </w:t>
      </w:r>
    </w:p>
    <w:p w:rsidR="008745BE" w:rsidRPr="008E47E6" w:rsidRDefault="008745BE" w:rsidP="00921979">
      <w:pPr>
        <w:rPr>
          <w:sz w:val="28"/>
          <w:szCs w:val="28"/>
        </w:rPr>
      </w:pPr>
      <w:r w:rsidRPr="008E47E6">
        <w:rPr>
          <w:sz w:val="28"/>
          <w:szCs w:val="28"/>
        </w:rPr>
        <w:lastRenderedPageBreak/>
        <w:t>В состав водозаборных сооружений входит:</w:t>
      </w:r>
    </w:p>
    <w:p w:rsidR="008745BE" w:rsidRPr="008E47E6" w:rsidRDefault="008745BE" w:rsidP="008745BE">
      <w:pPr>
        <w:jc w:val="both"/>
        <w:rPr>
          <w:sz w:val="28"/>
          <w:szCs w:val="28"/>
        </w:rPr>
      </w:pPr>
      <w:r w:rsidRPr="008E47E6">
        <w:rPr>
          <w:sz w:val="28"/>
          <w:szCs w:val="28"/>
        </w:rPr>
        <w:t>1. Две насосные станции 2-го подъема, общей производительностью 1020 м</w:t>
      </w:r>
      <w:r w:rsidRPr="008E47E6">
        <w:rPr>
          <w:rFonts w:ascii="Arial" w:hAnsi="Arial" w:cs="Arial"/>
          <w:sz w:val="28"/>
          <w:szCs w:val="28"/>
        </w:rPr>
        <w:t>³</w:t>
      </w:r>
      <w:r w:rsidRPr="008E47E6">
        <w:rPr>
          <w:sz w:val="28"/>
          <w:szCs w:val="28"/>
        </w:rPr>
        <w:t>/час;</w:t>
      </w:r>
    </w:p>
    <w:p w:rsidR="008745BE" w:rsidRPr="008E47E6" w:rsidRDefault="008745BE" w:rsidP="008745BE">
      <w:pPr>
        <w:jc w:val="both"/>
        <w:rPr>
          <w:sz w:val="28"/>
          <w:szCs w:val="28"/>
        </w:rPr>
      </w:pPr>
      <w:r w:rsidRPr="008E47E6">
        <w:rPr>
          <w:sz w:val="28"/>
          <w:szCs w:val="28"/>
        </w:rPr>
        <w:t>2. Пять резервуаров чистой воды общей емкостью 23,5 тм</w:t>
      </w:r>
      <w:r w:rsidRPr="008E47E6">
        <w:rPr>
          <w:rFonts w:ascii="Arial" w:hAnsi="Arial" w:cs="Arial"/>
          <w:sz w:val="28"/>
          <w:szCs w:val="28"/>
        </w:rPr>
        <w:t>³</w:t>
      </w:r>
      <w:r w:rsidRPr="008E47E6">
        <w:rPr>
          <w:sz w:val="28"/>
          <w:szCs w:val="28"/>
        </w:rPr>
        <w:t>;</w:t>
      </w:r>
    </w:p>
    <w:p w:rsidR="008745BE" w:rsidRPr="008E47E6" w:rsidRDefault="008745BE" w:rsidP="008745BE">
      <w:pPr>
        <w:jc w:val="both"/>
        <w:rPr>
          <w:sz w:val="28"/>
          <w:szCs w:val="28"/>
        </w:rPr>
      </w:pPr>
      <w:r w:rsidRPr="008E47E6">
        <w:rPr>
          <w:sz w:val="28"/>
          <w:szCs w:val="28"/>
        </w:rPr>
        <w:t xml:space="preserve">3. Две водонапорные башни, емкостью баков </w:t>
      </w:r>
      <w:smartTag w:uri="urn:schemas-microsoft-com:office:smarttags" w:element="metricconverter">
        <w:smartTagPr>
          <w:attr w:name="ProductID" w:val="800 м³"/>
        </w:smartTagPr>
        <w:r w:rsidRPr="008E47E6">
          <w:rPr>
            <w:sz w:val="28"/>
            <w:szCs w:val="28"/>
          </w:rPr>
          <w:t>800 м</w:t>
        </w:r>
        <w:r w:rsidRPr="008E47E6">
          <w:rPr>
            <w:rFonts w:ascii="Arial" w:hAnsi="Arial" w:cs="Arial"/>
            <w:sz w:val="28"/>
            <w:szCs w:val="28"/>
          </w:rPr>
          <w:t>³</w:t>
        </w:r>
      </w:smartTag>
      <w:r w:rsidRPr="008E47E6">
        <w:rPr>
          <w:sz w:val="28"/>
          <w:szCs w:val="28"/>
        </w:rPr>
        <w:t xml:space="preserve"> и </w:t>
      </w:r>
      <w:smartTag w:uri="urn:schemas-microsoft-com:office:smarttags" w:element="metricconverter">
        <w:smartTagPr>
          <w:attr w:name="ProductID" w:val="250 м³"/>
        </w:smartTagPr>
        <w:r w:rsidRPr="008E47E6">
          <w:rPr>
            <w:sz w:val="28"/>
            <w:szCs w:val="28"/>
          </w:rPr>
          <w:t>250 м</w:t>
        </w:r>
        <w:r w:rsidRPr="008E47E6">
          <w:rPr>
            <w:rFonts w:ascii="Arial" w:hAnsi="Arial" w:cs="Arial"/>
            <w:sz w:val="28"/>
            <w:szCs w:val="28"/>
          </w:rPr>
          <w:t>³</w:t>
        </w:r>
      </w:smartTag>
      <w:r w:rsidRPr="008E47E6">
        <w:rPr>
          <w:sz w:val="28"/>
          <w:szCs w:val="28"/>
        </w:rPr>
        <w:t>;</w:t>
      </w:r>
    </w:p>
    <w:p w:rsidR="008745BE" w:rsidRPr="008E47E6" w:rsidRDefault="008745BE" w:rsidP="008745BE">
      <w:pPr>
        <w:jc w:val="both"/>
        <w:rPr>
          <w:sz w:val="28"/>
          <w:szCs w:val="28"/>
        </w:rPr>
      </w:pPr>
      <w:r w:rsidRPr="008E47E6">
        <w:rPr>
          <w:sz w:val="28"/>
          <w:szCs w:val="28"/>
        </w:rPr>
        <w:t>4. Три артезианских скважины 3,5</w:t>
      </w:r>
      <w:r w:rsidR="00921979" w:rsidRPr="008E47E6">
        <w:rPr>
          <w:sz w:val="28"/>
          <w:szCs w:val="28"/>
        </w:rPr>
        <w:t xml:space="preserve"> </w:t>
      </w:r>
      <w:r w:rsidRPr="008E47E6">
        <w:rPr>
          <w:sz w:val="28"/>
          <w:szCs w:val="28"/>
        </w:rPr>
        <w:t>т.м</w:t>
      </w:r>
      <w:r w:rsidRPr="008E47E6">
        <w:rPr>
          <w:rFonts w:ascii="Arial" w:hAnsi="Arial" w:cs="Arial"/>
          <w:sz w:val="28"/>
          <w:szCs w:val="28"/>
        </w:rPr>
        <w:t>³</w:t>
      </w:r>
      <w:r w:rsidRPr="008E47E6">
        <w:rPr>
          <w:sz w:val="28"/>
          <w:szCs w:val="28"/>
        </w:rPr>
        <w:t>/сут.</w:t>
      </w:r>
    </w:p>
    <w:p w:rsidR="008745BE" w:rsidRPr="008E47E6" w:rsidRDefault="008745BE" w:rsidP="008745BE">
      <w:pPr>
        <w:ind w:firstLine="709"/>
        <w:jc w:val="both"/>
        <w:rPr>
          <w:sz w:val="28"/>
          <w:szCs w:val="28"/>
        </w:rPr>
      </w:pPr>
      <w:r w:rsidRPr="008E47E6">
        <w:rPr>
          <w:sz w:val="28"/>
          <w:szCs w:val="28"/>
        </w:rPr>
        <w:t xml:space="preserve">Общая протяженность сетей водопровода 114,5 км, из них водоводы </w:t>
      </w:r>
      <w:smartTag w:uri="urn:schemas-microsoft-com:office:smarttags" w:element="metricconverter">
        <w:smartTagPr>
          <w:attr w:name="ProductID" w:val="32,1 км"/>
        </w:smartTagPr>
        <w:r w:rsidRPr="008E47E6">
          <w:rPr>
            <w:sz w:val="28"/>
            <w:szCs w:val="28"/>
          </w:rPr>
          <w:t>32,1 км</w:t>
        </w:r>
      </w:smartTag>
      <w:r w:rsidRPr="008E47E6">
        <w:rPr>
          <w:sz w:val="28"/>
          <w:szCs w:val="28"/>
        </w:rPr>
        <w:t xml:space="preserve">, уличные 73,4 км, внутриквартальные </w:t>
      </w:r>
      <w:smartTag w:uri="urn:schemas-microsoft-com:office:smarttags" w:element="metricconverter">
        <w:smartTagPr>
          <w:attr w:name="ProductID" w:val="9 км"/>
        </w:smartTagPr>
        <w:r w:rsidRPr="008E47E6">
          <w:rPr>
            <w:sz w:val="28"/>
            <w:szCs w:val="28"/>
          </w:rPr>
          <w:t>9 км</w:t>
        </w:r>
      </w:smartTag>
      <w:r w:rsidRPr="008E47E6">
        <w:rPr>
          <w:sz w:val="28"/>
          <w:szCs w:val="28"/>
        </w:rPr>
        <w:t xml:space="preserve">. Сети тупиковые и кольцевые из стальных, чугунных, асбестоцементных и полиэтиленовых труб диаметром от 32 до </w:t>
      </w:r>
      <w:smartTag w:uri="urn:schemas-microsoft-com:office:smarttags" w:element="metricconverter">
        <w:smartTagPr>
          <w:attr w:name="ProductID" w:val="500 мм"/>
        </w:smartTagPr>
        <w:r w:rsidRPr="008E47E6">
          <w:rPr>
            <w:sz w:val="28"/>
            <w:szCs w:val="28"/>
          </w:rPr>
          <w:t>500 мм</w:t>
        </w:r>
      </w:smartTag>
      <w:r w:rsidRPr="008E47E6">
        <w:rPr>
          <w:sz w:val="28"/>
          <w:szCs w:val="28"/>
        </w:rPr>
        <w:t>.</w:t>
      </w:r>
    </w:p>
    <w:p w:rsidR="009A2A90" w:rsidRPr="008E47E6" w:rsidRDefault="00A35F10" w:rsidP="00A35F10">
      <w:pPr>
        <w:pStyle w:val="af0"/>
        <w:spacing w:before="0" w:beforeAutospacing="0" w:after="0" w:afterAutospacing="0"/>
        <w:jc w:val="both"/>
        <w:rPr>
          <w:sz w:val="28"/>
          <w:szCs w:val="28"/>
        </w:rPr>
      </w:pPr>
      <w:r w:rsidRPr="008E47E6">
        <w:rPr>
          <w:sz w:val="28"/>
          <w:szCs w:val="28"/>
        </w:rPr>
        <w:t xml:space="preserve">           </w:t>
      </w:r>
      <w:r w:rsidR="008745BE" w:rsidRPr="008E47E6">
        <w:rPr>
          <w:sz w:val="28"/>
          <w:szCs w:val="28"/>
        </w:rPr>
        <w:t>Сети построены в 19</w:t>
      </w:r>
      <w:r w:rsidR="00114437" w:rsidRPr="008E47E6">
        <w:rPr>
          <w:sz w:val="28"/>
          <w:szCs w:val="28"/>
        </w:rPr>
        <w:t>6</w:t>
      </w:r>
      <w:r w:rsidR="008745BE" w:rsidRPr="008E47E6">
        <w:rPr>
          <w:sz w:val="28"/>
          <w:szCs w:val="28"/>
        </w:rPr>
        <w:t>5 – 2007 годах. На сетях установлено 130  водора</w:t>
      </w:r>
      <w:r w:rsidR="008745BE" w:rsidRPr="008E47E6">
        <w:rPr>
          <w:sz w:val="28"/>
          <w:szCs w:val="28"/>
        </w:rPr>
        <w:t>з</w:t>
      </w:r>
      <w:r w:rsidR="008745BE" w:rsidRPr="008E47E6">
        <w:rPr>
          <w:sz w:val="28"/>
          <w:szCs w:val="28"/>
        </w:rPr>
        <w:t>борных колонок, 104</w:t>
      </w:r>
      <w:r w:rsidR="008745BE" w:rsidRPr="008E47E6">
        <w:rPr>
          <w:b/>
          <w:sz w:val="28"/>
          <w:szCs w:val="28"/>
        </w:rPr>
        <w:t xml:space="preserve"> </w:t>
      </w:r>
      <w:r w:rsidR="008745BE" w:rsidRPr="008E47E6">
        <w:rPr>
          <w:sz w:val="28"/>
          <w:szCs w:val="28"/>
        </w:rPr>
        <w:t>пожарных гидранта, 1386</w:t>
      </w:r>
      <w:r w:rsidR="008745BE" w:rsidRPr="008E47E6">
        <w:rPr>
          <w:b/>
          <w:sz w:val="28"/>
          <w:szCs w:val="28"/>
        </w:rPr>
        <w:t xml:space="preserve"> </w:t>
      </w:r>
      <w:r w:rsidR="008745BE" w:rsidRPr="008E47E6">
        <w:rPr>
          <w:sz w:val="28"/>
          <w:szCs w:val="28"/>
        </w:rPr>
        <w:t>водопроводных колодцев, 2723 ввода в здания.</w:t>
      </w:r>
      <w:r w:rsidR="00114437" w:rsidRPr="008E47E6">
        <w:rPr>
          <w:sz w:val="28"/>
          <w:szCs w:val="28"/>
        </w:rPr>
        <w:t xml:space="preserve"> </w:t>
      </w:r>
      <w:r w:rsidR="009A2A90" w:rsidRPr="008E47E6">
        <w:rPr>
          <w:sz w:val="28"/>
          <w:szCs w:val="28"/>
        </w:rPr>
        <w:t xml:space="preserve">Физический износ сетей водопровода составляет 57 %..  </w:t>
      </w:r>
      <w:r w:rsidR="00114437" w:rsidRPr="008E47E6">
        <w:rPr>
          <w:sz w:val="28"/>
          <w:szCs w:val="28"/>
        </w:rPr>
        <w:t>Нужд</w:t>
      </w:r>
      <w:r w:rsidR="00114437" w:rsidRPr="008E47E6">
        <w:rPr>
          <w:sz w:val="28"/>
          <w:szCs w:val="28"/>
        </w:rPr>
        <w:t>а</w:t>
      </w:r>
      <w:r w:rsidR="00114437" w:rsidRPr="008E47E6">
        <w:rPr>
          <w:sz w:val="28"/>
          <w:szCs w:val="28"/>
        </w:rPr>
        <w:t xml:space="preserve">ется в замене </w:t>
      </w:r>
      <w:smartTag w:uri="urn:schemas-microsoft-com:office:smarttags" w:element="metricconverter">
        <w:smartTagPr>
          <w:attr w:name="ProductID" w:val="45,5 км"/>
        </w:smartTagPr>
        <w:r w:rsidR="00114437" w:rsidRPr="008E47E6">
          <w:rPr>
            <w:sz w:val="28"/>
            <w:szCs w:val="28"/>
          </w:rPr>
          <w:t>45,5 км</w:t>
        </w:r>
      </w:smartTag>
      <w:r w:rsidR="00114437" w:rsidRPr="008E47E6">
        <w:rPr>
          <w:sz w:val="28"/>
          <w:szCs w:val="28"/>
        </w:rPr>
        <w:t>. Ежегодно</w:t>
      </w:r>
      <w:r w:rsidR="00254774" w:rsidRPr="008E47E6">
        <w:rPr>
          <w:sz w:val="28"/>
          <w:szCs w:val="28"/>
        </w:rPr>
        <w:t xml:space="preserve"> на сетях устраняется не менее 40</w:t>
      </w:r>
      <w:r w:rsidR="009A2A90" w:rsidRPr="008E47E6">
        <w:rPr>
          <w:sz w:val="28"/>
          <w:szCs w:val="28"/>
        </w:rPr>
        <w:t>-50</w:t>
      </w:r>
      <w:r w:rsidR="00254774" w:rsidRPr="008E47E6">
        <w:rPr>
          <w:sz w:val="28"/>
          <w:szCs w:val="28"/>
        </w:rPr>
        <w:t xml:space="preserve"> аварий.</w:t>
      </w:r>
      <w:r w:rsidR="009A2A90" w:rsidRPr="008E47E6">
        <w:rPr>
          <w:sz w:val="28"/>
          <w:szCs w:val="28"/>
        </w:rPr>
        <w:t xml:space="preserve"> На устранение одной аварии в среднем расходуется до 40 тыс.руб., что существе</w:t>
      </w:r>
      <w:r w:rsidR="009A2A90" w:rsidRPr="008E47E6">
        <w:rPr>
          <w:sz w:val="28"/>
          <w:szCs w:val="28"/>
        </w:rPr>
        <w:t>н</w:t>
      </w:r>
      <w:r w:rsidR="009A2A90" w:rsidRPr="008E47E6">
        <w:rPr>
          <w:sz w:val="28"/>
          <w:szCs w:val="28"/>
        </w:rPr>
        <w:t>но влияет на удорожание себестоимости воды -  тариф на воду в Алейске к ко</w:t>
      </w:r>
      <w:r w:rsidR="009A2A90" w:rsidRPr="008E47E6">
        <w:rPr>
          <w:sz w:val="28"/>
          <w:szCs w:val="28"/>
        </w:rPr>
        <w:t>н</w:t>
      </w:r>
      <w:r w:rsidR="009A2A90" w:rsidRPr="008E47E6">
        <w:rPr>
          <w:sz w:val="28"/>
          <w:szCs w:val="28"/>
        </w:rPr>
        <w:t>цу 20</w:t>
      </w:r>
      <w:r w:rsidR="00DB0AEF">
        <w:rPr>
          <w:sz w:val="28"/>
          <w:szCs w:val="28"/>
        </w:rPr>
        <w:t>20</w:t>
      </w:r>
      <w:r w:rsidR="009A2A90" w:rsidRPr="008E47E6">
        <w:rPr>
          <w:sz w:val="28"/>
          <w:szCs w:val="28"/>
        </w:rPr>
        <w:t xml:space="preserve"> года составил 7</w:t>
      </w:r>
      <w:r w:rsidR="00DB0AEF">
        <w:rPr>
          <w:sz w:val="28"/>
          <w:szCs w:val="28"/>
        </w:rPr>
        <w:t>3,4</w:t>
      </w:r>
      <w:r w:rsidR="009A2A90" w:rsidRPr="008E47E6">
        <w:rPr>
          <w:sz w:val="28"/>
          <w:szCs w:val="28"/>
        </w:rPr>
        <w:t xml:space="preserve"> руб. (с учетом НДС). В то время как в среднем по Алтайскому краю тариф на воду значительно ниже. </w:t>
      </w:r>
    </w:p>
    <w:p w:rsidR="001915DD" w:rsidRPr="008E47E6" w:rsidRDefault="008745BE" w:rsidP="001915DD">
      <w:pPr>
        <w:jc w:val="both"/>
        <w:rPr>
          <w:b/>
          <w:i/>
          <w:sz w:val="28"/>
          <w:szCs w:val="28"/>
          <w:u w:val="single"/>
        </w:rPr>
      </w:pPr>
      <w:r w:rsidRPr="008E47E6">
        <w:rPr>
          <w:b/>
          <w:i/>
          <w:sz w:val="28"/>
          <w:szCs w:val="28"/>
          <w:u w:val="single"/>
        </w:rPr>
        <w:t xml:space="preserve">Водоотведение </w:t>
      </w:r>
    </w:p>
    <w:p w:rsidR="00301A51" w:rsidRPr="008E47E6" w:rsidRDefault="001915DD" w:rsidP="009A2A90">
      <w:pPr>
        <w:jc w:val="both"/>
        <w:rPr>
          <w:sz w:val="28"/>
          <w:szCs w:val="28"/>
        </w:rPr>
      </w:pPr>
      <w:r w:rsidRPr="008E47E6">
        <w:rPr>
          <w:sz w:val="28"/>
          <w:szCs w:val="28"/>
        </w:rPr>
        <w:t xml:space="preserve">          Водоотведение </w:t>
      </w:r>
      <w:r w:rsidR="008745BE" w:rsidRPr="008E47E6">
        <w:rPr>
          <w:sz w:val="28"/>
          <w:szCs w:val="28"/>
        </w:rPr>
        <w:t>осуществляется от жилых домов многоэтажной застройки, промышленных предприятий и организаций. Сточные воды поступают по гла</w:t>
      </w:r>
      <w:r w:rsidR="008745BE" w:rsidRPr="008E47E6">
        <w:rPr>
          <w:sz w:val="28"/>
          <w:szCs w:val="28"/>
        </w:rPr>
        <w:t>в</w:t>
      </w:r>
      <w:r w:rsidR="008745BE" w:rsidRPr="008E47E6">
        <w:rPr>
          <w:sz w:val="28"/>
          <w:szCs w:val="28"/>
        </w:rPr>
        <w:t>ному канализационному коллектору через насосные станции перекачки на оч</w:t>
      </w:r>
      <w:r w:rsidR="008745BE" w:rsidRPr="008E47E6">
        <w:rPr>
          <w:sz w:val="28"/>
          <w:szCs w:val="28"/>
        </w:rPr>
        <w:t>и</w:t>
      </w:r>
      <w:r w:rsidR="008745BE" w:rsidRPr="008E47E6">
        <w:rPr>
          <w:sz w:val="28"/>
          <w:szCs w:val="28"/>
        </w:rPr>
        <w:t xml:space="preserve">стные сооружения канализации с последующей подачей на поля фильтрации, расположенных в </w:t>
      </w:r>
      <w:smartTag w:uri="urn:schemas-microsoft-com:office:smarttags" w:element="metricconverter">
        <w:smartTagPr>
          <w:attr w:name="ProductID" w:val="4 км"/>
        </w:smartTagPr>
        <w:r w:rsidR="008745BE" w:rsidRPr="008E47E6">
          <w:rPr>
            <w:sz w:val="28"/>
            <w:szCs w:val="28"/>
          </w:rPr>
          <w:t>4 км</w:t>
        </w:r>
      </w:smartTag>
      <w:r w:rsidR="008745BE" w:rsidRPr="008E47E6">
        <w:rPr>
          <w:sz w:val="28"/>
          <w:szCs w:val="28"/>
        </w:rPr>
        <w:t>, к северу от города Алейска.</w:t>
      </w:r>
      <w:r w:rsidR="009A2A90" w:rsidRPr="008E47E6">
        <w:rPr>
          <w:sz w:val="28"/>
          <w:szCs w:val="28"/>
        </w:rPr>
        <w:t xml:space="preserve"> </w:t>
      </w:r>
      <w:r w:rsidR="00301A51" w:rsidRPr="008E47E6">
        <w:rPr>
          <w:sz w:val="28"/>
          <w:szCs w:val="28"/>
        </w:rPr>
        <w:t>В состав систем водоотв</w:t>
      </w:r>
      <w:r w:rsidR="00301A51" w:rsidRPr="008E47E6">
        <w:rPr>
          <w:sz w:val="28"/>
          <w:szCs w:val="28"/>
        </w:rPr>
        <w:t>е</w:t>
      </w:r>
      <w:r w:rsidR="00301A51" w:rsidRPr="008E47E6">
        <w:rPr>
          <w:sz w:val="28"/>
          <w:szCs w:val="28"/>
        </w:rPr>
        <w:t>дения входят:</w:t>
      </w:r>
    </w:p>
    <w:p w:rsidR="00301A51" w:rsidRPr="008E47E6" w:rsidRDefault="00301A51" w:rsidP="00301A51">
      <w:pPr>
        <w:pStyle w:val="af0"/>
        <w:spacing w:before="0" w:beforeAutospacing="0" w:after="0" w:afterAutospacing="0"/>
        <w:ind w:firstLine="851"/>
        <w:jc w:val="both"/>
        <w:rPr>
          <w:sz w:val="28"/>
          <w:szCs w:val="28"/>
        </w:rPr>
      </w:pPr>
      <w:r w:rsidRPr="008E47E6">
        <w:rPr>
          <w:sz w:val="28"/>
          <w:szCs w:val="28"/>
        </w:rPr>
        <w:t>1. Восемь промежуточных перекачивающих станций общей производ</w:t>
      </w:r>
      <w:r w:rsidRPr="008E47E6">
        <w:rPr>
          <w:sz w:val="28"/>
          <w:szCs w:val="28"/>
        </w:rPr>
        <w:t>и</w:t>
      </w:r>
      <w:r w:rsidRPr="008E47E6">
        <w:rPr>
          <w:sz w:val="28"/>
          <w:szCs w:val="28"/>
        </w:rPr>
        <w:t>тельностью 11,9 тыс.куб. м/сут;</w:t>
      </w:r>
    </w:p>
    <w:p w:rsidR="00301A51" w:rsidRPr="008E47E6" w:rsidRDefault="00301A51" w:rsidP="00301A51">
      <w:pPr>
        <w:pStyle w:val="af0"/>
        <w:spacing w:before="0" w:beforeAutospacing="0" w:after="0" w:afterAutospacing="0"/>
        <w:ind w:firstLine="851"/>
        <w:jc w:val="both"/>
        <w:rPr>
          <w:sz w:val="28"/>
          <w:szCs w:val="28"/>
        </w:rPr>
      </w:pPr>
      <w:r w:rsidRPr="008E47E6">
        <w:rPr>
          <w:sz w:val="28"/>
          <w:szCs w:val="28"/>
        </w:rPr>
        <w:t>2. Очистные сооружения канализации, включающие шесть двухъяру</w:t>
      </w:r>
      <w:r w:rsidRPr="008E47E6">
        <w:rPr>
          <w:sz w:val="28"/>
          <w:szCs w:val="28"/>
        </w:rPr>
        <w:t>с</w:t>
      </w:r>
      <w:r w:rsidRPr="008E47E6">
        <w:rPr>
          <w:sz w:val="28"/>
          <w:szCs w:val="28"/>
        </w:rPr>
        <w:t>ных отстойников, песколовки, песковые и иловые площадки, дежурное пом</w:t>
      </w:r>
      <w:r w:rsidRPr="008E47E6">
        <w:rPr>
          <w:sz w:val="28"/>
          <w:szCs w:val="28"/>
        </w:rPr>
        <w:t>е</w:t>
      </w:r>
      <w:r w:rsidRPr="008E47E6">
        <w:rPr>
          <w:sz w:val="28"/>
          <w:szCs w:val="28"/>
        </w:rPr>
        <w:t>щение, лабораторию по контролю за качеством сточных вод;</w:t>
      </w:r>
    </w:p>
    <w:p w:rsidR="00301A51" w:rsidRPr="008E47E6" w:rsidRDefault="00301A51" w:rsidP="00301A51">
      <w:pPr>
        <w:pStyle w:val="af0"/>
        <w:spacing w:before="0" w:beforeAutospacing="0" w:after="0" w:afterAutospacing="0"/>
        <w:ind w:firstLine="851"/>
        <w:jc w:val="both"/>
        <w:rPr>
          <w:sz w:val="28"/>
          <w:szCs w:val="28"/>
        </w:rPr>
      </w:pPr>
      <w:r w:rsidRPr="008E47E6">
        <w:rPr>
          <w:sz w:val="28"/>
          <w:szCs w:val="28"/>
        </w:rPr>
        <w:t xml:space="preserve">3. Поля фильтрации, состоящие из 18 карт общей площадью </w:t>
      </w:r>
      <w:smartTag w:uri="urn:schemas-microsoft-com:office:smarttags" w:element="metricconverter">
        <w:smartTagPr>
          <w:attr w:name="ProductID" w:val="145 га"/>
        </w:smartTagPr>
        <w:r w:rsidRPr="008E47E6">
          <w:rPr>
            <w:sz w:val="28"/>
            <w:szCs w:val="28"/>
          </w:rPr>
          <w:t>145 га</w:t>
        </w:r>
      </w:smartTag>
      <w:r w:rsidRPr="008E47E6">
        <w:rPr>
          <w:sz w:val="28"/>
          <w:szCs w:val="28"/>
        </w:rPr>
        <w:t>;</w:t>
      </w:r>
    </w:p>
    <w:p w:rsidR="00301A51" w:rsidRPr="008E47E6" w:rsidRDefault="00301A51" w:rsidP="00301A51">
      <w:pPr>
        <w:pStyle w:val="af0"/>
        <w:spacing w:before="0" w:beforeAutospacing="0" w:after="0" w:afterAutospacing="0"/>
        <w:ind w:firstLine="851"/>
        <w:jc w:val="both"/>
        <w:rPr>
          <w:sz w:val="28"/>
          <w:szCs w:val="28"/>
        </w:rPr>
      </w:pPr>
      <w:r w:rsidRPr="008E47E6">
        <w:rPr>
          <w:sz w:val="28"/>
          <w:szCs w:val="28"/>
        </w:rPr>
        <w:t xml:space="preserve">4. Канализационные сети протяженностью </w:t>
      </w:r>
      <w:smartTag w:uri="urn:schemas-microsoft-com:office:smarttags" w:element="metricconverter">
        <w:smartTagPr>
          <w:attr w:name="ProductID" w:val="53,5 км"/>
        </w:smartTagPr>
        <w:r w:rsidRPr="008E47E6">
          <w:rPr>
            <w:sz w:val="28"/>
            <w:szCs w:val="28"/>
          </w:rPr>
          <w:t>53,5 км</w:t>
        </w:r>
      </w:smartTag>
      <w:r w:rsidRPr="008E47E6">
        <w:rPr>
          <w:sz w:val="28"/>
          <w:szCs w:val="28"/>
        </w:rPr>
        <w:t>, выполненные из ж</w:t>
      </w:r>
      <w:r w:rsidRPr="008E47E6">
        <w:rPr>
          <w:sz w:val="28"/>
          <w:szCs w:val="28"/>
        </w:rPr>
        <w:t>е</w:t>
      </w:r>
      <w:r w:rsidRPr="008E47E6">
        <w:rPr>
          <w:sz w:val="28"/>
          <w:szCs w:val="28"/>
        </w:rPr>
        <w:t xml:space="preserve">лезобетонных, керамических, стальных и чугунных труб диаметром от 100 до </w:t>
      </w:r>
      <w:smartTag w:uri="urn:schemas-microsoft-com:office:smarttags" w:element="metricconverter">
        <w:smartTagPr>
          <w:attr w:name="ProductID" w:val="700 мм"/>
        </w:smartTagPr>
        <w:r w:rsidRPr="008E47E6">
          <w:rPr>
            <w:sz w:val="28"/>
            <w:szCs w:val="28"/>
          </w:rPr>
          <w:t>700 мм</w:t>
        </w:r>
      </w:smartTag>
      <w:r w:rsidRPr="008E47E6">
        <w:rPr>
          <w:sz w:val="28"/>
          <w:szCs w:val="28"/>
        </w:rPr>
        <w:t xml:space="preserve">. (из них нуждаются в замене </w:t>
      </w:r>
      <w:smartTag w:uri="urn:schemas-microsoft-com:office:smarttags" w:element="metricconverter">
        <w:smartTagPr>
          <w:attr w:name="ProductID" w:val="7,1 км"/>
        </w:smartTagPr>
        <w:r w:rsidRPr="008E47E6">
          <w:rPr>
            <w:sz w:val="28"/>
            <w:szCs w:val="28"/>
          </w:rPr>
          <w:t>7,1 км</w:t>
        </w:r>
      </w:smartTag>
      <w:r w:rsidRPr="008E47E6">
        <w:rPr>
          <w:sz w:val="28"/>
          <w:szCs w:val="28"/>
        </w:rPr>
        <w:t>).  На сетях установлено 628 коло</w:t>
      </w:r>
      <w:r w:rsidRPr="008E47E6">
        <w:rPr>
          <w:sz w:val="28"/>
          <w:szCs w:val="28"/>
        </w:rPr>
        <w:t>д</w:t>
      </w:r>
      <w:r w:rsidRPr="008E47E6">
        <w:rPr>
          <w:sz w:val="28"/>
          <w:szCs w:val="28"/>
        </w:rPr>
        <w:t xml:space="preserve">цев. На дополнительном обслуживании у предприятия находится </w:t>
      </w:r>
      <w:smartTag w:uri="urn:schemas-microsoft-com:office:smarttags" w:element="metricconverter">
        <w:smartTagPr>
          <w:attr w:name="ProductID" w:val="4,954 км"/>
        </w:smartTagPr>
        <w:r w:rsidRPr="008E47E6">
          <w:rPr>
            <w:sz w:val="28"/>
            <w:szCs w:val="28"/>
          </w:rPr>
          <w:t>4,954 км</w:t>
        </w:r>
      </w:smartTag>
      <w:r w:rsidRPr="008E47E6">
        <w:rPr>
          <w:sz w:val="28"/>
          <w:szCs w:val="28"/>
        </w:rPr>
        <w:t>.</w:t>
      </w:r>
    </w:p>
    <w:p w:rsidR="00301A51" w:rsidRPr="008E47E6" w:rsidRDefault="00301A51" w:rsidP="00301A51">
      <w:pPr>
        <w:pStyle w:val="af0"/>
        <w:spacing w:before="0" w:beforeAutospacing="0" w:after="0" w:afterAutospacing="0"/>
        <w:ind w:firstLine="851"/>
        <w:jc w:val="both"/>
        <w:rPr>
          <w:sz w:val="28"/>
          <w:szCs w:val="28"/>
        </w:rPr>
      </w:pPr>
      <w:r w:rsidRPr="008E47E6">
        <w:rPr>
          <w:sz w:val="28"/>
          <w:szCs w:val="28"/>
        </w:rPr>
        <w:t>В городе Алейске первые очистные сооружения канализации были п</w:t>
      </w:r>
      <w:r w:rsidRPr="008E47E6">
        <w:rPr>
          <w:sz w:val="28"/>
          <w:szCs w:val="28"/>
        </w:rPr>
        <w:t>о</w:t>
      </w:r>
      <w:r w:rsidRPr="008E47E6">
        <w:rPr>
          <w:sz w:val="28"/>
          <w:szCs w:val="28"/>
        </w:rPr>
        <w:t xml:space="preserve">строены в 1968 году для нужд воинской части, дислоцированной на территории города. В 1973 году сооружения были переданы городу. Поля фильтрации были построены в 1967 – 2005 годах. Физический износ  объектов составляет от 40 до 100 %.  </w:t>
      </w:r>
    </w:p>
    <w:p w:rsidR="00301A51" w:rsidRPr="008E47E6" w:rsidRDefault="00301A51" w:rsidP="00301A51">
      <w:pPr>
        <w:pStyle w:val="af0"/>
        <w:spacing w:before="0" w:beforeAutospacing="0" w:after="0" w:afterAutospacing="0"/>
        <w:jc w:val="both"/>
        <w:rPr>
          <w:b/>
          <w:bCs/>
          <w:i/>
          <w:sz w:val="28"/>
          <w:szCs w:val="28"/>
          <w:u w:val="single"/>
        </w:rPr>
      </w:pPr>
      <w:r w:rsidRPr="008E47E6">
        <w:rPr>
          <w:b/>
          <w:bCs/>
          <w:i/>
          <w:sz w:val="28"/>
          <w:szCs w:val="28"/>
          <w:u w:val="single"/>
        </w:rPr>
        <w:t xml:space="preserve"> Утилизация ТБО  </w:t>
      </w:r>
    </w:p>
    <w:p w:rsidR="00301A51" w:rsidRPr="008E47E6" w:rsidRDefault="00301A51" w:rsidP="00301A51">
      <w:pPr>
        <w:ind w:firstLine="851"/>
        <w:jc w:val="both"/>
        <w:rPr>
          <w:sz w:val="28"/>
          <w:szCs w:val="28"/>
        </w:rPr>
      </w:pPr>
      <w:r w:rsidRPr="008E47E6">
        <w:rPr>
          <w:sz w:val="28"/>
          <w:szCs w:val="28"/>
        </w:rPr>
        <w:t xml:space="preserve">В настоящее время в городе отсутствует полигон для размещения ТБО. Размещение промышленных и бытовых отходов осуществляется на отведенной  площадке площадью </w:t>
      </w:r>
      <w:smartTag w:uri="urn:schemas-microsoft-com:office:smarttags" w:element="metricconverter">
        <w:smartTagPr>
          <w:attr w:name="ProductID" w:val="13,5 га"/>
        </w:smartTagPr>
        <w:r w:rsidRPr="008E47E6">
          <w:rPr>
            <w:sz w:val="28"/>
            <w:szCs w:val="28"/>
          </w:rPr>
          <w:t>13,5 га.</w:t>
        </w:r>
      </w:smartTag>
      <w:r w:rsidRPr="008E47E6">
        <w:rPr>
          <w:sz w:val="28"/>
          <w:szCs w:val="28"/>
        </w:rPr>
        <w:t xml:space="preserve"> </w:t>
      </w:r>
      <w:r w:rsidR="00CE6DE2" w:rsidRPr="008E47E6">
        <w:rPr>
          <w:sz w:val="28"/>
          <w:szCs w:val="28"/>
        </w:rPr>
        <w:t>В городском округе с 01.01.2019 работает реги</w:t>
      </w:r>
      <w:r w:rsidR="00CE6DE2" w:rsidRPr="008E47E6">
        <w:rPr>
          <w:sz w:val="28"/>
          <w:szCs w:val="28"/>
        </w:rPr>
        <w:t>о</w:t>
      </w:r>
      <w:r w:rsidR="00CE6DE2" w:rsidRPr="008E47E6">
        <w:rPr>
          <w:sz w:val="28"/>
          <w:szCs w:val="28"/>
        </w:rPr>
        <w:t>нальный оператор по обращению с ТКО в «Алейской зоне» – ООО «Спецо</w:t>
      </w:r>
      <w:r w:rsidR="00CE6DE2" w:rsidRPr="008E47E6">
        <w:rPr>
          <w:sz w:val="28"/>
          <w:szCs w:val="28"/>
        </w:rPr>
        <w:t>б</w:t>
      </w:r>
      <w:r w:rsidR="00CE6DE2" w:rsidRPr="008E47E6">
        <w:rPr>
          <w:sz w:val="28"/>
          <w:szCs w:val="28"/>
        </w:rPr>
        <w:lastRenderedPageBreak/>
        <w:t>служивание-центральное»</w:t>
      </w:r>
      <w:r w:rsidR="00936DD6" w:rsidRPr="008E47E6">
        <w:rPr>
          <w:sz w:val="28"/>
          <w:szCs w:val="28"/>
        </w:rPr>
        <w:t>.</w:t>
      </w:r>
      <w:r w:rsidR="00CE6DE2" w:rsidRPr="008E47E6">
        <w:rPr>
          <w:sz w:val="28"/>
          <w:szCs w:val="28"/>
        </w:rPr>
        <w:t xml:space="preserve"> Ежегодно на площадку регоператором </w:t>
      </w:r>
      <w:r w:rsidRPr="008E47E6">
        <w:rPr>
          <w:sz w:val="28"/>
          <w:szCs w:val="28"/>
        </w:rPr>
        <w:t>вывозится   до 40 тыс. куб.м отходов.</w:t>
      </w:r>
    </w:p>
    <w:p w:rsidR="00842C2C" w:rsidRPr="008E47E6" w:rsidRDefault="00842C2C" w:rsidP="00842C2C">
      <w:pPr>
        <w:jc w:val="both"/>
        <w:rPr>
          <w:b/>
          <w:i/>
          <w:color w:val="000000"/>
          <w:sz w:val="28"/>
          <w:szCs w:val="28"/>
          <w:u w:val="single"/>
        </w:rPr>
      </w:pPr>
      <w:r w:rsidRPr="008E47E6">
        <w:rPr>
          <w:b/>
          <w:i/>
          <w:color w:val="000000"/>
          <w:sz w:val="28"/>
          <w:szCs w:val="28"/>
          <w:u w:val="single"/>
        </w:rPr>
        <w:t xml:space="preserve">Газоснабжение </w:t>
      </w:r>
    </w:p>
    <w:p w:rsidR="00E223FC" w:rsidRPr="008E47E6" w:rsidRDefault="000D381D" w:rsidP="003C1323">
      <w:pPr>
        <w:jc w:val="both"/>
        <w:rPr>
          <w:i/>
          <w:sz w:val="28"/>
          <w:szCs w:val="28"/>
          <w:u w:val="single"/>
        </w:rPr>
      </w:pPr>
      <w:r w:rsidRPr="008E47E6">
        <w:rPr>
          <w:color w:val="000000"/>
          <w:sz w:val="28"/>
          <w:szCs w:val="28"/>
        </w:rPr>
        <w:t xml:space="preserve">           </w:t>
      </w:r>
      <w:r w:rsidR="009C115A" w:rsidRPr="008E47E6">
        <w:rPr>
          <w:color w:val="000000"/>
          <w:sz w:val="28"/>
          <w:szCs w:val="28"/>
        </w:rPr>
        <w:t>Поставщиком с</w:t>
      </w:r>
      <w:r w:rsidR="001E08D0" w:rsidRPr="008E47E6">
        <w:rPr>
          <w:sz w:val="28"/>
          <w:szCs w:val="28"/>
        </w:rPr>
        <w:t>жиженн</w:t>
      </w:r>
      <w:r w:rsidR="009C115A" w:rsidRPr="008E47E6">
        <w:rPr>
          <w:sz w:val="28"/>
          <w:szCs w:val="28"/>
        </w:rPr>
        <w:t>ого</w:t>
      </w:r>
      <w:r w:rsidR="001E08D0" w:rsidRPr="008E47E6">
        <w:rPr>
          <w:sz w:val="28"/>
          <w:szCs w:val="28"/>
        </w:rPr>
        <w:t xml:space="preserve"> газ</w:t>
      </w:r>
      <w:r w:rsidR="009C115A" w:rsidRPr="008E47E6">
        <w:rPr>
          <w:sz w:val="28"/>
          <w:szCs w:val="28"/>
        </w:rPr>
        <w:t>а</w:t>
      </w:r>
      <w:r w:rsidR="001E08D0" w:rsidRPr="008E47E6">
        <w:rPr>
          <w:sz w:val="28"/>
          <w:szCs w:val="28"/>
        </w:rPr>
        <w:t xml:space="preserve"> для городских нужд является </w:t>
      </w:r>
      <w:r w:rsidR="00223D29" w:rsidRPr="008E47E6">
        <w:rPr>
          <w:sz w:val="28"/>
          <w:szCs w:val="28"/>
        </w:rPr>
        <w:t xml:space="preserve">филиал </w:t>
      </w:r>
      <w:r w:rsidR="00813826" w:rsidRPr="008E47E6">
        <w:rPr>
          <w:sz w:val="28"/>
          <w:szCs w:val="28"/>
        </w:rPr>
        <w:t>О</w:t>
      </w:r>
      <w:r w:rsidR="00223D29" w:rsidRPr="008E47E6">
        <w:rPr>
          <w:sz w:val="28"/>
          <w:szCs w:val="28"/>
        </w:rPr>
        <w:t>А</w:t>
      </w:r>
      <w:r w:rsidR="00813826" w:rsidRPr="008E47E6">
        <w:rPr>
          <w:sz w:val="28"/>
          <w:szCs w:val="28"/>
        </w:rPr>
        <w:t>О</w:t>
      </w:r>
      <w:r w:rsidR="001E08D0" w:rsidRPr="008E47E6">
        <w:rPr>
          <w:sz w:val="28"/>
          <w:szCs w:val="28"/>
        </w:rPr>
        <w:t xml:space="preserve"> «А</w:t>
      </w:r>
      <w:r w:rsidR="00223D29" w:rsidRPr="008E47E6">
        <w:rPr>
          <w:sz w:val="28"/>
          <w:szCs w:val="28"/>
        </w:rPr>
        <w:t>лтайкрай</w:t>
      </w:r>
      <w:r w:rsidR="001E08D0" w:rsidRPr="008E47E6">
        <w:rPr>
          <w:sz w:val="28"/>
          <w:szCs w:val="28"/>
        </w:rPr>
        <w:t>газ</w:t>
      </w:r>
      <w:r w:rsidR="00223D29" w:rsidRPr="008E47E6">
        <w:rPr>
          <w:sz w:val="28"/>
          <w:szCs w:val="28"/>
        </w:rPr>
        <w:t>сервис</w:t>
      </w:r>
      <w:r w:rsidR="001E08D0" w:rsidRPr="008E47E6">
        <w:rPr>
          <w:sz w:val="28"/>
          <w:szCs w:val="28"/>
        </w:rPr>
        <w:t>»</w:t>
      </w:r>
      <w:r w:rsidR="00813826" w:rsidRPr="008E47E6">
        <w:rPr>
          <w:sz w:val="28"/>
          <w:szCs w:val="28"/>
        </w:rPr>
        <w:t>.</w:t>
      </w:r>
      <w:r w:rsidR="001E08D0" w:rsidRPr="008E47E6">
        <w:rPr>
          <w:sz w:val="28"/>
          <w:szCs w:val="28"/>
        </w:rPr>
        <w:t xml:space="preserve"> </w:t>
      </w:r>
      <w:r w:rsidR="00842C2C" w:rsidRPr="008E47E6">
        <w:rPr>
          <w:color w:val="000000"/>
          <w:sz w:val="28"/>
          <w:szCs w:val="28"/>
        </w:rPr>
        <w:t>Число квартир, газифицированных</w:t>
      </w:r>
      <w:r w:rsidR="003A0637" w:rsidRPr="008E47E6">
        <w:rPr>
          <w:color w:val="000000"/>
          <w:sz w:val="28"/>
          <w:szCs w:val="28"/>
        </w:rPr>
        <w:t xml:space="preserve"> </w:t>
      </w:r>
      <w:r w:rsidR="00842C2C" w:rsidRPr="008E47E6">
        <w:rPr>
          <w:color w:val="000000"/>
          <w:sz w:val="28"/>
          <w:szCs w:val="28"/>
        </w:rPr>
        <w:t xml:space="preserve"> газом – </w:t>
      </w:r>
      <w:r w:rsidR="003A0637" w:rsidRPr="008E47E6">
        <w:rPr>
          <w:color w:val="000000"/>
          <w:sz w:val="28"/>
          <w:szCs w:val="28"/>
        </w:rPr>
        <w:t>13241(газ в квартиры поступает от газового накопителя, расположенного во дворах многоквартирных домов)</w:t>
      </w:r>
      <w:r w:rsidR="00842C2C" w:rsidRPr="008E47E6">
        <w:rPr>
          <w:color w:val="000000"/>
          <w:sz w:val="28"/>
          <w:szCs w:val="28"/>
        </w:rPr>
        <w:t>.</w:t>
      </w:r>
      <w:r w:rsidR="003A0637" w:rsidRPr="008E47E6">
        <w:rPr>
          <w:color w:val="000000"/>
          <w:sz w:val="28"/>
          <w:szCs w:val="28"/>
        </w:rPr>
        <w:t xml:space="preserve"> </w:t>
      </w:r>
      <w:r w:rsidR="00842C2C" w:rsidRPr="008E47E6">
        <w:rPr>
          <w:color w:val="000000"/>
          <w:sz w:val="28"/>
          <w:szCs w:val="28"/>
        </w:rPr>
        <w:t xml:space="preserve"> </w:t>
      </w:r>
      <w:r w:rsidR="003A0637" w:rsidRPr="008E47E6">
        <w:rPr>
          <w:color w:val="000000"/>
          <w:sz w:val="28"/>
          <w:szCs w:val="28"/>
        </w:rPr>
        <w:t>В домах частной и индивидуальной застро</w:t>
      </w:r>
      <w:r w:rsidR="003A0637" w:rsidRPr="008E47E6">
        <w:rPr>
          <w:color w:val="000000"/>
          <w:sz w:val="28"/>
          <w:szCs w:val="28"/>
        </w:rPr>
        <w:t>й</w:t>
      </w:r>
      <w:r w:rsidR="003A0637" w:rsidRPr="008E47E6">
        <w:rPr>
          <w:color w:val="000000"/>
          <w:sz w:val="28"/>
          <w:szCs w:val="28"/>
        </w:rPr>
        <w:t>ки используется сжиженный газ в баллонах</w:t>
      </w:r>
      <w:r w:rsidR="003C1323" w:rsidRPr="008E47E6">
        <w:rPr>
          <w:color w:val="000000"/>
          <w:sz w:val="28"/>
          <w:szCs w:val="28"/>
        </w:rPr>
        <w:t>. Реализацию сжиженного газа для населения осуществляют также хозяйствующие субъекты: ООО «Рубцовс</w:t>
      </w:r>
      <w:r w:rsidR="003C1323" w:rsidRPr="008E47E6">
        <w:rPr>
          <w:color w:val="000000"/>
          <w:sz w:val="28"/>
          <w:szCs w:val="28"/>
        </w:rPr>
        <w:t>к</w:t>
      </w:r>
      <w:r w:rsidR="003C1323" w:rsidRPr="008E47E6">
        <w:rPr>
          <w:color w:val="000000"/>
          <w:sz w:val="28"/>
          <w:szCs w:val="28"/>
        </w:rPr>
        <w:t>межрайгазмервис», АГЗС «Газойл», ООО «Газтехно».</w:t>
      </w:r>
      <w:bookmarkStart w:id="3" w:name="_Toc448502094"/>
    </w:p>
    <w:p w:rsidR="007A0C77" w:rsidRPr="003E6E66" w:rsidRDefault="004D1C40" w:rsidP="004D1C40">
      <w:pPr>
        <w:ind w:firstLine="851"/>
        <w:jc w:val="both"/>
        <w:rPr>
          <w:i/>
          <w:sz w:val="28"/>
          <w:szCs w:val="28"/>
        </w:rPr>
      </w:pPr>
      <w:r w:rsidRPr="003E6E66">
        <w:rPr>
          <w:i/>
          <w:sz w:val="28"/>
          <w:szCs w:val="28"/>
          <w:u w:val="single"/>
        </w:rPr>
        <w:t>Вывод</w:t>
      </w:r>
      <w:r w:rsidRPr="003E6E66">
        <w:rPr>
          <w:i/>
          <w:sz w:val="28"/>
          <w:szCs w:val="28"/>
        </w:rPr>
        <w:t xml:space="preserve">: </w:t>
      </w:r>
      <w:r w:rsidR="007A0C77" w:rsidRPr="003E6E66">
        <w:rPr>
          <w:i/>
          <w:sz w:val="28"/>
          <w:szCs w:val="28"/>
        </w:rPr>
        <w:t>Г</w:t>
      </w:r>
      <w:r w:rsidRPr="003E6E66">
        <w:rPr>
          <w:i/>
          <w:sz w:val="28"/>
          <w:szCs w:val="28"/>
        </w:rPr>
        <w:t>лавным решением вопроса обеспечения жильем горожан явл</w:t>
      </w:r>
      <w:r w:rsidRPr="003E6E66">
        <w:rPr>
          <w:i/>
          <w:sz w:val="28"/>
          <w:szCs w:val="28"/>
        </w:rPr>
        <w:t>я</w:t>
      </w:r>
      <w:r w:rsidRPr="003E6E66">
        <w:rPr>
          <w:i/>
          <w:sz w:val="28"/>
          <w:szCs w:val="28"/>
        </w:rPr>
        <w:t xml:space="preserve">ется индивидуальная застройка. </w:t>
      </w:r>
    </w:p>
    <w:p w:rsidR="004D1C40" w:rsidRPr="003E6E66" w:rsidRDefault="004D1C40" w:rsidP="004D1C40">
      <w:pPr>
        <w:ind w:firstLine="851"/>
        <w:jc w:val="both"/>
        <w:rPr>
          <w:i/>
          <w:sz w:val="28"/>
          <w:szCs w:val="28"/>
        </w:rPr>
      </w:pPr>
      <w:r w:rsidRPr="003E6E66">
        <w:rPr>
          <w:i/>
          <w:sz w:val="28"/>
          <w:szCs w:val="28"/>
        </w:rPr>
        <w:t xml:space="preserve">В теплоснабжающей отрасли </w:t>
      </w:r>
      <w:r w:rsidR="00902E22" w:rsidRPr="003E6E66">
        <w:rPr>
          <w:i/>
          <w:sz w:val="28"/>
          <w:szCs w:val="28"/>
        </w:rPr>
        <w:t>недостаточно мощностей для подключ</w:t>
      </w:r>
      <w:r w:rsidR="00902E22" w:rsidRPr="003E6E66">
        <w:rPr>
          <w:i/>
          <w:sz w:val="28"/>
          <w:szCs w:val="28"/>
        </w:rPr>
        <w:t>е</w:t>
      </w:r>
      <w:r w:rsidR="00902E22" w:rsidRPr="003E6E66">
        <w:rPr>
          <w:i/>
          <w:sz w:val="28"/>
          <w:szCs w:val="28"/>
        </w:rPr>
        <w:t>ния новых объектов.</w:t>
      </w:r>
      <w:r w:rsidRPr="003E6E66">
        <w:rPr>
          <w:i/>
          <w:sz w:val="28"/>
          <w:szCs w:val="28"/>
        </w:rPr>
        <w:t xml:space="preserve"> Износ водопроводных сетей достигает 65 %, растет к</w:t>
      </w:r>
      <w:r w:rsidRPr="003E6E66">
        <w:rPr>
          <w:i/>
          <w:sz w:val="28"/>
          <w:szCs w:val="28"/>
        </w:rPr>
        <w:t>о</w:t>
      </w:r>
      <w:r w:rsidRPr="003E6E66">
        <w:rPr>
          <w:i/>
          <w:sz w:val="28"/>
          <w:szCs w:val="28"/>
        </w:rPr>
        <w:t>личество потерь воды. Значительно изношены сети канализ</w:t>
      </w:r>
      <w:r w:rsidR="00447E33" w:rsidRPr="003E6E66">
        <w:rPr>
          <w:i/>
          <w:sz w:val="28"/>
          <w:szCs w:val="28"/>
        </w:rPr>
        <w:t>ации</w:t>
      </w:r>
      <w:r w:rsidRPr="003E6E66">
        <w:rPr>
          <w:i/>
          <w:sz w:val="28"/>
          <w:szCs w:val="28"/>
        </w:rPr>
        <w:t>, что оказ</w:t>
      </w:r>
      <w:r w:rsidRPr="003E6E66">
        <w:rPr>
          <w:i/>
          <w:sz w:val="28"/>
          <w:szCs w:val="28"/>
        </w:rPr>
        <w:t>ы</w:t>
      </w:r>
      <w:r w:rsidRPr="003E6E66">
        <w:rPr>
          <w:i/>
          <w:sz w:val="28"/>
          <w:szCs w:val="28"/>
        </w:rPr>
        <w:t>вает негативное влияние  на экологическую ситуацию в городе.</w:t>
      </w:r>
    </w:p>
    <w:p w:rsidR="001624F6" w:rsidRPr="003E6E66" w:rsidRDefault="001624F6" w:rsidP="00160968">
      <w:pPr>
        <w:keepNext/>
        <w:widowControl w:val="0"/>
        <w:ind w:firstLine="720"/>
        <w:contextualSpacing/>
        <w:jc w:val="center"/>
        <w:rPr>
          <w:rStyle w:val="15"/>
          <w:rFonts w:eastAsia="Calibri"/>
          <w:b/>
          <w:i/>
          <w:sz w:val="28"/>
          <w:szCs w:val="28"/>
          <w:u w:val="none"/>
        </w:rPr>
      </w:pPr>
    </w:p>
    <w:p w:rsidR="00F50CC2" w:rsidRPr="008E47E6" w:rsidRDefault="00F50CC2" w:rsidP="00160968">
      <w:pPr>
        <w:keepNext/>
        <w:widowControl w:val="0"/>
        <w:ind w:firstLine="720"/>
        <w:contextualSpacing/>
        <w:jc w:val="center"/>
        <w:rPr>
          <w:rStyle w:val="15"/>
          <w:rFonts w:eastAsia="Calibri"/>
          <w:sz w:val="28"/>
          <w:szCs w:val="28"/>
          <w:u w:val="none"/>
        </w:rPr>
      </w:pPr>
      <w:r w:rsidRPr="008E47E6">
        <w:rPr>
          <w:rStyle w:val="15"/>
          <w:rFonts w:eastAsia="Calibri"/>
          <w:b/>
          <w:sz w:val="28"/>
          <w:szCs w:val="28"/>
          <w:u w:val="none"/>
        </w:rPr>
        <w:t>1.</w:t>
      </w:r>
      <w:r w:rsidR="00B828F3" w:rsidRPr="008E47E6">
        <w:rPr>
          <w:rStyle w:val="15"/>
          <w:rFonts w:eastAsia="Calibri"/>
          <w:b/>
          <w:sz w:val="28"/>
          <w:szCs w:val="28"/>
          <w:u w:val="none"/>
        </w:rPr>
        <w:t>7</w:t>
      </w:r>
      <w:r w:rsidRPr="008E47E6">
        <w:rPr>
          <w:rStyle w:val="15"/>
          <w:rFonts w:eastAsia="Calibri"/>
          <w:b/>
          <w:sz w:val="28"/>
          <w:szCs w:val="28"/>
          <w:u w:val="none"/>
        </w:rPr>
        <w:t>.</w:t>
      </w:r>
      <w:r w:rsidRPr="008E47E6">
        <w:rPr>
          <w:rStyle w:val="15"/>
          <w:rFonts w:eastAsia="Calibri"/>
          <w:sz w:val="28"/>
          <w:szCs w:val="28"/>
          <w:u w:val="none"/>
        </w:rPr>
        <w:t xml:space="preserve"> </w:t>
      </w:r>
      <w:r w:rsidRPr="008E47E6">
        <w:rPr>
          <w:rStyle w:val="15"/>
          <w:rFonts w:eastAsia="Calibri"/>
          <w:b/>
          <w:sz w:val="28"/>
          <w:szCs w:val="28"/>
          <w:u w:val="none"/>
        </w:rPr>
        <w:t>Транспорт и связь</w:t>
      </w:r>
      <w:bookmarkEnd w:id="3"/>
      <w:r w:rsidRPr="008E47E6">
        <w:rPr>
          <w:rStyle w:val="15"/>
          <w:rFonts w:eastAsia="Calibri"/>
          <w:sz w:val="28"/>
          <w:szCs w:val="28"/>
          <w:u w:val="none"/>
        </w:rPr>
        <w:t>:</w:t>
      </w:r>
    </w:p>
    <w:p w:rsidR="00160968" w:rsidRPr="008E47E6" w:rsidRDefault="00160968" w:rsidP="008B3051">
      <w:pPr>
        <w:rPr>
          <w:b/>
          <w:bCs/>
          <w:i/>
          <w:sz w:val="28"/>
          <w:szCs w:val="28"/>
        </w:rPr>
      </w:pPr>
    </w:p>
    <w:p w:rsidR="008B3051" w:rsidRPr="008E47E6" w:rsidRDefault="008B3051" w:rsidP="008B3051">
      <w:pPr>
        <w:rPr>
          <w:b/>
          <w:bCs/>
          <w:i/>
          <w:sz w:val="28"/>
          <w:szCs w:val="28"/>
          <w:u w:val="single"/>
        </w:rPr>
      </w:pPr>
      <w:r w:rsidRPr="008E47E6">
        <w:rPr>
          <w:b/>
          <w:bCs/>
          <w:i/>
          <w:sz w:val="28"/>
          <w:szCs w:val="28"/>
          <w:u w:val="single"/>
        </w:rPr>
        <w:t>Транспортная система</w:t>
      </w:r>
    </w:p>
    <w:p w:rsidR="008B3051" w:rsidRPr="008E47E6" w:rsidRDefault="008B3051" w:rsidP="008B3051">
      <w:pPr>
        <w:ind w:firstLine="851"/>
        <w:jc w:val="both"/>
        <w:rPr>
          <w:sz w:val="28"/>
          <w:szCs w:val="28"/>
        </w:rPr>
      </w:pPr>
      <w:r w:rsidRPr="008E47E6">
        <w:rPr>
          <w:sz w:val="28"/>
          <w:szCs w:val="28"/>
        </w:rPr>
        <w:t>Одной из составляющих производственной инфраструктуры города я</w:t>
      </w:r>
      <w:r w:rsidRPr="008E47E6">
        <w:rPr>
          <w:sz w:val="28"/>
          <w:szCs w:val="28"/>
        </w:rPr>
        <w:t>в</w:t>
      </w:r>
      <w:r w:rsidRPr="008E47E6">
        <w:rPr>
          <w:sz w:val="28"/>
          <w:szCs w:val="28"/>
        </w:rPr>
        <w:t>ляется транспортная система, которая представлена двумя видами: железнод</w:t>
      </w:r>
      <w:r w:rsidRPr="008E47E6">
        <w:rPr>
          <w:sz w:val="28"/>
          <w:szCs w:val="28"/>
        </w:rPr>
        <w:t>о</w:t>
      </w:r>
      <w:r w:rsidRPr="008E47E6">
        <w:rPr>
          <w:sz w:val="28"/>
          <w:szCs w:val="28"/>
        </w:rPr>
        <w:t>рожным и автомобильным.</w:t>
      </w:r>
    </w:p>
    <w:p w:rsidR="008B3051" w:rsidRPr="008E47E6" w:rsidRDefault="008B3051" w:rsidP="008B3051">
      <w:pPr>
        <w:ind w:firstLine="851"/>
        <w:jc w:val="both"/>
        <w:rPr>
          <w:sz w:val="28"/>
          <w:szCs w:val="28"/>
        </w:rPr>
      </w:pPr>
      <w:r w:rsidRPr="008E47E6">
        <w:rPr>
          <w:sz w:val="28"/>
          <w:szCs w:val="28"/>
        </w:rPr>
        <w:t>Железная дорога в пределах городских земель проходит с юго-запада на северо-восток и обеспечивает основную часть грузо-пассажирских перевозок города во внешних сообщениях. По характеру  работы Алейский железнод</w:t>
      </w:r>
      <w:r w:rsidRPr="008E47E6">
        <w:rPr>
          <w:sz w:val="28"/>
          <w:szCs w:val="28"/>
        </w:rPr>
        <w:t>о</w:t>
      </w:r>
      <w:r w:rsidRPr="008E47E6">
        <w:rPr>
          <w:sz w:val="28"/>
          <w:szCs w:val="28"/>
        </w:rPr>
        <w:t>рожный узел является транзитным с одновременным обслуживанием пассажи</w:t>
      </w:r>
      <w:r w:rsidRPr="008E47E6">
        <w:rPr>
          <w:sz w:val="28"/>
          <w:szCs w:val="28"/>
        </w:rPr>
        <w:t>р</w:t>
      </w:r>
      <w:r w:rsidRPr="008E47E6">
        <w:rPr>
          <w:sz w:val="28"/>
          <w:szCs w:val="28"/>
        </w:rPr>
        <w:t>ских перевозок города и местного грузооборота. Последний выполняется на подъездных путях общего пользования, грузовом дворе, но преимущественно на подъездных железнодорожных путях к промышленным коммунально-складским предприятиям.  В 2008 году  введено в эксплуатацию новое совр</w:t>
      </w:r>
      <w:r w:rsidRPr="008E47E6">
        <w:rPr>
          <w:sz w:val="28"/>
          <w:szCs w:val="28"/>
        </w:rPr>
        <w:t>е</w:t>
      </w:r>
      <w:r w:rsidRPr="008E47E6">
        <w:rPr>
          <w:sz w:val="28"/>
          <w:szCs w:val="28"/>
        </w:rPr>
        <w:t xml:space="preserve">менное здание железнодорожного вокзала,  в 2009 году построен </w:t>
      </w:r>
      <w:r w:rsidR="003766F6" w:rsidRPr="008E47E6">
        <w:rPr>
          <w:sz w:val="28"/>
          <w:szCs w:val="28"/>
        </w:rPr>
        <w:t xml:space="preserve">новый </w:t>
      </w:r>
      <w:r w:rsidRPr="008E47E6">
        <w:rPr>
          <w:sz w:val="28"/>
          <w:szCs w:val="28"/>
        </w:rPr>
        <w:t>пеш</w:t>
      </w:r>
      <w:r w:rsidRPr="008E47E6">
        <w:rPr>
          <w:sz w:val="28"/>
          <w:szCs w:val="28"/>
        </w:rPr>
        <w:t>е</w:t>
      </w:r>
      <w:r w:rsidRPr="008E47E6">
        <w:rPr>
          <w:sz w:val="28"/>
          <w:szCs w:val="28"/>
        </w:rPr>
        <w:t>ходный мост через железнодорожные пути.</w:t>
      </w:r>
    </w:p>
    <w:p w:rsidR="008B3051" w:rsidRPr="008E47E6" w:rsidRDefault="008B3051" w:rsidP="008B3051">
      <w:pPr>
        <w:ind w:firstLine="851"/>
        <w:jc w:val="both"/>
        <w:rPr>
          <w:sz w:val="28"/>
          <w:szCs w:val="28"/>
        </w:rPr>
      </w:pPr>
      <w:r w:rsidRPr="008E47E6">
        <w:rPr>
          <w:sz w:val="28"/>
          <w:szCs w:val="28"/>
        </w:rPr>
        <w:t>Город Алейск расположен в крупном  узле автомобильных дорог. К г</w:t>
      </w:r>
      <w:r w:rsidRPr="008E47E6">
        <w:rPr>
          <w:sz w:val="28"/>
          <w:szCs w:val="28"/>
        </w:rPr>
        <w:t>о</w:t>
      </w:r>
      <w:r w:rsidRPr="008E47E6">
        <w:rPr>
          <w:sz w:val="28"/>
          <w:szCs w:val="28"/>
        </w:rPr>
        <w:t>роду подходят автодорога федерального значения Барнаул-Рубцовск с усове</w:t>
      </w:r>
      <w:r w:rsidRPr="008E47E6">
        <w:rPr>
          <w:sz w:val="28"/>
          <w:szCs w:val="28"/>
        </w:rPr>
        <w:t>р</w:t>
      </w:r>
      <w:r w:rsidRPr="008E47E6">
        <w:rPr>
          <w:sz w:val="28"/>
          <w:szCs w:val="28"/>
        </w:rPr>
        <w:t>шенствованным покрытием дорожного полотна, с интенсивностью движения транспорта до  1</w:t>
      </w:r>
      <w:r w:rsidR="00B828F3" w:rsidRPr="008E47E6">
        <w:rPr>
          <w:sz w:val="28"/>
          <w:szCs w:val="28"/>
        </w:rPr>
        <w:t>2</w:t>
      </w:r>
      <w:r w:rsidRPr="008E47E6">
        <w:rPr>
          <w:sz w:val="28"/>
          <w:szCs w:val="28"/>
        </w:rPr>
        <w:t xml:space="preserve"> тыс. автомобилей в сутки и дороги районного значения по пяти направлениям:</w:t>
      </w:r>
    </w:p>
    <w:p w:rsidR="008B3051" w:rsidRPr="008E47E6" w:rsidRDefault="008B3051" w:rsidP="005E37DF">
      <w:pPr>
        <w:numPr>
          <w:ilvl w:val="0"/>
          <w:numId w:val="1"/>
        </w:numPr>
        <w:tabs>
          <w:tab w:val="num" w:pos="0"/>
        </w:tabs>
        <w:ind w:left="0" w:firstLine="851"/>
        <w:jc w:val="both"/>
        <w:rPr>
          <w:sz w:val="28"/>
          <w:szCs w:val="28"/>
        </w:rPr>
      </w:pPr>
      <w:r w:rsidRPr="008E47E6">
        <w:rPr>
          <w:sz w:val="28"/>
          <w:szCs w:val="28"/>
        </w:rPr>
        <w:t xml:space="preserve"> Алейск-Петропавловск-Бийск; </w:t>
      </w:r>
    </w:p>
    <w:p w:rsidR="008B3051" w:rsidRPr="008E47E6" w:rsidRDefault="008B3051" w:rsidP="005E37DF">
      <w:pPr>
        <w:numPr>
          <w:ilvl w:val="0"/>
          <w:numId w:val="1"/>
        </w:numPr>
        <w:tabs>
          <w:tab w:val="num" w:pos="0"/>
        </w:tabs>
        <w:ind w:left="0" w:firstLine="851"/>
        <w:jc w:val="both"/>
        <w:rPr>
          <w:sz w:val="28"/>
          <w:szCs w:val="28"/>
        </w:rPr>
      </w:pPr>
      <w:r w:rsidRPr="008E47E6">
        <w:rPr>
          <w:sz w:val="28"/>
          <w:szCs w:val="28"/>
        </w:rPr>
        <w:t>Алейск-Усть-Чарышская Пристань;</w:t>
      </w:r>
    </w:p>
    <w:p w:rsidR="008B3051" w:rsidRPr="008E47E6" w:rsidRDefault="008B3051" w:rsidP="005E37DF">
      <w:pPr>
        <w:numPr>
          <w:ilvl w:val="0"/>
          <w:numId w:val="1"/>
        </w:numPr>
        <w:tabs>
          <w:tab w:val="num" w:pos="0"/>
        </w:tabs>
        <w:ind w:left="0" w:firstLine="851"/>
        <w:jc w:val="both"/>
        <w:rPr>
          <w:sz w:val="28"/>
          <w:szCs w:val="28"/>
        </w:rPr>
      </w:pPr>
      <w:r w:rsidRPr="008E47E6">
        <w:rPr>
          <w:sz w:val="28"/>
          <w:szCs w:val="28"/>
        </w:rPr>
        <w:t>Алейск – Усть-Калманка;</w:t>
      </w:r>
    </w:p>
    <w:p w:rsidR="008B3051" w:rsidRPr="008E47E6" w:rsidRDefault="008B3051" w:rsidP="005E37DF">
      <w:pPr>
        <w:numPr>
          <w:ilvl w:val="0"/>
          <w:numId w:val="1"/>
        </w:numPr>
        <w:tabs>
          <w:tab w:val="num" w:pos="0"/>
        </w:tabs>
        <w:ind w:left="0" w:firstLine="851"/>
        <w:jc w:val="both"/>
        <w:rPr>
          <w:sz w:val="28"/>
          <w:szCs w:val="28"/>
        </w:rPr>
      </w:pPr>
      <w:r w:rsidRPr="008E47E6">
        <w:rPr>
          <w:sz w:val="28"/>
          <w:szCs w:val="28"/>
        </w:rPr>
        <w:t>Алейск – Чарышское;</w:t>
      </w:r>
    </w:p>
    <w:p w:rsidR="008B3051" w:rsidRPr="008E47E6" w:rsidRDefault="008B3051" w:rsidP="005E37DF">
      <w:pPr>
        <w:numPr>
          <w:ilvl w:val="0"/>
          <w:numId w:val="1"/>
        </w:numPr>
        <w:tabs>
          <w:tab w:val="num" w:pos="0"/>
        </w:tabs>
        <w:ind w:left="0" w:firstLine="851"/>
        <w:jc w:val="both"/>
        <w:rPr>
          <w:sz w:val="28"/>
          <w:szCs w:val="28"/>
        </w:rPr>
      </w:pPr>
      <w:r w:rsidRPr="008E47E6">
        <w:rPr>
          <w:sz w:val="28"/>
          <w:szCs w:val="28"/>
        </w:rPr>
        <w:t>Алейск – Родино – Кулунда.</w:t>
      </w:r>
    </w:p>
    <w:p w:rsidR="008B3051" w:rsidRPr="008E47E6" w:rsidRDefault="008B3051" w:rsidP="008B3051">
      <w:pPr>
        <w:ind w:firstLine="851"/>
        <w:jc w:val="both"/>
        <w:rPr>
          <w:sz w:val="28"/>
          <w:szCs w:val="28"/>
        </w:rPr>
      </w:pPr>
      <w:r w:rsidRPr="008E47E6">
        <w:rPr>
          <w:sz w:val="28"/>
          <w:szCs w:val="28"/>
        </w:rPr>
        <w:t>Имея выгодное геоположение,  город  имел большое количество авт</w:t>
      </w:r>
      <w:r w:rsidRPr="008E47E6">
        <w:rPr>
          <w:sz w:val="28"/>
          <w:szCs w:val="28"/>
        </w:rPr>
        <w:t>о</w:t>
      </w:r>
      <w:r w:rsidRPr="008E47E6">
        <w:rPr>
          <w:sz w:val="28"/>
          <w:szCs w:val="28"/>
        </w:rPr>
        <w:t>транспортных предприятий, которые осуществляли перевозку грузов по ра</w:t>
      </w:r>
      <w:r w:rsidRPr="008E47E6">
        <w:rPr>
          <w:sz w:val="28"/>
          <w:szCs w:val="28"/>
        </w:rPr>
        <w:t>з</w:t>
      </w:r>
      <w:r w:rsidRPr="008E47E6">
        <w:rPr>
          <w:sz w:val="28"/>
          <w:szCs w:val="28"/>
        </w:rPr>
        <w:lastRenderedPageBreak/>
        <w:t>личным маршрутам. После экономических преобразований в стране структура была разрушена.  В настоящее время автомобильным транспортом осуществл</w:t>
      </w:r>
      <w:r w:rsidRPr="008E47E6">
        <w:rPr>
          <w:sz w:val="28"/>
          <w:szCs w:val="28"/>
        </w:rPr>
        <w:t>я</w:t>
      </w:r>
      <w:r w:rsidRPr="008E47E6">
        <w:rPr>
          <w:sz w:val="28"/>
          <w:szCs w:val="28"/>
        </w:rPr>
        <w:t>ется доставка сырья  на перерабатывающие предприятия города, товары в ко</w:t>
      </w:r>
      <w:r w:rsidRPr="008E47E6">
        <w:rPr>
          <w:sz w:val="28"/>
          <w:szCs w:val="28"/>
        </w:rPr>
        <w:t>м</w:t>
      </w:r>
      <w:r w:rsidRPr="008E47E6">
        <w:rPr>
          <w:sz w:val="28"/>
          <w:szCs w:val="28"/>
        </w:rPr>
        <w:t xml:space="preserve">мерческие организации. </w:t>
      </w:r>
    </w:p>
    <w:p w:rsidR="008B3051" w:rsidRPr="008E47E6" w:rsidRDefault="008B3051" w:rsidP="008B3051">
      <w:pPr>
        <w:ind w:firstLine="851"/>
        <w:jc w:val="both"/>
        <w:rPr>
          <w:b/>
          <w:bCs/>
          <w:sz w:val="28"/>
          <w:szCs w:val="28"/>
        </w:rPr>
      </w:pPr>
      <w:r w:rsidRPr="008E47E6">
        <w:rPr>
          <w:sz w:val="28"/>
          <w:szCs w:val="28"/>
        </w:rPr>
        <w:t>Автобусное сообщение с центром края и другими городами и районн</w:t>
      </w:r>
      <w:r w:rsidRPr="008E47E6">
        <w:rPr>
          <w:sz w:val="28"/>
          <w:szCs w:val="28"/>
        </w:rPr>
        <w:t>ы</w:t>
      </w:r>
      <w:r w:rsidRPr="008E47E6">
        <w:rPr>
          <w:sz w:val="28"/>
          <w:szCs w:val="28"/>
        </w:rPr>
        <w:t xml:space="preserve">ми центрами, селами Алейского района осуществляется  </w:t>
      </w:r>
      <w:r w:rsidR="00B828F3" w:rsidRPr="008E47E6">
        <w:rPr>
          <w:sz w:val="28"/>
          <w:szCs w:val="28"/>
        </w:rPr>
        <w:t>двумя</w:t>
      </w:r>
      <w:r w:rsidRPr="008E47E6">
        <w:rPr>
          <w:sz w:val="28"/>
          <w:szCs w:val="28"/>
        </w:rPr>
        <w:t xml:space="preserve"> перевозчиками - индивидуальным предпринимател</w:t>
      </w:r>
      <w:r w:rsidR="00C868A4" w:rsidRPr="008E47E6">
        <w:rPr>
          <w:sz w:val="28"/>
          <w:szCs w:val="28"/>
        </w:rPr>
        <w:t>ем</w:t>
      </w:r>
      <w:r w:rsidRPr="008E47E6">
        <w:rPr>
          <w:sz w:val="28"/>
          <w:szCs w:val="28"/>
        </w:rPr>
        <w:t xml:space="preserve"> Шупта А.С., ООО «Автотранссервис» с  автовокзала, расположенного в приспособленном помещении</w:t>
      </w:r>
      <w:r w:rsidRPr="008E47E6">
        <w:rPr>
          <w:b/>
          <w:bCs/>
          <w:sz w:val="28"/>
          <w:szCs w:val="28"/>
        </w:rPr>
        <w:t>.</w:t>
      </w:r>
      <w:r w:rsidRPr="008E47E6">
        <w:rPr>
          <w:sz w:val="28"/>
          <w:szCs w:val="28"/>
        </w:rPr>
        <w:t xml:space="preserve"> В настоящее время ежедневно осуществляется 7 рейсов в город Барнаул по утвержденному графику. Кроме этого, на станцию заходят транзитные автобусы из других г</w:t>
      </w:r>
      <w:r w:rsidRPr="008E47E6">
        <w:rPr>
          <w:sz w:val="28"/>
          <w:szCs w:val="28"/>
        </w:rPr>
        <w:t>о</w:t>
      </w:r>
      <w:r w:rsidRPr="008E47E6">
        <w:rPr>
          <w:sz w:val="28"/>
          <w:szCs w:val="28"/>
        </w:rPr>
        <w:t>родов и районов – ежедневно до 10 рейсов.</w:t>
      </w:r>
    </w:p>
    <w:p w:rsidR="009A0531" w:rsidRPr="008E47E6" w:rsidRDefault="008B3051" w:rsidP="008B3051">
      <w:pPr>
        <w:ind w:firstLine="851"/>
        <w:jc w:val="both"/>
        <w:rPr>
          <w:sz w:val="28"/>
          <w:szCs w:val="28"/>
        </w:rPr>
      </w:pPr>
      <w:r w:rsidRPr="008E47E6">
        <w:rPr>
          <w:sz w:val="28"/>
          <w:szCs w:val="28"/>
        </w:rPr>
        <w:t>Общая протяженность городских дорог составляет 351 км. Удельный вес автомобильных дорог общего пользования, соответствующих нормативным требованиям по транспортно-эксплутационным показателям, составляет 63 % в общей протяженности сети</w:t>
      </w:r>
      <w:r w:rsidR="003F1996" w:rsidRPr="008E47E6">
        <w:rPr>
          <w:sz w:val="28"/>
          <w:szCs w:val="28"/>
        </w:rPr>
        <w:t>.</w:t>
      </w:r>
      <w:r w:rsidRPr="008E47E6">
        <w:rPr>
          <w:sz w:val="28"/>
          <w:szCs w:val="28"/>
        </w:rPr>
        <w:t xml:space="preserve">  </w:t>
      </w:r>
    </w:p>
    <w:p w:rsidR="001540F3" w:rsidRPr="008E47E6" w:rsidRDefault="003F1996" w:rsidP="008B3051">
      <w:pPr>
        <w:ind w:firstLine="851"/>
        <w:jc w:val="both"/>
        <w:rPr>
          <w:sz w:val="28"/>
          <w:szCs w:val="28"/>
        </w:rPr>
      </w:pPr>
      <w:r w:rsidRPr="008E47E6">
        <w:rPr>
          <w:sz w:val="28"/>
          <w:szCs w:val="28"/>
        </w:rPr>
        <w:t xml:space="preserve">По данным </w:t>
      </w:r>
      <w:r w:rsidR="009A0531" w:rsidRPr="008E47E6">
        <w:rPr>
          <w:sz w:val="28"/>
          <w:szCs w:val="28"/>
        </w:rPr>
        <w:t xml:space="preserve">РЭО </w:t>
      </w:r>
      <w:r w:rsidRPr="008E47E6">
        <w:rPr>
          <w:sz w:val="28"/>
          <w:szCs w:val="28"/>
        </w:rPr>
        <w:t xml:space="preserve">ОГИБДД </w:t>
      </w:r>
      <w:r w:rsidR="009A0531" w:rsidRPr="008E47E6">
        <w:rPr>
          <w:sz w:val="28"/>
          <w:szCs w:val="28"/>
        </w:rPr>
        <w:t xml:space="preserve">МО </w:t>
      </w:r>
      <w:r w:rsidRPr="008E47E6">
        <w:rPr>
          <w:sz w:val="28"/>
          <w:szCs w:val="28"/>
        </w:rPr>
        <w:t xml:space="preserve">МВД России </w:t>
      </w:r>
      <w:r w:rsidR="009A0531" w:rsidRPr="008E47E6">
        <w:rPr>
          <w:sz w:val="28"/>
          <w:szCs w:val="28"/>
        </w:rPr>
        <w:t>«Алейский»</w:t>
      </w:r>
      <w:r w:rsidR="00B54719" w:rsidRPr="008E47E6">
        <w:rPr>
          <w:sz w:val="28"/>
          <w:szCs w:val="28"/>
        </w:rPr>
        <w:t>,</w:t>
      </w:r>
      <w:r w:rsidRPr="008E47E6">
        <w:rPr>
          <w:sz w:val="28"/>
          <w:szCs w:val="28"/>
        </w:rPr>
        <w:t xml:space="preserve"> на </w:t>
      </w:r>
      <w:r w:rsidR="00E83398" w:rsidRPr="008E47E6">
        <w:rPr>
          <w:sz w:val="28"/>
          <w:szCs w:val="28"/>
        </w:rPr>
        <w:t xml:space="preserve">территории </w:t>
      </w:r>
      <w:r w:rsidR="009A0531" w:rsidRPr="008E47E6">
        <w:rPr>
          <w:sz w:val="28"/>
          <w:szCs w:val="28"/>
        </w:rPr>
        <w:t xml:space="preserve">города Алейска </w:t>
      </w:r>
      <w:r w:rsidRPr="008E47E6">
        <w:rPr>
          <w:sz w:val="28"/>
          <w:szCs w:val="28"/>
        </w:rPr>
        <w:t>зарегистрировано</w:t>
      </w:r>
      <w:r w:rsidR="009A0531" w:rsidRPr="008E47E6">
        <w:rPr>
          <w:sz w:val="28"/>
          <w:szCs w:val="28"/>
        </w:rPr>
        <w:t xml:space="preserve"> </w:t>
      </w:r>
      <w:r w:rsidRPr="008E47E6">
        <w:rPr>
          <w:sz w:val="28"/>
          <w:szCs w:val="28"/>
        </w:rPr>
        <w:t xml:space="preserve">(по данным на </w:t>
      </w:r>
      <w:r w:rsidR="009A0531" w:rsidRPr="008E47E6">
        <w:rPr>
          <w:sz w:val="28"/>
          <w:szCs w:val="28"/>
        </w:rPr>
        <w:t>1 июля 2020</w:t>
      </w:r>
      <w:r w:rsidRPr="008E47E6">
        <w:rPr>
          <w:sz w:val="28"/>
          <w:szCs w:val="28"/>
        </w:rPr>
        <w:t xml:space="preserve"> года)</w:t>
      </w:r>
      <w:r w:rsidR="009A0531" w:rsidRPr="008E47E6">
        <w:rPr>
          <w:sz w:val="28"/>
          <w:szCs w:val="28"/>
        </w:rPr>
        <w:t xml:space="preserve"> 9776</w:t>
      </w:r>
      <w:r w:rsidRPr="008E47E6">
        <w:rPr>
          <w:sz w:val="28"/>
          <w:szCs w:val="28"/>
        </w:rPr>
        <w:t xml:space="preserve"> ед</w:t>
      </w:r>
      <w:r w:rsidRPr="008E47E6">
        <w:rPr>
          <w:sz w:val="28"/>
          <w:szCs w:val="28"/>
        </w:rPr>
        <w:t>и</w:t>
      </w:r>
      <w:r w:rsidRPr="008E47E6">
        <w:rPr>
          <w:sz w:val="28"/>
          <w:szCs w:val="28"/>
        </w:rPr>
        <w:t xml:space="preserve">ниц транспортных средств, из них </w:t>
      </w:r>
      <w:r w:rsidR="009A0531" w:rsidRPr="008E47E6">
        <w:rPr>
          <w:sz w:val="28"/>
          <w:szCs w:val="28"/>
        </w:rPr>
        <w:t>легковых автомобилей</w:t>
      </w:r>
      <w:r w:rsidRPr="008E47E6">
        <w:rPr>
          <w:sz w:val="28"/>
          <w:szCs w:val="28"/>
        </w:rPr>
        <w:t xml:space="preserve"> –</w:t>
      </w:r>
      <w:r w:rsidR="009A0531" w:rsidRPr="008E47E6">
        <w:rPr>
          <w:sz w:val="28"/>
          <w:szCs w:val="28"/>
        </w:rPr>
        <w:t xml:space="preserve"> 8326</w:t>
      </w:r>
      <w:r w:rsidRPr="008E47E6">
        <w:rPr>
          <w:sz w:val="28"/>
          <w:szCs w:val="28"/>
        </w:rPr>
        <w:t xml:space="preserve"> единиц</w:t>
      </w:r>
      <w:r w:rsidR="009A0531" w:rsidRPr="008E47E6">
        <w:rPr>
          <w:sz w:val="28"/>
          <w:szCs w:val="28"/>
        </w:rPr>
        <w:t>, груз</w:t>
      </w:r>
      <w:r w:rsidR="009A0531" w:rsidRPr="008E47E6">
        <w:rPr>
          <w:sz w:val="28"/>
          <w:szCs w:val="28"/>
        </w:rPr>
        <w:t>о</w:t>
      </w:r>
      <w:r w:rsidR="009A0531" w:rsidRPr="008E47E6">
        <w:rPr>
          <w:sz w:val="28"/>
          <w:szCs w:val="28"/>
        </w:rPr>
        <w:t>вых -1348 единиц, автобусов – 102 единицы</w:t>
      </w:r>
      <w:r w:rsidRPr="008E47E6">
        <w:rPr>
          <w:rFonts w:ascii="Arial" w:hAnsi="Arial" w:cs="Arial"/>
          <w:sz w:val="28"/>
          <w:szCs w:val="28"/>
        </w:rPr>
        <w:t>.</w:t>
      </w:r>
      <w:r w:rsidR="009A0531" w:rsidRPr="008E47E6">
        <w:rPr>
          <w:rFonts w:ascii="Arial" w:hAnsi="Arial" w:cs="Arial"/>
          <w:sz w:val="28"/>
          <w:szCs w:val="28"/>
        </w:rPr>
        <w:t xml:space="preserve"> </w:t>
      </w:r>
      <w:r w:rsidR="001F31B6" w:rsidRPr="008E47E6">
        <w:rPr>
          <w:sz w:val="28"/>
          <w:szCs w:val="28"/>
        </w:rPr>
        <w:t>Уровень автомобилизации легк</w:t>
      </w:r>
      <w:r w:rsidR="001F31B6" w:rsidRPr="008E47E6">
        <w:rPr>
          <w:sz w:val="28"/>
          <w:szCs w:val="28"/>
        </w:rPr>
        <w:t>о</w:t>
      </w:r>
      <w:r w:rsidR="001F31B6" w:rsidRPr="008E47E6">
        <w:rPr>
          <w:sz w:val="28"/>
          <w:szCs w:val="28"/>
        </w:rPr>
        <w:t xml:space="preserve">вых автомобилей индивидуальных владельцев в городе составляет </w:t>
      </w:r>
      <w:r w:rsidR="00CD14E9" w:rsidRPr="008E47E6">
        <w:rPr>
          <w:sz w:val="28"/>
          <w:szCs w:val="28"/>
        </w:rPr>
        <w:t>287</w:t>
      </w:r>
      <w:r w:rsidR="001F31B6" w:rsidRPr="008E47E6">
        <w:rPr>
          <w:sz w:val="28"/>
          <w:szCs w:val="28"/>
        </w:rPr>
        <w:t xml:space="preserve"> единиц на 1000 жителей. </w:t>
      </w:r>
      <w:r w:rsidR="00E223FC" w:rsidRPr="008E47E6">
        <w:rPr>
          <w:sz w:val="28"/>
          <w:szCs w:val="28"/>
        </w:rPr>
        <w:t>Иными словами, почти каждый третий житель города являе</w:t>
      </w:r>
      <w:r w:rsidR="00E223FC" w:rsidRPr="008E47E6">
        <w:rPr>
          <w:sz w:val="28"/>
          <w:szCs w:val="28"/>
        </w:rPr>
        <w:t>т</w:t>
      </w:r>
      <w:r w:rsidR="00E223FC" w:rsidRPr="008E47E6">
        <w:rPr>
          <w:sz w:val="28"/>
          <w:szCs w:val="28"/>
        </w:rPr>
        <w:t xml:space="preserve">ся автовладельцем. </w:t>
      </w:r>
      <w:r w:rsidR="001F31B6" w:rsidRPr="008E47E6">
        <w:rPr>
          <w:sz w:val="28"/>
          <w:szCs w:val="28"/>
        </w:rPr>
        <w:t>Интенсивность транспортного потока год от года возраст</w:t>
      </w:r>
      <w:r w:rsidR="001F31B6" w:rsidRPr="008E47E6">
        <w:rPr>
          <w:sz w:val="28"/>
          <w:szCs w:val="28"/>
        </w:rPr>
        <w:t>а</w:t>
      </w:r>
      <w:r w:rsidR="001F31B6" w:rsidRPr="008E47E6">
        <w:rPr>
          <w:sz w:val="28"/>
          <w:szCs w:val="28"/>
        </w:rPr>
        <w:t xml:space="preserve">ет. </w:t>
      </w:r>
    </w:p>
    <w:p w:rsidR="008B3051" w:rsidRPr="008E47E6" w:rsidRDefault="008B3051" w:rsidP="008B3051">
      <w:pPr>
        <w:ind w:firstLine="851"/>
        <w:jc w:val="both"/>
        <w:rPr>
          <w:sz w:val="28"/>
          <w:szCs w:val="28"/>
        </w:rPr>
      </w:pPr>
      <w:r w:rsidRPr="008E47E6">
        <w:rPr>
          <w:sz w:val="28"/>
          <w:szCs w:val="28"/>
        </w:rPr>
        <w:t>Благодаря выделенным субсидиям из средств краевого бюджета за  20</w:t>
      </w:r>
      <w:r w:rsidR="007B26DA" w:rsidRPr="008E47E6">
        <w:rPr>
          <w:sz w:val="28"/>
          <w:szCs w:val="28"/>
        </w:rPr>
        <w:t>1</w:t>
      </w:r>
      <w:r w:rsidR="00B828F3" w:rsidRPr="008E47E6">
        <w:rPr>
          <w:sz w:val="28"/>
          <w:szCs w:val="28"/>
        </w:rPr>
        <w:t>0</w:t>
      </w:r>
      <w:r w:rsidRPr="008E47E6">
        <w:rPr>
          <w:sz w:val="28"/>
          <w:szCs w:val="28"/>
        </w:rPr>
        <w:t>-20</w:t>
      </w:r>
      <w:r w:rsidR="00F561DE" w:rsidRPr="008E47E6">
        <w:rPr>
          <w:sz w:val="28"/>
          <w:szCs w:val="28"/>
        </w:rPr>
        <w:t>20</w:t>
      </w:r>
      <w:r w:rsidRPr="008E47E6">
        <w:rPr>
          <w:sz w:val="28"/>
          <w:szCs w:val="28"/>
        </w:rPr>
        <w:t xml:space="preserve"> год</w:t>
      </w:r>
      <w:r w:rsidR="00DB4F17" w:rsidRPr="008E47E6">
        <w:rPr>
          <w:sz w:val="28"/>
          <w:szCs w:val="28"/>
        </w:rPr>
        <w:t>ы</w:t>
      </w:r>
      <w:r w:rsidRPr="008E47E6">
        <w:rPr>
          <w:sz w:val="28"/>
          <w:szCs w:val="28"/>
        </w:rPr>
        <w:t xml:space="preserve"> в городе капитально отремонтировано 1</w:t>
      </w:r>
      <w:r w:rsidR="00FB0390" w:rsidRPr="008E47E6">
        <w:rPr>
          <w:sz w:val="28"/>
          <w:szCs w:val="28"/>
        </w:rPr>
        <w:t>7,</w:t>
      </w:r>
      <w:r w:rsidR="00F561DE" w:rsidRPr="008E47E6">
        <w:rPr>
          <w:sz w:val="28"/>
          <w:szCs w:val="28"/>
        </w:rPr>
        <w:t>5</w:t>
      </w:r>
      <w:r w:rsidR="00FB0390" w:rsidRPr="008E47E6">
        <w:rPr>
          <w:sz w:val="28"/>
          <w:szCs w:val="28"/>
        </w:rPr>
        <w:t>6</w:t>
      </w:r>
      <w:r w:rsidRPr="008E47E6">
        <w:rPr>
          <w:sz w:val="28"/>
          <w:szCs w:val="28"/>
        </w:rPr>
        <w:t xml:space="preserve"> км дорог, что с</w:t>
      </w:r>
      <w:r w:rsidRPr="008E47E6">
        <w:rPr>
          <w:sz w:val="28"/>
          <w:szCs w:val="28"/>
        </w:rPr>
        <w:t>о</w:t>
      </w:r>
      <w:r w:rsidRPr="008E47E6">
        <w:rPr>
          <w:sz w:val="28"/>
          <w:szCs w:val="28"/>
        </w:rPr>
        <w:t xml:space="preserve">ставляет свыше </w:t>
      </w:r>
      <w:r w:rsidR="00FB0390" w:rsidRPr="008E47E6">
        <w:rPr>
          <w:sz w:val="28"/>
          <w:szCs w:val="28"/>
        </w:rPr>
        <w:t>22</w:t>
      </w:r>
      <w:r w:rsidRPr="008E47E6">
        <w:rPr>
          <w:sz w:val="28"/>
          <w:szCs w:val="28"/>
        </w:rPr>
        <w:t xml:space="preserve"> % от необходимого количества.  </w:t>
      </w:r>
    </w:p>
    <w:p w:rsidR="008B3051" w:rsidRPr="008E47E6" w:rsidRDefault="008B3051" w:rsidP="008B3051">
      <w:pPr>
        <w:ind w:firstLine="851"/>
        <w:jc w:val="both"/>
        <w:rPr>
          <w:sz w:val="28"/>
          <w:szCs w:val="28"/>
        </w:rPr>
      </w:pPr>
      <w:r w:rsidRPr="008E47E6">
        <w:rPr>
          <w:sz w:val="28"/>
          <w:szCs w:val="28"/>
        </w:rPr>
        <w:t>В летнее время работает «Дачный» маршрут, в учебное время для до</w:t>
      </w:r>
      <w:r w:rsidRPr="008E47E6">
        <w:rPr>
          <w:sz w:val="28"/>
          <w:szCs w:val="28"/>
        </w:rPr>
        <w:t>с</w:t>
      </w:r>
      <w:r w:rsidRPr="008E47E6">
        <w:rPr>
          <w:sz w:val="28"/>
          <w:szCs w:val="28"/>
        </w:rPr>
        <w:t>тавки детей из отдаленных районов города разработаны три автобусных ма</w:t>
      </w:r>
      <w:r w:rsidRPr="008E47E6">
        <w:rPr>
          <w:sz w:val="28"/>
          <w:szCs w:val="28"/>
        </w:rPr>
        <w:t>р</w:t>
      </w:r>
      <w:r w:rsidRPr="008E47E6">
        <w:rPr>
          <w:sz w:val="28"/>
          <w:szCs w:val="28"/>
        </w:rPr>
        <w:t xml:space="preserve">шрута. </w:t>
      </w:r>
    </w:p>
    <w:p w:rsidR="007B459B" w:rsidRPr="008E47E6" w:rsidRDefault="00F81913" w:rsidP="007B459B">
      <w:pPr>
        <w:pStyle w:val="ConsPlusTitle"/>
        <w:widowControl/>
        <w:jc w:val="both"/>
        <w:rPr>
          <w:rFonts w:ascii="Times New Roman" w:hAnsi="Times New Roman" w:cs="Times New Roman"/>
          <w:b w:val="0"/>
          <w:sz w:val="28"/>
          <w:szCs w:val="28"/>
        </w:rPr>
      </w:pPr>
      <w:r>
        <w:rPr>
          <w:rFonts w:ascii="Times New Roman" w:hAnsi="Times New Roman" w:cs="Times New Roman"/>
          <w:b w:val="0"/>
          <w:sz w:val="28"/>
          <w:szCs w:val="28"/>
        </w:rPr>
        <w:t xml:space="preserve">         </w:t>
      </w:r>
      <w:r w:rsidR="008B3051" w:rsidRPr="008E47E6">
        <w:rPr>
          <w:rFonts w:ascii="Times New Roman" w:hAnsi="Times New Roman" w:cs="Times New Roman"/>
          <w:b w:val="0"/>
          <w:sz w:val="28"/>
          <w:szCs w:val="28"/>
        </w:rPr>
        <w:t xml:space="preserve">За последние годы в городе </w:t>
      </w:r>
      <w:r w:rsidR="00AC266D" w:rsidRPr="008E47E6">
        <w:rPr>
          <w:rFonts w:ascii="Times New Roman" w:hAnsi="Times New Roman" w:cs="Times New Roman"/>
          <w:b w:val="0"/>
          <w:sz w:val="28"/>
          <w:szCs w:val="28"/>
        </w:rPr>
        <w:t>значительно вы</w:t>
      </w:r>
      <w:r w:rsidR="008B3051" w:rsidRPr="008E47E6">
        <w:rPr>
          <w:rFonts w:ascii="Times New Roman" w:hAnsi="Times New Roman" w:cs="Times New Roman"/>
          <w:b w:val="0"/>
          <w:sz w:val="28"/>
          <w:szCs w:val="28"/>
        </w:rPr>
        <w:t>р</w:t>
      </w:r>
      <w:r w:rsidR="00AC266D" w:rsidRPr="008E47E6">
        <w:rPr>
          <w:rFonts w:ascii="Times New Roman" w:hAnsi="Times New Roman" w:cs="Times New Roman"/>
          <w:b w:val="0"/>
          <w:sz w:val="28"/>
          <w:szCs w:val="28"/>
        </w:rPr>
        <w:t>осло</w:t>
      </w:r>
      <w:r w:rsidR="008B3051" w:rsidRPr="008E47E6">
        <w:rPr>
          <w:rFonts w:ascii="Times New Roman" w:hAnsi="Times New Roman" w:cs="Times New Roman"/>
          <w:b w:val="0"/>
          <w:sz w:val="28"/>
          <w:szCs w:val="28"/>
        </w:rPr>
        <w:t xml:space="preserve"> число </w:t>
      </w:r>
      <w:r>
        <w:rPr>
          <w:rFonts w:ascii="Times New Roman" w:hAnsi="Times New Roman" w:cs="Times New Roman"/>
          <w:b w:val="0"/>
          <w:sz w:val="28"/>
          <w:szCs w:val="28"/>
        </w:rPr>
        <w:t xml:space="preserve">малых </w:t>
      </w:r>
      <w:r w:rsidR="008B3051" w:rsidRPr="008E47E6">
        <w:rPr>
          <w:rFonts w:ascii="Times New Roman" w:hAnsi="Times New Roman" w:cs="Times New Roman"/>
          <w:b w:val="0"/>
          <w:sz w:val="28"/>
          <w:szCs w:val="28"/>
        </w:rPr>
        <w:t>предпр</w:t>
      </w:r>
      <w:r w:rsidR="008B3051" w:rsidRPr="008E47E6">
        <w:rPr>
          <w:rFonts w:ascii="Times New Roman" w:hAnsi="Times New Roman" w:cs="Times New Roman"/>
          <w:b w:val="0"/>
          <w:sz w:val="28"/>
          <w:szCs w:val="28"/>
        </w:rPr>
        <w:t>и</w:t>
      </w:r>
      <w:r w:rsidR="008B3051" w:rsidRPr="008E47E6">
        <w:rPr>
          <w:rFonts w:ascii="Times New Roman" w:hAnsi="Times New Roman" w:cs="Times New Roman"/>
          <w:b w:val="0"/>
          <w:sz w:val="28"/>
          <w:szCs w:val="28"/>
        </w:rPr>
        <w:t>ятий и индивидуальных предпринимателей, осуществляющих перевозку пасс</w:t>
      </w:r>
      <w:r w:rsidR="008B3051" w:rsidRPr="008E47E6">
        <w:rPr>
          <w:rFonts w:ascii="Times New Roman" w:hAnsi="Times New Roman" w:cs="Times New Roman"/>
          <w:b w:val="0"/>
          <w:sz w:val="28"/>
          <w:szCs w:val="28"/>
        </w:rPr>
        <w:t>а</w:t>
      </w:r>
      <w:r w:rsidR="008B3051" w:rsidRPr="008E47E6">
        <w:rPr>
          <w:rFonts w:ascii="Times New Roman" w:hAnsi="Times New Roman" w:cs="Times New Roman"/>
          <w:b w:val="0"/>
          <w:sz w:val="28"/>
          <w:szCs w:val="28"/>
        </w:rPr>
        <w:t xml:space="preserve">жиров на такси. Только в 2019 </w:t>
      </w:r>
      <w:r w:rsidR="00B90350">
        <w:rPr>
          <w:rFonts w:ascii="Times New Roman" w:hAnsi="Times New Roman" w:cs="Times New Roman"/>
          <w:b w:val="0"/>
          <w:sz w:val="28"/>
          <w:szCs w:val="28"/>
        </w:rPr>
        <w:t xml:space="preserve">-2020 </w:t>
      </w:r>
      <w:r w:rsidR="00187B15" w:rsidRPr="008E47E6">
        <w:rPr>
          <w:rFonts w:ascii="Times New Roman" w:hAnsi="Times New Roman" w:cs="Times New Roman"/>
          <w:b w:val="0"/>
          <w:sz w:val="28"/>
          <w:szCs w:val="28"/>
        </w:rPr>
        <w:t>г</w:t>
      </w:r>
      <w:r w:rsidR="00B90350">
        <w:rPr>
          <w:rFonts w:ascii="Times New Roman" w:hAnsi="Times New Roman" w:cs="Times New Roman"/>
          <w:b w:val="0"/>
          <w:sz w:val="28"/>
          <w:szCs w:val="28"/>
        </w:rPr>
        <w:t>г.</w:t>
      </w:r>
      <w:r w:rsidR="00187B15" w:rsidRPr="008E47E6">
        <w:rPr>
          <w:rFonts w:ascii="Times New Roman" w:hAnsi="Times New Roman" w:cs="Times New Roman"/>
          <w:b w:val="0"/>
          <w:sz w:val="28"/>
          <w:szCs w:val="28"/>
        </w:rPr>
        <w:t xml:space="preserve"> </w:t>
      </w:r>
      <w:r w:rsidR="008B3051" w:rsidRPr="008E47E6">
        <w:rPr>
          <w:rFonts w:ascii="Times New Roman" w:hAnsi="Times New Roman" w:cs="Times New Roman"/>
          <w:b w:val="0"/>
          <w:sz w:val="28"/>
          <w:szCs w:val="28"/>
        </w:rPr>
        <w:t>парк такси пополнился 34 но</w:t>
      </w:r>
      <w:r w:rsidR="00AC266D" w:rsidRPr="008E47E6">
        <w:rPr>
          <w:rFonts w:ascii="Times New Roman" w:hAnsi="Times New Roman" w:cs="Times New Roman"/>
          <w:b w:val="0"/>
          <w:sz w:val="28"/>
          <w:szCs w:val="28"/>
        </w:rPr>
        <w:t>выми а</w:t>
      </w:r>
      <w:r w:rsidR="00AC266D" w:rsidRPr="008E47E6">
        <w:rPr>
          <w:rFonts w:ascii="Times New Roman" w:hAnsi="Times New Roman" w:cs="Times New Roman"/>
          <w:b w:val="0"/>
          <w:sz w:val="28"/>
          <w:szCs w:val="28"/>
        </w:rPr>
        <w:t>в</w:t>
      </w:r>
      <w:r w:rsidR="00AC266D" w:rsidRPr="008E47E6">
        <w:rPr>
          <w:rFonts w:ascii="Times New Roman" w:hAnsi="Times New Roman" w:cs="Times New Roman"/>
          <w:b w:val="0"/>
          <w:sz w:val="28"/>
          <w:szCs w:val="28"/>
        </w:rPr>
        <w:t>томобилями «Такси-город», более 10 –</w:t>
      </w:r>
      <w:r w:rsidR="00187B15" w:rsidRPr="008E47E6">
        <w:rPr>
          <w:rFonts w:ascii="Times New Roman" w:hAnsi="Times New Roman" w:cs="Times New Roman"/>
          <w:b w:val="0"/>
          <w:sz w:val="28"/>
          <w:szCs w:val="28"/>
        </w:rPr>
        <w:t xml:space="preserve"> </w:t>
      </w:r>
      <w:r w:rsidR="00AC266D" w:rsidRPr="008E47E6">
        <w:rPr>
          <w:rFonts w:ascii="Times New Roman" w:hAnsi="Times New Roman" w:cs="Times New Roman"/>
          <w:b w:val="0"/>
          <w:sz w:val="28"/>
          <w:szCs w:val="28"/>
        </w:rPr>
        <w:t>«Яндекс-такси».</w:t>
      </w:r>
      <w:r w:rsidR="007B459B" w:rsidRPr="008E47E6">
        <w:rPr>
          <w:rFonts w:ascii="Times New Roman" w:hAnsi="Times New Roman" w:cs="Times New Roman"/>
          <w:b w:val="0"/>
          <w:sz w:val="28"/>
          <w:szCs w:val="28"/>
        </w:rPr>
        <w:t xml:space="preserve">  Позитивное влияние цифровизации ясно видно на примере онлайн-услуги заказа такси: существенно обновляются электронные карты местности, улучшается качество мобильного интернета, появляется возможность бороться с недобросовестной конкуренц</w:t>
      </w:r>
      <w:r w:rsidR="007B459B" w:rsidRPr="008E47E6">
        <w:rPr>
          <w:rFonts w:ascii="Times New Roman" w:hAnsi="Times New Roman" w:cs="Times New Roman"/>
          <w:b w:val="0"/>
          <w:sz w:val="28"/>
          <w:szCs w:val="28"/>
        </w:rPr>
        <w:t>и</w:t>
      </w:r>
      <w:r w:rsidR="007B459B" w:rsidRPr="008E47E6">
        <w:rPr>
          <w:rFonts w:ascii="Times New Roman" w:hAnsi="Times New Roman" w:cs="Times New Roman"/>
          <w:b w:val="0"/>
          <w:sz w:val="28"/>
          <w:szCs w:val="28"/>
        </w:rPr>
        <w:t>ей, расширяются социальные связи людей. Также обеспечивается занятость н</w:t>
      </w:r>
      <w:r w:rsidR="007B459B" w:rsidRPr="008E47E6">
        <w:rPr>
          <w:rFonts w:ascii="Times New Roman" w:hAnsi="Times New Roman" w:cs="Times New Roman"/>
          <w:b w:val="0"/>
          <w:sz w:val="28"/>
          <w:szCs w:val="28"/>
        </w:rPr>
        <w:t>а</w:t>
      </w:r>
      <w:r w:rsidR="007B459B" w:rsidRPr="008E47E6">
        <w:rPr>
          <w:rFonts w:ascii="Times New Roman" w:hAnsi="Times New Roman" w:cs="Times New Roman"/>
          <w:b w:val="0"/>
          <w:sz w:val="28"/>
          <w:szCs w:val="28"/>
        </w:rPr>
        <w:t>селения, что крайне важно для город</w:t>
      </w:r>
      <w:r w:rsidR="00B90350">
        <w:rPr>
          <w:rFonts w:ascii="Times New Roman" w:hAnsi="Times New Roman" w:cs="Times New Roman"/>
          <w:b w:val="0"/>
          <w:sz w:val="28"/>
          <w:szCs w:val="28"/>
        </w:rPr>
        <w:t>а.</w:t>
      </w:r>
      <w:r w:rsidR="007B459B" w:rsidRPr="008E47E6">
        <w:rPr>
          <w:rFonts w:ascii="Times New Roman" w:hAnsi="Times New Roman" w:cs="Times New Roman"/>
          <w:b w:val="0"/>
          <w:sz w:val="28"/>
          <w:szCs w:val="28"/>
        </w:rPr>
        <w:t xml:space="preserve"> </w:t>
      </w:r>
    </w:p>
    <w:p w:rsidR="00B54719" w:rsidRPr="0017152B" w:rsidRDefault="00CB1EB7" w:rsidP="00117486">
      <w:pPr>
        <w:ind w:firstLine="851"/>
        <w:jc w:val="both"/>
        <w:rPr>
          <w:i/>
          <w:sz w:val="28"/>
          <w:szCs w:val="28"/>
        </w:rPr>
      </w:pPr>
      <w:r w:rsidRPr="0017152B">
        <w:rPr>
          <w:i/>
          <w:sz w:val="28"/>
          <w:szCs w:val="28"/>
          <w:u w:val="single"/>
        </w:rPr>
        <w:t>Вывод:</w:t>
      </w:r>
      <w:r w:rsidR="00B54719" w:rsidRPr="0017152B">
        <w:rPr>
          <w:i/>
          <w:sz w:val="28"/>
          <w:szCs w:val="28"/>
        </w:rPr>
        <w:t xml:space="preserve"> </w:t>
      </w:r>
      <w:r w:rsidRPr="0017152B">
        <w:rPr>
          <w:i/>
          <w:sz w:val="28"/>
          <w:szCs w:val="28"/>
        </w:rPr>
        <w:t>расположенные на болотистой почве асфальтированные дороги требуют постоянного ремонта. Необходимо, в связи с резким увеличением числа легковых автомобилей</w:t>
      </w:r>
      <w:r w:rsidR="000966E5" w:rsidRPr="0017152B">
        <w:rPr>
          <w:i/>
          <w:sz w:val="28"/>
          <w:szCs w:val="28"/>
        </w:rPr>
        <w:t xml:space="preserve"> </w:t>
      </w:r>
      <w:r w:rsidRPr="0017152B">
        <w:rPr>
          <w:i/>
          <w:sz w:val="28"/>
          <w:szCs w:val="28"/>
        </w:rPr>
        <w:t xml:space="preserve">(в 10 раз за 3 года),  </w:t>
      </w:r>
      <w:r w:rsidR="00B54719" w:rsidRPr="0017152B">
        <w:rPr>
          <w:i/>
          <w:sz w:val="28"/>
          <w:szCs w:val="28"/>
        </w:rPr>
        <w:t>повыш</w:t>
      </w:r>
      <w:r w:rsidRPr="0017152B">
        <w:rPr>
          <w:i/>
          <w:sz w:val="28"/>
          <w:szCs w:val="28"/>
        </w:rPr>
        <w:t>ать</w:t>
      </w:r>
      <w:r w:rsidR="00B54719" w:rsidRPr="0017152B">
        <w:rPr>
          <w:i/>
          <w:sz w:val="28"/>
          <w:szCs w:val="28"/>
        </w:rPr>
        <w:t xml:space="preserve"> качественны</w:t>
      </w:r>
      <w:r w:rsidRPr="0017152B">
        <w:rPr>
          <w:i/>
          <w:sz w:val="28"/>
          <w:szCs w:val="28"/>
        </w:rPr>
        <w:t>е</w:t>
      </w:r>
      <w:r w:rsidR="00B54719" w:rsidRPr="0017152B">
        <w:rPr>
          <w:i/>
          <w:sz w:val="28"/>
          <w:szCs w:val="28"/>
        </w:rPr>
        <w:t xml:space="preserve"> х</w:t>
      </w:r>
      <w:r w:rsidR="00B54719" w:rsidRPr="0017152B">
        <w:rPr>
          <w:i/>
          <w:sz w:val="28"/>
          <w:szCs w:val="28"/>
        </w:rPr>
        <w:t>а</w:t>
      </w:r>
      <w:r w:rsidR="00B54719" w:rsidRPr="0017152B">
        <w:rPr>
          <w:i/>
          <w:sz w:val="28"/>
          <w:szCs w:val="28"/>
        </w:rPr>
        <w:t>рактеристик</w:t>
      </w:r>
      <w:r w:rsidRPr="0017152B">
        <w:rPr>
          <w:i/>
          <w:sz w:val="28"/>
          <w:szCs w:val="28"/>
        </w:rPr>
        <w:t>и</w:t>
      </w:r>
      <w:r w:rsidR="00B54719" w:rsidRPr="0017152B">
        <w:rPr>
          <w:i/>
          <w:sz w:val="28"/>
          <w:szCs w:val="28"/>
        </w:rPr>
        <w:t xml:space="preserve"> дорожных покрытий и безопасности дорожного движения за счет проведения целевых мероприятий по ремонту</w:t>
      </w:r>
      <w:r w:rsidR="00AC266D" w:rsidRPr="0017152B">
        <w:rPr>
          <w:i/>
          <w:sz w:val="28"/>
          <w:szCs w:val="28"/>
        </w:rPr>
        <w:t xml:space="preserve"> и</w:t>
      </w:r>
      <w:r w:rsidR="00B54719" w:rsidRPr="0017152B">
        <w:rPr>
          <w:i/>
          <w:sz w:val="28"/>
          <w:szCs w:val="28"/>
        </w:rPr>
        <w:t xml:space="preserve"> капитальному ремонту</w:t>
      </w:r>
      <w:r w:rsidR="00AC266D" w:rsidRPr="0017152B">
        <w:rPr>
          <w:i/>
          <w:sz w:val="28"/>
          <w:szCs w:val="28"/>
        </w:rPr>
        <w:t xml:space="preserve"> автомобильных дорог.</w:t>
      </w:r>
    </w:p>
    <w:p w:rsidR="008B3051" w:rsidRPr="008E47E6" w:rsidRDefault="008B3051" w:rsidP="008B3051">
      <w:pPr>
        <w:rPr>
          <w:b/>
          <w:bCs/>
          <w:i/>
          <w:sz w:val="28"/>
          <w:szCs w:val="28"/>
          <w:u w:val="single"/>
        </w:rPr>
      </w:pPr>
      <w:r w:rsidRPr="008E47E6">
        <w:rPr>
          <w:b/>
          <w:bCs/>
          <w:i/>
          <w:sz w:val="28"/>
          <w:szCs w:val="28"/>
          <w:u w:val="single"/>
        </w:rPr>
        <w:t xml:space="preserve"> Электроснабжение</w:t>
      </w:r>
    </w:p>
    <w:p w:rsidR="008B3051" w:rsidRPr="008E47E6" w:rsidRDefault="008B3051" w:rsidP="008B3051">
      <w:pPr>
        <w:ind w:firstLine="851"/>
        <w:jc w:val="both"/>
        <w:rPr>
          <w:sz w:val="28"/>
          <w:szCs w:val="28"/>
        </w:rPr>
      </w:pPr>
      <w:r w:rsidRPr="008E47E6">
        <w:rPr>
          <w:sz w:val="28"/>
          <w:szCs w:val="28"/>
        </w:rPr>
        <w:lastRenderedPageBreak/>
        <w:t>Электроснабжение города осуществляет филиал «Алейские межрайо</w:t>
      </w:r>
      <w:r w:rsidRPr="008E47E6">
        <w:rPr>
          <w:sz w:val="28"/>
          <w:szCs w:val="28"/>
        </w:rPr>
        <w:t>н</w:t>
      </w:r>
      <w:r w:rsidRPr="008E47E6">
        <w:rPr>
          <w:sz w:val="28"/>
          <w:szCs w:val="28"/>
        </w:rPr>
        <w:t>ные электрические сети» АО «Сетев</w:t>
      </w:r>
      <w:r w:rsidR="004A50FC" w:rsidRPr="008E47E6">
        <w:rPr>
          <w:sz w:val="28"/>
          <w:szCs w:val="28"/>
        </w:rPr>
        <w:t>ая</w:t>
      </w:r>
      <w:r w:rsidRPr="008E47E6">
        <w:rPr>
          <w:sz w:val="28"/>
          <w:szCs w:val="28"/>
        </w:rPr>
        <w:t xml:space="preserve"> компани</w:t>
      </w:r>
      <w:r w:rsidR="004A50FC" w:rsidRPr="008E47E6">
        <w:rPr>
          <w:sz w:val="28"/>
          <w:szCs w:val="28"/>
        </w:rPr>
        <w:t>я</w:t>
      </w:r>
      <w:r w:rsidRPr="008E47E6">
        <w:rPr>
          <w:sz w:val="28"/>
          <w:szCs w:val="28"/>
        </w:rPr>
        <w:t xml:space="preserve"> «Алтайкрайэнерго».</w:t>
      </w:r>
      <w:r w:rsidR="001B6D64" w:rsidRPr="008E47E6">
        <w:rPr>
          <w:sz w:val="28"/>
          <w:szCs w:val="28"/>
        </w:rPr>
        <w:t xml:space="preserve"> На бала</w:t>
      </w:r>
      <w:r w:rsidR="001B6D64" w:rsidRPr="008E47E6">
        <w:rPr>
          <w:sz w:val="28"/>
          <w:szCs w:val="28"/>
        </w:rPr>
        <w:t>н</w:t>
      </w:r>
      <w:r w:rsidR="001B6D64" w:rsidRPr="008E47E6">
        <w:rPr>
          <w:sz w:val="28"/>
          <w:szCs w:val="28"/>
        </w:rPr>
        <w:t>се организации находятся 2 распределительных пункта, 81</w:t>
      </w:r>
      <w:r w:rsidRPr="008E47E6">
        <w:rPr>
          <w:sz w:val="28"/>
          <w:szCs w:val="28"/>
        </w:rPr>
        <w:t xml:space="preserve"> трансформаторн</w:t>
      </w:r>
      <w:r w:rsidR="001B6D64" w:rsidRPr="008E47E6">
        <w:rPr>
          <w:sz w:val="28"/>
          <w:szCs w:val="28"/>
        </w:rPr>
        <w:t>ая</w:t>
      </w:r>
      <w:r w:rsidRPr="008E47E6">
        <w:rPr>
          <w:sz w:val="28"/>
          <w:szCs w:val="28"/>
        </w:rPr>
        <w:t xml:space="preserve"> подстанци</w:t>
      </w:r>
      <w:r w:rsidR="001B6D64" w:rsidRPr="008E47E6">
        <w:rPr>
          <w:sz w:val="28"/>
          <w:szCs w:val="28"/>
        </w:rPr>
        <w:t>я</w:t>
      </w:r>
      <w:r w:rsidRPr="008E47E6">
        <w:rPr>
          <w:sz w:val="28"/>
          <w:szCs w:val="28"/>
        </w:rPr>
        <w:t xml:space="preserve">. </w:t>
      </w:r>
      <w:r w:rsidR="001B6D64" w:rsidRPr="008E47E6">
        <w:rPr>
          <w:sz w:val="28"/>
          <w:szCs w:val="28"/>
        </w:rPr>
        <w:t>Протяженность воздушных ЛЭП -</w:t>
      </w:r>
      <w:r w:rsidRPr="008E47E6">
        <w:rPr>
          <w:sz w:val="28"/>
          <w:szCs w:val="28"/>
        </w:rPr>
        <w:t>10 кВ</w:t>
      </w:r>
      <w:r w:rsidR="001B6D64" w:rsidRPr="008E47E6">
        <w:rPr>
          <w:sz w:val="28"/>
          <w:szCs w:val="28"/>
        </w:rPr>
        <w:t xml:space="preserve"> составляет 53,2 тыс. </w:t>
      </w:r>
      <w:r w:rsidRPr="008E47E6">
        <w:rPr>
          <w:sz w:val="28"/>
          <w:szCs w:val="28"/>
        </w:rPr>
        <w:t>км</w:t>
      </w:r>
      <w:r w:rsidR="001B6D64" w:rsidRPr="008E47E6">
        <w:rPr>
          <w:sz w:val="28"/>
          <w:szCs w:val="28"/>
        </w:rPr>
        <w:t>, ЛЭП- 0,4 кВ – 153,7 тыс.км</w:t>
      </w:r>
      <w:r w:rsidRPr="008E47E6">
        <w:rPr>
          <w:sz w:val="28"/>
          <w:szCs w:val="28"/>
        </w:rPr>
        <w:t>. Филиал поставляет электроэнергию 3</w:t>
      </w:r>
      <w:r w:rsidR="001B6D64" w:rsidRPr="008E47E6">
        <w:rPr>
          <w:sz w:val="28"/>
          <w:szCs w:val="28"/>
        </w:rPr>
        <w:t xml:space="preserve">37 </w:t>
      </w:r>
      <w:r w:rsidRPr="008E47E6">
        <w:rPr>
          <w:sz w:val="28"/>
          <w:szCs w:val="28"/>
        </w:rPr>
        <w:t>юридич</w:t>
      </w:r>
      <w:r w:rsidRPr="008E47E6">
        <w:rPr>
          <w:sz w:val="28"/>
          <w:szCs w:val="28"/>
        </w:rPr>
        <w:t>е</w:t>
      </w:r>
      <w:r w:rsidRPr="008E47E6">
        <w:rPr>
          <w:sz w:val="28"/>
          <w:szCs w:val="28"/>
        </w:rPr>
        <w:t xml:space="preserve">ским лицам города и более </w:t>
      </w:r>
      <w:r w:rsidR="001B6D64" w:rsidRPr="008E47E6">
        <w:rPr>
          <w:sz w:val="28"/>
          <w:szCs w:val="28"/>
        </w:rPr>
        <w:t xml:space="preserve">9 тыс. </w:t>
      </w:r>
      <w:r w:rsidRPr="008E47E6">
        <w:rPr>
          <w:sz w:val="28"/>
          <w:szCs w:val="28"/>
        </w:rPr>
        <w:t>абонентам для бытовых нужд. Ежегодно п</w:t>
      </w:r>
      <w:r w:rsidRPr="008E47E6">
        <w:rPr>
          <w:sz w:val="28"/>
          <w:szCs w:val="28"/>
        </w:rPr>
        <w:t>о</w:t>
      </w:r>
      <w:r w:rsidRPr="008E47E6">
        <w:rPr>
          <w:sz w:val="28"/>
          <w:szCs w:val="28"/>
        </w:rPr>
        <w:t xml:space="preserve">требление электроэнергии в городе составляет </w:t>
      </w:r>
      <w:r w:rsidR="001B6D64" w:rsidRPr="008E47E6">
        <w:rPr>
          <w:sz w:val="28"/>
          <w:szCs w:val="28"/>
        </w:rPr>
        <w:t xml:space="preserve">более </w:t>
      </w:r>
      <w:r w:rsidRPr="008E47E6">
        <w:rPr>
          <w:sz w:val="28"/>
          <w:szCs w:val="28"/>
        </w:rPr>
        <w:t xml:space="preserve"> 4 млн. кВт. </w:t>
      </w:r>
    </w:p>
    <w:p w:rsidR="008B3051" w:rsidRPr="008E47E6" w:rsidRDefault="008B3051" w:rsidP="008B3051">
      <w:pPr>
        <w:rPr>
          <w:b/>
          <w:bCs/>
          <w:i/>
          <w:sz w:val="28"/>
          <w:szCs w:val="28"/>
          <w:u w:val="single"/>
        </w:rPr>
      </w:pPr>
      <w:r w:rsidRPr="008E47E6">
        <w:rPr>
          <w:b/>
          <w:bCs/>
          <w:i/>
          <w:sz w:val="28"/>
          <w:szCs w:val="28"/>
          <w:u w:val="single"/>
        </w:rPr>
        <w:t xml:space="preserve">Связь </w:t>
      </w:r>
    </w:p>
    <w:p w:rsidR="008B3051" w:rsidRPr="008E47E6" w:rsidRDefault="008B3051" w:rsidP="008B3051">
      <w:pPr>
        <w:ind w:firstLine="851"/>
        <w:jc w:val="both"/>
        <w:rPr>
          <w:sz w:val="28"/>
          <w:szCs w:val="28"/>
        </w:rPr>
      </w:pPr>
      <w:r w:rsidRPr="008E47E6">
        <w:rPr>
          <w:sz w:val="28"/>
          <w:szCs w:val="28"/>
        </w:rPr>
        <w:t>На территории города действуют все виды связи. Проводную связь обеспечивают межрайонный центр  технической эксплуатации телекоммуник</w:t>
      </w:r>
      <w:r w:rsidRPr="008E47E6">
        <w:rPr>
          <w:sz w:val="28"/>
          <w:szCs w:val="28"/>
        </w:rPr>
        <w:t>а</w:t>
      </w:r>
      <w:r w:rsidRPr="008E47E6">
        <w:rPr>
          <w:sz w:val="28"/>
          <w:szCs w:val="28"/>
        </w:rPr>
        <w:t>ций г. Алейск Алтайского филиала ОАО «Ростелеком»,  представляющий усл</w:t>
      </w:r>
      <w:r w:rsidRPr="008E47E6">
        <w:rPr>
          <w:sz w:val="28"/>
          <w:szCs w:val="28"/>
        </w:rPr>
        <w:t>у</w:t>
      </w:r>
      <w:r w:rsidRPr="008E47E6">
        <w:rPr>
          <w:sz w:val="28"/>
          <w:szCs w:val="28"/>
        </w:rPr>
        <w:t>ги по междугородной и международной связи. Документальная связь предста</w:t>
      </w:r>
      <w:r w:rsidRPr="008E47E6">
        <w:rPr>
          <w:sz w:val="28"/>
          <w:szCs w:val="28"/>
        </w:rPr>
        <w:t>в</w:t>
      </w:r>
      <w:r w:rsidRPr="008E47E6">
        <w:rPr>
          <w:sz w:val="28"/>
          <w:szCs w:val="28"/>
        </w:rPr>
        <w:t>лена телеграфным обменом, который практически потерял первоначальное зн</w:t>
      </w:r>
      <w:r w:rsidRPr="008E47E6">
        <w:rPr>
          <w:sz w:val="28"/>
          <w:szCs w:val="28"/>
        </w:rPr>
        <w:t>а</w:t>
      </w:r>
      <w:r w:rsidRPr="008E47E6">
        <w:rPr>
          <w:sz w:val="28"/>
          <w:szCs w:val="28"/>
        </w:rPr>
        <w:t>чение по причине изменения конъюнктуры рынка и увеличения услуг подви</w:t>
      </w:r>
      <w:r w:rsidRPr="008E47E6">
        <w:rPr>
          <w:sz w:val="28"/>
          <w:szCs w:val="28"/>
        </w:rPr>
        <w:t>ж</w:t>
      </w:r>
      <w:r w:rsidRPr="008E47E6">
        <w:rPr>
          <w:sz w:val="28"/>
          <w:szCs w:val="28"/>
        </w:rPr>
        <w:t xml:space="preserve">ной электросвязи. В городе зарегистрированы пять  операторов сотовой связи: «МТС», «Мегафон», «Билайн», «ЕТК», «ТЕЛЕ2». </w:t>
      </w:r>
    </w:p>
    <w:p w:rsidR="008B3051" w:rsidRPr="008E47E6" w:rsidRDefault="008B3051" w:rsidP="008B3051">
      <w:pPr>
        <w:ind w:firstLine="851"/>
        <w:jc w:val="both"/>
        <w:rPr>
          <w:sz w:val="28"/>
          <w:szCs w:val="28"/>
        </w:rPr>
      </w:pPr>
      <w:r w:rsidRPr="008E47E6">
        <w:rPr>
          <w:sz w:val="28"/>
          <w:szCs w:val="28"/>
        </w:rPr>
        <w:t xml:space="preserve">Услуги почтовой связи осуществляет ОПС Алейский почтамт УФПС Алтайского края филиал ФГУП «Почта России». </w:t>
      </w:r>
      <w:bookmarkStart w:id="4" w:name="_Toc448502095"/>
    </w:p>
    <w:p w:rsidR="008B3051" w:rsidRPr="008E47E6" w:rsidRDefault="008B3051" w:rsidP="008B3051">
      <w:pPr>
        <w:ind w:firstLine="851"/>
        <w:jc w:val="both"/>
        <w:rPr>
          <w:sz w:val="28"/>
          <w:szCs w:val="28"/>
        </w:rPr>
      </w:pPr>
    </w:p>
    <w:p w:rsidR="00CD3247" w:rsidRPr="008E47E6" w:rsidRDefault="00F50CC2" w:rsidP="00294E6A">
      <w:pPr>
        <w:ind w:firstLine="851"/>
        <w:jc w:val="center"/>
        <w:rPr>
          <w:rStyle w:val="15"/>
          <w:rFonts w:eastAsia="Calibri"/>
          <w:b/>
          <w:sz w:val="28"/>
          <w:szCs w:val="28"/>
        </w:rPr>
      </w:pPr>
      <w:r w:rsidRPr="008E47E6">
        <w:rPr>
          <w:rStyle w:val="15"/>
          <w:rFonts w:eastAsia="Calibri"/>
          <w:b/>
          <w:sz w:val="28"/>
          <w:szCs w:val="28"/>
        </w:rPr>
        <w:t>1.</w:t>
      </w:r>
      <w:r w:rsidR="001A6DA2">
        <w:rPr>
          <w:rStyle w:val="15"/>
          <w:rFonts w:eastAsia="Calibri"/>
          <w:b/>
          <w:sz w:val="28"/>
          <w:szCs w:val="28"/>
        </w:rPr>
        <w:t>8</w:t>
      </w:r>
      <w:r w:rsidRPr="008E47E6">
        <w:rPr>
          <w:rStyle w:val="15"/>
          <w:rFonts w:eastAsia="Calibri"/>
          <w:b/>
          <w:sz w:val="28"/>
          <w:szCs w:val="28"/>
        </w:rPr>
        <w:t xml:space="preserve">. </w:t>
      </w:r>
      <w:r w:rsidR="00FD5270" w:rsidRPr="008E47E6">
        <w:rPr>
          <w:rStyle w:val="15"/>
          <w:rFonts w:eastAsia="Calibri"/>
          <w:b/>
          <w:sz w:val="28"/>
          <w:szCs w:val="28"/>
        </w:rPr>
        <w:t>С</w:t>
      </w:r>
      <w:r w:rsidRPr="008E47E6">
        <w:rPr>
          <w:rStyle w:val="15"/>
          <w:rFonts w:eastAsia="Calibri"/>
          <w:b/>
          <w:sz w:val="28"/>
          <w:szCs w:val="28"/>
        </w:rPr>
        <w:t>оциальн</w:t>
      </w:r>
      <w:r w:rsidR="00FD5270" w:rsidRPr="008E47E6">
        <w:rPr>
          <w:rStyle w:val="15"/>
          <w:rFonts w:eastAsia="Calibri"/>
          <w:b/>
          <w:sz w:val="28"/>
          <w:szCs w:val="28"/>
        </w:rPr>
        <w:t>ая</w:t>
      </w:r>
      <w:r w:rsidRPr="008E47E6">
        <w:rPr>
          <w:rStyle w:val="15"/>
          <w:rFonts w:eastAsia="Calibri"/>
          <w:b/>
          <w:sz w:val="28"/>
          <w:szCs w:val="28"/>
        </w:rPr>
        <w:t xml:space="preserve"> сфер</w:t>
      </w:r>
      <w:r w:rsidR="00FD5270" w:rsidRPr="008E47E6">
        <w:rPr>
          <w:rStyle w:val="15"/>
          <w:rFonts w:eastAsia="Calibri"/>
          <w:b/>
          <w:sz w:val="28"/>
          <w:szCs w:val="28"/>
        </w:rPr>
        <w:t>а</w:t>
      </w:r>
      <w:bookmarkEnd w:id="4"/>
    </w:p>
    <w:p w:rsidR="00294E6A" w:rsidRPr="008E47E6" w:rsidRDefault="00294E6A" w:rsidP="006B2E96">
      <w:pPr>
        <w:rPr>
          <w:b/>
          <w:bCs/>
          <w:i/>
          <w:sz w:val="28"/>
          <w:szCs w:val="28"/>
        </w:rPr>
      </w:pPr>
    </w:p>
    <w:p w:rsidR="006B2E96" w:rsidRPr="008E47E6" w:rsidRDefault="006B2E96" w:rsidP="006B2E96">
      <w:pPr>
        <w:rPr>
          <w:b/>
          <w:bCs/>
          <w:i/>
          <w:sz w:val="28"/>
          <w:szCs w:val="28"/>
          <w:u w:val="single"/>
        </w:rPr>
      </w:pPr>
      <w:r w:rsidRPr="008E47E6">
        <w:rPr>
          <w:b/>
          <w:bCs/>
          <w:i/>
          <w:sz w:val="28"/>
          <w:szCs w:val="28"/>
          <w:u w:val="single"/>
        </w:rPr>
        <w:t>Здравоохранение</w:t>
      </w:r>
    </w:p>
    <w:p w:rsidR="006B2E96" w:rsidRPr="008E47E6" w:rsidRDefault="006B2E96" w:rsidP="006B2E96">
      <w:pPr>
        <w:ind w:firstLine="851"/>
        <w:jc w:val="both"/>
        <w:rPr>
          <w:sz w:val="28"/>
          <w:szCs w:val="28"/>
        </w:rPr>
      </w:pPr>
      <w:r w:rsidRPr="008E47E6">
        <w:rPr>
          <w:sz w:val="28"/>
          <w:szCs w:val="28"/>
        </w:rPr>
        <w:t>Здравоохранение города представлено:</w:t>
      </w:r>
    </w:p>
    <w:p w:rsidR="00873767" w:rsidRDefault="006B2E96" w:rsidP="00410468">
      <w:pPr>
        <w:pStyle w:val="af4"/>
        <w:rPr>
          <w:rFonts w:ascii="Times New Roman" w:hAnsi="Times New Roman"/>
          <w:sz w:val="28"/>
          <w:szCs w:val="28"/>
        </w:rPr>
      </w:pPr>
      <w:r w:rsidRPr="008E47E6">
        <w:rPr>
          <w:sz w:val="28"/>
          <w:szCs w:val="28"/>
        </w:rPr>
        <w:t xml:space="preserve">-  </w:t>
      </w:r>
      <w:r w:rsidRPr="008E47E6">
        <w:rPr>
          <w:rFonts w:ascii="Times New Roman" w:hAnsi="Times New Roman"/>
          <w:sz w:val="28"/>
          <w:szCs w:val="28"/>
        </w:rPr>
        <w:t xml:space="preserve">КГБУЗ «Алейская центральная районная больница», </w:t>
      </w:r>
      <w:r w:rsidR="0062240D" w:rsidRPr="008E47E6">
        <w:rPr>
          <w:rFonts w:ascii="Times New Roman" w:hAnsi="Times New Roman"/>
          <w:sz w:val="28"/>
          <w:szCs w:val="28"/>
        </w:rPr>
        <w:t>где функционир</w:t>
      </w:r>
      <w:r w:rsidR="0062240D" w:rsidRPr="008E47E6">
        <w:rPr>
          <w:rFonts w:ascii="Times New Roman" w:hAnsi="Times New Roman"/>
          <w:sz w:val="28"/>
          <w:szCs w:val="28"/>
        </w:rPr>
        <w:t>у</w:t>
      </w:r>
      <w:r w:rsidR="0062240D" w:rsidRPr="008E47E6">
        <w:rPr>
          <w:rFonts w:ascii="Times New Roman" w:hAnsi="Times New Roman"/>
          <w:sz w:val="28"/>
          <w:szCs w:val="28"/>
        </w:rPr>
        <w:t>ют 9 стационарных круглосуточных отделений на 2</w:t>
      </w:r>
      <w:r w:rsidR="00385DA4" w:rsidRPr="008E47E6">
        <w:rPr>
          <w:rFonts w:ascii="Times New Roman" w:hAnsi="Times New Roman"/>
          <w:sz w:val="28"/>
          <w:szCs w:val="28"/>
        </w:rPr>
        <w:t>25</w:t>
      </w:r>
      <w:r w:rsidR="0062240D" w:rsidRPr="008E47E6">
        <w:rPr>
          <w:rFonts w:ascii="Times New Roman" w:hAnsi="Times New Roman"/>
          <w:sz w:val="28"/>
          <w:szCs w:val="28"/>
        </w:rPr>
        <w:t> коек, отделение скорой медицинской помощи, поликлиника, детская поликлиника и женская консул</w:t>
      </w:r>
      <w:r w:rsidR="0062240D" w:rsidRPr="008E47E6">
        <w:rPr>
          <w:rFonts w:ascii="Times New Roman" w:hAnsi="Times New Roman"/>
          <w:sz w:val="28"/>
          <w:szCs w:val="28"/>
        </w:rPr>
        <w:t>ь</w:t>
      </w:r>
      <w:r w:rsidR="0062240D" w:rsidRPr="008E47E6">
        <w:rPr>
          <w:rFonts w:ascii="Times New Roman" w:hAnsi="Times New Roman"/>
          <w:sz w:val="28"/>
          <w:szCs w:val="28"/>
        </w:rPr>
        <w:t>тация, мощность которых 850 посещений в</w:t>
      </w:r>
      <w:r w:rsidR="00E4423C" w:rsidRPr="008E47E6">
        <w:rPr>
          <w:rFonts w:ascii="Times New Roman" w:hAnsi="Times New Roman"/>
          <w:sz w:val="28"/>
          <w:szCs w:val="28"/>
        </w:rPr>
        <w:t xml:space="preserve"> смену.</w:t>
      </w:r>
      <w:r w:rsidR="0062240D" w:rsidRPr="008E47E6">
        <w:rPr>
          <w:rFonts w:ascii="Times New Roman" w:hAnsi="Times New Roman"/>
          <w:sz w:val="28"/>
          <w:szCs w:val="28"/>
        </w:rPr>
        <w:t xml:space="preserve"> </w:t>
      </w:r>
      <w:r w:rsidR="007928FE" w:rsidRPr="008E47E6">
        <w:rPr>
          <w:rFonts w:ascii="Times New Roman" w:hAnsi="Times New Roman"/>
          <w:sz w:val="28"/>
          <w:szCs w:val="28"/>
        </w:rPr>
        <w:t xml:space="preserve">В КГБУЗ «Алейская ЦРБ» работает   615 человек, из них  </w:t>
      </w:r>
      <w:r w:rsidR="009D6A25" w:rsidRPr="008E47E6">
        <w:rPr>
          <w:rFonts w:ascii="Times New Roman" w:hAnsi="Times New Roman"/>
          <w:sz w:val="28"/>
          <w:szCs w:val="28"/>
        </w:rPr>
        <w:t>93</w:t>
      </w:r>
      <w:r w:rsidR="007928FE" w:rsidRPr="008E47E6">
        <w:rPr>
          <w:rFonts w:ascii="Times New Roman" w:hAnsi="Times New Roman"/>
          <w:sz w:val="28"/>
          <w:szCs w:val="28"/>
        </w:rPr>
        <w:t xml:space="preserve"> врач</w:t>
      </w:r>
      <w:r w:rsidR="009D6A25" w:rsidRPr="008E47E6">
        <w:rPr>
          <w:rFonts w:ascii="Times New Roman" w:hAnsi="Times New Roman"/>
          <w:sz w:val="28"/>
          <w:szCs w:val="28"/>
        </w:rPr>
        <w:t>а, из них высш</w:t>
      </w:r>
      <w:r w:rsidR="0069743C">
        <w:rPr>
          <w:rFonts w:ascii="Times New Roman" w:hAnsi="Times New Roman"/>
          <w:sz w:val="28"/>
          <w:szCs w:val="28"/>
        </w:rPr>
        <w:t>ей категории</w:t>
      </w:r>
      <w:r w:rsidR="009D6A25" w:rsidRPr="008E47E6">
        <w:rPr>
          <w:rFonts w:ascii="Times New Roman" w:hAnsi="Times New Roman"/>
          <w:sz w:val="28"/>
          <w:szCs w:val="28"/>
        </w:rPr>
        <w:t xml:space="preserve"> – 57 человек, 1 категори</w:t>
      </w:r>
      <w:r w:rsidR="0069743C">
        <w:rPr>
          <w:rFonts w:ascii="Times New Roman" w:hAnsi="Times New Roman"/>
          <w:sz w:val="28"/>
          <w:szCs w:val="28"/>
        </w:rPr>
        <w:t>и</w:t>
      </w:r>
      <w:r w:rsidR="009D6A25" w:rsidRPr="008E47E6">
        <w:rPr>
          <w:rFonts w:ascii="Times New Roman" w:hAnsi="Times New Roman"/>
          <w:sz w:val="28"/>
          <w:szCs w:val="28"/>
        </w:rPr>
        <w:t xml:space="preserve"> – 27 человек,</w:t>
      </w:r>
      <w:r w:rsidR="00C4335C" w:rsidRPr="008E47E6">
        <w:rPr>
          <w:rFonts w:ascii="Times New Roman" w:hAnsi="Times New Roman"/>
          <w:sz w:val="28"/>
          <w:szCs w:val="28"/>
        </w:rPr>
        <w:t xml:space="preserve"> </w:t>
      </w:r>
      <w:r w:rsidR="009D6A25" w:rsidRPr="008E47E6">
        <w:rPr>
          <w:rFonts w:ascii="Times New Roman" w:hAnsi="Times New Roman"/>
          <w:sz w:val="28"/>
          <w:szCs w:val="28"/>
        </w:rPr>
        <w:t>2 категори</w:t>
      </w:r>
      <w:r w:rsidR="0069743C">
        <w:rPr>
          <w:rFonts w:ascii="Times New Roman" w:hAnsi="Times New Roman"/>
          <w:sz w:val="28"/>
          <w:szCs w:val="28"/>
        </w:rPr>
        <w:t>и</w:t>
      </w:r>
      <w:r w:rsidR="009D6A25" w:rsidRPr="008E47E6">
        <w:rPr>
          <w:rFonts w:ascii="Times New Roman" w:hAnsi="Times New Roman"/>
          <w:sz w:val="28"/>
          <w:szCs w:val="28"/>
        </w:rPr>
        <w:t xml:space="preserve"> – 9 человек</w:t>
      </w:r>
      <w:r w:rsidR="00C4335C" w:rsidRPr="008E47E6">
        <w:rPr>
          <w:rFonts w:ascii="Times New Roman" w:hAnsi="Times New Roman"/>
          <w:sz w:val="28"/>
          <w:szCs w:val="28"/>
        </w:rPr>
        <w:t>.</w:t>
      </w:r>
    </w:p>
    <w:p w:rsidR="001624F6" w:rsidRPr="001624F6" w:rsidRDefault="001624F6" w:rsidP="001624F6">
      <w:pPr>
        <w:pStyle w:val="af4"/>
        <w:jc w:val="right"/>
        <w:rPr>
          <w:rFonts w:ascii="Times New Roman" w:hAnsi="Times New Roman"/>
          <w:sz w:val="24"/>
          <w:szCs w:val="24"/>
        </w:rPr>
      </w:pPr>
      <w:r w:rsidRPr="001624F6">
        <w:rPr>
          <w:rFonts w:ascii="Times New Roman" w:hAnsi="Times New Roman"/>
          <w:sz w:val="24"/>
          <w:szCs w:val="24"/>
        </w:rPr>
        <w:t>Таблица 11</w:t>
      </w:r>
    </w:p>
    <w:p w:rsidR="00873767" w:rsidRPr="008E47E6" w:rsidRDefault="00873767" w:rsidP="00873767">
      <w:pPr>
        <w:pStyle w:val="af4"/>
        <w:jc w:val="center"/>
        <w:rPr>
          <w:rFonts w:ascii="Times New Roman" w:hAnsi="Times New Roman"/>
          <w:sz w:val="28"/>
          <w:szCs w:val="28"/>
        </w:rPr>
      </w:pPr>
      <w:r w:rsidRPr="008E47E6">
        <w:rPr>
          <w:rFonts w:ascii="Times New Roman" w:hAnsi="Times New Roman"/>
          <w:sz w:val="28"/>
          <w:szCs w:val="28"/>
        </w:rPr>
        <w:t>Обеспеченность ЦРБ врачами и средними медработниками</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15"/>
        <w:gridCol w:w="2838"/>
        <w:gridCol w:w="2880"/>
      </w:tblGrid>
      <w:tr w:rsidR="00873767" w:rsidRPr="008E47E6" w:rsidTr="00873767">
        <w:trPr>
          <w:trHeight w:val="196"/>
        </w:trPr>
        <w:tc>
          <w:tcPr>
            <w:tcW w:w="3915" w:type="dxa"/>
          </w:tcPr>
          <w:p w:rsidR="00D23D00" w:rsidRPr="008E47E6" w:rsidRDefault="00D23D00" w:rsidP="00D23D00">
            <w:pPr>
              <w:pStyle w:val="af4"/>
              <w:ind w:left="-8"/>
              <w:rPr>
                <w:rFonts w:ascii="Times New Roman" w:hAnsi="Times New Roman"/>
                <w:sz w:val="28"/>
                <w:szCs w:val="28"/>
              </w:rPr>
            </w:pPr>
            <w:r w:rsidRPr="008E47E6">
              <w:rPr>
                <w:rFonts w:ascii="Times New Roman" w:hAnsi="Times New Roman"/>
                <w:sz w:val="28"/>
                <w:szCs w:val="28"/>
              </w:rPr>
              <w:t>Показатель</w:t>
            </w:r>
          </w:p>
        </w:tc>
        <w:tc>
          <w:tcPr>
            <w:tcW w:w="2838" w:type="dxa"/>
          </w:tcPr>
          <w:p w:rsidR="00873767" w:rsidRPr="008E47E6" w:rsidRDefault="00873767" w:rsidP="00873767">
            <w:pPr>
              <w:pStyle w:val="af4"/>
              <w:ind w:left="-8"/>
              <w:rPr>
                <w:rFonts w:ascii="Times New Roman" w:hAnsi="Times New Roman"/>
                <w:sz w:val="28"/>
                <w:szCs w:val="28"/>
              </w:rPr>
            </w:pPr>
            <w:r w:rsidRPr="008E47E6">
              <w:rPr>
                <w:rFonts w:ascii="Times New Roman" w:hAnsi="Times New Roman"/>
                <w:sz w:val="28"/>
                <w:szCs w:val="28"/>
              </w:rPr>
              <w:t>2010 год</w:t>
            </w:r>
          </w:p>
        </w:tc>
        <w:tc>
          <w:tcPr>
            <w:tcW w:w="2880" w:type="dxa"/>
          </w:tcPr>
          <w:p w:rsidR="00873767" w:rsidRPr="008E47E6" w:rsidRDefault="00873767" w:rsidP="005F4B49">
            <w:pPr>
              <w:pStyle w:val="af4"/>
              <w:ind w:left="-8"/>
              <w:rPr>
                <w:rFonts w:ascii="Times New Roman" w:hAnsi="Times New Roman"/>
                <w:sz w:val="28"/>
                <w:szCs w:val="28"/>
              </w:rPr>
            </w:pPr>
            <w:r w:rsidRPr="008E47E6">
              <w:rPr>
                <w:rFonts w:ascii="Times New Roman" w:hAnsi="Times New Roman"/>
                <w:sz w:val="28"/>
                <w:szCs w:val="28"/>
              </w:rPr>
              <w:t>20</w:t>
            </w:r>
            <w:r w:rsidR="005F4B49" w:rsidRPr="008E47E6">
              <w:rPr>
                <w:rFonts w:ascii="Times New Roman" w:hAnsi="Times New Roman"/>
                <w:sz w:val="28"/>
                <w:szCs w:val="28"/>
              </w:rPr>
              <w:t>20</w:t>
            </w:r>
            <w:r w:rsidRPr="008E47E6">
              <w:rPr>
                <w:rFonts w:ascii="Times New Roman" w:hAnsi="Times New Roman"/>
                <w:sz w:val="28"/>
                <w:szCs w:val="28"/>
              </w:rPr>
              <w:t xml:space="preserve"> год</w:t>
            </w:r>
          </w:p>
        </w:tc>
      </w:tr>
      <w:tr w:rsidR="00873767" w:rsidRPr="008E47E6" w:rsidTr="00873767">
        <w:trPr>
          <w:trHeight w:val="196"/>
        </w:trPr>
        <w:tc>
          <w:tcPr>
            <w:tcW w:w="3915" w:type="dxa"/>
          </w:tcPr>
          <w:p w:rsidR="00873767" w:rsidRPr="008E47E6" w:rsidRDefault="00873767" w:rsidP="00873767">
            <w:pPr>
              <w:pStyle w:val="af4"/>
              <w:ind w:left="-8" w:firstLine="0"/>
              <w:jc w:val="left"/>
              <w:rPr>
                <w:rFonts w:ascii="Times New Roman" w:hAnsi="Times New Roman"/>
                <w:sz w:val="28"/>
                <w:szCs w:val="28"/>
              </w:rPr>
            </w:pPr>
            <w:r w:rsidRPr="008E47E6">
              <w:rPr>
                <w:rFonts w:ascii="Times New Roman" w:hAnsi="Times New Roman"/>
                <w:sz w:val="28"/>
                <w:szCs w:val="28"/>
              </w:rPr>
              <w:t xml:space="preserve">Обеспеченность населения </w:t>
            </w:r>
          </w:p>
          <w:p w:rsidR="00873767" w:rsidRPr="008E47E6" w:rsidRDefault="00873767" w:rsidP="00873767">
            <w:pPr>
              <w:pStyle w:val="af4"/>
              <w:ind w:left="-8" w:firstLine="0"/>
              <w:jc w:val="left"/>
              <w:rPr>
                <w:rFonts w:ascii="Times New Roman" w:hAnsi="Times New Roman"/>
                <w:sz w:val="28"/>
                <w:szCs w:val="28"/>
              </w:rPr>
            </w:pPr>
            <w:r w:rsidRPr="008E47E6">
              <w:rPr>
                <w:rFonts w:ascii="Times New Roman" w:hAnsi="Times New Roman"/>
                <w:sz w:val="28"/>
                <w:szCs w:val="28"/>
              </w:rPr>
              <w:t>врачами на 10 тыс. населения</w:t>
            </w:r>
          </w:p>
        </w:tc>
        <w:tc>
          <w:tcPr>
            <w:tcW w:w="2838" w:type="dxa"/>
          </w:tcPr>
          <w:p w:rsidR="00873767" w:rsidRPr="008E47E6" w:rsidRDefault="00873767" w:rsidP="00873767">
            <w:pPr>
              <w:pStyle w:val="af4"/>
              <w:ind w:left="-8"/>
              <w:rPr>
                <w:rFonts w:ascii="Times New Roman" w:hAnsi="Times New Roman"/>
                <w:sz w:val="28"/>
                <w:szCs w:val="28"/>
              </w:rPr>
            </w:pPr>
            <w:r w:rsidRPr="008E47E6">
              <w:rPr>
                <w:rFonts w:ascii="Times New Roman" w:hAnsi="Times New Roman"/>
                <w:sz w:val="28"/>
                <w:szCs w:val="28"/>
              </w:rPr>
              <w:t xml:space="preserve">   27,4</w:t>
            </w:r>
          </w:p>
        </w:tc>
        <w:tc>
          <w:tcPr>
            <w:tcW w:w="2880" w:type="dxa"/>
          </w:tcPr>
          <w:p w:rsidR="00873767" w:rsidRPr="008E47E6" w:rsidRDefault="00873767" w:rsidP="00873767">
            <w:pPr>
              <w:pStyle w:val="af4"/>
              <w:ind w:left="-8"/>
              <w:rPr>
                <w:rFonts w:ascii="Times New Roman" w:hAnsi="Times New Roman"/>
                <w:sz w:val="28"/>
                <w:szCs w:val="28"/>
              </w:rPr>
            </w:pPr>
            <w:r w:rsidRPr="008E47E6">
              <w:rPr>
                <w:rFonts w:ascii="Times New Roman" w:hAnsi="Times New Roman"/>
                <w:sz w:val="28"/>
                <w:szCs w:val="28"/>
              </w:rPr>
              <w:t xml:space="preserve">  29,3</w:t>
            </w:r>
          </w:p>
        </w:tc>
      </w:tr>
      <w:tr w:rsidR="00873767" w:rsidRPr="008E47E6" w:rsidTr="00873767">
        <w:trPr>
          <w:trHeight w:val="196"/>
        </w:trPr>
        <w:tc>
          <w:tcPr>
            <w:tcW w:w="3915" w:type="dxa"/>
          </w:tcPr>
          <w:p w:rsidR="00873767" w:rsidRPr="008E47E6" w:rsidRDefault="00873767" w:rsidP="00873767">
            <w:pPr>
              <w:pStyle w:val="af4"/>
              <w:ind w:left="-8" w:firstLine="0"/>
              <w:rPr>
                <w:rFonts w:ascii="Times New Roman" w:hAnsi="Times New Roman"/>
                <w:sz w:val="28"/>
                <w:szCs w:val="28"/>
              </w:rPr>
            </w:pPr>
            <w:r w:rsidRPr="008E47E6">
              <w:rPr>
                <w:rFonts w:ascii="Times New Roman" w:hAnsi="Times New Roman"/>
                <w:sz w:val="28"/>
                <w:szCs w:val="28"/>
              </w:rPr>
              <w:t>Обеспеченность населения средними медицинскими р</w:t>
            </w:r>
            <w:r w:rsidRPr="008E47E6">
              <w:rPr>
                <w:rFonts w:ascii="Times New Roman" w:hAnsi="Times New Roman"/>
                <w:sz w:val="28"/>
                <w:szCs w:val="28"/>
              </w:rPr>
              <w:t>а</w:t>
            </w:r>
            <w:r w:rsidRPr="008E47E6">
              <w:rPr>
                <w:rFonts w:ascii="Times New Roman" w:hAnsi="Times New Roman"/>
                <w:sz w:val="28"/>
                <w:szCs w:val="28"/>
              </w:rPr>
              <w:t>ботниками на 10 тыс. насел</w:t>
            </w:r>
            <w:r w:rsidRPr="008E47E6">
              <w:rPr>
                <w:rFonts w:ascii="Times New Roman" w:hAnsi="Times New Roman"/>
                <w:sz w:val="28"/>
                <w:szCs w:val="28"/>
              </w:rPr>
              <w:t>е</w:t>
            </w:r>
            <w:r w:rsidRPr="008E47E6">
              <w:rPr>
                <w:rFonts w:ascii="Times New Roman" w:hAnsi="Times New Roman"/>
                <w:sz w:val="28"/>
                <w:szCs w:val="28"/>
              </w:rPr>
              <w:t>ния</w:t>
            </w:r>
          </w:p>
        </w:tc>
        <w:tc>
          <w:tcPr>
            <w:tcW w:w="2838" w:type="dxa"/>
          </w:tcPr>
          <w:p w:rsidR="00873767" w:rsidRPr="008E47E6" w:rsidRDefault="00873767" w:rsidP="00873767">
            <w:pPr>
              <w:pStyle w:val="af4"/>
              <w:ind w:left="-8"/>
              <w:rPr>
                <w:rFonts w:ascii="Times New Roman" w:hAnsi="Times New Roman"/>
                <w:sz w:val="28"/>
                <w:szCs w:val="28"/>
              </w:rPr>
            </w:pPr>
          </w:p>
          <w:p w:rsidR="00873767" w:rsidRPr="008E47E6" w:rsidRDefault="00873767" w:rsidP="00873767">
            <w:pPr>
              <w:pStyle w:val="af4"/>
              <w:ind w:left="-8"/>
              <w:rPr>
                <w:rFonts w:ascii="Times New Roman" w:hAnsi="Times New Roman"/>
                <w:sz w:val="28"/>
                <w:szCs w:val="28"/>
              </w:rPr>
            </w:pPr>
            <w:r w:rsidRPr="008E47E6">
              <w:rPr>
                <w:rFonts w:ascii="Times New Roman" w:hAnsi="Times New Roman"/>
                <w:sz w:val="28"/>
                <w:szCs w:val="28"/>
              </w:rPr>
              <w:t xml:space="preserve">    78,0</w:t>
            </w:r>
          </w:p>
        </w:tc>
        <w:tc>
          <w:tcPr>
            <w:tcW w:w="2880" w:type="dxa"/>
          </w:tcPr>
          <w:p w:rsidR="00873767" w:rsidRPr="008E47E6" w:rsidRDefault="00873767" w:rsidP="00873767">
            <w:pPr>
              <w:pStyle w:val="af4"/>
              <w:ind w:left="-8"/>
              <w:rPr>
                <w:rFonts w:ascii="Times New Roman" w:hAnsi="Times New Roman"/>
                <w:sz w:val="28"/>
                <w:szCs w:val="28"/>
              </w:rPr>
            </w:pPr>
          </w:p>
          <w:p w:rsidR="00873767" w:rsidRPr="008E47E6" w:rsidRDefault="00873767" w:rsidP="00873767">
            <w:pPr>
              <w:pStyle w:val="af4"/>
              <w:ind w:left="-8"/>
              <w:rPr>
                <w:rFonts w:ascii="Times New Roman" w:hAnsi="Times New Roman"/>
                <w:sz w:val="28"/>
                <w:szCs w:val="28"/>
              </w:rPr>
            </w:pPr>
            <w:r w:rsidRPr="008E47E6">
              <w:rPr>
                <w:rFonts w:ascii="Times New Roman" w:hAnsi="Times New Roman"/>
                <w:sz w:val="28"/>
                <w:szCs w:val="28"/>
              </w:rPr>
              <w:t xml:space="preserve">  52,4</w:t>
            </w:r>
          </w:p>
        </w:tc>
      </w:tr>
    </w:tbl>
    <w:p w:rsidR="00410468" w:rsidRPr="008E47E6" w:rsidRDefault="009F54F1" w:rsidP="00005AB6">
      <w:pPr>
        <w:pStyle w:val="af4"/>
        <w:rPr>
          <w:rFonts w:ascii="Times New Roman" w:hAnsi="Times New Roman"/>
          <w:sz w:val="28"/>
          <w:szCs w:val="28"/>
        </w:rPr>
      </w:pPr>
      <w:r w:rsidRPr="008E47E6">
        <w:rPr>
          <w:rFonts w:ascii="Times New Roman" w:hAnsi="Times New Roman"/>
          <w:sz w:val="28"/>
          <w:szCs w:val="28"/>
        </w:rPr>
        <w:t>С октября 2019 года начали  обучение  сотрудников КГБУЗ «Алейская  ЦРБ»: регистраторов, санитарок и уборщиков служебных помещений на мед</w:t>
      </w:r>
      <w:r w:rsidRPr="008E47E6">
        <w:rPr>
          <w:rFonts w:ascii="Times New Roman" w:hAnsi="Times New Roman"/>
          <w:sz w:val="28"/>
          <w:szCs w:val="28"/>
        </w:rPr>
        <w:t>и</w:t>
      </w:r>
      <w:r w:rsidRPr="008E47E6">
        <w:rPr>
          <w:rFonts w:ascii="Times New Roman" w:hAnsi="Times New Roman"/>
          <w:sz w:val="28"/>
          <w:szCs w:val="28"/>
        </w:rPr>
        <w:t xml:space="preserve">цинских сестер на базе  КГБПОУ  «Рубцовский  медицинский колледж».        </w:t>
      </w:r>
    </w:p>
    <w:p w:rsidR="00DA1BE1" w:rsidRPr="008E47E6" w:rsidRDefault="00410468" w:rsidP="00005AB6">
      <w:pPr>
        <w:pStyle w:val="af4"/>
        <w:rPr>
          <w:rFonts w:ascii="Times New Roman" w:hAnsi="Times New Roman"/>
          <w:sz w:val="28"/>
          <w:szCs w:val="28"/>
        </w:rPr>
      </w:pPr>
      <w:r w:rsidRPr="008E47E6">
        <w:rPr>
          <w:rFonts w:ascii="Times New Roman" w:hAnsi="Times New Roman"/>
          <w:sz w:val="28"/>
          <w:szCs w:val="28"/>
        </w:rPr>
        <w:t>С сентября 2019</w:t>
      </w:r>
      <w:r w:rsidR="00CC0097" w:rsidRPr="008E47E6">
        <w:rPr>
          <w:rFonts w:ascii="Times New Roman" w:hAnsi="Times New Roman"/>
          <w:sz w:val="28"/>
          <w:szCs w:val="28"/>
        </w:rPr>
        <w:t xml:space="preserve"> </w:t>
      </w:r>
      <w:r w:rsidRPr="008E47E6">
        <w:rPr>
          <w:rFonts w:ascii="Times New Roman" w:hAnsi="Times New Roman"/>
          <w:sz w:val="28"/>
          <w:szCs w:val="28"/>
        </w:rPr>
        <w:t>г. начал работать cаll-центр с многоканальным телеф</w:t>
      </w:r>
      <w:r w:rsidRPr="008E47E6">
        <w:rPr>
          <w:rFonts w:ascii="Times New Roman" w:hAnsi="Times New Roman"/>
          <w:sz w:val="28"/>
          <w:szCs w:val="28"/>
        </w:rPr>
        <w:t>о</w:t>
      </w:r>
      <w:r w:rsidRPr="008E47E6">
        <w:rPr>
          <w:rFonts w:ascii="Times New Roman" w:hAnsi="Times New Roman"/>
          <w:sz w:val="28"/>
          <w:szCs w:val="28"/>
        </w:rPr>
        <w:t xml:space="preserve">ном, для удобства записи пациентов на прием.  </w:t>
      </w:r>
    </w:p>
    <w:p w:rsidR="0073029B" w:rsidRPr="008E47E6" w:rsidRDefault="00170207" w:rsidP="00A80C89">
      <w:pPr>
        <w:ind w:firstLine="567"/>
        <w:jc w:val="both"/>
        <w:rPr>
          <w:sz w:val="28"/>
          <w:szCs w:val="28"/>
        </w:rPr>
      </w:pPr>
      <w:r w:rsidRPr="008E47E6">
        <w:rPr>
          <w:color w:val="000000"/>
          <w:sz w:val="28"/>
          <w:szCs w:val="28"/>
        </w:rPr>
        <w:t xml:space="preserve"> </w:t>
      </w:r>
      <w:r w:rsidR="00DA1BE1" w:rsidRPr="008E47E6">
        <w:rPr>
          <w:color w:val="000000"/>
          <w:sz w:val="28"/>
          <w:szCs w:val="28"/>
        </w:rPr>
        <w:t>Несмотря на то, что в 2019</w:t>
      </w:r>
      <w:r w:rsidR="00A80C89" w:rsidRPr="008E47E6">
        <w:rPr>
          <w:color w:val="000000"/>
          <w:sz w:val="28"/>
          <w:szCs w:val="28"/>
        </w:rPr>
        <w:t>-20</w:t>
      </w:r>
      <w:r w:rsidR="00DA1BE1" w:rsidRPr="008E47E6">
        <w:rPr>
          <w:color w:val="000000"/>
          <w:sz w:val="28"/>
          <w:szCs w:val="28"/>
        </w:rPr>
        <w:t xml:space="preserve"> г. были приняты на работу </w:t>
      </w:r>
      <w:r w:rsidR="003E1962" w:rsidRPr="008E47E6">
        <w:rPr>
          <w:color w:val="000000"/>
          <w:sz w:val="28"/>
          <w:szCs w:val="28"/>
        </w:rPr>
        <w:t xml:space="preserve">дополнительно </w:t>
      </w:r>
      <w:r w:rsidR="00A80C89" w:rsidRPr="008E47E6">
        <w:rPr>
          <w:color w:val="000000"/>
          <w:sz w:val="28"/>
          <w:szCs w:val="28"/>
        </w:rPr>
        <w:t>30</w:t>
      </w:r>
      <w:r w:rsidR="00DA1BE1" w:rsidRPr="008E47E6">
        <w:rPr>
          <w:color w:val="000000"/>
          <w:sz w:val="28"/>
          <w:szCs w:val="28"/>
        </w:rPr>
        <w:t xml:space="preserve"> врачей, с</w:t>
      </w:r>
      <w:r w:rsidR="00FD1B93" w:rsidRPr="008E47E6">
        <w:rPr>
          <w:color w:val="000000"/>
          <w:sz w:val="28"/>
          <w:szCs w:val="28"/>
        </w:rPr>
        <w:t xml:space="preserve">уществует проблема нехватки медицинских </w:t>
      </w:r>
      <w:r w:rsidR="000302FA" w:rsidRPr="008E47E6">
        <w:rPr>
          <w:color w:val="000000"/>
          <w:sz w:val="28"/>
          <w:szCs w:val="28"/>
        </w:rPr>
        <w:t>кадров</w:t>
      </w:r>
      <w:r w:rsidR="00005AB6" w:rsidRPr="008E47E6">
        <w:rPr>
          <w:color w:val="000000"/>
          <w:sz w:val="28"/>
          <w:szCs w:val="28"/>
        </w:rPr>
        <w:t xml:space="preserve"> (</w:t>
      </w:r>
      <w:r w:rsidR="00005AB6" w:rsidRPr="008E47E6">
        <w:rPr>
          <w:sz w:val="28"/>
          <w:szCs w:val="28"/>
        </w:rPr>
        <w:t>врач офтал</w:t>
      </w:r>
      <w:r w:rsidR="00005AB6" w:rsidRPr="008E47E6">
        <w:rPr>
          <w:sz w:val="28"/>
          <w:szCs w:val="28"/>
        </w:rPr>
        <w:t>ь</w:t>
      </w:r>
      <w:r w:rsidR="00005AB6" w:rsidRPr="008E47E6">
        <w:rPr>
          <w:sz w:val="28"/>
          <w:szCs w:val="28"/>
        </w:rPr>
        <w:lastRenderedPageBreak/>
        <w:t xml:space="preserve">молог, оториноларинголог,  </w:t>
      </w:r>
      <w:r w:rsidR="0073029B" w:rsidRPr="008E47E6">
        <w:rPr>
          <w:sz w:val="28"/>
          <w:szCs w:val="28"/>
        </w:rPr>
        <w:t>врач УЗД</w:t>
      </w:r>
      <w:r w:rsidR="00005AB6" w:rsidRPr="008E47E6">
        <w:rPr>
          <w:sz w:val="28"/>
          <w:szCs w:val="28"/>
        </w:rPr>
        <w:t>, терапевт,</w:t>
      </w:r>
      <w:r w:rsidR="0073029B" w:rsidRPr="008E47E6">
        <w:rPr>
          <w:sz w:val="28"/>
          <w:szCs w:val="28"/>
        </w:rPr>
        <w:t xml:space="preserve"> </w:t>
      </w:r>
      <w:r w:rsidR="00005AB6" w:rsidRPr="008E47E6">
        <w:rPr>
          <w:sz w:val="28"/>
          <w:szCs w:val="28"/>
        </w:rPr>
        <w:t>педиатр участковый, стомат</w:t>
      </w:r>
      <w:r w:rsidR="00005AB6" w:rsidRPr="008E47E6">
        <w:rPr>
          <w:sz w:val="28"/>
          <w:szCs w:val="28"/>
        </w:rPr>
        <w:t>о</w:t>
      </w:r>
      <w:r w:rsidR="00005AB6" w:rsidRPr="008E47E6">
        <w:rPr>
          <w:sz w:val="28"/>
          <w:szCs w:val="28"/>
        </w:rPr>
        <w:t>лог детский, физиотерапевт, акушер-гинеколог, анестезиолог- реаниматолог</w:t>
      </w:r>
      <w:r w:rsidR="0073029B" w:rsidRPr="008E47E6">
        <w:rPr>
          <w:sz w:val="28"/>
          <w:szCs w:val="28"/>
        </w:rPr>
        <w:t>, врач скорой медицинской помощи</w:t>
      </w:r>
      <w:r w:rsidR="00005AB6" w:rsidRPr="008E47E6">
        <w:rPr>
          <w:sz w:val="28"/>
          <w:szCs w:val="28"/>
        </w:rPr>
        <w:t>)</w:t>
      </w:r>
      <w:r w:rsidR="00394CA4" w:rsidRPr="008E47E6">
        <w:rPr>
          <w:sz w:val="28"/>
          <w:szCs w:val="28"/>
        </w:rPr>
        <w:t>.</w:t>
      </w:r>
    </w:p>
    <w:p w:rsidR="0058342A" w:rsidRPr="008E47E6" w:rsidRDefault="00394CA4" w:rsidP="00005AB6">
      <w:pPr>
        <w:pStyle w:val="af4"/>
        <w:rPr>
          <w:sz w:val="28"/>
          <w:szCs w:val="28"/>
        </w:rPr>
      </w:pPr>
      <w:r w:rsidRPr="008E47E6">
        <w:rPr>
          <w:rFonts w:ascii="Times New Roman" w:hAnsi="Times New Roman"/>
          <w:sz w:val="28"/>
          <w:szCs w:val="28"/>
        </w:rPr>
        <w:t>По целевому направлению в ФГБОУ ВО  АГМУ обучается 4</w:t>
      </w:r>
      <w:r w:rsidR="00A80C89" w:rsidRPr="008E47E6">
        <w:rPr>
          <w:rFonts w:ascii="Times New Roman" w:hAnsi="Times New Roman"/>
          <w:sz w:val="28"/>
          <w:szCs w:val="28"/>
        </w:rPr>
        <w:t>8</w:t>
      </w:r>
      <w:r w:rsidRPr="008E47E6">
        <w:rPr>
          <w:rFonts w:ascii="Times New Roman" w:hAnsi="Times New Roman"/>
          <w:sz w:val="28"/>
          <w:szCs w:val="28"/>
        </w:rPr>
        <w:t xml:space="preserve"> студент</w:t>
      </w:r>
      <w:r w:rsidR="00A80C89" w:rsidRPr="008E47E6">
        <w:rPr>
          <w:rFonts w:ascii="Times New Roman" w:hAnsi="Times New Roman"/>
          <w:sz w:val="28"/>
          <w:szCs w:val="28"/>
        </w:rPr>
        <w:t>ов</w:t>
      </w:r>
      <w:r w:rsidRPr="008E47E6">
        <w:rPr>
          <w:rFonts w:ascii="Times New Roman" w:hAnsi="Times New Roman"/>
          <w:sz w:val="28"/>
          <w:szCs w:val="28"/>
        </w:rPr>
        <w:t xml:space="preserve"> и  </w:t>
      </w:r>
      <w:r w:rsidR="00A80C89" w:rsidRPr="008E47E6">
        <w:rPr>
          <w:rFonts w:ascii="Times New Roman" w:hAnsi="Times New Roman"/>
          <w:sz w:val="28"/>
          <w:szCs w:val="28"/>
        </w:rPr>
        <w:t>4</w:t>
      </w:r>
      <w:r w:rsidRPr="008E47E6">
        <w:rPr>
          <w:rFonts w:ascii="Times New Roman" w:hAnsi="Times New Roman"/>
          <w:sz w:val="28"/>
          <w:szCs w:val="28"/>
        </w:rPr>
        <w:t xml:space="preserve"> - в медицинских училищах</w:t>
      </w:r>
      <w:r w:rsidR="00005AB6" w:rsidRPr="008E47E6">
        <w:rPr>
          <w:rFonts w:ascii="Times New Roman" w:hAnsi="Times New Roman"/>
          <w:sz w:val="28"/>
          <w:szCs w:val="28"/>
        </w:rPr>
        <w:t>;</w:t>
      </w:r>
    </w:p>
    <w:p w:rsidR="00164E51" w:rsidRDefault="006B2E96" w:rsidP="006B2E96">
      <w:pPr>
        <w:ind w:firstLine="851"/>
        <w:jc w:val="both"/>
        <w:rPr>
          <w:color w:val="000000"/>
          <w:sz w:val="28"/>
          <w:szCs w:val="28"/>
        </w:rPr>
      </w:pPr>
      <w:r w:rsidRPr="008E47E6">
        <w:rPr>
          <w:sz w:val="28"/>
          <w:szCs w:val="28"/>
        </w:rPr>
        <w:t xml:space="preserve">- </w:t>
      </w:r>
      <w:r w:rsidR="0033240C" w:rsidRPr="008E47E6">
        <w:rPr>
          <w:color w:val="000000"/>
          <w:sz w:val="28"/>
          <w:szCs w:val="28"/>
        </w:rPr>
        <w:t xml:space="preserve"> лечебно-диагностическ</w:t>
      </w:r>
      <w:r w:rsidR="00476FCC">
        <w:rPr>
          <w:color w:val="000000"/>
          <w:sz w:val="28"/>
          <w:szCs w:val="28"/>
        </w:rPr>
        <w:t>ое</w:t>
      </w:r>
      <w:r w:rsidR="0033240C" w:rsidRPr="008E47E6">
        <w:rPr>
          <w:color w:val="000000"/>
          <w:sz w:val="28"/>
          <w:szCs w:val="28"/>
        </w:rPr>
        <w:t xml:space="preserve"> учреждени</w:t>
      </w:r>
      <w:r w:rsidR="00476FCC">
        <w:rPr>
          <w:color w:val="000000"/>
          <w:sz w:val="28"/>
          <w:szCs w:val="28"/>
        </w:rPr>
        <w:t>е</w:t>
      </w:r>
      <w:r w:rsidR="0033240C" w:rsidRPr="008E47E6">
        <w:rPr>
          <w:color w:val="000000"/>
          <w:sz w:val="28"/>
          <w:szCs w:val="28"/>
        </w:rPr>
        <w:t xml:space="preserve"> с негосударственной формой собственности </w:t>
      </w:r>
      <w:r w:rsidR="00164E51">
        <w:rPr>
          <w:color w:val="000000"/>
          <w:sz w:val="28"/>
          <w:szCs w:val="28"/>
        </w:rPr>
        <w:t>ООО Медицинский диагностический центр «Сибирское здор</w:t>
      </w:r>
      <w:r w:rsidR="00164E51">
        <w:rPr>
          <w:color w:val="000000"/>
          <w:sz w:val="28"/>
          <w:szCs w:val="28"/>
        </w:rPr>
        <w:t>о</w:t>
      </w:r>
      <w:r w:rsidR="00164E51">
        <w:rPr>
          <w:color w:val="000000"/>
          <w:sz w:val="28"/>
          <w:szCs w:val="28"/>
        </w:rPr>
        <w:t>вье»;</w:t>
      </w:r>
    </w:p>
    <w:p w:rsidR="0033240C" w:rsidRPr="008E47E6" w:rsidRDefault="00164E51" w:rsidP="006B2E96">
      <w:pPr>
        <w:ind w:firstLine="851"/>
        <w:jc w:val="both"/>
        <w:rPr>
          <w:color w:val="000000"/>
          <w:sz w:val="28"/>
          <w:szCs w:val="28"/>
        </w:rPr>
      </w:pPr>
      <w:r>
        <w:rPr>
          <w:color w:val="000000"/>
          <w:sz w:val="28"/>
          <w:szCs w:val="28"/>
        </w:rPr>
        <w:t xml:space="preserve">- </w:t>
      </w:r>
      <w:r w:rsidR="0033240C" w:rsidRPr="008E47E6">
        <w:rPr>
          <w:color w:val="000000"/>
          <w:sz w:val="28"/>
          <w:szCs w:val="28"/>
        </w:rPr>
        <w:t xml:space="preserve">частнопрактикующие медицинские </w:t>
      </w:r>
      <w:r>
        <w:rPr>
          <w:color w:val="000000"/>
          <w:sz w:val="28"/>
          <w:szCs w:val="28"/>
        </w:rPr>
        <w:t>специалисты</w:t>
      </w:r>
      <w:r w:rsidR="00C602F2" w:rsidRPr="008E47E6">
        <w:rPr>
          <w:color w:val="000000"/>
          <w:sz w:val="28"/>
          <w:szCs w:val="28"/>
        </w:rPr>
        <w:t>;</w:t>
      </w:r>
    </w:p>
    <w:p w:rsidR="0033240C" w:rsidRPr="008E47E6" w:rsidRDefault="0033240C" w:rsidP="006B2E96">
      <w:pPr>
        <w:ind w:firstLine="851"/>
        <w:jc w:val="both"/>
        <w:rPr>
          <w:sz w:val="28"/>
          <w:szCs w:val="28"/>
        </w:rPr>
      </w:pPr>
      <w:r w:rsidRPr="008E47E6">
        <w:rPr>
          <w:color w:val="000000"/>
          <w:sz w:val="28"/>
          <w:szCs w:val="28"/>
        </w:rPr>
        <w:t>- медицинские кабинеты образовательных учреждений;</w:t>
      </w:r>
    </w:p>
    <w:p w:rsidR="007F460E" w:rsidRPr="008E47E6" w:rsidRDefault="0033240C" w:rsidP="006B2E96">
      <w:pPr>
        <w:ind w:firstLine="851"/>
        <w:jc w:val="both"/>
        <w:rPr>
          <w:sz w:val="28"/>
          <w:szCs w:val="28"/>
        </w:rPr>
      </w:pPr>
      <w:r w:rsidRPr="008E47E6">
        <w:rPr>
          <w:sz w:val="28"/>
          <w:szCs w:val="28"/>
        </w:rPr>
        <w:t>-</w:t>
      </w:r>
      <w:r w:rsidR="006B2E96" w:rsidRPr="008E47E6">
        <w:rPr>
          <w:sz w:val="28"/>
          <w:szCs w:val="28"/>
        </w:rPr>
        <w:t xml:space="preserve">  госпиталь для обслуживания военнослужащих воинской части, в с</w:t>
      </w:r>
      <w:r w:rsidR="006B2E96" w:rsidRPr="008E47E6">
        <w:rPr>
          <w:sz w:val="28"/>
          <w:szCs w:val="28"/>
        </w:rPr>
        <w:t>о</w:t>
      </w:r>
      <w:r w:rsidR="006B2E96" w:rsidRPr="008E47E6">
        <w:rPr>
          <w:sz w:val="28"/>
          <w:szCs w:val="28"/>
        </w:rPr>
        <w:t>став которого входит поликлиника и стационар</w:t>
      </w:r>
      <w:r w:rsidR="007F460E" w:rsidRPr="008E47E6">
        <w:rPr>
          <w:sz w:val="28"/>
          <w:szCs w:val="28"/>
        </w:rPr>
        <w:t xml:space="preserve"> на 155 коек</w:t>
      </w:r>
      <w:r w:rsidR="006B2E96" w:rsidRPr="008E47E6">
        <w:rPr>
          <w:sz w:val="28"/>
          <w:szCs w:val="28"/>
        </w:rPr>
        <w:t>.</w:t>
      </w:r>
      <w:r w:rsidR="007F460E" w:rsidRPr="008E47E6">
        <w:rPr>
          <w:sz w:val="28"/>
          <w:szCs w:val="28"/>
        </w:rPr>
        <w:t xml:space="preserve"> </w:t>
      </w:r>
    </w:p>
    <w:p w:rsidR="006B2E96" w:rsidRPr="008E47E6" w:rsidRDefault="0033240C" w:rsidP="006B2E96">
      <w:pPr>
        <w:ind w:firstLine="851"/>
        <w:jc w:val="both"/>
        <w:rPr>
          <w:sz w:val="28"/>
          <w:szCs w:val="28"/>
        </w:rPr>
      </w:pPr>
      <w:r w:rsidRPr="008E47E6">
        <w:rPr>
          <w:sz w:val="28"/>
          <w:szCs w:val="28"/>
        </w:rPr>
        <w:t>- аптеки с различной формой собственности</w:t>
      </w:r>
      <w:r w:rsidR="00791D8D" w:rsidRPr="008E47E6">
        <w:rPr>
          <w:sz w:val="28"/>
          <w:szCs w:val="28"/>
        </w:rPr>
        <w:t xml:space="preserve"> </w:t>
      </w:r>
      <w:r w:rsidRPr="008E47E6">
        <w:rPr>
          <w:sz w:val="28"/>
          <w:szCs w:val="28"/>
        </w:rPr>
        <w:t>(2</w:t>
      </w:r>
      <w:r w:rsidR="006B2E96" w:rsidRPr="008E47E6">
        <w:rPr>
          <w:sz w:val="28"/>
          <w:szCs w:val="28"/>
        </w:rPr>
        <w:t xml:space="preserve"> аптек</w:t>
      </w:r>
      <w:r w:rsidRPr="008E47E6">
        <w:rPr>
          <w:sz w:val="28"/>
          <w:szCs w:val="28"/>
        </w:rPr>
        <w:t>и</w:t>
      </w:r>
      <w:r w:rsidR="006B2E96" w:rsidRPr="008E47E6">
        <w:rPr>
          <w:sz w:val="28"/>
          <w:szCs w:val="28"/>
        </w:rPr>
        <w:t xml:space="preserve"> и 1</w:t>
      </w:r>
      <w:r w:rsidRPr="008E47E6">
        <w:rPr>
          <w:sz w:val="28"/>
          <w:szCs w:val="28"/>
        </w:rPr>
        <w:t>4</w:t>
      </w:r>
      <w:r w:rsidR="006B2E96" w:rsidRPr="008E47E6">
        <w:rPr>
          <w:sz w:val="28"/>
          <w:szCs w:val="28"/>
        </w:rPr>
        <w:t xml:space="preserve"> аптечных пунктов</w:t>
      </w:r>
      <w:r w:rsidRPr="008E47E6">
        <w:rPr>
          <w:sz w:val="28"/>
          <w:szCs w:val="28"/>
        </w:rPr>
        <w:t>)</w:t>
      </w:r>
      <w:r w:rsidR="006B2E96" w:rsidRPr="008E47E6">
        <w:rPr>
          <w:sz w:val="28"/>
          <w:szCs w:val="28"/>
        </w:rPr>
        <w:t>.</w:t>
      </w:r>
    </w:p>
    <w:p w:rsidR="00244216" w:rsidRPr="008E47E6" w:rsidRDefault="00244216" w:rsidP="006B2E96">
      <w:pPr>
        <w:ind w:firstLine="851"/>
        <w:jc w:val="both"/>
        <w:rPr>
          <w:sz w:val="28"/>
          <w:szCs w:val="28"/>
        </w:rPr>
      </w:pPr>
      <w:r w:rsidRPr="008E47E6">
        <w:rPr>
          <w:sz w:val="28"/>
          <w:szCs w:val="28"/>
        </w:rPr>
        <w:t>В здании детской поликлиники в 201</w:t>
      </w:r>
      <w:r w:rsidR="000B2434" w:rsidRPr="008E47E6">
        <w:rPr>
          <w:sz w:val="28"/>
          <w:szCs w:val="28"/>
        </w:rPr>
        <w:t>7</w:t>
      </w:r>
      <w:r w:rsidRPr="008E47E6">
        <w:rPr>
          <w:sz w:val="28"/>
          <w:szCs w:val="28"/>
        </w:rPr>
        <w:t xml:space="preserve"> году осуществлен капитальный ре</w:t>
      </w:r>
      <w:r w:rsidR="00B6516C" w:rsidRPr="008E47E6">
        <w:rPr>
          <w:sz w:val="28"/>
          <w:szCs w:val="28"/>
        </w:rPr>
        <w:t>монт, в 2020 году капитальный ремонт проведен в ЦРБ. В 2019 г. было пр</w:t>
      </w:r>
      <w:r w:rsidR="00B6516C" w:rsidRPr="008E47E6">
        <w:rPr>
          <w:sz w:val="28"/>
          <w:szCs w:val="28"/>
        </w:rPr>
        <w:t>и</w:t>
      </w:r>
      <w:r w:rsidR="00B6516C" w:rsidRPr="008E47E6">
        <w:rPr>
          <w:sz w:val="28"/>
          <w:szCs w:val="28"/>
        </w:rPr>
        <w:t>обретено медицинское оборудование на 46 млн. руб.</w:t>
      </w:r>
      <w:r w:rsidR="00B61452" w:rsidRPr="008E47E6">
        <w:rPr>
          <w:sz w:val="28"/>
          <w:szCs w:val="28"/>
        </w:rPr>
        <w:t xml:space="preserve"> </w:t>
      </w:r>
      <w:r w:rsidR="0007789F" w:rsidRPr="008E47E6">
        <w:rPr>
          <w:sz w:val="28"/>
          <w:szCs w:val="28"/>
        </w:rPr>
        <w:t xml:space="preserve">В 2020 году был закуплен компьютерный томограф.  </w:t>
      </w:r>
      <w:r w:rsidR="00B61452" w:rsidRPr="008E47E6">
        <w:rPr>
          <w:sz w:val="28"/>
          <w:szCs w:val="28"/>
        </w:rPr>
        <w:t>Постоянно обновляется парк машин скорой помощи.</w:t>
      </w:r>
    </w:p>
    <w:p w:rsidR="00C162EA" w:rsidRPr="00702BD1" w:rsidRDefault="00C162EA" w:rsidP="00C162EA">
      <w:pPr>
        <w:shd w:val="clear" w:color="auto" w:fill="FFFFFF"/>
        <w:ind w:left="6" w:firstLine="845"/>
        <w:jc w:val="both"/>
        <w:rPr>
          <w:i/>
          <w:sz w:val="28"/>
          <w:szCs w:val="28"/>
        </w:rPr>
      </w:pPr>
      <w:r w:rsidRPr="00702BD1">
        <w:rPr>
          <w:i/>
          <w:spacing w:val="-16"/>
          <w:sz w:val="28"/>
          <w:szCs w:val="28"/>
          <w:u w:val="single"/>
        </w:rPr>
        <w:t xml:space="preserve">Вывод: </w:t>
      </w:r>
      <w:r w:rsidRPr="00702BD1">
        <w:rPr>
          <w:i/>
          <w:spacing w:val="-16"/>
          <w:sz w:val="28"/>
          <w:szCs w:val="28"/>
        </w:rPr>
        <w:t>уровень здравоохранения в городе позволяет горожанам получать качес</w:t>
      </w:r>
      <w:r w:rsidRPr="00702BD1">
        <w:rPr>
          <w:i/>
          <w:spacing w:val="-16"/>
          <w:sz w:val="28"/>
          <w:szCs w:val="28"/>
        </w:rPr>
        <w:t>т</w:t>
      </w:r>
      <w:r w:rsidRPr="00702BD1">
        <w:rPr>
          <w:i/>
          <w:spacing w:val="-16"/>
          <w:sz w:val="28"/>
          <w:szCs w:val="28"/>
        </w:rPr>
        <w:t>венную медицинскую помощь. Существенная  поддержка оказывается  в рамках реализ</w:t>
      </w:r>
      <w:r w:rsidRPr="00702BD1">
        <w:rPr>
          <w:i/>
          <w:spacing w:val="-16"/>
          <w:sz w:val="28"/>
          <w:szCs w:val="28"/>
        </w:rPr>
        <w:t>а</w:t>
      </w:r>
      <w:r w:rsidRPr="00702BD1">
        <w:rPr>
          <w:i/>
          <w:spacing w:val="-16"/>
          <w:sz w:val="28"/>
          <w:szCs w:val="28"/>
        </w:rPr>
        <w:t>ции национальных и региональных  проектов, государственных программ. Ведется акти</w:t>
      </w:r>
      <w:r w:rsidRPr="00702BD1">
        <w:rPr>
          <w:i/>
          <w:spacing w:val="-16"/>
          <w:sz w:val="28"/>
          <w:szCs w:val="28"/>
        </w:rPr>
        <w:t>в</w:t>
      </w:r>
      <w:r w:rsidRPr="00702BD1">
        <w:rPr>
          <w:i/>
          <w:spacing w:val="-16"/>
          <w:sz w:val="28"/>
          <w:szCs w:val="28"/>
        </w:rPr>
        <w:t>ная работа по привлечению медицинских кадров.</w:t>
      </w:r>
      <w:r w:rsidR="00C21ABC" w:rsidRPr="00702BD1">
        <w:rPr>
          <w:i/>
          <w:spacing w:val="-16"/>
          <w:sz w:val="28"/>
          <w:szCs w:val="28"/>
        </w:rPr>
        <w:t xml:space="preserve"> Доступность высококачественных платных </w:t>
      </w:r>
      <w:r w:rsidR="008D1DD3" w:rsidRPr="00702BD1">
        <w:rPr>
          <w:i/>
          <w:spacing w:val="-16"/>
          <w:sz w:val="28"/>
          <w:szCs w:val="28"/>
        </w:rPr>
        <w:t xml:space="preserve">медицинских </w:t>
      </w:r>
      <w:r w:rsidR="00C21ABC" w:rsidRPr="00702BD1">
        <w:rPr>
          <w:i/>
          <w:spacing w:val="-16"/>
          <w:sz w:val="28"/>
          <w:szCs w:val="28"/>
        </w:rPr>
        <w:t>услуг.</w:t>
      </w:r>
    </w:p>
    <w:p w:rsidR="00702BD1" w:rsidRDefault="00702BD1" w:rsidP="009B24C8">
      <w:pPr>
        <w:jc w:val="both"/>
        <w:rPr>
          <w:b/>
          <w:bCs/>
          <w:i/>
          <w:sz w:val="28"/>
          <w:szCs w:val="28"/>
          <w:u w:val="single"/>
        </w:rPr>
      </w:pPr>
    </w:p>
    <w:p w:rsidR="006B2E96" w:rsidRPr="008E47E6" w:rsidRDefault="006B2E96" w:rsidP="009B24C8">
      <w:pPr>
        <w:jc w:val="both"/>
        <w:rPr>
          <w:b/>
          <w:bCs/>
          <w:i/>
          <w:sz w:val="28"/>
          <w:szCs w:val="28"/>
          <w:u w:val="single"/>
        </w:rPr>
      </w:pPr>
      <w:r w:rsidRPr="008E47E6">
        <w:rPr>
          <w:b/>
          <w:bCs/>
          <w:i/>
          <w:sz w:val="28"/>
          <w:szCs w:val="28"/>
          <w:u w:val="single"/>
        </w:rPr>
        <w:t>Образование</w:t>
      </w:r>
    </w:p>
    <w:p w:rsidR="00450160" w:rsidRPr="008E47E6" w:rsidRDefault="008A1BEE" w:rsidP="00475912">
      <w:pPr>
        <w:ind w:firstLine="708"/>
        <w:jc w:val="both"/>
        <w:rPr>
          <w:color w:val="000000"/>
          <w:sz w:val="28"/>
          <w:szCs w:val="28"/>
        </w:rPr>
      </w:pPr>
      <w:r w:rsidRPr="008E47E6">
        <w:rPr>
          <w:color w:val="000000"/>
          <w:sz w:val="28"/>
          <w:szCs w:val="28"/>
        </w:rPr>
        <w:t>Система образования города представлена сетью организаций дошкол</w:t>
      </w:r>
      <w:r w:rsidRPr="008E47E6">
        <w:rPr>
          <w:color w:val="000000"/>
          <w:sz w:val="28"/>
          <w:szCs w:val="28"/>
        </w:rPr>
        <w:t>ь</w:t>
      </w:r>
      <w:r w:rsidRPr="008E47E6">
        <w:rPr>
          <w:color w:val="000000"/>
          <w:sz w:val="28"/>
          <w:szCs w:val="28"/>
        </w:rPr>
        <w:t>ного, общего, дополнительного образования</w:t>
      </w:r>
      <w:r w:rsidR="00CC0715" w:rsidRPr="008E47E6">
        <w:rPr>
          <w:color w:val="000000"/>
          <w:sz w:val="28"/>
          <w:szCs w:val="28"/>
        </w:rPr>
        <w:t>, среднего профессионального о</w:t>
      </w:r>
      <w:r w:rsidR="00CC0715" w:rsidRPr="008E47E6">
        <w:rPr>
          <w:color w:val="000000"/>
          <w:sz w:val="28"/>
          <w:szCs w:val="28"/>
        </w:rPr>
        <w:t>б</w:t>
      </w:r>
      <w:r w:rsidR="00CC0715" w:rsidRPr="008E47E6">
        <w:rPr>
          <w:color w:val="000000"/>
          <w:sz w:val="28"/>
          <w:szCs w:val="28"/>
        </w:rPr>
        <w:t>разования.</w:t>
      </w:r>
      <w:r w:rsidRPr="008E47E6">
        <w:rPr>
          <w:color w:val="000000"/>
          <w:sz w:val="28"/>
          <w:szCs w:val="28"/>
        </w:rPr>
        <w:t xml:space="preserve"> </w:t>
      </w:r>
    </w:p>
    <w:p w:rsidR="00450160" w:rsidRPr="008E47E6" w:rsidRDefault="00450160" w:rsidP="00450160">
      <w:pPr>
        <w:ind w:firstLine="708"/>
        <w:jc w:val="both"/>
        <w:rPr>
          <w:sz w:val="28"/>
          <w:szCs w:val="28"/>
        </w:rPr>
      </w:pPr>
      <w:r w:rsidRPr="008E47E6">
        <w:rPr>
          <w:color w:val="000000"/>
          <w:sz w:val="28"/>
          <w:szCs w:val="28"/>
        </w:rPr>
        <w:t>Общеобразова</w:t>
      </w:r>
      <w:r w:rsidR="004B67C3" w:rsidRPr="008E47E6">
        <w:rPr>
          <w:color w:val="000000"/>
          <w:sz w:val="28"/>
          <w:szCs w:val="28"/>
        </w:rPr>
        <w:t xml:space="preserve">тельные учреждения представлены </w:t>
      </w:r>
      <w:r w:rsidRPr="008E47E6">
        <w:rPr>
          <w:color w:val="000000"/>
          <w:sz w:val="28"/>
          <w:szCs w:val="28"/>
        </w:rPr>
        <w:t>7 школ</w:t>
      </w:r>
      <w:r w:rsidR="004B67C3" w:rsidRPr="008E47E6">
        <w:rPr>
          <w:color w:val="000000"/>
          <w:sz w:val="28"/>
          <w:szCs w:val="28"/>
        </w:rPr>
        <w:t>ами</w:t>
      </w:r>
      <w:r w:rsidRPr="008E47E6">
        <w:rPr>
          <w:color w:val="000000"/>
          <w:sz w:val="28"/>
          <w:szCs w:val="28"/>
        </w:rPr>
        <w:t xml:space="preserve"> </w:t>
      </w:r>
      <w:r w:rsidRPr="008E47E6">
        <w:rPr>
          <w:sz w:val="28"/>
          <w:szCs w:val="28"/>
        </w:rPr>
        <w:t>(5 средних и 2 основных), в том числе  1 лицей, в котором открыто 6 кадетских классов</w:t>
      </w:r>
      <w:r w:rsidR="004B67C3" w:rsidRPr="008E47E6">
        <w:rPr>
          <w:sz w:val="28"/>
          <w:szCs w:val="28"/>
        </w:rPr>
        <w:t>.</w:t>
      </w:r>
    </w:p>
    <w:p w:rsidR="004B67C3" w:rsidRPr="008E47E6" w:rsidRDefault="004B67C3" w:rsidP="004B67C3">
      <w:pPr>
        <w:ind w:firstLine="708"/>
        <w:jc w:val="both"/>
        <w:rPr>
          <w:color w:val="000000"/>
          <w:sz w:val="28"/>
          <w:szCs w:val="28"/>
        </w:rPr>
      </w:pPr>
      <w:r w:rsidRPr="008E47E6">
        <w:rPr>
          <w:sz w:val="28"/>
          <w:szCs w:val="28"/>
        </w:rPr>
        <w:t>Последние 3 года наблюдается тенденция роста численности обучающи</w:t>
      </w:r>
      <w:r w:rsidRPr="008E47E6">
        <w:rPr>
          <w:sz w:val="28"/>
          <w:szCs w:val="28"/>
        </w:rPr>
        <w:t>х</w:t>
      </w:r>
      <w:r w:rsidRPr="008E47E6">
        <w:rPr>
          <w:sz w:val="28"/>
          <w:szCs w:val="28"/>
        </w:rPr>
        <w:t>ся в муниципальных общеобразовательных школах города Алейска за счет ув</w:t>
      </w:r>
      <w:r w:rsidRPr="008E47E6">
        <w:rPr>
          <w:sz w:val="28"/>
          <w:szCs w:val="28"/>
        </w:rPr>
        <w:t>е</w:t>
      </w:r>
      <w:r w:rsidRPr="008E47E6">
        <w:rPr>
          <w:sz w:val="28"/>
          <w:szCs w:val="28"/>
        </w:rPr>
        <w:t>личения численности учащихся в начальной ступени</w:t>
      </w:r>
      <w:r w:rsidRPr="008E47E6">
        <w:rPr>
          <w:color w:val="000000"/>
          <w:sz w:val="28"/>
          <w:szCs w:val="28"/>
        </w:rPr>
        <w:t xml:space="preserve"> – 3455 учащихся по ит</w:t>
      </w:r>
      <w:r w:rsidRPr="008E47E6">
        <w:rPr>
          <w:color w:val="000000"/>
          <w:sz w:val="28"/>
          <w:szCs w:val="28"/>
        </w:rPr>
        <w:t>о</w:t>
      </w:r>
      <w:r w:rsidRPr="008E47E6">
        <w:rPr>
          <w:color w:val="000000"/>
          <w:sz w:val="28"/>
          <w:szCs w:val="28"/>
        </w:rPr>
        <w:t>гам 2019-2020 учебного года), что составляет 11,9 % от общей численности н</w:t>
      </w:r>
      <w:r w:rsidRPr="008E47E6">
        <w:rPr>
          <w:color w:val="000000"/>
          <w:sz w:val="28"/>
          <w:szCs w:val="28"/>
        </w:rPr>
        <w:t>а</w:t>
      </w:r>
      <w:r w:rsidRPr="008E47E6">
        <w:rPr>
          <w:color w:val="000000"/>
          <w:sz w:val="28"/>
          <w:szCs w:val="28"/>
        </w:rPr>
        <w:t>селения города. На начало 2019-2020 учебного года по городу средняя напо</w:t>
      </w:r>
      <w:r w:rsidRPr="008E47E6">
        <w:rPr>
          <w:color w:val="000000"/>
          <w:sz w:val="28"/>
          <w:szCs w:val="28"/>
        </w:rPr>
        <w:t>л</w:t>
      </w:r>
      <w:r w:rsidRPr="008E47E6">
        <w:rPr>
          <w:color w:val="000000"/>
          <w:sz w:val="28"/>
          <w:szCs w:val="28"/>
        </w:rPr>
        <w:t xml:space="preserve">няемость классов составила 25,1 человек.  </w:t>
      </w:r>
    </w:p>
    <w:p w:rsidR="00450160" w:rsidRDefault="00450160" w:rsidP="00475912">
      <w:pPr>
        <w:ind w:firstLine="708"/>
        <w:jc w:val="both"/>
        <w:rPr>
          <w:color w:val="000000"/>
          <w:sz w:val="26"/>
          <w:szCs w:val="26"/>
        </w:rPr>
      </w:pP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60"/>
        <w:gridCol w:w="2268"/>
        <w:gridCol w:w="2552"/>
        <w:gridCol w:w="2409"/>
      </w:tblGrid>
      <w:tr w:rsidR="008478B0" w:rsidTr="008478B0">
        <w:trPr>
          <w:trHeight w:val="268"/>
        </w:trPr>
        <w:tc>
          <w:tcPr>
            <w:tcW w:w="2360" w:type="dxa"/>
          </w:tcPr>
          <w:p w:rsidR="008478B0" w:rsidRPr="008E47E6" w:rsidRDefault="008478B0" w:rsidP="008478B0">
            <w:pPr>
              <w:ind w:left="-50"/>
              <w:jc w:val="center"/>
              <w:rPr>
                <w:color w:val="000000"/>
                <w:sz w:val="28"/>
                <w:szCs w:val="28"/>
              </w:rPr>
            </w:pPr>
            <w:r w:rsidRPr="008E47E6">
              <w:rPr>
                <w:color w:val="000000"/>
                <w:sz w:val="28"/>
                <w:szCs w:val="28"/>
              </w:rPr>
              <w:t>Учебный год</w:t>
            </w:r>
          </w:p>
        </w:tc>
        <w:tc>
          <w:tcPr>
            <w:tcW w:w="2268" w:type="dxa"/>
          </w:tcPr>
          <w:p w:rsidR="008478B0" w:rsidRPr="008E47E6" w:rsidRDefault="008478B0" w:rsidP="008478B0">
            <w:pPr>
              <w:jc w:val="center"/>
              <w:rPr>
                <w:color w:val="000000"/>
                <w:sz w:val="28"/>
                <w:szCs w:val="28"/>
              </w:rPr>
            </w:pPr>
            <w:r w:rsidRPr="008E47E6">
              <w:rPr>
                <w:color w:val="000000"/>
                <w:sz w:val="28"/>
                <w:szCs w:val="28"/>
              </w:rPr>
              <w:t>2016-2017</w:t>
            </w:r>
          </w:p>
          <w:p w:rsidR="008478B0" w:rsidRPr="008E47E6" w:rsidRDefault="008478B0" w:rsidP="004B67C3">
            <w:pPr>
              <w:jc w:val="both"/>
              <w:rPr>
                <w:color w:val="000000"/>
                <w:sz w:val="28"/>
                <w:szCs w:val="28"/>
              </w:rPr>
            </w:pPr>
          </w:p>
        </w:tc>
        <w:tc>
          <w:tcPr>
            <w:tcW w:w="2552" w:type="dxa"/>
          </w:tcPr>
          <w:p w:rsidR="008478B0" w:rsidRPr="008E47E6" w:rsidRDefault="008478B0" w:rsidP="008478B0">
            <w:pPr>
              <w:jc w:val="center"/>
              <w:rPr>
                <w:color w:val="000000"/>
                <w:sz w:val="28"/>
                <w:szCs w:val="28"/>
              </w:rPr>
            </w:pPr>
            <w:r w:rsidRPr="008E47E6">
              <w:rPr>
                <w:color w:val="000000"/>
                <w:sz w:val="28"/>
                <w:szCs w:val="28"/>
              </w:rPr>
              <w:t>2017-2018</w:t>
            </w:r>
          </w:p>
          <w:p w:rsidR="008478B0" w:rsidRPr="008E47E6" w:rsidRDefault="008478B0" w:rsidP="004B67C3">
            <w:pPr>
              <w:jc w:val="both"/>
              <w:rPr>
                <w:color w:val="000000"/>
                <w:sz w:val="28"/>
                <w:szCs w:val="28"/>
              </w:rPr>
            </w:pPr>
          </w:p>
        </w:tc>
        <w:tc>
          <w:tcPr>
            <w:tcW w:w="2409" w:type="dxa"/>
          </w:tcPr>
          <w:p w:rsidR="008478B0" w:rsidRPr="008E47E6" w:rsidRDefault="008478B0" w:rsidP="005F493A">
            <w:pPr>
              <w:jc w:val="center"/>
              <w:rPr>
                <w:color w:val="000000"/>
                <w:sz w:val="28"/>
                <w:szCs w:val="28"/>
              </w:rPr>
            </w:pPr>
            <w:r w:rsidRPr="008E47E6">
              <w:rPr>
                <w:color w:val="000000"/>
                <w:sz w:val="28"/>
                <w:szCs w:val="28"/>
              </w:rPr>
              <w:t>201</w:t>
            </w:r>
            <w:r w:rsidR="000B6993" w:rsidRPr="008E47E6">
              <w:rPr>
                <w:color w:val="000000"/>
                <w:sz w:val="28"/>
                <w:szCs w:val="28"/>
              </w:rPr>
              <w:t>9</w:t>
            </w:r>
            <w:r w:rsidRPr="008E47E6">
              <w:rPr>
                <w:color w:val="000000"/>
                <w:sz w:val="28"/>
                <w:szCs w:val="28"/>
              </w:rPr>
              <w:t>-20</w:t>
            </w:r>
            <w:r w:rsidR="000B6993" w:rsidRPr="008E47E6">
              <w:rPr>
                <w:color w:val="000000"/>
                <w:sz w:val="28"/>
                <w:szCs w:val="28"/>
              </w:rPr>
              <w:t>20</w:t>
            </w:r>
          </w:p>
          <w:p w:rsidR="008478B0" w:rsidRPr="008E47E6" w:rsidRDefault="008478B0" w:rsidP="004B67C3">
            <w:pPr>
              <w:jc w:val="both"/>
              <w:rPr>
                <w:color w:val="000000"/>
                <w:sz w:val="28"/>
                <w:szCs w:val="28"/>
              </w:rPr>
            </w:pPr>
          </w:p>
        </w:tc>
      </w:tr>
      <w:tr w:rsidR="008478B0" w:rsidTr="008478B0">
        <w:trPr>
          <w:trHeight w:val="392"/>
        </w:trPr>
        <w:tc>
          <w:tcPr>
            <w:tcW w:w="2360" w:type="dxa"/>
          </w:tcPr>
          <w:p w:rsidR="008478B0" w:rsidRPr="008E47E6" w:rsidRDefault="008478B0" w:rsidP="008478B0">
            <w:pPr>
              <w:rPr>
                <w:color w:val="000000"/>
                <w:sz w:val="28"/>
                <w:szCs w:val="28"/>
              </w:rPr>
            </w:pPr>
            <w:r w:rsidRPr="008E47E6">
              <w:rPr>
                <w:color w:val="000000"/>
                <w:sz w:val="28"/>
                <w:szCs w:val="28"/>
              </w:rPr>
              <w:t xml:space="preserve">     Численность</w:t>
            </w:r>
          </w:p>
          <w:p w:rsidR="008478B0" w:rsidRPr="008E47E6" w:rsidRDefault="0093181E" w:rsidP="0093181E">
            <w:pPr>
              <w:rPr>
                <w:color w:val="000000"/>
                <w:sz w:val="28"/>
                <w:szCs w:val="28"/>
              </w:rPr>
            </w:pPr>
            <w:r w:rsidRPr="008E47E6">
              <w:rPr>
                <w:color w:val="000000"/>
                <w:sz w:val="28"/>
                <w:szCs w:val="28"/>
              </w:rPr>
              <w:t xml:space="preserve">       учащихся</w:t>
            </w:r>
          </w:p>
        </w:tc>
        <w:tc>
          <w:tcPr>
            <w:tcW w:w="2268" w:type="dxa"/>
          </w:tcPr>
          <w:p w:rsidR="008478B0" w:rsidRPr="008E47E6" w:rsidRDefault="005F493A" w:rsidP="004B67C3">
            <w:pPr>
              <w:ind w:left="-50" w:firstLine="708"/>
              <w:jc w:val="both"/>
              <w:rPr>
                <w:color w:val="000000"/>
                <w:sz w:val="28"/>
                <w:szCs w:val="28"/>
              </w:rPr>
            </w:pPr>
            <w:r w:rsidRPr="008E47E6">
              <w:rPr>
                <w:color w:val="000000"/>
                <w:sz w:val="28"/>
                <w:szCs w:val="28"/>
              </w:rPr>
              <w:t>3260</w:t>
            </w:r>
          </w:p>
        </w:tc>
        <w:tc>
          <w:tcPr>
            <w:tcW w:w="2552" w:type="dxa"/>
          </w:tcPr>
          <w:p w:rsidR="008478B0" w:rsidRPr="008E47E6" w:rsidRDefault="005F493A" w:rsidP="004B67C3">
            <w:pPr>
              <w:ind w:left="-50" w:firstLine="708"/>
              <w:jc w:val="both"/>
              <w:rPr>
                <w:color w:val="000000"/>
                <w:sz w:val="28"/>
                <w:szCs w:val="28"/>
              </w:rPr>
            </w:pPr>
            <w:r w:rsidRPr="008E47E6">
              <w:rPr>
                <w:color w:val="000000"/>
                <w:sz w:val="28"/>
                <w:szCs w:val="28"/>
              </w:rPr>
              <w:t>3380</w:t>
            </w:r>
          </w:p>
        </w:tc>
        <w:tc>
          <w:tcPr>
            <w:tcW w:w="2409" w:type="dxa"/>
          </w:tcPr>
          <w:p w:rsidR="008478B0" w:rsidRPr="008E47E6" w:rsidRDefault="005F493A" w:rsidP="000B6993">
            <w:pPr>
              <w:ind w:left="-50" w:firstLine="708"/>
              <w:jc w:val="both"/>
              <w:rPr>
                <w:color w:val="000000"/>
                <w:sz w:val="28"/>
                <w:szCs w:val="28"/>
              </w:rPr>
            </w:pPr>
            <w:r w:rsidRPr="008E47E6">
              <w:rPr>
                <w:color w:val="000000"/>
                <w:sz w:val="28"/>
                <w:szCs w:val="28"/>
              </w:rPr>
              <w:t>345</w:t>
            </w:r>
            <w:r w:rsidR="000B6993" w:rsidRPr="008E47E6">
              <w:rPr>
                <w:color w:val="000000"/>
                <w:sz w:val="28"/>
                <w:szCs w:val="28"/>
              </w:rPr>
              <w:t>5</w:t>
            </w:r>
          </w:p>
        </w:tc>
      </w:tr>
    </w:tbl>
    <w:p w:rsidR="00B22B4D" w:rsidRPr="008E47E6" w:rsidRDefault="00B22B4D" w:rsidP="00B22B4D">
      <w:pPr>
        <w:pStyle w:val="af4"/>
        <w:ind w:firstLine="708"/>
        <w:rPr>
          <w:rFonts w:ascii="Times New Roman" w:hAnsi="Times New Roman"/>
          <w:sz w:val="28"/>
          <w:szCs w:val="28"/>
        </w:rPr>
      </w:pPr>
      <w:r w:rsidRPr="008E47E6">
        <w:rPr>
          <w:rFonts w:ascii="Times New Roman" w:hAnsi="Times New Roman"/>
          <w:sz w:val="28"/>
          <w:szCs w:val="28"/>
        </w:rPr>
        <w:t>В образовательных учреждениях города продолжается переход на новый федеральный государственный образовательный стандарт общего образования. 2954 учащихся обучаются по новым образовательным стандартам, что соста</w:t>
      </w:r>
      <w:r w:rsidRPr="008E47E6">
        <w:rPr>
          <w:rFonts w:ascii="Times New Roman" w:hAnsi="Times New Roman"/>
          <w:sz w:val="28"/>
          <w:szCs w:val="28"/>
        </w:rPr>
        <w:t>в</w:t>
      </w:r>
      <w:r w:rsidRPr="008E47E6">
        <w:rPr>
          <w:rFonts w:ascii="Times New Roman" w:hAnsi="Times New Roman"/>
          <w:sz w:val="28"/>
          <w:szCs w:val="28"/>
        </w:rPr>
        <w:t>ляет 86% от общей численности школьников.</w:t>
      </w:r>
    </w:p>
    <w:p w:rsidR="00EF32AA" w:rsidRPr="008E47E6" w:rsidRDefault="009F2FCF" w:rsidP="00EF32AA">
      <w:pPr>
        <w:jc w:val="both"/>
        <w:rPr>
          <w:sz w:val="28"/>
          <w:szCs w:val="28"/>
        </w:rPr>
      </w:pPr>
      <w:r w:rsidRPr="008E47E6">
        <w:rPr>
          <w:sz w:val="28"/>
          <w:szCs w:val="28"/>
        </w:rPr>
        <w:lastRenderedPageBreak/>
        <w:t xml:space="preserve">            Дополнительное образование для детей в возрасте от 5 до 18 лет на те</w:t>
      </w:r>
      <w:r w:rsidRPr="008E47E6">
        <w:rPr>
          <w:sz w:val="28"/>
          <w:szCs w:val="28"/>
        </w:rPr>
        <w:t>р</w:t>
      </w:r>
      <w:r w:rsidRPr="008E47E6">
        <w:rPr>
          <w:sz w:val="28"/>
          <w:szCs w:val="28"/>
        </w:rPr>
        <w:t>ритории города Алейска оказывают 10 муниципальных образовательных орг</w:t>
      </w:r>
      <w:r w:rsidRPr="008E47E6">
        <w:rPr>
          <w:sz w:val="28"/>
          <w:szCs w:val="28"/>
        </w:rPr>
        <w:t>а</w:t>
      </w:r>
      <w:r w:rsidRPr="008E47E6">
        <w:rPr>
          <w:sz w:val="28"/>
          <w:szCs w:val="28"/>
        </w:rPr>
        <w:t>низаций</w:t>
      </w:r>
      <w:r w:rsidR="00A757AB" w:rsidRPr="008E47E6">
        <w:rPr>
          <w:sz w:val="28"/>
          <w:szCs w:val="28"/>
        </w:rPr>
        <w:t>, имеющих лицензию на реализацию общеобразовательных программ дополнительного образования</w:t>
      </w:r>
      <w:r w:rsidRPr="008E47E6">
        <w:rPr>
          <w:sz w:val="28"/>
          <w:szCs w:val="28"/>
        </w:rPr>
        <w:t xml:space="preserve">: </w:t>
      </w:r>
    </w:p>
    <w:p w:rsidR="00EF32AA" w:rsidRPr="008E47E6" w:rsidRDefault="00EF32AA" w:rsidP="00EF32AA">
      <w:pPr>
        <w:jc w:val="both"/>
        <w:rPr>
          <w:sz w:val="28"/>
          <w:szCs w:val="28"/>
        </w:rPr>
      </w:pPr>
      <w:r w:rsidRPr="008E47E6">
        <w:rPr>
          <w:sz w:val="28"/>
          <w:szCs w:val="28"/>
        </w:rPr>
        <w:t xml:space="preserve">- </w:t>
      </w:r>
      <w:r w:rsidR="009F2FCF" w:rsidRPr="008E47E6">
        <w:rPr>
          <w:sz w:val="28"/>
          <w:szCs w:val="28"/>
        </w:rPr>
        <w:t>3 учреждения дополнительного образования</w:t>
      </w:r>
      <w:r w:rsidRPr="008E47E6">
        <w:rPr>
          <w:sz w:val="28"/>
          <w:szCs w:val="28"/>
        </w:rPr>
        <w:t xml:space="preserve"> ( детско-юношеская спортивная школа –  около 600 воспитанников посещают 42 группы,  центр детского тво</w:t>
      </w:r>
      <w:r w:rsidRPr="008E47E6">
        <w:rPr>
          <w:sz w:val="28"/>
          <w:szCs w:val="28"/>
        </w:rPr>
        <w:t>р</w:t>
      </w:r>
      <w:r w:rsidRPr="008E47E6">
        <w:rPr>
          <w:sz w:val="28"/>
          <w:szCs w:val="28"/>
        </w:rPr>
        <w:t>чества – около 900 воспитанников обучаются в 80 объединениях, МУ ДОД «Детская школа искусств»</w:t>
      </w:r>
      <w:r w:rsidR="00A757AB" w:rsidRPr="008E47E6">
        <w:rPr>
          <w:sz w:val="28"/>
          <w:szCs w:val="28"/>
        </w:rPr>
        <w:t xml:space="preserve"> - 330 детей);</w:t>
      </w:r>
      <w:r w:rsidRPr="008E47E6">
        <w:rPr>
          <w:sz w:val="28"/>
          <w:szCs w:val="28"/>
        </w:rPr>
        <w:t xml:space="preserve">  </w:t>
      </w:r>
    </w:p>
    <w:p w:rsidR="00A757AB" w:rsidRPr="008E47E6" w:rsidRDefault="00A757AB" w:rsidP="009F2FCF">
      <w:pPr>
        <w:spacing w:after="1" w:line="220" w:lineRule="atLeast"/>
        <w:jc w:val="both"/>
        <w:rPr>
          <w:sz w:val="28"/>
          <w:szCs w:val="28"/>
        </w:rPr>
      </w:pPr>
      <w:r w:rsidRPr="008E47E6">
        <w:rPr>
          <w:sz w:val="28"/>
          <w:szCs w:val="28"/>
        </w:rPr>
        <w:t>-</w:t>
      </w:r>
      <w:r w:rsidR="009F2FCF" w:rsidRPr="008E47E6">
        <w:rPr>
          <w:sz w:val="28"/>
          <w:szCs w:val="28"/>
        </w:rPr>
        <w:t xml:space="preserve"> 7 общеобразовательных учреждений (100 %)</w:t>
      </w:r>
      <w:r w:rsidRPr="008E47E6">
        <w:rPr>
          <w:sz w:val="28"/>
          <w:szCs w:val="28"/>
        </w:rPr>
        <w:t>;</w:t>
      </w:r>
    </w:p>
    <w:p w:rsidR="00A757AB" w:rsidRPr="008E47E6" w:rsidRDefault="00A757AB" w:rsidP="009F2FCF">
      <w:pPr>
        <w:spacing w:after="1" w:line="220" w:lineRule="atLeast"/>
        <w:jc w:val="both"/>
        <w:rPr>
          <w:sz w:val="28"/>
          <w:szCs w:val="28"/>
        </w:rPr>
      </w:pPr>
      <w:r w:rsidRPr="008E47E6">
        <w:rPr>
          <w:sz w:val="28"/>
          <w:szCs w:val="28"/>
        </w:rPr>
        <w:t>-</w:t>
      </w:r>
      <w:r w:rsidR="009F2FCF" w:rsidRPr="008E47E6">
        <w:rPr>
          <w:sz w:val="28"/>
          <w:szCs w:val="28"/>
        </w:rPr>
        <w:t xml:space="preserve"> 1 краевое учреждение среднего образования (Алейский технологический те</w:t>
      </w:r>
      <w:r w:rsidR="009F2FCF" w:rsidRPr="008E47E6">
        <w:rPr>
          <w:sz w:val="28"/>
          <w:szCs w:val="28"/>
        </w:rPr>
        <w:t>х</w:t>
      </w:r>
      <w:r w:rsidR="009F2FCF" w:rsidRPr="008E47E6">
        <w:rPr>
          <w:sz w:val="28"/>
          <w:szCs w:val="28"/>
        </w:rPr>
        <w:t>никум)</w:t>
      </w:r>
      <w:r w:rsidRPr="008E47E6">
        <w:rPr>
          <w:sz w:val="28"/>
          <w:szCs w:val="28"/>
        </w:rPr>
        <w:t>;</w:t>
      </w:r>
      <w:r w:rsidR="009F2FCF" w:rsidRPr="008E47E6">
        <w:rPr>
          <w:sz w:val="28"/>
          <w:szCs w:val="28"/>
        </w:rPr>
        <w:t xml:space="preserve"> </w:t>
      </w:r>
      <w:r w:rsidRPr="008E47E6">
        <w:rPr>
          <w:sz w:val="28"/>
          <w:szCs w:val="28"/>
        </w:rPr>
        <w:t xml:space="preserve">   </w:t>
      </w:r>
    </w:p>
    <w:p w:rsidR="009F2FCF" w:rsidRPr="008E47E6" w:rsidRDefault="00A757AB" w:rsidP="009F2FCF">
      <w:pPr>
        <w:spacing w:after="1" w:line="220" w:lineRule="atLeast"/>
        <w:jc w:val="both"/>
        <w:rPr>
          <w:sz w:val="28"/>
          <w:szCs w:val="28"/>
        </w:rPr>
      </w:pPr>
      <w:r w:rsidRPr="008E47E6">
        <w:rPr>
          <w:sz w:val="28"/>
          <w:szCs w:val="28"/>
        </w:rPr>
        <w:t xml:space="preserve">        </w:t>
      </w:r>
      <w:r w:rsidR="009F2FCF" w:rsidRPr="008E47E6">
        <w:rPr>
          <w:sz w:val="28"/>
          <w:szCs w:val="28"/>
        </w:rPr>
        <w:t>В г.Алейске проживает более 4,8 тыс. детей от 5 до 18 лет. В 2019 году, реализуя мероприятия регионального проекта «Успех каждого ребенка» наци</w:t>
      </w:r>
      <w:r w:rsidR="009F2FCF" w:rsidRPr="008E47E6">
        <w:rPr>
          <w:sz w:val="28"/>
          <w:szCs w:val="28"/>
        </w:rPr>
        <w:t>о</w:t>
      </w:r>
      <w:r w:rsidR="009F2FCF" w:rsidRPr="008E47E6">
        <w:rPr>
          <w:sz w:val="28"/>
          <w:szCs w:val="28"/>
        </w:rPr>
        <w:t>нального проекта «Образование», внедрена система персонифицированного финансирования дополнительного образования детей. Охват дополнительным образованием детей в возрасте от 5 до 18 лет в организациях различной орган</w:t>
      </w:r>
      <w:r w:rsidR="009F2FCF" w:rsidRPr="008E47E6">
        <w:rPr>
          <w:sz w:val="28"/>
          <w:szCs w:val="28"/>
        </w:rPr>
        <w:t>и</w:t>
      </w:r>
      <w:r w:rsidR="009F2FCF" w:rsidRPr="008E47E6">
        <w:rPr>
          <w:sz w:val="28"/>
          <w:szCs w:val="28"/>
        </w:rPr>
        <w:t>зационно-правовой формы собственности составляет 84%. Платные образов</w:t>
      </w:r>
      <w:r w:rsidR="009F2FCF" w:rsidRPr="008E47E6">
        <w:rPr>
          <w:sz w:val="28"/>
          <w:szCs w:val="28"/>
        </w:rPr>
        <w:t>а</w:t>
      </w:r>
      <w:r w:rsidR="009F2FCF" w:rsidRPr="008E47E6">
        <w:rPr>
          <w:sz w:val="28"/>
          <w:szCs w:val="28"/>
        </w:rPr>
        <w:t>тельные услуги оказывают 2 учреждения дополнительного образования клу</w:t>
      </w:r>
      <w:r w:rsidR="009F2FCF" w:rsidRPr="008E47E6">
        <w:rPr>
          <w:sz w:val="28"/>
          <w:szCs w:val="28"/>
        </w:rPr>
        <w:t>б</w:t>
      </w:r>
      <w:r w:rsidR="009F2FCF" w:rsidRPr="008E47E6">
        <w:rPr>
          <w:sz w:val="28"/>
          <w:szCs w:val="28"/>
        </w:rPr>
        <w:t>ного типа, не имеющих лицензии на осуществление образовательной деятел</w:t>
      </w:r>
      <w:r w:rsidR="009F2FCF" w:rsidRPr="008E47E6">
        <w:rPr>
          <w:sz w:val="28"/>
          <w:szCs w:val="28"/>
        </w:rPr>
        <w:t>ь</w:t>
      </w:r>
      <w:r w:rsidR="009F2FCF" w:rsidRPr="008E47E6">
        <w:rPr>
          <w:sz w:val="28"/>
          <w:szCs w:val="28"/>
        </w:rPr>
        <w:t xml:space="preserve">ности. </w:t>
      </w:r>
    </w:p>
    <w:p w:rsidR="003E08DF" w:rsidRPr="008E47E6" w:rsidRDefault="00CA6350" w:rsidP="00A757AB">
      <w:pPr>
        <w:ind w:firstLine="708"/>
        <w:jc w:val="both"/>
        <w:rPr>
          <w:sz w:val="28"/>
          <w:szCs w:val="28"/>
        </w:rPr>
      </w:pPr>
      <w:r w:rsidRPr="008E47E6">
        <w:rPr>
          <w:color w:val="000000"/>
          <w:sz w:val="28"/>
          <w:szCs w:val="28"/>
        </w:rPr>
        <w:t xml:space="preserve">В </w:t>
      </w:r>
      <w:r w:rsidR="00BB02DB" w:rsidRPr="008E47E6">
        <w:rPr>
          <w:rFonts w:eastAsia="Calibri"/>
          <w:sz w:val="28"/>
          <w:szCs w:val="28"/>
          <w:lang w:eastAsia="en-US"/>
        </w:rPr>
        <w:t>6 муниципальных бюджетных дошкольных образовательных учрежд</w:t>
      </w:r>
      <w:r w:rsidR="00BB02DB" w:rsidRPr="008E47E6">
        <w:rPr>
          <w:rFonts w:eastAsia="Calibri"/>
          <w:sz w:val="28"/>
          <w:szCs w:val="28"/>
          <w:lang w:eastAsia="en-US"/>
        </w:rPr>
        <w:t>е</w:t>
      </w:r>
      <w:r w:rsidR="00BB02DB" w:rsidRPr="008E47E6">
        <w:rPr>
          <w:rFonts w:eastAsia="Calibri"/>
          <w:sz w:val="28"/>
          <w:szCs w:val="28"/>
          <w:lang w:eastAsia="en-US"/>
        </w:rPr>
        <w:t xml:space="preserve">ниях, 3 филиалах детских садов и 4 группах кратковременного пребывания для детей 5-7-летнего возраста на базе общеобразовательных школ города </w:t>
      </w:r>
      <w:r w:rsidRPr="008E47E6">
        <w:rPr>
          <w:color w:val="000000"/>
          <w:sz w:val="28"/>
          <w:szCs w:val="28"/>
        </w:rPr>
        <w:t>обучае</w:t>
      </w:r>
      <w:r w:rsidRPr="008E47E6">
        <w:rPr>
          <w:color w:val="000000"/>
          <w:sz w:val="28"/>
          <w:szCs w:val="28"/>
        </w:rPr>
        <w:t>т</w:t>
      </w:r>
      <w:r w:rsidRPr="008E47E6">
        <w:rPr>
          <w:color w:val="000000"/>
          <w:sz w:val="28"/>
          <w:szCs w:val="28"/>
        </w:rPr>
        <w:t xml:space="preserve">ся </w:t>
      </w:r>
      <w:r w:rsidR="00BB02DB" w:rsidRPr="008E47E6">
        <w:rPr>
          <w:sz w:val="28"/>
          <w:szCs w:val="28"/>
        </w:rPr>
        <w:t xml:space="preserve">1666 детей, </w:t>
      </w:r>
      <w:r w:rsidRPr="008E47E6">
        <w:rPr>
          <w:color w:val="000000"/>
          <w:sz w:val="28"/>
          <w:szCs w:val="28"/>
        </w:rPr>
        <w:t xml:space="preserve">сформировано </w:t>
      </w:r>
      <w:r w:rsidR="00E352BC" w:rsidRPr="008E47E6">
        <w:rPr>
          <w:color w:val="000000"/>
          <w:sz w:val="28"/>
          <w:szCs w:val="28"/>
        </w:rPr>
        <w:t>73</w:t>
      </w:r>
      <w:r w:rsidRPr="008E47E6">
        <w:rPr>
          <w:color w:val="000000"/>
          <w:sz w:val="28"/>
          <w:szCs w:val="28"/>
        </w:rPr>
        <w:t xml:space="preserve"> групп</w:t>
      </w:r>
      <w:r w:rsidR="00E352BC" w:rsidRPr="008E47E6">
        <w:rPr>
          <w:color w:val="000000"/>
          <w:sz w:val="28"/>
          <w:szCs w:val="28"/>
        </w:rPr>
        <w:t>ы</w:t>
      </w:r>
      <w:r w:rsidRPr="008E47E6">
        <w:rPr>
          <w:color w:val="000000"/>
          <w:sz w:val="28"/>
          <w:szCs w:val="28"/>
        </w:rPr>
        <w:t xml:space="preserve">, в том числе </w:t>
      </w:r>
      <w:r w:rsidR="005A1673" w:rsidRPr="008E47E6">
        <w:rPr>
          <w:color w:val="000000"/>
          <w:sz w:val="28"/>
          <w:szCs w:val="28"/>
        </w:rPr>
        <w:t>9</w:t>
      </w:r>
      <w:r w:rsidRPr="008E47E6">
        <w:rPr>
          <w:color w:val="000000"/>
          <w:sz w:val="28"/>
          <w:szCs w:val="28"/>
        </w:rPr>
        <w:t xml:space="preserve"> специализированных группы коррекционной и </w:t>
      </w:r>
      <w:r w:rsidR="005A1673" w:rsidRPr="008E47E6">
        <w:rPr>
          <w:color w:val="000000"/>
          <w:sz w:val="28"/>
          <w:szCs w:val="28"/>
        </w:rPr>
        <w:t>1</w:t>
      </w:r>
      <w:r w:rsidRPr="008E47E6">
        <w:rPr>
          <w:color w:val="000000"/>
          <w:sz w:val="28"/>
          <w:szCs w:val="28"/>
        </w:rPr>
        <w:t xml:space="preserve"> - оздоровительной направленности для всех видов нарушений развития детей и отклонений в состоянии здоровья. </w:t>
      </w:r>
      <w:r w:rsidR="00D64E65" w:rsidRPr="008E47E6">
        <w:rPr>
          <w:sz w:val="28"/>
          <w:szCs w:val="28"/>
        </w:rPr>
        <w:t xml:space="preserve">Доступность </w:t>
      </w:r>
      <w:r w:rsidR="003E08DF" w:rsidRPr="008E47E6">
        <w:rPr>
          <w:sz w:val="28"/>
          <w:szCs w:val="28"/>
        </w:rPr>
        <w:t>дошкольн</w:t>
      </w:r>
      <w:r w:rsidR="00D64E65" w:rsidRPr="008E47E6">
        <w:rPr>
          <w:sz w:val="28"/>
          <w:szCs w:val="28"/>
        </w:rPr>
        <w:t>ого</w:t>
      </w:r>
      <w:r w:rsidR="003E08DF" w:rsidRPr="008E47E6">
        <w:rPr>
          <w:sz w:val="28"/>
          <w:szCs w:val="28"/>
        </w:rPr>
        <w:t xml:space="preserve"> образова</w:t>
      </w:r>
      <w:r w:rsidR="00D64E65" w:rsidRPr="008E47E6">
        <w:rPr>
          <w:sz w:val="28"/>
          <w:szCs w:val="28"/>
        </w:rPr>
        <w:t>ния составляет 100%.</w:t>
      </w:r>
      <w:r w:rsidR="003E08DF" w:rsidRPr="008E47E6">
        <w:rPr>
          <w:sz w:val="28"/>
          <w:szCs w:val="28"/>
        </w:rPr>
        <w:t xml:space="preserve"> 313 детей (возраст до 2 лет) ждут путевки  для посещения дошкольных учреждений. </w:t>
      </w:r>
    </w:p>
    <w:p w:rsidR="004739F1" w:rsidRPr="008E47E6" w:rsidRDefault="004739F1" w:rsidP="004739F1">
      <w:pPr>
        <w:jc w:val="both"/>
        <w:rPr>
          <w:sz w:val="28"/>
          <w:szCs w:val="28"/>
          <w:lang w:eastAsia="en-US"/>
        </w:rPr>
      </w:pPr>
      <w:r w:rsidRPr="008E47E6">
        <w:rPr>
          <w:sz w:val="28"/>
          <w:szCs w:val="28"/>
        </w:rPr>
        <w:t xml:space="preserve">      </w:t>
      </w:r>
      <w:r w:rsidR="004A2D4F" w:rsidRPr="008E47E6">
        <w:rPr>
          <w:sz w:val="28"/>
          <w:szCs w:val="28"/>
        </w:rPr>
        <w:t xml:space="preserve">    </w:t>
      </w:r>
      <w:r w:rsidRPr="008E47E6">
        <w:rPr>
          <w:sz w:val="28"/>
          <w:szCs w:val="28"/>
        </w:rPr>
        <w:t xml:space="preserve">   </w:t>
      </w:r>
      <w:r w:rsidR="0091020A" w:rsidRPr="008E47E6">
        <w:rPr>
          <w:sz w:val="28"/>
          <w:szCs w:val="28"/>
        </w:rPr>
        <w:t>В муниципальном секторе сферы</w:t>
      </w:r>
      <w:r w:rsidR="008663C2" w:rsidRPr="008E47E6">
        <w:rPr>
          <w:sz w:val="28"/>
          <w:szCs w:val="28"/>
        </w:rPr>
        <w:t xml:space="preserve"> </w:t>
      </w:r>
      <w:r w:rsidR="0091020A" w:rsidRPr="008E47E6">
        <w:rPr>
          <w:sz w:val="28"/>
          <w:szCs w:val="28"/>
        </w:rPr>
        <w:t xml:space="preserve">образования города </w:t>
      </w:r>
      <w:r w:rsidR="008663C2" w:rsidRPr="008E47E6">
        <w:rPr>
          <w:sz w:val="28"/>
          <w:szCs w:val="28"/>
        </w:rPr>
        <w:t>Алейска</w:t>
      </w:r>
      <w:r w:rsidR="0091020A" w:rsidRPr="008E47E6">
        <w:rPr>
          <w:sz w:val="28"/>
          <w:szCs w:val="28"/>
        </w:rPr>
        <w:t xml:space="preserve"> занято более </w:t>
      </w:r>
      <w:r w:rsidR="008663C2" w:rsidRPr="008E47E6">
        <w:rPr>
          <w:sz w:val="28"/>
          <w:szCs w:val="28"/>
        </w:rPr>
        <w:t>800</w:t>
      </w:r>
      <w:r w:rsidR="0091020A" w:rsidRPr="008E47E6">
        <w:rPr>
          <w:sz w:val="28"/>
          <w:szCs w:val="28"/>
        </w:rPr>
        <w:t xml:space="preserve"> человек, </w:t>
      </w:r>
      <w:r w:rsidRPr="008E47E6">
        <w:rPr>
          <w:sz w:val="28"/>
          <w:szCs w:val="28"/>
          <w:lang w:eastAsia="en-US"/>
        </w:rPr>
        <w:t>из них 368 педагогических раб</w:t>
      </w:r>
      <w:r w:rsidR="00DD1DC5" w:rsidRPr="008E47E6">
        <w:rPr>
          <w:sz w:val="28"/>
          <w:szCs w:val="28"/>
          <w:lang w:eastAsia="en-US"/>
        </w:rPr>
        <w:t>отников (в том числе 173 уч</w:t>
      </w:r>
      <w:r w:rsidR="00DD1DC5" w:rsidRPr="008E47E6">
        <w:rPr>
          <w:sz w:val="28"/>
          <w:szCs w:val="28"/>
          <w:lang w:eastAsia="en-US"/>
        </w:rPr>
        <w:t>и</w:t>
      </w:r>
      <w:r w:rsidR="00DD1DC5" w:rsidRPr="008E47E6">
        <w:rPr>
          <w:sz w:val="28"/>
          <w:szCs w:val="28"/>
          <w:lang w:eastAsia="en-US"/>
        </w:rPr>
        <w:t>теля</w:t>
      </w:r>
      <w:r w:rsidRPr="008E47E6">
        <w:rPr>
          <w:sz w:val="28"/>
          <w:szCs w:val="28"/>
          <w:lang w:eastAsia="en-US"/>
        </w:rPr>
        <w:t>).  Доля учителей в возрасте до 35 лет остается низкой – 19,2%, а доля уч</w:t>
      </w:r>
      <w:r w:rsidRPr="008E47E6">
        <w:rPr>
          <w:sz w:val="28"/>
          <w:szCs w:val="28"/>
          <w:lang w:eastAsia="en-US"/>
        </w:rPr>
        <w:t>и</w:t>
      </w:r>
      <w:r w:rsidRPr="008E47E6">
        <w:rPr>
          <w:sz w:val="28"/>
          <w:szCs w:val="28"/>
          <w:lang w:eastAsia="en-US"/>
        </w:rPr>
        <w:t xml:space="preserve">телей пенсионного возраста по-прежнему высока – 25%. </w:t>
      </w:r>
      <w:r w:rsidR="008D1DD3" w:rsidRPr="008E47E6">
        <w:rPr>
          <w:sz w:val="28"/>
          <w:szCs w:val="28"/>
          <w:lang w:eastAsia="en-US"/>
        </w:rPr>
        <w:t>С</w:t>
      </w:r>
      <w:r w:rsidRPr="008E47E6">
        <w:rPr>
          <w:sz w:val="28"/>
          <w:szCs w:val="28"/>
          <w:lang w:eastAsia="en-US"/>
        </w:rPr>
        <w:t>редн</w:t>
      </w:r>
      <w:r w:rsidR="008D1DD3" w:rsidRPr="008E47E6">
        <w:rPr>
          <w:sz w:val="28"/>
          <w:szCs w:val="28"/>
          <w:lang w:eastAsia="en-US"/>
        </w:rPr>
        <w:t>ий</w:t>
      </w:r>
      <w:r w:rsidRPr="008E47E6">
        <w:rPr>
          <w:sz w:val="28"/>
          <w:szCs w:val="28"/>
          <w:lang w:eastAsia="en-US"/>
        </w:rPr>
        <w:t xml:space="preserve"> возраст пед</w:t>
      </w:r>
      <w:r w:rsidRPr="008E47E6">
        <w:rPr>
          <w:sz w:val="28"/>
          <w:szCs w:val="28"/>
          <w:lang w:eastAsia="en-US"/>
        </w:rPr>
        <w:t>а</w:t>
      </w:r>
      <w:r w:rsidRPr="008E47E6">
        <w:rPr>
          <w:sz w:val="28"/>
          <w:szCs w:val="28"/>
          <w:lang w:eastAsia="en-US"/>
        </w:rPr>
        <w:t>гогов - 52 года.</w:t>
      </w:r>
    </w:p>
    <w:p w:rsidR="003E08DF" w:rsidRPr="008E47E6" w:rsidRDefault="00DD1DC5" w:rsidP="003E08DF">
      <w:pPr>
        <w:jc w:val="both"/>
        <w:rPr>
          <w:sz w:val="28"/>
          <w:szCs w:val="28"/>
        </w:rPr>
      </w:pPr>
      <w:r w:rsidRPr="008E47E6">
        <w:rPr>
          <w:sz w:val="28"/>
          <w:szCs w:val="28"/>
        </w:rPr>
        <w:t xml:space="preserve">           </w:t>
      </w:r>
      <w:r w:rsidR="003E08DF" w:rsidRPr="008E47E6">
        <w:rPr>
          <w:sz w:val="28"/>
          <w:szCs w:val="28"/>
        </w:rPr>
        <w:t xml:space="preserve">В течение последних 5 лет на условиях софинансирования </w:t>
      </w:r>
      <w:r w:rsidR="0069223D" w:rsidRPr="008E47E6">
        <w:rPr>
          <w:sz w:val="28"/>
          <w:szCs w:val="28"/>
        </w:rPr>
        <w:t>осуществлен</w:t>
      </w:r>
      <w:r w:rsidR="003E08DF" w:rsidRPr="008E47E6">
        <w:rPr>
          <w:sz w:val="28"/>
          <w:szCs w:val="28"/>
        </w:rPr>
        <w:t xml:space="preserve"> частичный капитальный ремонт зданий учреждений общего, дошкольного и дополнительного образования на сумму более 48 млн.руб.</w:t>
      </w:r>
    </w:p>
    <w:p w:rsidR="006B2E96" w:rsidRPr="008E47E6" w:rsidRDefault="0069223D" w:rsidP="0069223D">
      <w:pPr>
        <w:jc w:val="both"/>
        <w:rPr>
          <w:sz w:val="28"/>
          <w:szCs w:val="28"/>
        </w:rPr>
      </w:pPr>
      <w:r w:rsidRPr="008E47E6">
        <w:rPr>
          <w:sz w:val="28"/>
          <w:szCs w:val="28"/>
        </w:rPr>
        <w:t xml:space="preserve">           </w:t>
      </w:r>
      <w:r w:rsidR="006B2E96" w:rsidRPr="008E47E6">
        <w:rPr>
          <w:sz w:val="28"/>
          <w:szCs w:val="28"/>
        </w:rPr>
        <w:t>Сеть учебных заведений профессионального обучения представлена в городе  учреждениями:</w:t>
      </w:r>
    </w:p>
    <w:p w:rsidR="006B2E96" w:rsidRPr="008E47E6" w:rsidRDefault="00646AB6" w:rsidP="00C73FC8">
      <w:pPr>
        <w:jc w:val="both"/>
        <w:rPr>
          <w:sz w:val="28"/>
          <w:szCs w:val="28"/>
        </w:rPr>
      </w:pPr>
      <w:r w:rsidRPr="008E47E6">
        <w:rPr>
          <w:sz w:val="28"/>
          <w:szCs w:val="28"/>
        </w:rPr>
        <w:t xml:space="preserve">- </w:t>
      </w:r>
      <w:r w:rsidR="006B2E96" w:rsidRPr="008E47E6">
        <w:rPr>
          <w:sz w:val="28"/>
          <w:szCs w:val="28"/>
        </w:rPr>
        <w:t>КГБПОУ «Алейский технологический техникум»;</w:t>
      </w:r>
    </w:p>
    <w:p w:rsidR="006B2E96" w:rsidRPr="008E47E6" w:rsidRDefault="00646AB6" w:rsidP="00C73FC8">
      <w:pPr>
        <w:jc w:val="both"/>
        <w:rPr>
          <w:sz w:val="28"/>
          <w:szCs w:val="28"/>
        </w:rPr>
      </w:pPr>
      <w:r w:rsidRPr="008E47E6">
        <w:rPr>
          <w:sz w:val="28"/>
          <w:szCs w:val="28"/>
        </w:rPr>
        <w:t xml:space="preserve">- </w:t>
      </w:r>
      <w:r w:rsidR="00A00168">
        <w:rPr>
          <w:sz w:val="28"/>
          <w:szCs w:val="28"/>
        </w:rPr>
        <w:t xml:space="preserve">Алейский </w:t>
      </w:r>
      <w:r w:rsidR="00A13EDE">
        <w:rPr>
          <w:sz w:val="28"/>
          <w:szCs w:val="28"/>
        </w:rPr>
        <w:t xml:space="preserve">территориальный </w:t>
      </w:r>
      <w:r w:rsidR="00A00168">
        <w:rPr>
          <w:sz w:val="28"/>
          <w:szCs w:val="28"/>
        </w:rPr>
        <w:t xml:space="preserve">ресурсный центр </w:t>
      </w:r>
      <w:r w:rsidR="006B2E96" w:rsidRPr="008E47E6">
        <w:rPr>
          <w:sz w:val="28"/>
          <w:szCs w:val="28"/>
        </w:rPr>
        <w:t>Алтайского государственного технического университета им. И.И. Ползунова.</w:t>
      </w:r>
    </w:p>
    <w:p w:rsidR="006007B9" w:rsidRPr="008E47E6" w:rsidRDefault="006007B9" w:rsidP="00C73FC8">
      <w:pPr>
        <w:jc w:val="both"/>
        <w:rPr>
          <w:sz w:val="28"/>
          <w:szCs w:val="28"/>
        </w:rPr>
      </w:pPr>
    </w:p>
    <w:p w:rsidR="006B2E96" w:rsidRPr="008E47E6" w:rsidRDefault="006B2E96" w:rsidP="006B2E96">
      <w:pPr>
        <w:jc w:val="both"/>
        <w:rPr>
          <w:b/>
          <w:bCs/>
          <w:i/>
          <w:sz w:val="28"/>
          <w:szCs w:val="28"/>
          <w:u w:val="single"/>
        </w:rPr>
      </w:pPr>
      <w:r w:rsidRPr="008E47E6">
        <w:rPr>
          <w:b/>
          <w:bCs/>
          <w:i/>
          <w:sz w:val="28"/>
          <w:szCs w:val="28"/>
          <w:u w:val="single"/>
        </w:rPr>
        <w:t xml:space="preserve"> Культура</w:t>
      </w:r>
    </w:p>
    <w:p w:rsidR="007E07CA" w:rsidRPr="007E07CA" w:rsidRDefault="007E07CA" w:rsidP="007E07CA">
      <w:pPr>
        <w:ind w:firstLine="851"/>
        <w:jc w:val="both"/>
        <w:rPr>
          <w:sz w:val="28"/>
          <w:szCs w:val="28"/>
        </w:rPr>
      </w:pPr>
      <w:r w:rsidRPr="007E07CA">
        <w:rPr>
          <w:sz w:val="28"/>
          <w:szCs w:val="28"/>
        </w:rPr>
        <w:t>Сеть культурно-досуговых учреждений и учреждений дополнительного образования в области искусств города включает:</w:t>
      </w:r>
    </w:p>
    <w:p w:rsidR="007E07CA" w:rsidRPr="007E07CA" w:rsidRDefault="007E07CA" w:rsidP="007E07CA">
      <w:pPr>
        <w:numPr>
          <w:ilvl w:val="0"/>
          <w:numId w:val="2"/>
        </w:numPr>
        <w:jc w:val="both"/>
        <w:rPr>
          <w:sz w:val="28"/>
          <w:szCs w:val="28"/>
        </w:rPr>
      </w:pPr>
      <w:r w:rsidRPr="007E07CA">
        <w:rPr>
          <w:sz w:val="28"/>
          <w:szCs w:val="28"/>
        </w:rPr>
        <w:lastRenderedPageBreak/>
        <w:t>Дом досуга МБУ «КДЦ» г.Алейска (на 220 посадочных места);</w:t>
      </w:r>
    </w:p>
    <w:p w:rsidR="007E07CA" w:rsidRPr="007E07CA" w:rsidRDefault="007E07CA" w:rsidP="007E07CA">
      <w:pPr>
        <w:numPr>
          <w:ilvl w:val="0"/>
          <w:numId w:val="2"/>
        </w:numPr>
        <w:jc w:val="both"/>
        <w:rPr>
          <w:sz w:val="28"/>
          <w:szCs w:val="28"/>
        </w:rPr>
      </w:pPr>
      <w:r w:rsidRPr="007E07CA">
        <w:rPr>
          <w:sz w:val="28"/>
          <w:szCs w:val="28"/>
        </w:rPr>
        <w:t>Централизованная библиотечная система МБУ «КДЦ» г.Алейска, включа</w:t>
      </w:r>
      <w:r w:rsidRPr="007E07CA">
        <w:rPr>
          <w:sz w:val="28"/>
          <w:szCs w:val="28"/>
        </w:rPr>
        <w:t>ю</w:t>
      </w:r>
      <w:r w:rsidRPr="007E07CA">
        <w:rPr>
          <w:sz w:val="28"/>
          <w:szCs w:val="28"/>
        </w:rPr>
        <w:t>щая в себя центральную библиотеку, детскую библиотеку и 3 филиала;</w:t>
      </w:r>
    </w:p>
    <w:p w:rsidR="007E07CA" w:rsidRPr="007E07CA" w:rsidRDefault="007E07CA" w:rsidP="007E07CA">
      <w:pPr>
        <w:numPr>
          <w:ilvl w:val="0"/>
          <w:numId w:val="2"/>
        </w:numPr>
        <w:jc w:val="both"/>
        <w:rPr>
          <w:sz w:val="28"/>
          <w:szCs w:val="28"/>
        </w:rPr>
      </w:pPr>
      <w:r w:rsidRPr="007E07CA">
        <w:rPr>
          <w:sz w:val="28"/>
          <w:szCs w:val="28"/>
        </w:rPr>
        <w:t>Историко-краеведческий музей МБУ «КДЦ» г.Алейска;</w:t>
      </w:r>
    </w:p>
    <w:p w:rsidR="007E07CA" w:rsidRPr="007E07CA" w:rsidRDefault="007E07CA" w:rsidP="007E07CA">
      <w:pPr>
        <w:numPr>
          <w:ilvl w:val="0"/>
          <w:numId w:val="2"/>
        </w:numPr>
        <w:jc w:val="both"/>
        <w:rPr>
          <w:sz w:val="28"/>
          <w:szCs w:val="28"/>
        </w:rPr>
      </w:pPr>
      <w:r w:rsidRPr="007E07CA">
        <w:rPr>
          <w:sz w:val="28"/>
          <w:szCs w:val="28"/>
        </w:rPr>
        <w:t>МБУДО «Детская школа искусств г.Алейска» Алтайского края;</w:t>
      </w:r>
    </w:p>
    <w:p w:rsidR="006B2E96" w:rsidRPr="008E47E6" w:rsidRDefault="006B2E96" w:rsidP="005E37DF">
      <w:pPr>
        <w:numPr>
          <w:ilvl w:val="0"/>
          <w:numId w:val="2"/>
        </w:numPr>
        <w:jc w:val="both"/>
        <w:rPr>
          <w:sz w:val="28"/>
          <w:szCs w:val="28"/>
        </w:rPr>
      </w:pPr>
      <w:r w:rsidRPr="008E47E6">
        <w:rPr>
          <w:sz w:val="28"/>
          <w:szCs w:val="28"/>
        </w:rPr>
        <w:t>Дом культуры Российской Армии, расположенный на территории военного городка и находящийся в ведении Министерства обороны.</w:t>
      </w:r>
    </w:p>
    <w:p w:rsidR="00EA0C01" w:rsidRPr="008E47E6" w:rsidRDefault="006B2E96" w:rsidP="00EA0C01">
      <w:pPr>
        <w:rPr>
          <w:sz w:val="28"/>
          <w:szCs w:val="28"/>
        </w:rPr>
      </w:pPr>
      <w:r w:rsidRPr="008E47E6">
        <w:rPr>
          <w:sz w:val="28"/>
          <w:szCs w:val="28"/>
        </w:rPr>
        <w:t xml:space="preserve">В Доме Досуга созданы и работают </w:t>
      </w:r>
      <w:r w:rsidR="00EA0C01" w:rsidRPr="008E47E6">
        <w:rPr>
          <w:sz w:val="28"/>
          <w:szCs w:val="28"/>
        </w:rPr>
        <w:t>29 клубных формирований (510 человек</w:t>
      </w:r>
      <w:r w:rsidR="00821C59" w:rsidRPr="008E47E6">
        <w:rPr>
          <w:sz w:val="28"/>
          <w:szCs w:val="28"/>
        </w:rPr>
        <w:t>).</w:t>
      </w:r>
    </w:p>
    <w:p w:rsidR="006B2E96" w:rsidRPr="008E47E6" w:rsidRDefault="006B2E96" w:rsidP="006B2E96">
      <w:pPr>
        <w:ind w:firstLine="851"/>
        <w:jc w:val="both"/>
        <w:rPr>
          <w:sz w:val="28"/>
          <w:szCs w:val="28"/>
        </w:rPr>
      </w:pPr>
      <w:r w:rsidRPr="008E47E6">
        <w:rPr>
          <w:sz w:val="28"/>
          <w:szCs w:val="28"/>
        </w:rPr>
        <w:t>Приоритетным направлением развития клубных формирований являю</w:t>
      </w:r>
      <w:r w:rsidRPr="008E47E6">
        <w:rPr>
          <w:sz w:val="28"/>
          <w:szCs w:val="28"/>
        </w:rPr>
        <w:t>т</w:t>
      </w:r>
      <w:r w:rsidRPr="008E47E6">
        <w:rPr>
          <w:sz w:val="28"/>
          <w:szCs w:val="28"/>
        </w:rPr>
        <w:t>ся художественно-эстетическое и патриотическое воспитание детей и молод</w:t>
      </w:r>
      <w:r w:rsidRPr="008E47E6">
        <w:rPr>
          <w:sz w:val="28"/>
          <w:szCs w:val="28"/>
        </w:rPr>
        <w:t>е</w:t>
      </w:r>
      <w:r w:rsidRPr="008E47E6">
        <w:rPr>
          <w:sz w:val="28"/>
          <w:szCs w:val="28"/>
        </w:rPr>
        <w:t>жи, возрождение народных традиций. В последние годы в учреждениях культ</w:t>
      </w:r>
      <w:r w:rsidRPr="008E47E6">
        <w:rPr>
          <w:sz w:val="28"/>
          <w:szCs w:val="28"/>
        </w:rPr>
        <w:t>у</w:t>
      </w:r>
      <w:r w:rsidRPr="008E47E6">
        <w:rPr>
          <w:sz w:val="28"/>
          <w:szCs w:val="28"/>
        </w:rPr>
        <w:t xml:space="preserve">ры проходят более </w:t>
      </w:r>
      <w:r w:rsidR="00EA0C01" w:rsidRPr="008E47E6">
        <w:rPr>
          <w:sz w:val="28"/>
          <w:szCs w:val="28"/>
        </w:rPr>
        <w:t>4</w:t>
      </w:r>
      <w:r w:rsidRPr="008E47E6">
        <w:rPr>
          <w:sz w:val="28"/>
          <w:szCs w:val="28"/>
        </w:rPr>
        <w:t>00 мероприятий. Размещается Дом Досуга в здании, п</w:t>
      </w:r>
      <w:r w:rsidRPr="008E47E6">
        <w:rPr>
          <w:sz w:val="28"/>
          <w:szCs w:val="28"/>
        </w:rPr>
        <w:t>о</w:t>
      </w:r>
      <w:r w:rsidRPr="008E47E6">
        <w:rPr>
          <w:sz w:val="28"/>
          <w:szCs w:val="28"/>
        </w:rPr>
        <w:t xml:space="preserve">строенном в 1932 году и неоднократно подвергавшемся реконструкции. </w:t>
      </w:r>
    </w:p>
    <w:p w:rsidR="00A031C0" w:rsidRPr="008E47E6" w:rsidRDefault="00EA0C01" w:rsidP="00A031C0">
      <w:pPr>
        <w:tabs>
          <w:tab w:val="left" w:pos="4962"/>
        </w:tabs>
        <w:ind w:firstLine="709"/>
        <w:jc w:val="both"/>
        <w:rPr>
          <w:sz w:val="28"/>
          <w:szCs w:val="28"/>
        </w:rPr>
      </w:pPr>
      <w:r w:rsidRPr="008E47E6">
        <w:rPr>
          <w:sz w:val="28"/>
          <w:szCs w:val="28"/>
        </w:rPr>
        <w:t xml:space="preserve">  </w:t>
      </w:r>
      <w:r w:rsidR="00A031C0" w:rsidRPr="008E47E6">
        <w:rPr>
          <w:sz w:val="28"/>
          <w:szCs w:val="28"/>
        </w:rPr>
        <w:t xml:space="preserve">В 2018 году в результате подачи и одобрения заявки на модернизацию кинозала в </w:t>
      </w:r>
      <w:r w:rsidR="00BC1E74" w:rsidRPr="008E47E6">
        <w:rPr>
          <w:sz w:val="28"/>
          <w:szCs w:val="28"/>
        </w:rPr>
        <w:t>м</w:t>
      </w:r>
      <w:r w:rsidR="00A031C0" w:rsidRPr="008E47E6">
        <w:rPr>
          <w:sz w:val="28"/>
          <w:szCs w:val="28"/>
        </w:rPr>
        <w:t xml:space="preserve">униципальном бюджетном учреждении «Культурно-досуговый центр» г.Алейска Алтайского края была произведена модернизация кинозала при поддержке Министерства культуры Российской Федерации и Фонда кино. </w:t>
      </w:r>
    </w:p>
    <w:p w:rsidR="000D570A" w:rsidRDefault="006B2E96" w:rsidP="000D570A">
      <w:pPr>
        <w:shd w:val="clear" w:color="auto" w:fill="FFFFFF"/>
        <w:ind w:firstLine="900"/>
        <w:jc w:val="both"/>
        <w:rPr>
          <w:sz w:val="28"/>
          <w:szCs w:val="28"/>
        </w:rPr>
      </w:pPr>
      <w:r w:rsidRPr="008E47E6">
        <w:rPr>
          <w:spacing w:val="-6"/>
          <w:sz w:val="28"/>
          <w:szCs w:val="28"/>
        </w:rPr>
        <w:t xml:space="preserve">Значимое  место  в системе  культурных ценностей города занимает  </w:t>
      </w:r>
      <w:r w:rsidR="00683C9A" w:rsidRPr="00683C9A">
        <w:rPr>
          <w:spacing w:val="-6"/>
          <w:sz w:val="28"/>
          <w:szCs w:val="28"/>
        </w:rPr>
        <w:t>и</w:t>
      </w:r>
      <w:r w:rsidR="00683C9A" w:rsidRPr="00683C9A">
        <w:rPr>
          <w:sz w:val="28"/>
          <w:szCs w:val="28"/>
        </w:rPr>
        <w:t>ст</w:t>
      </w:r>
      <w:r w:rsidR="00683C9A" w:rsidRPr="00683C9A">
        <w:rPr>
          <w:sz w:val="28"/>
          <w:szCs w:val="28"/>
        </w:rPr>
        <w:t>о</w:t>
      </w:r>
      <w:r w:rsidR="00683C9A" w:rsidRPr="00683C9A">
        <w:rPr>
          <w:sz w:val="28"/>
          <w:szCs w:val="28"/>
        </w:rPr>
        <w:t>рико-краеведческий музей МБУ «КДЦ» г.Алейска</w:t>
      </w:r>
      <w:r w:rsidR="00683C9A" w:rsidRPr="00683C9A">
        <w:rPr>
          <w:spacing w:val="-6"/>
          <w:sz w:val="28"/>
          <w:szCs w:val="28"/>
        </w:rPr>
        <w:t>. Число предметов основного фонда историко-краеведческого музея  составляет  более 16 тыс. единиц хранения</w:t>
      </w:r>
      <w:r w:rsidRPr="008E47E6">
        <w:rPr>
          <w:spacing w:val="-6"/>
          <w:sz w:val="28"/>
          <w:szCs w:val="28"/>
        </w:rPr>
        <w:t xml:space="preserve">. </w:t>
      </w:r>
      <w:r w:rsidRPr="008E47E6">
        <w:rPr>
          <w:sz w:val="28"/>
          <w:szCs w:val="28"/>
        </w:rPr>
        <w:t>Музей размещается в здании 1929 года постройки, которое является памятн</w:t>
      </w:r>
      <w:r w:rsidRPr="008E47E6">
        <w:rPr>
          <w:sz w:val="28"/>
          <w:szCs w:val="28"/>
        </w:rPr>
        <w:t>и</w:t>
      </w:r>
      <w:r w:rsidRPr="008E47E6">
        <w:rPr>
          <w:sz w:val="28"/>
          <w:szCs w:val="28"/>
        </w:rPr>
        <w:t xml:space="preserve">ком архитектуры Великой Отечественной войны. Большой проблемой является отсутствие специализированного фондохранилища, наличие которого является неотъемлемой частью функционирования музея. На территории города </w:t>
      </w:r>
      <w:r w:rsidRPr="000D570A">
        <w:rPr>
          <w:sz w:val="28"/>
          <w:szCs w:val="28"/>
        </w:rPr>
        <w:t>расп</w:t>
      </w:r>
      <w:r w:rsidRPr="000D570A">
        <w:rPr>
          <w:sz w:val="28"/>
          <w:szCs w:val="28"/>
        </w:rPr>
        <w:t>о</w:t>
      </w:r>
      <w:r w:rsidRPr="000D570A">
        <w:rPr>
          <w:sz w:val="28"/>
          <w:szCs w:val="28"/>
        </w:rPr>
        <w:t>ложено</w:t>
      </w:r>
      <w:r w:rsidR="000D570A" w:rsidRPr="000D570A">
        <w:rPr>
          <w:sz w:val="28"/>
          <w:szCs w:val="28"/>
        </w:rPr>
        <w:t xml:space="preserve"> 4 памятника регионального значения</w:t>
      </w:r>
      <w:r w:rsidR="000D570A" w:rsidRPr="00685657">
        <w:rPr>
          <w:sz w:val="28"/>
          <w:szCs w:val="28"/>
        </w:rPr>
        <w:t>, 6 памятников местного значения</w:t>
      </w:r>
      <w:r w:rsidR="000D570A" w:rsidRPr="008E47E6">
        <w:rPr>
          <w:sz w:val="28"/>
          <w:szCs w:val="28"/>
        </w:rPr>
        <w:t xml:space="preserve">, 19 мемориальных досок, </w:t>
      </w:r>
      <w:r w:rsidR="000D570A" w:rsidRPr="000D570A">
        <w:rPr>
          <w:sz w:val="28"/>
          <w:szCs w:val="28"/>
        </w:rPr>
        <w:t>5</w:t>
      </w:r>
      <w:r w:rsidR="000D570A" w:rsidRPr="008E47E6">
        <w:rPr>
          <w:sz w:val="28"/>
          <w:szCs w:val="28"/>
        </w:rPr>
        <w:t xml:space="preserve"> памятных знаков. </w:t>
      </w:r>
    </w:p>
    <w:p w:rsidR="000D570A" w:rsidRDefault="000D570A" w:rsidP="000D570A">
      <w:pPr>
        <w:shd w:val="clear" w:color="auto" w:fill="FFFFFF"/>
        <w:ind w:firstLine="900"/>
        <w:jc w:val="both"/>
        <w:rPr>
          <w:sz w:val="28"/>
          <w:szCs w:val="28"/>
        </w:rPr>
      </w:pPr>
      <w:r w:rsidRPr="000D570A">
        <w:rPr>
          <w:sz w:val="28"/>
          <w:szCs w:val="28"/>
        </w:rPr>
        <w:t>В городе работают творческие коллективы, которым присвоено звание «Народный коллектив»: хор ветеранов, ансамбль русской песни «Сударушка», ансамбль «Тальяночка», детская Образцовая студия эстрадной песни «Леди и бродяги». Муниципальный оркестр русских народных инструментов носит  п</w:t>
      </w:r>
      <w:r w:rsidRPr="000D570A">
        <w:rPr>
          <w:sz w:val="28"/>
          <w:szCs w:val="28"/>
        </w:rPr>
        <w:t>о</w:t>
      </w:r>
      <w:r w:rsidRPr="000D570A">
        <w:rPr>
          <w:sz w:val="28"/>
          <w:szCs w:val="28"/>
        </w:rPr>
        <w:t>четное звание - «Заслуженный коллектив самодеятельного художественного творчества Алтайского края имени заслуженного работника культуры РФ Николая Акатова».</w:t>
      </w:r>
    </w:p>
    <w:p w:rsidR="006B2E96" w:rsidRPr="008E47E6" w:rsidRDefault="006B2E96" w:rsidP="006B2E96">
      <w:pPr>
        <w:jc w:val="both"/>
        <w:rPr>
          <w:b/>
          <w:bCs/>
          <w:i/>
          <w:sz w:val="28"/>
          <w:szCs w:val="28"/>
          <w:u w:val="single"/>
        </w:rPr>
      </w:pPr>
      <w:r w:rsidRPr="008E47E6">
        <w:rPr>
          <w:b/>
          <w:bCs/>
          <w:i/>
          <w:sz w:val="28"/>
          <w:szCs w:val="28"/>
          <w:u w:val="single"/>
        </w:rPr>
        <w:t>Спорт</w:t>
      </w:r>
    </w:p>
    <w:p w:rsidR="000A0C1B" w:rsidRPr="008E47E6" w:rsidRDefault="000A0C1B" w:rsidP="000A0C1B">
      <w:pPr>
        <w:ind w:firstLine="709"/>
        <w:jc w:val="both"/>
        <w:rPr>
          <w:sz w:val="28"/>
          <w:szCs w:val="28"/>
        </w:rPr>
      </w:pPr>
      <w:r w:rsidRPr="008E47E6">
        <w:rPr>
          <w:sz w:val="28"/>
          <w:szCs w:val="28"/>
        </w:rPr>
        <w:t>Улучшение социально-экономического положения города в последнее</w:t>
      </w:r>
      <w:r w:rsidRPr="008E47E6">
        <w:rPr>
          <w:sz w:val="28"/>
          <w:szCs w:val="28"/>
        </w:rPr>
        <w:br/>
        <w:t>десятилетие положительно сказалось на преодолении негативных тенденций в сфере физической культуры и спорта, наблюдавшихся в 90-е годы. Состояние сферы физической</w:t>
      </w:r>
      <w:r w:rsidR="00326F50" w:rsidRPr="008E47E6">
        <w:rPr>
          <w:sz w:val="28"/>
          <w:szCs w:val="28"/>
        </w:rPr>
        <w:t xml:space="preserve"> </w:t>
      </w:r>
      <w:r w:rsidRPr="008E47E6">
        <w:rPr>
          <w:sz w:val="28"/>
          <w:szCs w:val="28"/>
        </w:rPr>
        <w:t>культуры и</w:t>
      </w:r>
      <w:r w:rsidR="00326F50" w:rsidRPr="008E47E6">
        <w:rPr>
          <w:sz w:val="28"/>
          <w:szCs w:val="28"/>
        </w:rPr>
        <w:t xml:space="preserve"> </w:t>
      </w:r>
      <w:r w:rsidRPr="008E47E6">
        <w:rPr>
          <w:sz w:val="28"/>
          <w:szCs w:val="28"/>
        </w:rPr>
        <w:t>спорта в городе уже сегодня позволяет жителям систематически</w:t>
      </w:r>
      <w:r w:rsidR="0077741F">
        <w:rPr>
          <w:sz w:val="28"/>
          <w:szCs w:val="28"/>
        </w:rPr>
        <w:t xml:space="preserve"> </w:t>
      </w:r>
      <w:r w:rsidRPr="008E47E6">
        <w:rPr>
          <w:sz w:val="28"/>
          <w:szCs w:val="28"/>
        </w:rPr>
        <w:t xml:space="preserve">заниматься физической культурой и массовым спортом, вести здоровый образ жизни, заниматься профессиональным спортом. </w:t>
      </w:r>
    </w:p>
    <w:p w:rsidR="00F4344A" w:rsidRPr="008E47E6" w:rsidRDefault="001926A7" w:rsidP="00E92E63">
      <w:pPr>
        <w:jc w:val="both"/>
        <w:rPr>
          <w:color w:val="000000"/>
          <w:sz w:val="28"/>
          <w:szCs w:val="28"/>
        </w:rPr>
      </w:pPr>
      <w:r w:rsidRPr="008E47E6">
        <w:rPr>
          <w:color w:val="000000"/>
          <w:sz w:val="28"/>
          <w:szCs w:val="28"/>
        </w:rPr>
        <w:t xml:space="preserve">            </w:t>
      </w:r>
      <w:r w:rsidR="00F4344A" w:rsidRPr="008E47E6">
        <w:rPr>
          <w:color w:val="000000"/>
          <w:sz w:val="28"/>
          <w:szCs w:val="28"/>
        </w:rPr>
        <w:t xml:space="preserve">На территории города функционируют </w:t>
      </w:r>
      <w:r w:rsidR="0077741F">
        <w:rPr>
          <w:color w:val="000000"/>
          <w:sz w:val="28"/>
          <w:szCs w:val="28"/>
        </w:rPr>
        <w:t>73</w:t>
      </w:r>
      <w:r w:rsidR="00F4344A" w:rsidRPr="008E47E6">
        <w:rPr>
          <w:color w:val="000000"/>
          <w:sz w:val="28"/>
          <w:szCs w:val="28"/>
        </w:rPr>
        <w:t xml:space="preserve"> спортивных сооружени</w:t>
      </w:r>
      <w:r w:rsidR="0077741F">
        <w:rPr>
          <w:color w:val="000000"/>
          <w:sz w:val="28"/>
          <w:szCs w:val="28"/>
        </w:rPr>
        <w:t>я</w:t>
      </w:r>
      <w:r w:rsidR="00F4344A" w:rsidRPr="008E47E6">
        <w:rPr>
          <w:color w:val="000000"/>
          <w:sz w:val="28"/>
          <w:szCs w:val="28"/>
        </w:rPr>
        <w:t xml:space="preserve"> ра</w:t>
      </w:r>
      <w:r w:rsidR="00F4344A" w:rsidRPr="008E47E6">
        <w:rPr>
          <w:color w:val="000000"/>
          <w:sz w:val="28"/>
          <w:szCs w:val="28"/>
        </w:rPr>
        <w:t>з</w:t>
      </w:r>
      <w:r w:rsidR="00F4344A" w:rsidRPr="008E47E6">
        <w:rPr>
          <w:color w:val="000000"/>
          <w:sz w:val="28"/>
          <w:szCs w:val="28"/>
        </w:rPr>
        <w:t>личной направленности, из них 4</w:t>
      </w:r>
      <w:r w:rsidR="0077741F">
        <w:rPr>
          <w:color w:val="000000"/>
          <w:sz w:val="28"/>
          <w:szCs w:val="28"/>
        </w:rPr>
        <w:t>5</w:t>
      </w:r>
      <w:r w:rsidR="00F4344A" w:rsidRPr="008E47E6">
        <w:rPr>
          <w:color w:val="000000"/>
          <w:sz w:val="28"/>
          <w:szCs w:val="28"/>
        </w:rPr>
        <w:t xml:space="preserve"> единиц плоскостных спортивных сооруж</w:t>
      </w:r>
      <w:r w:rsidR="00F4344A" w:rsidRPr="008E47E6">
        <w:rPr>
          <w:color w:val="000000"/>
          <w:sz w:val="28"/>
          <w:szCs w:val="28"/>
        </w:rPr>
        <w:t>е</w:t>
      </w:r>
      <w:r w:rsidR="00F4344A" w:rsidRPr="008E47E6">
        <w:rPr>
          <w:color w:val="000000"/>
          <w:sz w:val="28"/>
          <w:szCs w:val="28"/>
        </w:rPr>
        <w:t>ний (стадион, футбольные поля, спортивные площадки), а также детско-юношеская спортивная школа (ДЮСШ)</w:t>
      </w:r>
      <w:r w:rsidR="00502528" w:rsidRPr="008E47E6">
        <w:rPr>
          <w:color w:val="000000"/>
          <w:sz w:val="28"/>
          <w:szCs w:val="28"/>
        </w:rPr>
        <w:t xml:space="preserve">, в которой в различных секциях по 9 видам спорта занимаются </w:t>
      </w:r>
      <w:r w:rsidR="0077741F">
        <w:rPr>
          <w:color w:val="000000"/>
          <w:sz w:val="28"/>
          <w:szCs w:val="28"/>
        </w:rPr>
        <w:t>более 400</w:t>
      </w:r>
      <w:r w:rsidR="00502528" w:rsidRPr="008E47E6">
        <w:rPr>
          <w:color w:val="000000"/>
          <w:sz w:val="28"/>
          <w:szCs w:val="28"/>
        </w:rPr>
        <w:t xml:space="preserve"> человек.</w:t>
      </w:r>
      <w:r w:rsidR="005436C7" w:rsidRPr="008E47E6">
        <w:rPr>
          <w:color w:val="000000"/>
          <w:sz w:val="28"/>
          <w:szCs w:val="28"/>
        </w:rPr>
        <w:t xml:space="preserve"> </w:t>
      </w:r>
    </w:p>
    <w:p w:rsidR="00710F1C" w:rsidRPr="008E47E6" w:rsidRDefault="00E92E63" w:rsidP="00773003">
      <w:pPr>
        <w:pStyle w:val="aff3"/>
        <w:jc w:val="both"/>
        <w:rPr>
          <w:sz w:val="28"/>
          <w:szCs w:val="28"/>
        </w:rPr>
      </w:pPr>
      <w:r w:rsidRPr="008E47E6">
        <w:rPr>
          <w:sz w:val="28"/>
          <w:szCs w:val="28"/>
        </w:rPr>
        <w:lastRenderedPageBreak/>
        <w:t xml:space="preserve">           </w:t>
      </w:r>
      <w:r w:rsidR="00436848" w:rsidRPr="008E47E6">
        <w:rPr>
          <w:sz w:val="28"/>
          <w:szCs w:val="28"/>
        </w:rPr>
        <w:t>К 20</w:t>
      </w:r>
      <w:r w:rsidRPr="008E47E6">
        <w:rPr>
          <w:sz w:val="28"/>
          <w:szCs w:val="28"/>
        </w:rPr>
        <w:t>20</w:t>
      </w:r>
      <w:r w:rsidR="00436848" w:rsidRPr="008E47E6">
        <w:rPr>
          <w:sz w:val="28"/>
          <w:szCs w:val="28"/>
        </w:rPr>
        <w:t xml:space="preserve"> году доля населения, систематически занимающегося физической культурой и спортом, составила </w:t>
      </w:r>
      <w:r w:rsidRPr="008E47E6">
        <w:rPr>
          <w:sz w:val="28"/>
          <w:szCs w:val="28"/>
        </w:rPr>
        <w:t>50,6</w:t>
      </w:r>
      <w:r w:rsidR="00436848" w:rsidRPr="008E47E6">
        <w:rPr>
          <w:sz w:val="28"/>
          <w:szCs w:val="28"/>
        </w:rPr>
        <w:t>%</w:t>
      </w:r>
      <w:r w:rsidR="00F4344A" w:rsidRPr="008E47E6">
        <w:rPr>
          <w:sz w:val="28"/>
          <w:szCs w:val="28"/>
        </w:rPr>
        <w:t>, это соответствует норме показателя «Доля граждан, систематически занимающихся физической культурой и спо</w:t>
      </w:r>
      <w:r w:rsidR="00F4344A" w:rsidRPr="008E47E6">
        <w:rPr>
          <w:sz w:val="28"/>
          <w:szCs w:val="28"/>
        </w:rPr>
        <w:t>р</w:t>
      </w:r>
      <w:r w:rsidR="00F4344A" w:rsidRPr="008E47E6">
        <w:rPr>
          <w:sz w:val="28"/>
          <w:szCs w:val="28"/>
        </w:rPr>
        <w:t>том» национального проекта «Демография» и показателей федерального прое</w:t>
      </w:r>
      <w:r w:rsidR="00F4344A" w:rsidRPr="008E47E6">
        <w:rPr>
          <w:sz w:val="28"/>
          <w:szCs w:val="28"/>
        </w:rPr>
        <w:t>к</w:t>
      </w:r>
      <w:r w:rsidR="00F4344A" w:rsidRPr="008E47E6">
        <w:rPr>
          <w:sz w:val="28"/>
          <w:szCs w:val="28"/>
        </w:rPr>
        <w:t>та «Спорт-норма жизни».</w:t>
      </w:r>
      <w:r w:rsidR="00502528" w:rsidRPr="008E47E6">
        <w:rPr>
          <w:sz w:val="28"/>
          <w:szCs w:val="28"/>
        </w:rPr>
        <w:t xml:space="preserve"> </w:t>
      </w:r>
    </w:p>
    <w:p w:rsidR="006B2E96" w:rsidRPr="008E47E6" w:rsidRDefault="00710F1C" w:rsidP="00D5489E">
      <w:pPr>
        <w:pStyle w:val="aff3"/>
        <w:jc w:val="both"/>
        <w:rPr>
          <w:sz w:val="28"/>
          <w:szCs w:val="28"/>
        </w:rPr>
      </w:pPr>
      <w:r w:rsidRPr="008E47E6">
        <w:rPr>
          <w:color w:val="000000"/>
          <w:sz w:val="28"/>
          <w:szCs w:val="28"/>
        </w:rPr>
        <w:t xml:space="preserve">    </w:t>
      </w:r>
      <w:r w:rsidR="00940041" w:rsidRPr="008E47E6">
        <w:rPr>
          <w:color w:val="000000"/>
          <w:sz w:val="28"/>
          <w:szCs w:val="28"/>
        </w:rPr>
        <w:t xml:space="preserve"> </w:t>
      </w:r>
      <w:r w:rsidR="000578BF">
        <w:rPr>
          <w:color w:val="000000"/>
          <w:sz w:val="28"/>
          <w:szCs w:val="28"/>
        </w:rPr>
        <w:t xml:space="preserve">     </w:t>
      </w:r>
      <w:r w:rsidR="00251AD6" w:rsidRPr="008E47E6">
        <w:rPr>
          <w:color w:val="000000"/>
          <w:sz w:val="28"/>
          <w:szCs w:val="28"/>
        </w:rPr>
        <w:t>Начиная с 2013 года в городе была построено несколько крупных объе</w:t>
      </w:r>
      <w:r w:rsidR="00251AD6" w:rsidRPr="008E47E6">
        <w:rPr>
          <w:color w:val="000000"/>
          <w:sz w:val="28"/>
          <w:szCs w:val="28"/>
        </w:rPr>
        <w:t>к</w:t>
      </w:r>
      <w:r w:rsidR="00251AD6" w:rsidRPr="008E47E6">
        <w:rPr>
          <w:color w:val="000000"/>
          <w:sz w:val="28"/>
          <w:szCs w:val="28"/>
        </w:rPr>
        <w:t>тов спортивной инфраструктуры: футбольное поле с искусственным покрыт</w:t>
      </w:r>
      <w:r w:rsidR="00251AD6" w:rsidRPr="008E47E6">
        <w:rPr>
          <w:color w:val="000000"/>
          <w:sz w:val="28"/>
          <w:szCs w:val="28"/>
        </w:rPr>
        <w:t>и</w:t>
      </w:r>
      <w:r w:rsidR="00251AD6" w:rsidRPr="008E47E6">
        <w:rPr>
          <w:color w:val="000000"/>
          <w:sz w:val="28"/>
          <w:szCs w:val="28"/>
        </w:rPr>
        <w:t xml:space="preserve">ем, спортивный комплекс, </w:t>
      </w:r>
      <w:r w:rsidR="009432D6" w:rsidRPr="008E47E6">
        <w:rPr>
          <w:color w:val="000000"/>
          <w:sz w:val="28"/>
          <w:szCs w:val="28"/>
        </w:rPr>
        <w:t>у</w:t>
      </w:r>
      <w:r w:rsidR="009432D6" w:rsidRPr="008E47E6">
        <w:rPr>
          <w:sz w:val="28"/>
          <w:szCs w:val="28"/>
        </w:rPr>
        <w:t>ниверсальная быстровозводимая крытая спортивная площадка</w:t>
      </w:r>
      <w:r w:rsidRPr="008E47E6">
        <w:rPr>
          <w:sz w:val="28"/>
          <w:szCs w:val="28"/>
        </w:rPr>
        <w:t>.</w:t>
      </w:r>
      <w:r w:rsidR="00D5489E" w:rsidRPr="008E47E6">
        <w:rPr>
          <w:sz w:val="28"/>
          <w:szCs w:val="28"/>
        </w:rPr>
        <w:t xml:space="preserve"> </w:t>
      </w:r>
      <w:r w:rsidR="006B2E96" w:rsidRPr="008E47E6">
        <w:rPr>
          <w:sz w:val="28"/>
          <w:szCs w:val="28"/>
        </w:rPr>
        <w:t>За счет средств частного  инвестора введен в эксплуатацию фитнес-клуб «Олимп».</w:t>
      </w:r>
      <w:r w:rsidR="00F13E09" w:rsidRPr="008E47E6">
        <w:rPr>
          <w:sz w:val="28"/>
          <w:szCs w:val="28"/>
        </w:rPr>
        <w:t xml:space="preserve"> </w:t>
      </w:r>
    </w:p>
    <w:p w:rsidR="004762E3" w:rsidRPr="008E47E6" w:rsidRDefault="008F7000" w:rsidP="008F7000">
      <w:pPr>
        <w:jc w:val="both"/>
        <w:rPr>
          <w:sz w:val="28"/>
          <w:szCs w:val="28"/>
        </w:rPr>
      </w:pPr>
      <w:r w:rsidRPr="008E47E6">
        <w:rPr>
          <w:color w:val="000000"/>
          <w:sz w:val="28"/>
          <w:szCs w:val="28"/>
        </w:rPr>
        <w:t xml:space="preserve">      </w:t>
      </w:r>
      <w:r w:rsidR="000578BF">
        <w:rPr>
          <w:color w:val="000000"/>
          <w:sz w:val="28"/>
          <w:szCs w:val="28"/>
        </w:rPr>
        <w:t xml:space="preserve">    </w:t>
      </w:r>
      <w:r w:rsidR="004762E3" w:rsidRPr="008E47E6">
        <w:rPr>
          <w:color w:val="000000"/>
          <w:sz w:val="28"/>
          <w:szCs w:val="28"/>
        </w:rPr>
        <w:t>При этом созданная в городе инфраструктура спортивных сооружений нуждается в модернизации в соответствии с современными требованиями к безопасности пребывания людей на такого рода объектах.</w:t>
      </w:r>
      <w:r w:rsidR="00F13E09" w:rsidRPr="008E47E6">
        <w:rPr>
          <w:color w:val="000000"/>
          <w:sz w:val="28"/>
          <w:szCs w:val="28"/>
        </w:rPr>
        <w:t xml:space="preserve"> В качестве приор</w:t>
      </w:r>
      <w:r w:rsidR="00F13E09" w:rsidRPr="008E47E6">
        <w:rPr>
          <w:color w:val="000000"/>
          <w:sz w:val="28"/>
          <w:szCs w:val="28"/>
        </w:rPr>
        <w:t>и</w:t>
      </w:r>
      <w:r w:rsidR="00F13E09" w:rsidRPr="008E47E6">
        <w:rPr>
          <w:color w:val="000000"/>
          <w:sz w:val="28"/>
          <w:szCs w:val="28"/>
        </w:rPr>
        <w:t>тетн</w:t>
      </w:r>
      <w:r w:rsidR="005436C7" w:rsidRPr="008E47E6">
        <w:rPr>
          <w:color w:val="000000"/>
          <w:sz w:val="28"/>
          <w:szCs w:val="28"/>
        </w:rPr>
        <w:t>ого</w:t>
      </w:r>
      <w:r w:rsidR="00F13E09" w:rsidRPr="008E47E6">
        <w:rPr>
          <w:color w:val="000000"/>
          <w:sz w:val="28"/>
          <w:szCs w:val="28"/>
        </w:rPr>
        <w:t xml:space="preserve"> направлени</w:t>
      </w:r>
      <w:r w:rsidR="005436C7" w:rsidRPr="008E47E6">
        <w:rPr>
          <w:color w:val="000000"/>
          <w:sz w:val="28"/>
          <w:szCs w:val="28"/>
        </w:rPr>
        <w:t>я</w:t>
      </w:r>
      <w:r w:rsidR="00F13E09" w:rsidRPr="008E47E6">
        <w:rPr>
          <w:color w:val="000000"/>
          <w:sz w:val="28"/>
          <w:szCs w:val="28"/>
        </w:rPr>
        <w:t xml:space="preserve"> такой модернизации следует выделить</w:t>
      </w:r>
      <w:r w:rsidR="00C610EB" w:rsidRPr="008E47E6">
        <w:rPr>
          <w:color w:val="000000"/>
          <w:sz w:val="28"/>
          <w:szCs w:val="28"/>
        </w:rPr>
        <w:t xml:space="preserve"> </w:t>
      </w:r>
      <w:r w:rsidR="00F13E09" w:rsidRPr="008E47E6">
        <w:rPr>
          <w:color w:val="000000"/>
          <w:sz w:val="28"/>
          <w:szCs w:val="28"/>
        </w:rPr>
        <w:t>реконструкцию стадиона (замена беговых дорожек, капитальный ремонт здания</w:t>
      </w:r>
      <w:r w:rsidR="00C610EB" w:rsidRPr="008E47E6">
        <w:rPr>
          <w:color w:val="000000"/>
          <w:sz w:val="28"/>
          <w:szCs w:val="28"/>
        </w:rPr>
        <w:t xml:space="preserve"> и замена тр</w:t>
      </w:r>
      <w:r w:rsidR="00C610EB" w:rsidRPr="008E47E6">
        <w:rPr>
          <w:color w:val="000000"/>
          <w:sz w:val="28"/>
          <w:szCs w:val="28"/>
        </w:rPr>
        <w:t>и</w:t>
      </w:r>
      <w:r w:rsidR="00C610EB" w:rsidRPr="008E47E6">
        <w:rPr>
          <w:color w:val="000000"/>
          <w:sz w:val="28"/>
          <w:szCs w:val="28"/>
        </w:rPr>
        <w:t>бун</w:t>
      </w:r>
      <w:r w:rsidR="00F13E09" w:rsidRPr="008E47E6">
        <w:rPr>
          <w:color w:val="000000"/>
          <w:sz w:val="28"/>
          <w:szCs w:val="28"/>
        </w:rPr>
        <w:t>).</w:t>
      </w:r>
    </w:p>
    <w:p w:rsidR="005436C7" w:rsidRPr="008E47E6" w:rsidRDefault="005436C7" w:rsidP="006B2E96">
      <w:pPr>
        <w:tabs>
          <w:tab w:val="left" w:pos="900"/>
        </w:tabs>
        <w:jc w:val="both"/>
        <w:rPr>
          <w:bCs/>
          <w:i/>
          <w:sz w:val="28"/>
          <w:szCs w:val="28"/>
          <w:u w:val="single"/>
        </w:rPr>
      </w:pPr>
    </w:p>
    <w:p w:rsidR="006B2E96" w:rsidRPr="008E47E6" w:rsidRDefault="006B2E96" w:rsidP="006B2E96">
      <w:pPr>
        <w:tabs>
          <w:tab w:val="left" w:pos="900"/>
        </w:tabs>
        <w:jc w:val="both"/>
        <w:rPr>
          <w:b/>
          <w:bCs/>
          <w:i/>
          <w:sz w:val="28"/>
          <w:szCs w:val="28"/>
          <w:u w:val="single"/>
        </w:rPr>
      </w:pPr>
      <w:r w:rsidRPr="008E47E6">
        <w:rPr>
          <w:b/>
          <w:bCs/>
          <w:i/>
          <w:sz w:val="28"/>
          <w:szCs w:val="28"/>
          <w:u w:val="single"/>
        </w:rPr>
        <w:t>Социальная защита населения</w:t>
      </w:r>
    </w:p>
    <w:p w:rsidR="00E103E1" w:rsidRPr="008E47E6" w:rsidRDefault="00E103E1" w:rsidP="00E103E1">
      <w:pPr>
        <w:ind w:firstLine="567"/>
        <w:jc w:val="both"/>
        <w:rPr>
          <w:sz w:val="28"/>
          <w:szCs w:val="28"/>
        </w:rPr>
      </w:pPr>
      <w:r w:rsidRPr="008E47E6">
        <w:rPr>
          <w:sz w:val="28"/>
          <w:szCs w:val="28"/>
        </w:rPr>
        <w:t>Государственные услуги в сфере социальной поддержки и социального о</w:t>
      </w:r>
      <w:r w:rsidRPr="008E47E6">
        <w:rPr>
          <w:sz w:val="28"/>
          <w:szCs w:val="28"/>
        </w:rPr>
        <w:t>б</w:t>
      </w:r>
      <w:r w:rsidRPr="008E47E6">
        <w:rPr>
          <w:sz w:val="28"/>
          <w:szCs w:val="28"/>
        </w:rPr>
        <w:t>служивания граждан на территории города Алейска предоставляет Управление социальной защиты населения по городу Алейску и Алейскому району.</w:t>
      </w:r>
    </w:p>
    <w:p w:rsidR="00E103E1" w:rsidRPr="008E47E6" w:rsidRDefault="00E103E1" w:rsidP="00E103E1">
      <w:pPr>
        <w:ind w:firstLine="567"/>
        <w:jc w:val="both"/>
        <w:rPr>
          <w:sz w:val="28"/>
          <w:szCs w:val="28"/>
        </w:rPr>
      </w:pPr>
      <w:r w:rsidRPr="008E47E6">
        <w:rPr>
          <w:sz w:val="28"/>
          <w:szCs w:val="28"/>
        </w:rPr>
        <w:t>Различные социальные выплаты из средств федерального и краевого бю</w:t>
      </w:r>
      <w:r w:rsidRPr="008E47E6">
        <w:rPr>
          <w:sz w:val="28"/>
          <w:szCs w:val="28"/>
        </w:rPr>
        <w:t>д</w:t>
      </w:r>
      <w:r w:rsidRPr="008E47E6">
        <w:rPr>
          <w:sz w:val="28"/>
          <w:szCs w:val="28"/>
        </w:rPr>
        <w:t>жетов (их более 70 видов) в 2020 году получили 19,3 тыс.жителей города (65%). Общая сумма денежных средств направленных получателям составила – 259,4 млн.руб. В том числе:</w:t>
      </w:r>
    </w:p>
    <w:p w:rsidR="00E103E1" w:rsidRPr="008E47E6" w:rsidRDefault="00E103E1" w:rsidP="00E103E1">
      <w:pPr>
        <w:ind w:firstLine="567"/>
        <w:jc w:val="both"/>
        <w:rPr>
          <w:sz w:val="28"/>
          <w:szCs w:val="28"/>
        </w:rPr>
      </w:pPr>
      <w:r w:rsidRPr="008E47E6">
        <w:rPr>
          <w:sz w:val="28"/>
          <w:szCs w:val="28"/>
        </w:rPr>
        <w:t>- субсидии на оплату жилья, коммунальных услуг и твердого топлива. 2390 семей, в которых проживают 4412 жителей города или 15%, получили субсидий на сумму 55,7 млн.руб.</w:t>
      </w:r>
      <w:r w:rsidR="00AB5869" w:rsidRPr="008E47E6">
        <w:rPr>
          <w:sz w:val="28"/>
          <w:szCs w:val="28"/>
        </w:rPr>
        <w:t xml:space="preserve">; </w:t>
      </w:r>
    </w:p>
    <w:p w:rsidR="00E103E1" w:rsidRPr="008E47E6" w:rsidRDefault="00E103E1" w:rsidP="00E103E1">
      <w:pPr>
        <w:ind w:firstLine="567"/>
        <w:jc w:val="both"/>
        <w:rPr>
          <w:sz w:val="28"/>
          <w:szCs w:val="28"/>
        </w:rPr>
      </w:pPr>
      <w:r w:rsidRPr="008E47E6">
        <w:rPr>
          <w:sz w:val="28"/>
          <w:szCs w:val="28"/>
        </w:rPr>
        <w:t>- различные виды детских пособий получ</w:t>
      </w:r>
      <w:r w:rsidR="00AB5869" w:rsidRPr="008E47E6">
        <w:rPr>
          <w:sz w:val="28"/>
          <w:szCs w:val="28"/>
        </w:rPr>
        <w:t>ают 2873 семьи</w:t>
      </w:r>
      <w:r w:rsidRPr="008E47E6">
        <w:rPr>
          <w:sz w:val="28"/>
          <w:szCs w:val="28"/>
        </w:rPr>
        <w:t>.</w:t>
      </w:r>
    </w:p>
    <w:p w:rsidR="00E103E1" w:rsidRPr="008E47E6" w:rsidRDefault="00E103E1" w:rsidP="00E103E1">
      <w:pPr>
        <w:ind w:firstLine="567"/>
        <w:jc w:val="both"/>
        <w:rPr>
          <w:sz w:val="28"/>
          <w:szCs w:val="28"/>
        </w:rPr>
      </w:pPr>
      <w:r w:rsidRPr="008E47E6">
        <w:rPr>
          <w:sz w:val="28"/>
          <w:szCs w:val="28"/>
        </w:rPr>
        <w:t>По инициативе Президента Российской Федерации в 2020 году введена н</w:t>
      </w:r>
      <w:r w:rsidRPr="008E47E6">
        <w:rPr>
          <w:sz w:val="28"/>
          <w:szCs w:val="28"/>
        </w:rPr>
        <w:t>о</w:t>
      </w:r>
      <w:r w:rsidRPr="008E47E6">
        <w:rPr>
          <w:sz w:val="28"/>
          <w:szCs w:val="28"/>
        </w:rPr>
        <w:t xml:space="preserve">вая мера социальной поддержки – ежемесячная выплата на ребенка с 3 до 7 лет включительно. Данной мерой социальной поддержки </w:t>
      </w:r>
      <w:r w:rsidR="00671E71" w:rsidRPr="008E47E6">
        <w:rPr>
          <w:sz w:val="28"/>
          <w:szCs w:val="28"/>
        </w:rPr>
        <w:t>пользуется</w:t>
      </w:r>
      <w:r w:rsidRPr="008E47E6">
        <w:rPr>
          <w:sz w:val="28"/>
          <w:szCs w:val="28"/>
        </w:rPr>
        <w:t xml:space="preserve"> 771 семья.</w:t>
      </w:r>
    </w:p>
    <w:p w:rsidR="00E103E1" w:rsidRPr="008E47E6" w:rsidRDefault="00E103E1" w:rsidP="00E103E1">
      <w:pPr>
        <w:ind w:firstLine="567"/>
        <w:jc w:val="both"/>
        <w:rPr>
          <w:sz w:val="28"/>
          <w:szCs w:val="28"/>
        </w:rPr>
      </w:pPr>
      <w:r w:rsidRPr="008E47E6">
        <w:rPr>
          <w:sz w:val="28"/>
          <w:szCs w:val="28"/>
        </w:rPr>
        <w:t>В Комплексном центре социального обслуживания населения города Алейска</w:t>
      </w:r>
      <w:r w:rsidR="00C1369B" w:rsidRPr="008E47E6">
        <w:rPr>
          <w:sz w:val="28"/>
          <w:szCs w:val="28"/>
        </w:rPr>
        <w:t xml:space="preserve"> в 202</w:t>
      </w:r>
      <w:r w:rsidR="009D3895">
        <w:rPr>
          <w:sz w:val="28"/>
          <w:szCs w:val="28"/>
        </w:rPr>
        <w:t>0</w:t>
      </w:r>
      <w:r w:rsidR="00C1369B" w:rsidRPr="008E47E6">
        <w:rPr>
          <w:sz w:val="28"/>
          <w:szCs w:val="28"/>
        </w:rPr>
        <w:t xml:space="preserve"> году </w:t>
      </w:r>
      <w:r w:rsidRPr="008E47E6">
        <w:rPr>
          <w:sz w:val="28"/>
          <w:szCs w:val="28"/>
        </w:rPr>
        <w:t>512 жителям города оказано 19 тыс. социальных услуг, в том числе 48 детям-инвалидам. 93 пожилым гражданам оказаны 13 тыс. соц</w:t>
      </w:r>
      <w:r w:rsidRPr="008E47E6">
        <w:rPr>
          <w:sz w:val="28"/>
          <w:szCs w:val="28"/>
        </w:rPr>
        <w:t>и</w:t>
      </w:r>
      <w:r w:rsidRPr="008E47E6">
        <w:rPr>
          <w:sz w:val="28"/>
          <w:szCs w:val="28"/>
        </w:rPr>
        <w:t>альных услуг, из них 64 человека находятся на надомном социальном обслуж</w:t>
      </w:r>
      <w:r w:rsidRPr="008E47E6">
        <w:rPr>
          <w:sz w:val="28"/>
          <w:szCs w:val="28"/>
        </w:rPr>
        <w:t>и</w:t>
      </w:r>
      <w:r w:rsidRPr="008E47E6">
        <w:rPr>
          <w:sz w:val="28"/>
          <w:szCs w:val="28"/>
        </w:rPr>
        <w:t>вании.</w:t>
      </w:r>
    </w:p>
    <w:p w:rsidR="00C1369B" w:rsidRPr="008E47E6" w:rsidRDefault="00E103E1" w:rsidP="00E103E1">
      <w:pPr>
        <w:ind w:firstLine="567"/>
        <w:jc w:val="both"/>
        <w:rPr>
          <w:sz w:val="28"/>
          <w:szCs w:val="28"/>
        </w:rPr>
      </w:pPr>
      <w:r w:rsidRPr="008E47E6">
        <w:rPr>
          <w:sz w:val="28"/>
          <w:szCs w:val="28"/>
        </w:rPr>
        <w:t>В 2020 году в службу занятости за содействием в поиске подходящей р</w:t>
      </w:r>
      <w:r w:rsidRPr="008E47E6">
        <w:rPr>
          <w:sz w:val="28"/>
          <w:szCs w:val="28"/>
        </w:rPr>
        <w:t>а</w:t>
      </w:r>
      <w:r w:rsidRPr="008E47E6">
        <w:rPr>
          <w:sz w:val="28"/>
          <w:szCs w:val="28"/>
        </w:rPr>
        <w:t>боты</w:t>
      </w:r>
      <w:r w:rsidR="00C1369B" w:rsidRPr="008E47E6">
        <w:rPr>
          <w:sz w:val="28"/>
          <w:szCs w:val="28"/>
        </w:rPr>
        <w:t xml:space="preserve"> </w:t>
      </w:r>
      <w:r w:rsidRPr="008E47E6">
        <w:rPr>
          <w:sz w:val="28"/>
          <w:szCs w:val="28"/>
        </w:rPr>
        <w:t>обратились 963 человека, трудоустроены 742 человека, что составляет 77% от числа обратившихся. Уровень безработицы составил  0,5%.</w:t>
      </w:r>
      <w:r w:rsidR="00C1369B" w:rsidRPr="008E47E6">
        <w:rPr>
          <w:sz w:val="28"/>
          <w:szCs w:val="28"/>
        </w:rPr>
        <w:t xml:space="preserve"> </w:t>
      </w:r>
    </w:p>
    <w:p w:rsidR="00E103E1" w:rsidRPr="008E47E6" w:rsidRDefault="00E103E1" w:rsidP="00E103E1">
      <w:pPr>
        <w:ind w:firstLine="567"/>
        <w:jc w:val="both"/>
        <w:rPr>
          <w:sz w:val="28"/>
          <w:szCs w:val="28"/>
        </w:rPr>
      </w:pPr>
      <w:r w:rsidRPr="008E47E6">
        <w:rPr>
          <w:sz w:val="28"/>
          <w:szCs w:val="28"/>
        </w:rPr>
        <w:t>В целях информационно-правового просвещения о предоставляемых мерах социальной поддержки, предоставляемых социальных услугах, профилактики травматизма и гибели детей в результате чрезвычайных происшествий упра</w:t>
      </w:r>
      <w:r w:rsidRPr="008E47E6">
        <w:rPr>
          <w:sz w:val="28"/>
          <w:szCs w:val="28"/>
        </w:rPr>
        <w:t>в</w:t>
      </w:r>
      <w:r w:rsidRPr="008E47E6">
        <w:rPr>
          <w:sz w:val="28"/>
          <w:szCs w:val="28"/>
        </w:rPr>
        <w:t>лением активно проводи</w:t>
      </w:r>
      <w:r w:rsidR="00B86439" w:rsidRPr="008E47E6">
        <w:rPr>
          <w:sz w:val="28"/>
          <w:szCs w:val="28"/>
        </w:rPr>
        <w:t>тся</w:t>
      </w:r>
      <w:r w:rsidRPr="008E47E6">
        <w:rPr>
          <w:sz w:val="28"/>
          <w:szCs w:val="28"/>
        </w:rPr>
        <w:t xml:space="preserve"> информационная работа в средствах массовой и</w:t>
      </w:r>
      <w:r w:rsidRPr="008E47E6">
        <w:rPr>
          <w:sz w:val="28"/>
          <w:szCs w:val="28"/>
        </w:rPr>
        <w:t>н</w:t>
      </w:r>
      <w:r w:rsidRPr="008E47E6">
        <w:rPr>
          <w:sz w:val="28"/>
          <w:szCs w:val="28"/>
        </w:rPr>
        <w:t xml:space="preserve">формации, в социальных сетях, в групповых чатах с многодетными семьями и </w:t>
      </w:r>
      <w:r w:rsidRPr="008E47E6">
        <w:rPr>
          <w:sz w:val="28"/>
          <w:szCs w:val="28"/>
        </w:rPr>
        <w:lastRenderedPageBreak/>
        <w:t>семьями, воспитывающими детей-инвалидов. Совместно с органами МЧС ре</w:t>
      </w:r>
      <w:r w:rsidRPr="008E47E6">
        <w:rPr>
          <w:sz w:val="28"/>
          <w:szCs w:val="28"/>
        </w:rPr>
        <w:t>й</w:t>
      </w:r>
      <w:r w:rsidRPr="008E47E6">
        <w:rPr>
          <w:sz w:val="28"/>
          <w:szCs w:val="28"/>
        </w:rPr>
        <w:t>дами по проверке соблюдения требований пожарной безопасности охвачено 400 многодетных семей и семей, находящихся в социально-опасном полож</w:t>
      </w:r>
      <w:r w:rsidRPr="008E47E6">
        <w:rPr>
          <w:sz w:val="28"/>
          <w:szCs w:val="28"/>
        </w:rPr>
        <w:t>е</w:t>
      </w:r>
      <w:r w:rsidRPr="008E47E6">
        <w:rPr>
          <w:sz w:val="28"/>
          <w:szCs w:val="28"/>
        </w:rPr>
        <w:t>нии, проживающих в частном секторе.</w:t>
      </w:r>
    </w:p>
    <w:p w:rsidR="00E103E1" w:rsidRPr="008E47E6" w:rsidRDefault="00E103E1" w:rsidP="00E103E1">
      <w:pPr>
        <w:ind w:firstLine="567"/>
        <w:jc w:val="both"/>
        <w:rPr>
          <w:sz w:val="28"/>
          <w:szCs w:val="28"/>
        </w:rPr>
      </w:pPr>
      <w:r w:rsidRPr="008E47E6">
        <w:rPr>
          <w:sz w:val="28"/>
          <w:szCs w:val="28"/>
        </w:rPr>
        <w:t>При реализации основных направлений государственной социальной п</w:t>
      </w:r>
      <w:r w:rsidRPr="008E47E6">
        <w:rPr>
          <w:sz w:val="28"/>
          <w:szCs w:val="28"/>
        </w:rPr>
        <w:t>о</w:t>
      </w:r>
      <w:r w:rsidRPr="008E47E6">
        <w:rPr>
          <w:sz w:val="28"/>
          <w:szCs w:val="28"/>
        </w:rPr>
        <w:t>литики на территории города Алейска предприн</w:t>
      </w:r>
      <w:r w:rsidR="00B86439" w:rsidRPr="008E47E6">
        <w:rPr>
          <w:sz w:val="28"/>
          <w:szCs w:val="28"/>
        </w:rPr>
        <w:t>имаются</w:t>
      </w:r>
      <w:r w:rsidRPr="008E47E6">
        <w:rPr>
          <w:sz w:val="28"/>
          <w:szCs w:val="28"/>
        </w:rPr>
        <w:t xml:space="preserve"> все необходимые м</w:t>
      </w:r>
      <w:r w:rsidRPr="008E47E6">
        <w:rPr>
          <w:sz w:val="28"/>
          <w:szCs w:val="28"/>
        </w:rPr>
        <w:t>е</w:t>
      </w:r>
      <w:r w:rsidRPr="008E47E6">
        <w:rPr>
          <w:sz w:val="28"/>
          <w:szCs w:val="28"/>
        </w:rPr>
        <w:t xml:space="preserve">ры для предоставления нуждающимся гражданам  мер социальной поддержки и социальных услуг. </w:t>
      </w:r>
    </w:p>
    <w:p w:rsidR="00E3280F" w:rsidRPr="008E47E6" w:rsidRDefault="00F50CC2" w:rsidP="006007B9">
      <w:pPr>
        <w:ind w:firstLine="851"/>
        <w:jc w:val="center"/>
        <w:rPr>
          <w:rStyle w:val="15"/>
          <w:rFonts w:eastAsia="Calibri"/>
          <w:b/>
          <w:sz w:val="28"/>
          <w:szCs w:val="28"/>
        </w:rPr>
      </w:pPr>
      <w:r w:rsidRPr="008E47E6">
        <w:rPr>
          <w:rStyle w:val="15"/>
          <w:rFonts w:eastAsia="Calibri"/>
          <w:b/>
          <w:sz w:val="28"/>
          <w:szCs w:val="28"/>
        </w:rPr>
        <w:t>1.</w:t>
      </w:r>
      <w:r w:rsidR="002D4488">
        <w:rPr>
          <w:rStyle w:val="15"/>
          <w:rFonts w:eastAsia="Calibri"/>
          <w:b/>
          <w:sz w:val="28"/>
          <w:szCs w:val="28"/>
        </w:rPr>
        <w:t>9</w:t>
      </w:r>
      <w:r w:rsidRPr="008E47E6">
        <w:rPr>
          <w:rStyle w:val="15"/>
          <w:rFonts w:eastAsia="Calibri"/>
          <w:b/>
          <w:sz w:val="28"/>
          <w:szCs w:val="28"/>
        </w:rPr>
        <w:t>. Муниципальное управление:</w:t>
      </w:r>
    </w:p>
    <w:p w:rsidR="00D33BCC" w:rsidRPr="008E47E6" w:rsidRDefault="0007177A" w:rsidP="006604F9">
      <w:pPr>
        <w:pStyle w:val="a8"/>
        <w:spacing w:line="240" w:lineRule="auto"/>
        <w:rPr>
          <w:b/>
          <w:i/>
          <w:color w:val="000000"/>
          <w:spacing w:val="-4"/>
          <w:kern w:val="32"/>
          <w:szCs w:val="28"/>
          <w:u w:val="single"/>
        </w:rPr>
      </w:pPr>
      <w:r>
        <w:rPr>
          <w:b/>
          <w:i/>
          <w:noProof/>
          <w:color w:val="000000"/>
          <w:spacing w:val="-4"/>
          <w:kern w:val="32"/>
          <w:szCs w:val="28"/>
          <w:u w:val="single"/>
        </w:rPr>
        <w:pict>
          <v:rect id="_x0000_s1029" style="position:absolute;left:0;text-align:left;margin-left:38.85pt;margin-top:11.45pt;width:389.35pt;height:34.3pt;z-index:251664384">
            <v:textbox style="mso-next-textbox:#_x0000_s1029">
              <w:txbxContent>
                <w:p w:rsidR="0069743C" w:rsidRPr="00D669BD" w:rsidRDefault="0069743C" w:rsidP="00D669BD">
                  <w:pPr>
                    <w:jc w:val="center"/>
                    <w:rPr>
                      <w:sz w:val="28"/>
                      <w:szCs w:val="28"/>
                    </w:rPr>
                  </w:pPr>
                  <w:r w:rsidRPr="00D669BD">
                    <w:rPr>
                      <w:sz w:val="28"/>
                      <w:szCs w:val="28"/>
                    </w:rPr>
                    <w:t>Структура            МСУ</w:t>
                  </w:r>
                </w:p>
              </w:txbxContent>
            </v:textbox>
          </v:rect>
        </w:pict>
      </w:r>
    </w:p>
    <w:p w:rsidR="00D33BCC" w:rsidRPr="008E47E6" w:rsidRDefault="00D33BCC" w:rsidP="00A66192">
      <w:pPr>
        <w:pStyle w:val="a8"/>
        <w:spacing w:line="240" w:lineRule="auto"/>
        <w:ind w:firstLine="720"/>
        <w:rPr>
          <w:color w:val="000000"/>
          <w:spacing w:val="-4"/>
          <w:kern w:val="32"/>
          <w:szCs w:val="28"/>
        </w:rPr>
      </w:pPr>
    </w:p>
    <w:p w:rsidR="00D33BCC" w:rsidRPr="008E47E6" w:rsidRDefault="00D33BCC" w:rsidP="00A66192">
      <w:pPr>
        <w:pStyle w:val="a8"/>
        <w:spacing w:line="240" w:lineRule="auto"/>
        <w:ind w:firstLine="720"/>
        <w:rPr>
          <w:color w:val="000000"/>
          <w:spacing w:val="-4"/>
          <w:kern w:val="32"/>
          <w:szCs w:val="28"/>
        </w:rPr>
      </w:pPr>
    </w:p>
    <w:p w:rsidR="00D33BCC" w:rsidRPr="008E47E6" w:rsidRDefault="0007177A" w:rsidP="00A66192">
      <w:pPr>
        <w:pStyle w:val="a8"/>
        <w:spacing w:line="240" w:lineRule="auto"/>
        <w:ind w:firstLine="720"/>
        <w:rPr>
          <w:color w:val="000000"/>
          <w:spacing w:val="-4"/>
          <w:kern w:val="32"/>
          <w:szCs w:val="28"/>
        </w:rPr>
      </w:pPr>
      <w:r>
        <w:rPr>
          <w:noProof/>
          <w:color w:val="000000"/>
          <w:spacing w:val="-4"/>
          <w:kern w:val="32"/>
          <w:szCs w:val="28"/>
        </w:rPr>
        <w:pict>
          <v:shapetype id="_x0000_t32" coordsize="21600,21600" o:spt="32" o:oned="t" path="m,l21600,21600e" filled="f">
            <v:path arrowok="t" fillok="f" o:connecttype="none"/>
            <o:lock v:ext="edit" shapetype="t"/>
          </v:shapetype>
          <v:shape id="_x0000_s1040" type="#_x0000_t32" style="position:absolute;left:0;text-align:left;margin-left:239.45pt;margin-top:.9pt;width:192.25pt;height:15.35pt;z-index:251673600" o:connectortype="straight"/>
        </w:pict>
      </w:r>
      <w:r>
        <w:rPr>
          <w:noProof/>
          <w:color w:val="000000"/>
          <w:spacing w:val="-4"/>
          <w:kern w:val="32"/>
          <w:szCs w:val="28"/>
        </w:rPr>
        <w:pict>
          <v:shape id="_x0000_s1039" type="#_x0000_t32" style="position:absolute;left:0;text-align:left;margin-left:239.45pt;margin-top:.9pt;width:79pt;height:15.35pt;z-index:251672576" o:connectortype="straight"/>
        </w:pict>
      </w:r>
      <w:r>
        <w:rPr>
          <w:noProof/>
          <w:color w:val="000000"/>
          <w:spacing w:val="-4"/>
          <w:kern w:val="32"/>
          <w:szCs w:val="28"/>
        </w:rPr>
        <w:pict>
          <v:shape id="_x0000_s1037" type="#_x0000_t32" style="position:absolute;left:0;text-align:left;margin-left:76.6pt;margin-top:.9pt;width:162.85pt;height:15.35pt;flip:x;z-index:251670528" o:connectortype="straight"/>
        </w:pict>
      </w:r>
      <w:r>
        <w:rPr>
          <w:noProof/>
          <w:color w:val="000000"/>
          <w:spacing w:val="-4"/>
          <w:kern w:val="32"/>
          <w:szCs w:val="28"/>
        </w:rPr>
        <w:pict>
          <v:shape id="_x0000_s1038" type="#_x0000_t32" style="position:absolute;left:0;text-align:left;margin-left:221.3pt;margin-top:.9pt;width:18.15pt;height:15.35pt;flip:x;z-index:251671552" o:connectortype="straight"/>
        </w:pict>
      </w:r>
    </w:p>
    <w:p w:rsidR="007028BD" w:rsidRPr="008E47E6" w:rsidRDefault="0007177A" w:rsidP="00A66192">
      <w:pPr>
        <w:pStyle w:val="a8"/>
        <w:spacing w:line="240" w:lineRule="auto"/>
        <w:ind w:firstLine="720"/>
        <w:rPr>
          <w:color w:val="000000"/>
          <w:spacing w:val="-4"/>
          <w:kern w:val="32"/>
          <w:szCs w:val="28"/>
        </w:rPr>
      </w:pPr>
      <w:r>
        <w:rPr>
          <w:noProof/>
          <w:color w:val="000000"/>
          <w:spacing w:val="-4"/>
          <w:kern w:val="32"/>
          <w:szCs w:val="28"/>
        </w:rPr>
        <w:pict>
          <v:rect id="_x0000_s1036" style="position:absolute;left:0;text-align:left;margin-left:375.8pt;margin-top:1.3pt;width:103.45pt;height:40.3pt;z-index:251669504">
            <v:textbox style="mso-next-textbox:#_x0000_s1036">
              <w:txbxContent>
                <w:p w:rsidR="0069743C" w:rsidRPr="008E47E6" w:rsidRDefault="0069743C" w:rsidP="00D669BD">
                  <w:pPr>
                    <w:jc w:val="center"/>
                    <w:rPr>
                      <w:sz w:val="28"/>
                      <w:szCs w:val="28"/>
                    </w:rPr>
                  </w:pPr>
                  <w:r w:rsidRPr="008E47E6">
                    <w:rPr>
                      <w:sz w:val="28"/>
                      <w:szCs w:val="28"/>
                    </w:rPr>
                    <w:t>Контрольно-счетная пал</w:t>
                  </w:r>
                  <w:r w:rsidRPr="008E47E6">
                    <w:rPr>
                      <w:sz w:val="28"/>
                      <w:szCs w:val="28"/>
                    </w:rPr>
                    <w:t>а</w:t>
                  </w:r>
                  <w:r w:rsidRPr="008E47E6">
                    <w:rPr>
                      <w:sz w:val="28"/>
                      <w:szCs w:val="28"/>
                    </w:rPr>
                    <w:t>та</w:t>
                  </w:r>
                </w:p>
              </w:txbxContent>
            </v:textbox>
          </v:rect>
        </w:pict>
      </w:r>
      <w:r>
        <w:rPr>
          <w:noProof/>
          <w:color w:val="000000"/>
          <w:spacing w:val="-4"/>
          <w:kern w:val="32"/>
          <w:szCs w:val="28"/>
        </w:rPr>
        <w:pict>
          <v:rect id="_x0000_s1035" style="position:absolute;left:0;text-align:left;margin-left:264.65pt;margin-top:1.3pt;width:99.25pt;height:40.3pt;z-index:251668480">
            <v:textbox style="mso-next-textbox:#_x0000_s1035">
              <w:txbxContent>
                <w:p w:rsidR="0069743C" w:rsidRPr="008E47E6" w:rsidRDefault="0069743C" w:rsidP="00D669BD">
                  <w:pPr>
                    <w:jc w:val="center"/>
                    <w:rPr>
                      <w:sz w:val="28"/>
                      <w:szCs w:val="28"/>
                    </w:rPr>
                  </w:pPr>
                  <w:r w:rsidRPr="008E47E6">
                    <w:rPr>
                      <w:sz w:val="28"/>
                      <w:szCs w:val="28"/>
                    </w:rPr>
                    <w:t>Администр</w:t>
                  </w:r>
                  <w:r w:rsidRPr="008E47E6">
                    <w:rPr>
                      <w:sz w:val="28"/>
                      <w:szCs w:val="28"/>
                    </w:rPr>
                    <w:t>а</w:t>
                  </w:r>
                  <w:r w:rsidRPr="008E47E6">
                    <w:rPr>
                      <w:sz w:val="28"/>
                      <w:szCs w:val="28"/>
                    </w:rPr>
                    <w:t>ция города</w:t>
                  </w:r>
                </w:p>
                <w:p w:rsidR="0069743C" w:rsidRDefault="0069743C"/>
              </w:txbxContent>
            </v:textbox>
          </v:rect>
        </w:pict>
      </w:r>
      <w:r>
        <w:rPr>
          <w:noProof/>
          <w:color w:val="000000"/>
          <w:spacing w:val="-4"/>
          <w:kern w:val="32"/>
          <w:szCs w:val="28"/>
        </w:rPr>
        <w:pict>
          <v:rect id="_x0000_s1032" style="position:absolute;left:0;text-align:left;margin-left:174.45pt;margin-top:1.3pt;width:80.4pt;height:40.3pt;z-index:251667456">
            <v:textbox style="mso-next-textbox:#_x0000_s1032">
              <w:txbxContent>
                <w:p w:rsidR="0069743C" w:rsidRPr="008E47E6" w:rsidRDefault="0069743C" w:rsidP="00D669BD">
                  <w:pPr>
                    <w:jc w:val="center"/>
                    <w:rPr>
                      <w:sz w:val="28"/>
                      <w:szCs w:val="28"/>
                    </w:rPr>
                  </w:pPr>
                  <w:r w:rsidRPr="008E47E6">
                    <w:rPr>
                      <w:sz w:val="28"/>
                      <w:szCs w:val="28"/>
                    </w:rPr>
                    <w:t>Глава г</w:t>
                  </w:r>
                  <w:r w:rsidRPr="008E47E6">
                    <w:rPr>
                      <w:sz w:val="28"/>
                      <w:szCs w:val="28"/>
                    </w:rPr>
                    <w:t>о</w:t>
                  </w:r>
                  <w:r w:rsidRPr="008E47E6">
                    <w:rPr>
                      <w:sz w:val="28"/>
                      <w:szCs w:val="28"/>
                    </w:rPr>
                    <w:t>рода</w:t>
                  </w:r>
                </w:p>
              </w:txbxContent>
            </v:textbox>
          </v:rect>
        </w:pict>
      </w:r>
      <w:r>
        <w:rPr>
          <w:noProof/>
          <w:color w:val="000000"/>
          <w:spacing w:val="-4"/>
          <w:kern w:val="32"/>
          <w:szCs w:val="28"/>
        </w:rPr>
        <w:pict>
          <v:rect id="_x0000_s1031" style="position:absolute;left:0;text-align:left;margin-left:-1pt;margin-top:1.3pt;width:164.95pt;height:40.3pt;z-index:251666432">
            <v:textbox style="mso-next-textbox:#_x0000_s1031">
              <w:txbxContent>
                <w:p w:rsidR="0069743C" w:rsidRPr="008E47E6" w:rsidRDefault="0069743C" w:rsidP="00D669BD">
                  <w:pPr>
                    <w:jc w:val="center"/>
                    <w:rPr>
                      <w:sz w:val="28"/>
                      <w:szCs w:val="28"/>
                    </w:rPr>
                  </w:pPr>
                  <w:r w:rsidRPr="008E47E6">
                    <w:rPr>
                      <w:sz w:val="28"/>
                      <w:szCs w:val="28"/>
                    </w:rPr>
                    <w:t>Городское Собрание д</w:t>
                  </w:r>
                  <w:r w:rsidRPr="008E47E6">
                    <w:rPr>
                      <w:sz w:val="28"/>
                      <w:szCs w:val="28"/>
                    </w:rPr>
                    <w:t>е</w:t>
                  </w:r>
                  <w:r w:rsidRPr="008E47E6">
                    <w:rPr>
                      <w:sz w:val="28"/>
                      <w:szCs w:val="28"/>
                    </w:rPr>
                    <w:t>путатов</w:t>
                  </w:r>
                </w:p>
              </w:txbxContent>
            </v:textbox>
          </v:rect>
        </w:pict>
      </w:r>
    </w:p>
    <w:p w:rsidR="007028BD" w:rsidRPr="008E47E6" w:rsidRDefault="007028BD" w:rsidP="00A66192">
      <w:pPr>
        <w:pStyle w:val="a8"/>
        <w:spacing w:line="240" w:lineRule="auto"/>
        <w:ind w:firstLine="720"/>
        <w:rPr>
          <w:color w:val="000000"/>
          <w:spacing w:val="-4"/>
          <w:kern w:val="32"/>
          <w:szCs w:val="28"/>
        </w:rPr>
      </w:pPr>
    </w:p>
    <w:p w:rsidR="007028BD" w:rsidRPr="008E47E6" w:rsidRDefault="007028BD" w:rsidP="00A66192">
      <w:pPr>
        <w:pStyle w:val="a8"/>
        <w:spacing w:line="240" w:lineRule="auto"/>
        <w:ind w:firstLine="720"/>
        <w:rPr>
          <w:color w:val="000000"/>
          <w:spacing w:val="-4"/>
          <w:kern w:val="32"/>
          <w:szCs w:val="28"/>
        </w:rPr>
      </w:pPr>
    </w:p>
    <w:p w:rsidR="00540F0C" w:rsidRPr="008E47E6" w:rsidRDefault="00540F0C" w:rsidP="00540F0C">
      <w:pPr>
        <w:pStyle w:val="a8"/>
        <w:spacing w:line="240" w:lineRule="auto"/>
        <w:ind w:firstLine="720"/>
        <w:jc w:val="center"/>
        <w:rPr>
          <w:spacing w:val="3"/>
          <w:szCs w:val="28"/>
        </w:rPr>
      </w:pPr>
      <w:r w:rsidRPr="008E47E6">
        <w:rPr>
          <w:spacing w:val="-4"/>
          <w:kern w:val="32"/>
          <w:szCs w:val="28"/>
        </w:rPr>
        <w:t>Рис</w:t>
      </w:r>
      <w:r w:rsidR="002435B6" w:rsidRPr="008E47E6">
        <w:rPr>
          <w:spacing w:val="-4"/>
          <w:kern w:val="32"/>
          <w:szCs w:val="28"/>
        </w:rPr>
        <w:t xml:space="preserve"> 4</w:t>
      </w:r>
      <w:r w:rsidRPr="008E47E6">
        <w:rPr>
          <w:spacing w:val="-4"/>
          <w:kern w:val="32"/>
          <w:szCs w:val="28"/>
        </w:rPr>
        <w:t>.</w:t>
      </w:r>
      <w:r w:rsidRPr="008E47E6">
        <w:rPr>
          <w:spacing w:val="3"/>
          <w:szCs w:val="28"/>
        </w:rPr>
        <w:t xml:space="preserve"> </w:t>
      </w:r>
      <w:r w:rsidR="00F66425" w:rsidRPr="008E47E6">
        <w:rPr>
          <w:spacing w:val="3"/>
          <w:szCs w:val="28"/>
        </w:rPr>
        <w:t xml:space="preserve"> </w:t>
      </w:r>
      <w:r w:rsidRPr="008E47E6">
        <w:rPr>
          <w:spacing w:val="3"/>
          <w:szCs w:val="28"/>
        </w:rPr>
        <w:t>Структура органов местного самоуправления</w:t>
      </w:r>
    </w:p>
    <w:p w:rsidR="00976394" w:rsidRPr="008E47E6" w:rsidRDefault="00976394" w:rsidP="00540F0C">
      <w:pPr>
        <w:pStyle w:val="a8"/>
        <w:spacing w:line="240" w:lineRule="auto"/>
        <w:ind w:firstLine="720"/>
        <w:jc w:val="center"/>
        <w:rPr>
          <w:spacing w:val="3"/>
          <w:szCs w:val="28"/>
        </w:rPr>
      </w:pPr>
    </w:p>
    <w:p w:rsidR="00814610" w:rsidRPr="008E47E6" w:rsidRDefault="00814610" w:rsidP="00814610">
      <w:pPr>
        <w:pStyle w:val="26"/>
        <w:shd w:val="clear" w:color="auto" w:fill="auto"/>
        <w:spacing w:before="0" w:after="0" w:line="240" w:lineRule="auto"/>
        <w:ind w:left="40" w:right="20" w:firstLine="700"/>
        <w:jc w:val="both"/>
        <w:rPr>
          <w:sz w:val="28"/>
          <w:szCs w:val="28"/>
        </w:rPr>
      </w:pPr>
      <w:r w:rsidRPr="008E47E6">
        <w:rPr>
          <w:sz w:val="28"/>
          <w:szCs w:val="28"/>
        </w:rPr>
        <w:t>Основными сферами муниципального управления являются:</w:t>
      </w:r>
    </w:p>
    <w:p w:rsidR="00814610" w:rsidRPr="008E47E6" w:rsidRDefault="00814610" w:rsidP="00814610">
      <w:pPr>
        <w:ind w:firstLine="709"/>
        <w:jc w:val="both"/>
        <w:rPr>
          <w:sz w:val="28"/>
          <w:szCs w:val="28"/>
        </w:rPr>
      </w:pPr>
      <w:r w:rsidRPr="008E47E6">
        <w:rPr>
          <w:sz w:val="28"/>
          <w:szCs w:val="28"/>
        </w:rPr>
        <w:t>- предоставление муниципальных услуг;</w:t>
      </w:r>
    </w:p>
    <w:p w:rsidR="00814610" w:rsidRPr="008E47E6" w:rsidRDefault="00814610" w:rsidP="00814610">
      <w:pPr>
        <w:ind w:firstLine="709"/>
        <w:jc w:val="both"/>
        <w:rPr>
          <w:sz w:val="28"/>
          <w:szCs w:val="28"/>
        </w:rPr>
      </w:pPr>
      <w:r w:rsidRPr="008E47E6">
        <w:rPr>
          <w:sz w:val="28"/>
          <w:szCs w:val="28"/>
        </w:rPr>
        <w:t>- использование средств муниципального бюджета;</w:t>
      </w:r>
    </w:p>
    <w:p w:rsidR="00814610" w:rsidRPr="008E47E6" w:rsidRDefault="00814610" w:rsidP="00814610">
      <w:pPr>
        <w:ind w:firstLine="709"/>
        <w:jc w:val="both"/>
        <w:rPr>
          <w:sz w:val="28"/>
          <w:szCs w:val="28"/>
        </w:rPr>
      </w:pPr>
      <w:r w:rsidRPr="008E47E6">
        <w:rPr>
          <w:sz w:val="28"/>
          <w:szCs w:val="28"/>
        </w:rPr>
        <w:t>- система муниципального заказа;</w:t>
      </w:r>
    </w:p>
    <w:p w:rsidR="00814610" w:rsidRPr="008E47E6" w:rsidRDefault="00814610" w:rsidP="00814610">
      <w:pPr>
        <w:ind w:firstLine="709"/>
        <w:jc w:val="both"/>
        <w:rPr>
          <w:sz w:val="28"/>
          <w:szCs w:val="28"/>
        </w:rPr>
      </w:pPr>
      <w:r w:rsidRPr="008E47E6">
        <w:rPr>
          <w:sz w:val="28"/>
          <w:szCs w:val="28"/>
        </w:rPr>
        <w:t>- обеспечение населения необходимыми источниками информации.</w:t>
      </w:r>
    </w:p>
    <w:p w:rsidR="00A66192" w:rsidRPr="008E47E6" w:rsidRDefault="00A66192" w:rsidP="00A66192">
      <w:pPr>
        <w:pStyle w:val="a8"/>
        <w:spacing w:line="240" w:lineRule="auto"/>
        <w:ind w:firstLine="720"/>
        <w:rPr>
          <w:color w:val="000000"/>
          <w:spacing w:val="-4"/>
          <w:szCs w:val="28"/>
        </w:rPr>
      </w:pPr>
      <w:r w:rsidRPr="008E47E6">
        <w:rPr>
          <w:color w:val="000000"/>
          <w:spacing w:val="-4"/>
          <w:kern w:val="32"/>
          <w:szCs w:val="28"/>
        </w:rPr>
        <w:t>Информация о работе, проводимой  администрацией города Алейска, отр</w:t>
      </w:r>
      <w:r w:rsidRPr="008E47E6">
        <w:rPr>
          <w:color w:val="000000"/>
          <w:spacing w:val="-4"/>
          <w:kern w:val="32"/>
          <w:szCs w:val="28"/>
        </w:rPr>
        <w:t>а</w:t>
      </w:r>
      <w:r w:rsidRPr="008E47E6">
        <w:rPr>
          <w:color w:val="000000"/>
          <w:spacing w:val="-4"/>
          <w:kern w:val="32"/>
          <w:szCs w:val="28"/>
        </w:rPr>
        <w:t>жается в местной еженедельной газете «Маяк труда», в которой также периодич</w:t>
      </w:r>
      <w:r w:rsidRPr="008E47E6">
        <w:rPr>
          <w:color w:val="000000"/>
          <w:spacing w:val="-4"/>
          <w:kern w:val="32"/>
          <w:szCs w:val="28"/>
        </w:rPr>
        <w:t>е</w:t>
      </w:r>
      <w:r w:rsidRPr="008E47E6">
        <w:rPr>
          <w:color w:val="000000"/>
          <w:spacing w:val="-4"/>
          <w:kern w:val="32"/>
          <w:szCs w:val="28"/>
        </w:rPr>
        <w:t>ски публикуются вновь принятые нормативные акты, необходимая информация о запланированных мероприятиях. Проводятся выездные встречи с населением, на которых происходит обсуждение наиболее социально-значимых проблем.</w:t>
      </w:r>
      <w:r w:rsidRPr="008E47E6">
        <w:rPr>
          <w:color w:val="000000"/>
          <w:spacing w:val="-4"/>
          <w:szCs w:val="28"/>
        </w:rPr>
        <w:t xml:space="preserve"> </w:t>
      </w:r>
      <w:r w:rsidR="002201CE" w:rsidRPr="008E47E6">
        <w:rPr>
          <w:color w:val="000000"/>
          <w:spacing w:val="-4"/>
          <w:szCs w:val="28"/>
        </w:rPr>
        <w:t>Н</w:t>
      </w:r>
      <w:r w:rsidRPr="008E47E6">
        <w:rPr>
          <w:color w:val="000000"/>
          <w:spacing w:val="-4"/>
          <w:szCs w:val="28"/>
        </w:rPr>
        <w:t>а официальном сайте администрации размещаются основные показатели социал</w:t>
      </w:r>
      <w:r w:rsidRPr="008E47E6">
        <w:rPr>
          <w:color w:val="000000"/>
          <w:spacing w:val="-4"/>
          <w:szCs w:val="28"/>
        </w:rPr>
        <w:t>ь</w:t>
      </w:r>
      <w:r w:rsidRPr="008E47E6">
        <w:rPr>
          <w:color w:val="000000"/>
          <w:spacing w:val="-4"/>
          <w:szCs w:val="28"/>
        </w:rPr>
        <w:t>но-экономического развития, исполнение бюджета, программно-целевые док</w:t>
      </w:r>
      <w:r w:rsidRPr="008E47E6">
        <w:rPr>
          <w:color w:val="000000"/>
          <w:spacing w:val="-4"/>
          <w:szCs w:val="28"/>
        </w:rPr>
        <w:t>у</w:t>
      </w:r>
      <w:r w:rsidRPr="008E47E6">
        <w:rPr>
          <w:color w:val="000000"/>
          <w:spacing w:val="-4"/>
          <w:szCs w:val="28"/>
        </w:rPr>
        <w:t>менты, доклады главы города об итогах работы и основных направлениях де</w:t>
      </w:r>
      <w:r w:rsidRPr="008E47E6">
        <w:rPr>
          <w:color w:val="000000"/>
          <w:spacing w:val="-4"/>
          <w:szCs w:val="28"/>
        </w:rPr>
        <w:t>я</w:t>
      </w:r>
      <w:r w:rsidRPr="008E47E6">
        <w:rPr>
          <w:color w:val="000000"/>
          <w:spacing w:val="-4"/>
          <w:szCs w:val="28"/>
        </w:rPr>
        <w:t>тельности органов местного самоуправления, объявления о конкурсах, торгах, аукционах, информация о муниципальных услугах и многое другое. С 2018 г. в городе работает система инцидент</w:t>
      </w:r>
      <w:r w:rsidR="00976394" w:rsidRPr="008E47E6">
        <w:rPr>
          <w:color w:val="000000"/>
          <w:spacing w:val="-4"/>
          <w:szCs w:val="28"/>
        </w:rPr>
        <w:t xml:space="preserve"> </w:t>
      </w:r>
      <w:r w:rsidRPr="008E47E6">
        <w:rPr>
          <w:color w:val="000000"/>
          <w:spacing w:val="-4"/>
          <w:szCs w:val="28"/>
        </w:rPr>
        <w:t>-</w:t>
      </w:r>
      <w:r w:rsidR="00814610" w:rsidRPr="008E47E6">
        <w:rPr>
          <w:color w:val="000000"/>
          <w:spacing w:val="-4"/>
          <w:szCs w:val="28"/>
        </w:rPr>
        <w:t xml:space="preserve"> </w:t>
      </w:r>
      <w:r w:rsidRPr="008E47E6">
        <w:rPr>
          <w:color w:val="000000"/>
          <w:spacing w:val="-4"/>
          <w:szCs w:val="28"/>
        </w:rPr>
        <w:t>менеджмента, куратором которой является администрация города. Это программа «отлова» негативных обращений в соц</w:t>
      </w:r>
      <w:r w:rsidRPr="008E47E6">
        <w:rPr>
          <w:color w:val="000000"/>
          <w:spacing w:val="-4"/>
          <w:szCs w:val="28"/>
        </w:rPr>
        <w:t>и</w:t>
      </w:r>
      <w:r w:rsidRPr="008E47E6">
        <w:rPr>
          <w:color w:val="000000"/>
          <w:spacing w:val="-4"/>
          <w:szCs w:val="28"/>
        </w:rPr>
        <w:t xml:space="preserve">альных сетях.  За период немногим более года удалось рассмотреть и ответить на </w:t>
      </w:r>
      <w:r w:rsidR="008478F1" w:rsidRPr="008E47E6">
        <w:rPr>
          <w:color w:val="000000"/>
          <w:spacing w:val="-4"/>
          <w:szCs w:val="28"/>
        </w:rPr>
        <w:t>229</w:t>
      </w:r>
      <w:r w:rsidRPr="008E47E6">
        <w:rPr>
          <w:color w:val="000000"/>
          <w:spacing w:val="-4"/>
          <w:szCs w:val="28"/>
        </w:rPr>
        <w:t xml:space="preserve"> обращений. Решение вопросов в режиме онлайн позволяет настроить прямой диалог между властью и жителями.</w:t>
      </w:r>
    </w:p>
    <w:p w:rsidR="00A66192" w:rsidRPr="008E47E6" w:rsidRDefault="00A66192" w:rsidP="00A66192">
      <w:pPr>
        <w:pStyle w:val="a8"/>
        <w:spacing w:line="240" w:lineRule="auto"/>
        <w:ind w:firstLine="720"/>
        <w:rPr>
          <w:color w:val="000000"/>
          <w:spacing w:val="-4"/>
          <w:szCs w:val="28"/>
        </w:rPr>
      </w:pPr>
      <w:r w:rsidRPr="008E47E6">
        <w:rPr>
          <w:color w:val="000000"/>
          <w:spacing w:val="-4"/>
          <w:szCs w:val="28"/>
        </w:rPr>
        <w:t xml:space="preserve">Тем самым, мероприятия по совершенствованию системы информационной открытости органов местного самоуправления, успешно реализуются. </w:t>
      </w:r>
    </w:p>
    <w:p w:rsidR="005D15F0" w:rsidRDefault="005D15F0" w:rsidP="00F1282C">
      <w:pPr>
        <w:pStyle w:val="a8"/>
        <w:spacing w:line="240" w:lineRule="auto"/>
        <w:rPr>
          <w:i/>
          <w:sz w:val="26"/>
          <w:szCs w:val="26"/>
          <w:u w:val="single"/>
        </w:rPr>
      </w:pPr>
    </w:p>
    <w:p w:rsidR="007C264D" w:rsidRDefault="00201248" w:rsidP="007C264D">
      <w:pPr>
        <w:pStyle w:val="a8"/>
        <w:spacing w:line="240" w:lineRule="auto"/>
        <w:jc w:val="center"/>
        <w:rPr>
          <w:b/>
          <w:i/>
          <w:szCs w:val="28"/>
          <w:u w:val="single"/>
        </w:rPr>
      </w:pPr>
      <w:r w:rsidRPr="0080603A">
        <w:rPr>
          <w:b/>
          <w:i/>
          <w:szCs w:val="28"/>
          <w:u w:val="single"/>
        </w:rPr>
        <w:t>Информатизационная деятельность</w:t>
      </w:r>
    </w:p>
    <w:p w:rsidR="00201248" w:rsidRPr="0080603A" w:rsidRDefault="00201248" w:rsidP="007C264D">
      <w:pPr>
        <w:pStyle w:val="a8"/>
        <w:spacing w:line="240" w:lineRule="auto"/>
        <w:jc w:val="center"/>
        <w:rPr>
          <w:b/>
          <w:i/>
          <w:szCs w:val="28"/>
          <w:u w:val="single"/>
        </w:rPr>
      </w:pPr>
      <w:r w:rsidRPr="0080603A">
        <w:rPr>
          <w:b/>
          <w:i/>
          <w:szCs w:val="28"/>
          <w:u w:val="single"/>
        </w:rPr>
        <w:t>органов местного самоуправления г</w:t>
      </w:r>
      <w:r w:rsidR="005D15F0" w:rsidRPr="0080603A">
        <w:rPr>
          <w:b/>
          <w:i/>
          <w:szCs w:val="28"/>
          <w:u w:val="single"/>
        </w:rPr>
        <w:t>.</w:t>
      </w:r>
      <w:r w:rsidRPr="0080603A">
        <w:rPr>
          <w:b/>
          <w:i/>
          <w:szCs w:val="28"/>
          <w:u w:val="single"/>
        </w:rPr>
        <w:t xml:space="preserve"> Алейска</w:t>
      </w:r>
    </w:p>
    <w:p w:rsidR="0087473E" w:rsidRPr="0080603A" w:rsidRDefault="00201248" w:rsidP="00201248">
      <w:pPr>
        <w:pStyle w:val="ConsPlusNormal"/>
        <w:ind w:firstLine="709"/>
        <w:jc w:val="both"/>
        <w:rPr>
          <w:rFonts w:ascii="Times New Roman" w:hAnsi="Times New Roman" w:cs="Times New Roman"/>
          <w:sz w:val="28"/>
          <w:szCs w:val="28"/>
        </w:rPr>
      </w:pPr>
      <w:r w:rsidRPr="0080603A">
        <w:rPr>
          <w:rFonts w:ascii="Times New Roman" w:hAnsi="Times New Roman" w:cs="Times New Roman"/>
          <w:sz w:val="28"/>
          <w:szCs w:val="28"/>
        </w:rPr>
        <w:t>Главная цель информатизации на муниципальном уровне заключается в создании организационной, информационной, технической и телекоммуник</w:t>
      </w:r>
      <w:r w:rsidRPr="0080603A">
        <w:rPr>
          <w:rFonts w:ascii="Times New Roman" w:hAnsi="Times New Roman" w:cs="Times New Roman"/>
          <w:sz w:val="28"/>
          <w:szCs w:val="28"/>
        </w:rPr>
        <w:t>а</w:t>
      </w:r>
      <w:r w:rsidRPr="0080603A">
        <w:rPr>
          <w:rFonts w:ascii="Times New Roman" w:hAnsi="Times New Roman" w:cs="Times New Roman"/>
          <w:sz w:val="28"/>
          <w:szCs w:val="28"/>
        </w:rPr>
        <w:lastRenderedPageBreak/>
        <w:t xml:space="preserve">ционной основы для осуществления наиболее эффективного управления всеми звеньями </w:t>
      </w:r>
      <w:r w:rsidR="00814610" w:rsidRPr="0080603A">
        <w:rPr>
          <w:rFonts w:ascii="Times New Roman" w:hAnsi="Times New Roman" w:cs="Times New Roman"/>
          <w:sz w:val="28"/>
          <w:szCs w:val="28"/>
        </w:rPr>
        <w:t xml:space="preserve">городской </w:t>
      </w:r>
      <w:r w:rsidRPr="0080603A">
        <w:rPr>
          <w:rFonts w:ascii="Times New Roman" w:hAnsi="Times New Roman" w:cs="Times New Roman"/>
          <w:sz w:val="28"/>
          <w:szCs w:val="28"/>
        </w:rPr>
        <w:t xml:space="preserve">инфраструктуры, взаимодействия между структурными подразделениями </w:t>
      </w:r>
      <w:r w:rsidR="0087473E" w:rsidRPr="0080603A">
        <w:rPr>
          <w:rFonts w:ascii="Times New Roman" w:hAnsi="Times New Roman" w:cs="Times New Roman"/>
          <w:sz w:val="28"/>
          <w:szCs w:val="28"/>
        </w:rPr>
        <w:t>а</w:t>
      </w:r>
      <w:r w:rsidRPr="0080603A">
        <w:rPr>
          <w:rFonts w:ascii="Times New Roman" w:hAnsi="Times New Roman" w:cs="Times New Roman"/>
          <w:sz w:val="28"/>
          <w:szCs w:val="28"/>
        </w:rPr>
        <w:t>дминистрации города и органами местного самоуправления, для дальнейшего развития информационного обеспечения органов местного самоуправления и повышения доступности муниципальных услуг для насел</w:t>
      </w:r>
      <w:r w:rsidRPr="0080603A">
        <w:rPr>
          <w:rFonts w:ascii="Times New Roman" w:hAnsi="Times New Roman" w:cs="Times New Roman"/>
          <w:sz w:val="28"/>
          <w:szCs w:val="28"/>
        </w:rPr>
        <w:t>е</w:t>
      </w:r>
      <w:r w:rsidRPr="0080603A">
        <w:rPr>
          <w:rFonts w:ascii="Times New Roman" w:hAnsi="Times New Roman" w:cs="Times New Roman"/>
          <w:sz w:val="28"/>
          <w:szCs w:val="28"/>
        </w:rPr>
        <w:t xml:space="preserve">ния муниципального образования. </w:t>
      </w:r>
    </w:p>
    <w:p w:rsidR="0087473E" w:rsidRPr="00A15BC2" w:rsidRDefault="0087473E" w:rsidP="0087473E">
      <w:pPr>
        <w:ind w:firstLine="708"/>
        <w:jc w:val="both"/>
        <w:rPr>
          <w:sz w:val="26"/>
          <w:szCs w:val="26"/>
        </w:rPr>
      </w:pPr>
      <w:r w:rsidRPr="0080603A">
        <w:rPr>
          <w:sz w:val="28"/>
          <w:szCs w:val="28"/>
        </w:rPr>
        <w:t>Начиная с 2010 года началась разработка административных регламентов предоставления муниципальных услуг. На сегодняшний день сформирован р</w:t>
      </w:r>
      <w:r w:rsidRPr="0080603A">
        <w:rPr>
          <w:sz w:val="28"/>
          <w:szCs w:val="28"/>
        </w:rPr>
        <w:t>е</w:t>
      </w:r>
      <w:r w:rsidRPr="0080603A">
        <w:rPr>
          <w:sz w:val="28"/>
          <w:szCs w:val="28"/>
        </w:rPr>
        <w:t xml:space="preserve">естр муниципальных услуг, который включает </w:t>
      </w:r>
      <w:r w:rsidR="00814610" w:rsidRPr="0080603A">
        <w:rPr>
          <w:sz w:val="28"/>
          <w:szCs w:val="28"/>
        </w:rPr>
        <w:t>4</w:t>
      </w:r>
      <w:r w:rsidRPr="0080603A">
        <w:rPr>
          <w:sz w:val="28"/>
          <w:szCs w:val="28"/>
        </w:rPr>
        <w:t>4</w:t>
      </w:r>
      <w:r w:rsidR="00814610" w:rsidRPr="0080603A">
        <w:rPr>
          <w:sz w:val="28"/>
          <w:szCs w:val="28"/>
        </w:rPr>
        <w:t xml:space="preserve"> </w:t>
      </w:r>
      <w:r w:rsidRPr="0080603A">
        <w:rPr>
          <w:sz w:val="28"/>
          <w:szCs w:val="28"/>
        </w:rPr>
        <w:t xml:space="preserve">услуги, </w:t>
      </w:r>
      <w:r w:rsidR="00814610" w:rsidRPr="0080603A">
        <w:rPr>
          <w:sz w:val="28"/>
          <w:szCs w:val="28"/>
        </w:rPr>
        <w:t>которые</w:t>
      </w:r>
      <w:r w:rsidRPr="0080603A">
        <w:rPr>
          <w:sz w:val="28"/>
          <w:szCs w:val="28"/>
        </w:rPr>
        <w:t xml:space="preserve"> оказываются в электронной форме</w:t>
      </w:r>
      <w:r w:rsidR="00814610" w:rsidRPr="0080603A">
        <w:rPr>
          <w:sz w:val="28"/>
          <w:szCs w:val="28"/>
        </w:rPr>
        <w:t xml:space="preserve"> </w:t>
      </w:r>
      <w:r w:rsidRPr="0080603A">
        <w:rPr>
          <w:sz w:val="28"/>
          <w:szCs w:val="28"/>
        </w:rPr>
        <w:t>посредством Единого портала государственных услуг (</w:t>
      </w:r>
      <w:hyperlink r:id="rId20" w:history="1">
        <w:r w:rsidRPr="0080603A">
          <w:rPr>
            <w:rStyle w:val="af2"/>
            <w:sz w:val="28"/>
            <w:szCs w:val="28"/>
          </w:rPr>
          <w:t>https://www.gosuslugi.ru</w:t>
        </w:r>
      </w:hyperlink>
      <w:r w:rsidRPr="00A15BC2">
        <w:rPr>
          <w:sz w:val="26"/>
          <w:szCs w:val="26"/>
        </w:rPr>
        <w:t>).</w:t>
      </w:r>
    </w:p>
    <w:p w:rsidR="0087473E" w:rsidRPr="0080603A" w:rsidRDefault="0087473E" w:rsidP="0087473E">
      <w:pPr>
        <w:ind w:firstLine="708"/>
        <w:jc w:val="both"/>
        <w:rPr>
          <w:sz w:val="28"/>
          <w:szCs w:val="28"/>
        </w:rPr>
      </w:pPr>
      <w:r w:rsidRPr="0080603A">
        <w:rPr>
          <w:sz w:val="28"/>
          <w:szCs w:val="28"/>
        </w:rPr>
        <w:t>На постоянной основе проводится информирование граждан о возможн</w:t>
      </w:r>
      <w:r w:rsidRPr="0080603A">
        <w:rPr>
          <w:sz w:val="28"/>
          <w:szCs w:val="28"/>
        </w:rPr>
        <w:t>о</w:t>
      </w:r>
      <w:r w:rsidRPr="0080603A">
        <w:rPr>
          <w:sz w:val="28"/>
          <w:szCs w:val="28"/>
        </w:rPr>
        <w:t>сти получения муниципальных услуг в электронном виде</w:t>
      </w:r>
      <w:r w:rsidR="00814610" w:rsidRPr="0080603A">
        <w:rPr>
          <w:sz w:val="28"/>
          <w:szCs w:val="28"/>
        </w:rPr>
        <w:t xml:space="preserve"> </w:t>
      </w:r>
      <w:r w:rsidRPr="0080603A">
        <w:rPr>
          <w:sz w:val="28"/>
          <w:szCs w:val="28"/>
        </w:rPr>
        <w:t>(информация разм</w:t>
      </w:r>
      <w:r w:rsidRPr="0080603A">
        <w:rPr>
          <w:sz w:val="28"/>
          <w:szCs w:val="28"/>
        </w:rPr>
        <w:t>е</w:t>
      </w:r>
      <w:r w:rsidRPr="0080603A">
        <w:rPr>
          <w:sz w:val="28"/>
          <w:szCs w:val="28"/>
        </w:rPr>
        <w:t>щена на официальном сайте города</w:t>
      </w:r>
      <w:r w:rsidR="00814610" w:rsidRPr="0080603A">
        <w:rPr>
          <w:sz w:val="28"/>
          <w:szCs w:val="28"/>
        </w:rPr>
        <w:t xml:space="preserve"> </w:t>
      </w:r>
      <w:r w:rsidRPr="0080603A">
        <w:rPr>
          <w:sz w:val="28"/>
          <w:szCs w:val="28"/>
        </w:rPr>
        <w:t>в разделе «Муниципальные услуги», в газ</w:t>
      </w:r>
      <w:r w:rsidRPr="0080603A">
        <w:rPr>
          <w:sz w:val="28"/>
          <w:szCs w:val="28"/>
        </w:rPr>
        <w:t>е</w:t>
      </w:r>
      <w:r w:rsidRPr="0080603A">
        <w:rPr>
          <w:sz w:val="28"/>
          <w:szCs w:val="28"/>
        </w:rPr>
        <w:t>те «</w:t>
      </w:r>
      <w:r w:rsidR="00814610" w:rsidRPr="0080603A">
        <w:rPr>
          <w:sz w:val="28"/>
          <w:szCs w:val="28"/>
        </w:rPr>
        <w:t>Маяк труда</w:t>
      </w:r>
      <w:r w:rsidRPr="0080603A">
        <w:rPr>
          <w:sz w:val="28"/>
          <w:szCs w:val="28"/>
        </w:rPr>
        <w:t>»).</w:t>
      </w:r>
    </w:p>
    <w:p w:rsidR="0087473E" w:rsidRPr="0080603A" w:rsidRDefault="0087473E" w:rsidP="0087473E">
      <w:pPr>
        <w:ind w:firstLine="708"/>
        <w:jc w:val="both"/>
        <w:rPr>
          <w:sz w:val="28"/>
          <w:szCs w:val="28"/>
        </w:rPr>
      </w:pPr>
      <w:r w:rsidRPr="0080603A">
        <w:rPr>
          <w:sz w:val="28"/>
          <w:szCs w:val="28"/>
        </w:rPr>
        <w:t>Для предоставления государственных и муниципальных услуг по при</w:t>
      </w:r>
      <w:r w:rsidRPr="0080603A">
        <w:rPr>
          <w:sz w:val="28"/>
          <w:szCs w:val="28"/>
        </w:rPr>
        <w:t>н</w:t>
      </w:r>
      <w:r w:rsidRPr="0080603A">
        <w:rPr>
          <w:sz w:val="28"/>
          <w:szCs w:val="28"/>
        </w:rPr>
        <w:t xml:space="preserve">ципу «одного окна» в городе </w:t>
      </w:r>
      <w:r w:rsidR="00814610" w:rsidRPr="0080603A">
        <w:rPr>
          <w:sz w:val="28"/>
          <w:szCs w:val="28"/>
        </w:rPr>
        <w:t>Алейске</w:t>
      </w:r>
      <w:r w:rsidR="00FA6859" w:rsidRPr="0080603A">
        <w:rPr>
          <w:sz w:val="28"/>
          <w:szCs w:val="28"/>
        </w:rPr>
        <w:t xml:space="preserve"> в</w:t>
      </w:r>
      <w:r w:rsidRPr="0080603A">
        <w:rPr>
          <w:sz w:val="28"/>
          <w:szCs w:val="28"/>
        </w:rPr>
        <w:t xml:space="preserve"> 201</w:t>
      </w:r>
      <w:r w:rsidR="00E73C62" w:rsidRPr="0080603A">
        <w:rPr>
          <w:sz w:val="28"/>
          <w:szCs w:val="28"/>
        </w:rPr>
        <w:t>4</w:t>
      </w:r>
      <w:r w:rsidRPr="0080603A">
        <w:rPr>
          <w:sz w:val="28"/>
          <w:szCs w:val="28"/>
        </w:rPr>
        <w:t xml:space="preserve"> году создано государственное к</w:t>
      </w:r>
      <w:r w:rsidRPr="0080603A">
        <w:rPr>
          <w:sz w:val="28"/>
          <w:szCs w:val="28"/>
        </w:rPr>
        <w:t>а</w:t>
      </w:r>
      <w:r w:rsidRPr="0080603A">
        <w:rPr>
          <w:sz w:val="28"/>
          <w:szCs w:val="28"/>
        </w:rPr>
        <w:t>зенное учреждение «Многофункциональный центр предоставления государс</w:t>
      </w:r>
      <w:r w:rsidRPr="0080603A">
        <w:rPr>
          <w:sz w:val="28"/>
          <w:szCs w:val="28"/>
        </w:rPr>
        <w:t>т</w:t>
      </w:r>
      <w:r w:rsidRPr="0080603A">
        <w:rPr>
          <w:sz w:val="28"/>
          <w:szCs w:val="28"/>
        </w:rPr>
        <w:t xml:space="preserve">венных услуг». Администрацией города </w:t>
      </w:r>
      <w:r w:rsidR="00E73C62" w:rsidRPr="0080603A">
        <w:rPr>
          <w:sz w:val="28"/>
          <w:szCs w:val="28"/>
        </w:rPr>
        <w:t>Алейска</w:t>
      </w:r>
      <w:r w:rsidRPr="0080603A">
        <w:rPr>
          <w:sz w:val="28"/>
          <w:szCs w:val="28"/>
        </w:rPr>
        <w:t xml:space="preserve"> Алтайского края в 201</w:t>
      </w:r>
      <w:r w:rsidR="00E73C62" w:rsidRPr="0080603A">
        <w:rPr>
          <w:sz w:val="28"/>
          <w:szCs w:val="28"/>
        </w:rPr>
        <w:t>5</w:t>
      </w:r>
      <w:r w:rsidRPr="0080603A">
        <w:rPr>
          <w:sz w:val="28"/>
          <w:szCs w:val="28"/>
        </w:rPr>
        <w:t xml:space="preserve"> году заключено соглашение с КАУ «МФЦ Алтайского края» по предоставлению </w:t>
      </w:r>
      <w:r w:rsidR="0099267E" w:rsidRPr="0080603A">
        <w:rPr>
          <w:sz w:val="28"/>
          <w:szCs w:val="28"/>
        </w:rPr>
        <w:t xml:space="preserve">6 </w:t>
      </w:r>
      <w:r w:rsidRPr="0080603A">
        <w:rPr>
          <w:sz w:val="28"/>
          <w:szCs w:val="28"/>
        </w:rPr>
        <w:t>муниципальных услуг.</w:t>
      </w:r>
    </w:p>
    <w:p w:rsidR="009C58E5" w:rsidRPr="0080603A" w:rsidRDefault="002261EF" w:rsidP="0087473E">
      <w:pPr>
        <w:pStyle w:val="120"/>
        <w:shd w:val="clear" w:color="auto" w:fill="auto"/>
        <w:spacing w:before="0" w:after="0" w:line="240" w:lineRule="auto"/>
        <w:ind w:left="20" w:right="20" w:firstLine="700"/>
        <w:jc w:val="both"/>
        <w:rPr>
          <w:sz w:val="28"/>
          <w:szCs w:val="28"/>
        </w:rPr>
      </w:pPr>
      <w:r w:rsidRPr="0080603A">
        <w:rPr>
          <w:sz w:val="28"/>
          <w:szCs w:val="28"/>
        </w:rPr>
        <w:t xml:space="preserve">На постоянной основе информация о платежах </w:t>
      </w:r>
      <w:r w:rsidR="009C58E5" w:rsidRPr="0080603A">
        <w:rPr>
          <w:sz w:val="28"/>
          <w:szCs w:val="28"/>
        </w:rPr>
        <w:t xml:space="preserve">за муниципальные услуги </w:t>
      </w:r>
      <w:r w:rsidR="00EF717E" w:rsidRPr="0080603A">
        <w:rPr>
          <w:sz w:val="28"/>
          <w:szCs w:val="28"/>
        </w:rPr>
        <w:t>в</w:t>
      </w:r>
      <w:r w:rsidR="009C58E5" w:rsidRPr="0080603A">
        <w:rPr>
          <w:sz w:val="28"/>
          <w:szCs w:val="28"/>
        </w:rPr>
        <w:t xml:space="preserve">носится в </w:t>
      </w:r>
      <w:r w:rsidR="00EF717E" w:rsidRPr="0080603A">
        <w:rPr>
          <w:sz w:val="28"/>
          <w:szCs w:val="28"/>
        </w:rPr>
        <w:t xml:space="preserve"> ГИС ГМП</w:t>
      </w:r>
      <w:r w:rsidR="009C58E5" w:rsidRPr="0080603A">
        <w:rPr>
          <w:sz w:val="28"/>
          <w:szCs w:val="28"/>
        </w:rPr>
        <w:t>.</w:t>
      </w:r>
    </w:p>
    <w:p w:rsidR="0087473E" w:rsidRPr="0080603A" w:rsidRDefault="0087473E" w:rsidP="0087473E">
      <w:pPr>
        <w:pStyle w:val="120"/>
        <w:shd w:val="clear" w:color="auto" w:fill="auto"/>
        <w:spacing w:before="0" w:after="0" w:line="240" w:lineRule="auto"/>
        <w:ind w:left="20" w:right="20" w:firstLine="700"/>
        <w:jc w:val="both"/>
        <w:rPr>
          <w:sz w:val="28"/>
          <w:szCs w:val="28"/>
        </w:rPr>
      </w:pPr>
      <w:r w:rsidRPr="0080603A">
        <w:rPr>
          <w:sz w:val="28"/>
          <w:szCs w:val="28"/>
        </w:rPr>
        <w:t>С государственными органами федерального уровня</w:t>
      </w:r>
      <w:r w:rsidR="00E73C62" w:rsidRPr="0080603A">
        <w:rPr>
          <w:sz w:val="28"/>
          <w:szCs w:val="28"/>
        </w:rPr>
        <w:t xml:space="preserve"> </w:t>
      </w:r>
      <w:r w:rsidR="00892199" w:rsidRPr="0080603A">
        <w:rPr>
          <w:sz w:val="28"/>
          <w:szCs w:val="28"/>
        </w:rPr>
        <w:t>осуществляется м</w:t>
      </w:r>
      <w:r w:rsidRPr="0080603A">
        <w:rPr>
          <w:sz w:val="28"/>
          <w:szCs w:val="28"/>
        </w:rPr>
        <w:t>ежведомственно</w:t>
      </w:r>
      <w:r w:rsidR="00892199" w:rsidRPr="0080603A">
        <w:rPr>
          <w:sz w:val="28"/>
          <w:szCs w:val="28"/>
        </w:rPr>
        <w:t>е</w:t>
      </w:r>
      <w:r w:rsidRPr="0080603A">
        <w:rPr>
          <w:sz w:val="28"/>
          <w:szCs w:val="28"/>
        </w:rPr>
        <w:t xml:space="preserve"> электронно</w:t>
      </w:r>
      <w:r w:rsidR="00892199" w:rsidRPr="0080603A">
        <w:rPr>
          <w:sz w:val="28"/>
          <w:szCs w:val="28"/>
        </w:rPr>
        <w:t>е</w:t>
      </w:r>
      <w:r w:rsidRPr="0080603A">
        <w:rPr>
          <w:sz w:val="28"/>
          <w:szCs w:val="28"/>
        </w:rPr>
        <w:t xml:space="preserve"> взаимодействи</w:t>
      </w:r>
      <w:r w:rsidR="00892199" w:rsidRPr="0080603A">
        <w:rPr>
          <w:sz w:val="28"/>
          <w:szCs w:val="28"/>
        </w:rPr>
        <w:t>е</w:t>
      </w:r>
      <w:r w:rsidRPr="0080603A">
        <w:rPr>
          <w:sz w:val="28"/>
          <w:szCs w:val="28"/>
        </w:rPr>
        <w:t xml:space="preserve">. </w:t>
      </w:r>
    </w:p>
    <w:p w:rsidR="0087473E" w:rsidRPr="0080603A" w:rsidRDefault="0087473E" w:rsidP="0087473E">
      <w:pPr>
        <w:pStyle w:val="120"/>
        <w:shd w:val="clear" w:color="auto" w:fill="auto"/>
        <w:spacing w:before="0" w:after="0" w:line="240" w:lineRule="auto"/>
        <w:ind w:left="20" w:right="20" w:firstLine="700"/>
        <w:jc w:val="both"/>
        <w:rPr>
          <w:sz w:val="28"/>
          <w:szCs w:val="28"/>
        </w:rPr>
      </w:pPr>
      <w:r w:rsidRPr="0080603A">
        <w:rPr>
          <w:sz w:val="28"/>
          <w:szCs w:val="28"/>
        </w:rPr>
        <w:t xml:space="preserve">Доля </w:t>
      </w:r>
      <w:r w:rsidR="003E4048" w:rsidRPr="0080603A">
        <w:rPr>
          <w:sz w:val="28"/>
          <w:szCs w:val="28"/>
        </w:rPr>
        <w:t>электронного документооборота между органами исполнительной власти Алтайского края и органами местного самоуправления в общем объеме документ</w:t>
      </w:r>
      <w:r w:rsidR="00FC1A04" w:rsidRPr="0080603A">
        <w:rPr>
          <w:sz w:val="28"/>
          <w:szCs w:val="28"/>
        </w:rPr>
        <w:t>о</w:t>
      </w:r>
      <w:r w:rsidR="003E4048" w:rsidRPr="0080603A">
        <w:rPr>
          <w:sz w:val="28"/>
          <w:szCs w:val="28"/>
        </w:rPr>
        <w:t>оборота составляет 80 %.</w:t>
      </w:r>
    </w:p>
    <w:p w:rsidR="00BD0E90" w:rsidRPr="0080603A" w:rsidRDefault="00892199" w:rsidP="00BD0E90">
      <w:pPr>
        <w:pStyle w:val="120"/>
        <w:shd w:val="clear" w:color="auto" w:fill="auto"/>
        <w:spacing w:before="0" w:after="0" w:line="240" w:lineRule="auto"/>
        <w:ind w:right="20" w:firstLine="0"/>
        <w:jc w:val="both"/>
        <w:rPr>
          <w:sz w:val="28"/>
          <w:szCs w:val="28"/>
        </w:rPr>
      </w:pPr>
      <w:r w:rsidRPr="0080603A">
        <w:rPr>
          <w:sz w:val="28"/>
          <w:szCs w:val="28"/>
        </w:rPr>
        <w:t xml:space="preserve">По результатам </w:t>
      </w:r>
      <w:r w:rsidR="003E4048" w:rsidRPr="0080603A">
        <w:rPr>
          <w:sz w:val="28"/>
          <w:szCs w:val="28"/>
          <w:lang w:val="en-US"/>
        </w:rPr>
        <w:t>IT</w:t>
      </w:r>
      <w:r w:rsidR="003E4048" w:rsidRPr="0080603A">
        <w:rPr>
          <w:sz w:val="28"/>
          <w:szCs w:val="28"/>
        </w:rPr>
        <w:t xml:space="preserve">- опроса </w:t>
      </w:r>
      <w:r w:rsidRPr="0080603A">
        <w:rPr>
          <w:sz w:val="28"/>
          <w:szCs w:val="28"/>
        </w:rPr>
        <w:t>общественного мнения жителей города на тему «Удовлетворенность населения деятельностью органов местного самоуправл</w:t>
      </w:r>
      <w:r w:rsidRPr="0080603A">
        <w:rPr>
          <w:sz w:val="28"/>
          <w:szCs w:val="28"/>
        </w:rPr>
        <w:t>е</w:t>
      </w:r>
      <w:r w:rsidRPr="0080603A">
        <w:rPr>
          <w:sz w:val="28"/>
          <w:szCs w:val="28"/>
        </w:rPr>
        <w:t>ния» население хорошо оценивает качество работы органов местного сам</w:t>
      </w:r>
      <w:r w:rsidRPr="0080603A">
        <w:rPr>
          <w:sz w:val="28"/>
          <w:szCs w:val="28"/>
        </w:rPr>
        <w:t>о</w:t>
      </w:r>
      <w:r w:rsidRPr="0080603A">
        <w:rPr>
          <w:sz w:val="28"/>
          <w:szCs w:val="28"/>
        </w:rPr>
        <w:t>управления</w:t>
      </w:r>
      <w:r w:rsidR="00BD0E90" w:rsidRPr="0080603A">
        <w:rPr>
          <w:sz w:val="28"/>
          <w:szCs w:val="28"/>
        </w:rPr>
        <w:t>.</w:t>
      </w:r>
      <w:r w:rsidRPr="0080603A">
        <w:rPr>
          <w:sz w:val="28"/>
          <w:szCs w:val="28"/>
        </w:rPr>
        <w:t xml:space="preserve"> </w:t>
      </w:r>
    </w:p>
    <w:tbl>
      <w:tblPr>
        <w:tblStyle w:val="aff5"/>
        <w:tblW w:w="0" w:type="auto"/>
        <w:tblLook w:val="04A0"/>
      </w:tblPr>
      <w:tblGrid>
        <w:gridCol w:w="2587"/>
        <w:gridCol w:w="1448"/>
        <w:gridCol w:w="1462"/>
        <w:gridCol w:w="1462"/>
        <w:gridCol w:w="1448"/>
        <w:gridCol w:w="1448"/>
      </w:tblGrid>
      <w:tr w:rsidR="00BD0E90" w:rsidRPr="0080603A" w:rsidTr="001116F9">
        <w:tc>
          <w:tcPr>
            <w:tcW w:w="2418" w:type="dxa"/>
          </w:tcPr>
          <w:p w:rsidR="00BD0E90" w:rsidRPr="0080603A" w:rsidRDefault="001116F9" w:rsidP="00BD0E90">
            <w:pPr>
              <w:pStyle w:val="120"/>
              <w:shd w:val="clear" w:color="auto" w:fill="auto"/>
              <w:spacing w:before="0" w:after="0" w:line="240" w:lineRule="auto"/>
              <w:ind w:right="20" w:firstLine="0"/>
              <w:jc w:val="both"/>
              <w:rPr>
                <w:sz w:val="28"/>
                <w:szCs w:val="28"/>
              </w:rPr>
            </w:pPr>
            <w:r w:rsidRPr="0080603A">
              <w:rPr>
                <w:sz w:val="28"/>
                <w:szCs w:val="28"/>
              </w:rPr>
              <w:t>Удовлетворенность населения деятел</w:t>
            </w:r>
            <w:r w:rsidRPr="0080603A">
              <w:rPr>
                <w:sz w:val="28"/>
                <w:szCs w:val="28"/>
              </w:rPr>
              <w:t>ь</w:t>
            </w:r>
            <w:r w:rsidRPr="0080603A">
              <w:rPr>
                <w:sz w:val="28"/>
                <w:szCs w:val="28"/>
              </w:rPr>
              <w:t>ностью органов местного сам</w:t>
            </w:r>
            <w:r w:rsidRPr="0080603A">
              <w:rPr>
                <w:sz w:val="28"/>
                <w:szCs w:val="28"/>
              </w:rPr>
              <w:t>о</w:t>
            </w:r>
            <w:r w:rsidRPr="0080603A">
              <w:rPr>
                <w:sz w:val="28"/>
                <w:szCs w:val="28"/>
              </w:rPr>
              <w:t>управления</w:t>
            </w:r>
          </w:p>
        </w:tc>
        <w:tc>
          <w:tcPr>
            <w:tcW w:w="1482" w:type="dxa"/>
          </w:tcPr>
          <w:p w:rsidR="001116F9" w:rsidRPr="0080603A" w:rsidRDefault="001116F9" w:rsidP="00F94F5A">
            <w:pPr>
              <w:pStyle w:val="120"/>
              <w:shd w:val="clear" w:color="auto" w:fill="auto"/>
              <w:spacing w:before="0" w:after="0" w:line="240" w:lineRule="auto"/>
              <w:ind w:right="20" w:firstLine="0"/>
              <w:jc w:val="center"/>
              <w:rPr>
                <w:sz w:val="28"/>
                <w:szCs w:val="28"/>
              </w:rPr>
            </w:pPr>
          </w:p>
          <w:p w:rsidR="001116F9" w:rsidRPr="0080603A" w:rsidRDefault="001116F9" w:rsidP="00F94F5A">
            <w:pPr>
              <w:pStyle w:val="120"/>
              <w:shd w:val="clear" w:color="auto" w:fill="auto"/>
              <w:spacing w:before="0" w:after="0" w:line="240" w:lineRule="auto"/>
              <w:ind w:right="20" w:firstLine="0"/>
              <w:jc w:val="center"/>
              <w:rPr>
                <w:sz w:val="28"/>
                <w:szCs w:val="28"/>
              </w:rPr>
            </w:pPr>
          </w:p>
          <w:p w:rsidR="00BD0E90" w:rsidRPr="0080603A" w:rsidRDefault="00F94F5A" w:rsidP="00F94F5A">
            <w:pPr>
              <w:pStyle w:val="120"/>
              <w:shd w:val="clear" w:color="auto" w:fill="auto"/>
              <w:spacing w:before="0" w:after="0" w:line="240" w:lineRule="auto"/>
              <w:ind w:right="20" w:firstLine="0"/>
              <w:jc w:val="center"/>
              <w:rPr>
                <w:sz w:val="28"/>
                <w:szCs w:val="28"/>
              </w:rPr>
            </w:pPr>
            <w:r w:rsidRPr="0080603A">
              <w:rPr>
                <w:sz w:val="28"/>
                <w:szCs w:val="28"/>
              </w:rPr>
              <w:t>2016</w:t>
            </w:r>
            <w:r w:rsidR="001116F9" w:rsidRPr="0080603A">
              <w:rPr>
                <w:sz w:val="28"/>
                <w:szCs w:val="28"/>
              </w:rPr>
              <w:t xml:space="preserve"> год</w:t>
            </w:r>
          </w:p>
        </w:tc>
        <w:tc>
          <w:tcPr>
            <w:tcW w:w="1494" w:type="dxa"/>
          </w:tcPr>
          <w:p w:rsidR="001116F9" w:rsidRPr="0080603A" w:rsidRDefault="001116F9" w:rsidP="00F94F5A">
            <w:pPr>
              <w:pStyle w:val="120"/>
              <w:shd w:val="clear" w:color="auto" w:fill="auto"/>
              <w:spacing w:before="0" w:after="0" w:line="240" w:lineRule="auto"/>
              <w:ind w:right="20" w:firstLine="0"/>
              <w:jc w:val="center"/>
              <w:rPr>
                <w:sz w:val="28"/>
                <w:szCs w:val="28"/>
              </w:rPr>
            </w:pPr>
          </w:p>
          <w:p w:rsidR="001116F9" w:rsidRPr="0080603A" w:rsidRDefault="001116F9" w:rsidP="00F94F5A">
            <w:pPr>
              <w:pStyle w:val="120"/>
              <w:shd w:val="clear" w:color="auto" w:fill="auto"/>
              <w:spacing w:before="0" w:after="0" w:line="240" w:lineRule="auto"/>
              <w:ind w:right="20" w:firstLine="0"/>
              <w:jc w:val="center"/>
              <w:rPr>
                <w:sz w:val="28"/>
                <w:szCs w:val="28"/>
              </w:rPr>
            </w:pPr>
          </w:p>
          <w:p w:rsidR="00BD0E90" w:rsidRPr="0080603A" w:rsidRDefault="00F94F5A" w:rsidP="00F94F5A">
            <w:pPr>
              <w:pStyle w:val="120"/>
              <w:shd w:val="clear" w:color="auto" w:fill="auto"/>
              <w:spacing w:before="0" w:after="0" w:line="240" w:lineRule="auto"/>
              <w:ind w:right="20" w:firstLine="0"/>
              <w:jc w:val="center"/>
              <w:rPr>
                <w:sz w:val="28"/>
                <w:szCs w:val="28"/>
              </w:rPr>
            </w:pPr>
            <w:r w:rsidRPr="0080603A">
              <w:rPr>
                <w:sz w:val="28"/>
                <w:szCs w:val="28"/>
              </w:rPr>
              <w:t>2017</w:t>
            </w:r>
            <w:r w:rsidR="001116F9" w:rsidRPr="0080603A">
              <w:rPr>
                <w:sz w:val="28"/>
                <w:szCs w:val="28"/>
              </w:rPr>
              <w:t xml:space="preserve"> год</w:t>
            </w:r>
          </w:p>
        </w:tc>
        <w:tc>
          <w:tcPr>
            <w:tcW w:w="1494" w:type="dxa"/>
          </w:tcPr>
          <w:p w:rsidR="001116F9" w:rsidRPr="0080603A" w:rsidRDefault="001116F9" w:rsidP="00F94F5A">
            <w:pPr>
              <w:pStyle w:val="120"/>
              <w:shd w:val="clear" w:color="auto" w:fill="auto"/>
              <w:spacing w:before="0" w:after="0" w:line="240" w:lineRule="auto"/>
              <w:ind w:right="20" w:firstLine="0"/>
              <w:jc w:val="center"/>
              <w:rPr>
                <w:sz w:val="28"/>
                <w:szCs w:val="28"/>
              </w:rPr>
            </w:pPr>
          </w:p>
          <w:p w:rsidR="001116F9" w:rsidRPr="0080603A" w:rsidRDefault="001116F9" w:rsidP="00F94F5A">
            <w:pPr>
              <w:pStyle w:val="120"/>
              <w:shd w:val="clear" w:color="auto" w:fill="auto"/>
              <w:spacing w:before="0" w:after="0" w:line="240" w:lineRule="auto"/>
              <w:ind w:right="20" w:firstLine="0"/>
              <w:jc w:val="center"/>
              <w:rPr>
                <w:sz w:val="28"/>
                <w:szCs w:val="28"/>
              </w:rPr>
            </w:pPr>
          </w:p>
          <w:p w:rsidR="00BD0E90" w:rsidRPr="0080603A" w:rsidRDefault="00F94F5A" w:rsidP="00F94F5A">
            <w:pPr>
              <w:pStyle w:val="120"/>
              <w:shd w:val="clear" w:color="auto" w:fill="auto"/>
              <w:spacing w:before="0" w:after="0" w:line="240" w:lineRule="auto"/>
              <w:ind w:right="20" w:firstLine="0"/>
              <w:jc w:val="center"/>
              <w:rPr>
                <w:sz w:val="28"/>
                <w:szCs w:val="28"/>
              </w:rPr>
            </w:pPr>
            <w:r w:rsidRPr="0080603A">
              <w:rPr>
                <w:sz w:val="28"/>
                <w:szCs w:val="28"/>
              </w:rPr>
              <w:t>2018</w:t>
            </w:r>
            <w:r w:rsidR="001116F9" w:rsidRPr="0080603A">
              <w:rPr>
                <w:sz w:val="28"/>
                <w:szCs w:val="28"/>
              </w:rPr>
              <w:t xml:space="preserve"> год</w:t>
            </w:r>
          </w:p>
        </w:tc>
        <w:tc>
          <w:tcPr>
            <w:tcW w:w="1483" w:type="dxa"/>
          </w:tcPr>
          <w:p w:rsidR="001116F9" w:rsidRPr="0080603A" w:rsidRDefault="001116F9" w:rsidP="00F94F5A">
            <w:pPr>
              <w:pStyle w:val="120"/>
              <w:shd w:val="clear" w:color="auto" w:fill="auto"/>
              <w:spacing w:before="0" w:after="0" w:line="240" w:lineRule="auto"/>
              <w:ind w:right="20" w:firstLine="0"/>
              <w:jc w:val="center"/>
              <w:rPr>
                <w:sz w:val="28"/>
                <w:szCs w:val="28"/>
              </w:rPr>
            </w:pPr>
          </w:p>
          <w:p w:rsidR="001116F9" w:rsidRPr="0080603A" w:rsidRDefault="001116F9" w:rsidP="00F94F5A">
            <w:pPr>
              <w:pStyle w:val="120"/>
              <w:shd w:val="clear" w:color="auto" w:fill="auto"/>
              <w:spacing w:before="0" w:after="0" w:line="240" w:lineRule="auto"/>
              <w:ind w:right="20" w:firstLine="0"/>
              <w:jc w:val="center"/>
              <w:rPr>
                <w:sz w:val="28"/>
                <w:szCs w:val="28"/>
              </w:rPr>
            </w:pPr>
          </w:p>
          <w:p w:rsidR="00BD0E90" w:rsidRPr="0080603A" w:rsidRDefault="00F94F5A" w:rsidP="00F94F5A">
            <w:pPr>
              <w:pStyle w:val="120"/>
              <w:shd w:val="clear" w:color="auto" w:fill="auto"/>
              <w:spacing w:before="0" w:after="0" w:line="240" w:lineRule="auto"/>
              <w:ind w:right="20" w:firstLine="0"/>
              <w:jc w:val="center"/>
              <w:rPr>
                <w:sz w:val="28"/>
                <w:szCs w:val="28"/>
              </w:rPr>
            </w:pPr>
            <w:r w:rsidRPr="0080603A">
              <w:rPr>
                <w:sz w:val="28"/>
                <w:szCs w:val="28"/>
              </w:rPr>
              <w:t>2019</w:t>
            </w:r>
            <w:r w:rsidR="001116F9" w:rsidRPr="0080603A">
              <w:rPr>
                <w:sz w:val="28"/>
                <w:szCs w:val="28"/>
              </w:rPr>
              <w:t xml:space="preserve"> год</w:t>
            </w:r>
          </w:p>
        </w:tc>
        <w:tc>
          <w:tcPr>
            <w:tcW w:w="1483" w:type="dxa"/>
          </w:tcPr>
          <w:p w:rsidR="001116F9" w:rsidRPr="0080603A" w:rsidRDefault="001116F9" w:rsidP="00F94F5A">
            <w:pPr>
              <w:pStyle w:val="120"/>
              <w:shd w:val="clear" w:color="auto" w:fill="auto"/>
              <w:spacing w:before="0" w:after="0" w:line="240" w:lineRule="auto"/>
              <w:ind w:right="20" w:firstLine="0"/>
              <w:jc w:val="center"/>
              <w:rPr>
                <w:sz w:val="28"/>
                <w:szCs w:val="28"/>
              </w:rPr>
            </w:pPr>
          </w:p>
          <w:p w:rsidR="001116F9" w:rsidRPr="0080603A" w:rsidRDefault="001116F9" w:rsidP="00F94F5A">
            <w:pPr>
              <w:pStyle w:val="120"/>
              <w:shd w:val="clear" w:color="auto" w:fill="auto"/>
              <w:spacing w:before="0" w:after="0" w:line="240" w:lineRule="auto"/>
              <w:ind w:right="20" w:firstLine="0"/>
              <w:jc w:val="center"/>
              <w:rPr>
                <w:sz w:val="28"/>
                <w:szCs w:val="28"/>
              </w:rPr>
            </w:pPr>
          </w:p>
          <w:p w:rsidR="00BD0E90" w:rsidRPr="0080603A" w:rsidRDefault="00F94F5A" w:rsidP="00F94F5A">
            <w:pPr>
              <w:pStyle w:val="120"/>
              <w:shd w:val="clear" w:color="auto" w:fill="auto"/>
              <w:spacing w:before="0" w:after="0" w:line="240" w:lineRule="auto"/>
              <w:ind w:right="20" w:firstLine="0"/>
              <w:jc w:val="center"/>
              <w:rPr>
                <w:sz w:val="28"/>
                <w:szCs w:val="28"/>
              </w:rPr>
            </w:pPr>
            <w:r w:rsidRPr="0080603A">
              <w:rPr>
                <w:sz w:val="28"/>
                <w:szCs w:val="28"/>
              </w:rPr>
              <w:t>2020</w:t>
            </w:r>
            <w:r w:rsidR="001116F9" w:rsidRPr="0080603A">
              <w:rPr>
                <w:sz w:val="28"/>
                <w:szCs w:val="28"/>
              </w:rPr>
              <w:t xml:space="preserve"> год</w:t>
            </w:r>
          </w:p>
        </w:tc>
      </w:tr>
      <w:tr w:rsidR="00BD0E90" w:rsidRPr="0080603A" w:rsidTr="001116F9">
        <w:tc>
          <w:tcPr>
            <w:tcW w:w="2418" w:type="dxa"/>
          </w:tcPr>
          <w:p w:rsidR="00BD0E90" w:rsidRPr="0080603A" w:rsidRDefault="00F94F5A" w:rsidP="00BD0E90">
            <w:pPr>
              <w:pStyle w:val="120"/>
              <w:shd w:val="clear" w:color="auto" w:fill="auto"/>
              <w:spacing w:before="0" w:after="0" w:line="240" w:lineRule="auto"/>
              <w:ind w:right="20" w:firstLine="0"/>
              <w:jc w:val="both"/>
              <w:rPr>
                <w:sz w:val="28"/>
                <w:szCs w:val="28"/>
              </w:rPr>
            </w:pPr>
            <w:r w:rsidRPr="0080603A">
              <w:rPr>
                <w:sz w:val="28"/>
                <w:szCs w:val="28"/>
              </w:rPr>
              <w:t>Итоги IT-опроса населения,</w:t>
            </w:r>
            <w:r w:rsidR="00D82BE9" w:rsidRPr="0080603A">
              <w:rPr>
                <w:sz w:val="28"/>
                <w:szCs w:val="28"/>
              </w:rPr>
              <w:t xml:space="preserve"> </w:t>
            </w:r>
            <w:r w:rsidRPr="0080603A">
              <w:rPr>
                <w:sz w:val="28"/>
                <w:szCs w:val="28"/>
              </w:rPr>
              <w:t>%</w:t>
            </w:r>
          </w:p>
        </w:tc>
        <w:tc>
          <w:tcPr>
            <w:tcW w:w="1482" w:type="dxa"/>
          </w:tcPr>
          <w:p w:rsidR="00BD0E90" w:rsidRPr="0080603A" w:rsidRDefault="007E6F99" w:rsidP="007E6F99">
            <w:pPr>
              <w:pStyle w:val="120"/>
              <w:shd w:val="clear" w:color="auto" w:fill="auto"/>
              <w:spacing w:before="0" w:after="0" w:line="240" w:lineRule="auto"/>
              <w:ind w:right="20" w:firstLine="0"/>
              <w:jc w:val="center"/>
              <w:rPr>
                <w:sz w:val="28"/>
                <w:szCs w:val="28"/>
              </w:rPr>
            </w:pPr>
            <w:r w:rsidRPr="0080603A">
              <w:rPr>
                <w:sz w:val="28"/>
                <w:szCs w:val="28"/>
              </w:rPr>
              <w:t>20,1</w:t>
            </w:r>
          </w:p>
        </w:tc>
        <w:tc>
          <w:tcPr>
            <w:tcW w:w="1494" w:type="dxa"/>
          </w:tcPr>
          <w:p w:rsidR="00BD0E90" w:rsidRPr="0080603A" w:rsidRDefault="00F94F5A" w:rsidP="00F94F5A">
            <w:pPr>
              <w:pStyle w:val="120"/>
              <w:shd w:val="clear" w:color="auto" w:fill="auto"/>
              <w:spacing w:before="0" w:after="0" w:line="240" w:lineRule="auto"/>
              <w:ind w:right="20" w:firstLine="0"/>
              <w:jc w:val="center"/>
              <w:rPr>
                <w:sz w:val="28"/>
                <w:szCs w:val="28"/>
              </w:rPr>
            </w:pPr>
            <w:r w:rsidRPr="0080603A">
              <w:rPr>
                <w:sz w:val="28"/>
                <w:szCs w:val="28"/>
              </w:rPr>
              <w:t>33,38</w:t>
            </w:r>
          </w:p>
        </w:tc>
        <w:tc>
          <w:tcPr>
            <w:tcW w:w="1494" w:type="dxa"/>
          </w:tcPr>
          <w:p w:rsidR="00BD0E90" w:rsidRPr="0080603A" w:rsidRDefault="00F94F5A" w:rsidP="00F94F5A">
            <w:pPr>
              <w:pStyle w:val="120"/>
              <w:shd w:val="clear" w:color="auto" w:fill="auto"/>
              <w:spacing w:before="0" w:after="0" w:line="240" w:lineRule="auto"/>
              <w:ind w:right="20" w:firstLine="0"/>
              <w:jc w:val="center"/>
              <w:rPr>
                <w:sz w:val="28"/>
                <w:szCs w:val="28"/>
              </w:rPr>
            </w:pPr>
            <w:r w:rsidRPr="0080603A">
              <w:rPr>
                <w:sz w:val="28"/>
                <w:szCs w:val="28"/>
              </w:rPr>
              <w:t>38,63</w:t>
            </w:r>
          </w:p>
        </w:tc>
        <w:tc>
          <w:tcPr>
            <w:tcW w:w="1483" w:type="dxa"/>
          </w:tcPr>
          <w:p w:rsidR="00BD0E90" w:rsidRPr="0080603A" w:rsidRDefault="00F94F5A" w:rsidP="00F94F5A">
            <w:pPr>
              <w:pStyle w:val="120"/>
              <w:shd w:val="clear" w:color="auto" w:fill="auto"/>
              <w:spacing w:before="0" w:after="0" w:line="240" w:lineRule="auto"/>
              <w:ind w:right="20" w:firstLine="0"/>
              <w:jc w:val="center"/>
              <w:rPr>
                <w:sz w:val="28"/>
                <w:szCs w:val="28"/>
              </w:rPr>
            </w:pPr>
            <w:r w:rsidRPr="0080603A">
              <w:rPr>
                <w:sz w:val="28"/>
                <w:szCs w:val="28"/>
              </w:rPr>
              <w:t>48,8</w:t>
            </w:r>
          </w:p>
        </w:tc>
        <w:tc>
          <w:tcPr>
            <w:tcW w:w="1483" w:type="dxa"/>
          </w:tcPr>
          <w:p w:rsidR="00BD0E90" w:rsidRPr="0080603A" w:rsidRDefault="00F94F5A" w:rsidP="00F94F5A">
            <w:pPr>
              <w:pStyle w:val="120"/>
              <w:shd w:val="clear" w:color="auto" w:fill="auto"/>
              <w:spacing w:before="0" w:after="0" w:line="240" w:lineRule="auto"/>
              <w:ind w:right="20" w:firstLine="0"/>
              <w:jc w:val="center"/>
              <w:rPr>
                <w:sz w:val="28"/>
                <w:szCs w:val="28"/>
              </w:rPr>
            </w:pPr>
            <w:r w:rsidRPr="0080603A">
              <w:rPr>
                <w:sz w:val="28"/>
                <w:szCs w:val="28"/>
              </w:rPr>
              <w:t>76,0</w:t>
            </w:r>
          </w:p>
        </w:tc>
      </w:tr>
    </w:tbl>
    <w:p w:rsidR="00892199" w:rsidRDefault="00892199" w:rsidP="00BD0E90">
      <w:pPr>
        <w:pStyle w:val="120"/>
        <w:shd w:val="clear" w:color="auto" w:fill="auto"/>
        <w:spacing w:before="0" w:after="0" w:line="240" w:lineRule="auto"/>
        <w:ind w:right="20" w:firstLine="0"/>
        <w:jc w:val="both"/>
        <w:rPr>
          <w:sz w:val="28"/>
          <w:szCs w:val="28"/>
        </w:rPr>
      </w:pPr>
    </w:p>
    <w:p w:rsidR="00F1282C" w:rsidRPr="0080603A" w:rsidRDefault="00F1282C" w:rsidP="00F1282C">
      <w:pPr>
        <w:pStyle w:val="a8"/>
        <w:spacing w:line="240" w:lineRule="auto"/>
        <w:rPr>
          <w:b/>
          <w:i/>
          <w:color w:val="000000"/>
          <w:spacing w:val="-4"/>
          <w:szCs w:val="28"/>
          <w:u w:val="single"/>
        </w:rPr>
      </w:pPr>
      <w:r w:rsidRPr="0080603A">
        <w:rPr>
          <w:b/>
          <w:i/>
          <w:color w:val="000000"/>
          <w:spacing w:val="-4"/>
          <w:szCs w:val="28"/>
          <w:u w:val="single"/>
        </w:rPr>
        <w:t>Бюджет муниципального образования</w:t>
      </w:r>
    </w:p>
    <w:p w:rsidR="00A66192" w:rsidRPr="0080603A" w:rsidRDefault="00F1282C" w:rsidP="00F1282C">
      <w:pPr>
        <w:pStyle w:val="a8"/>
        <w:spacing w:line="240" w:lineRule="auto"/>
        <w:rPr>
          <w:color w:val="000000"/>
          <w:spacing w:val="-4"/>
          <w:szCs w:val="28"/>
        </w:rPr>
      </w:pPr>
      <w:r w:rsidRPr="0080603A">
        <w:rPr>
          <w:color w:val="000000"/>
          <w:spacing w:val="-4"/>
          <w:szCs w:val="28"/>
        </w:rPr>
        <w:t xml:space="preserve">          </w:t>
      </w:r>
      <w:r w:rsidR="00A66192" w:rsidRPr="0080603A">
        <w:rPr>
          <w:color w:val="000000"/>
          <w:spacing w:val="-4"/>
          <w:szCs w:val="28"/>
        </w:rPr>
        <w:t>Произошедшие в анализируемом периоде изменения бюджетного законод</w:t>
      </w:r>
      <w:r w:rsidR="00A66192" w:rsidRPr="0080603A">
        <w:rPr>
          <w:color w:val="000000"/>
          <w:spacing w:val="-4"/>
          <w:szCs w:val="28"/>
        </w:rPr>
        <w:t>а</w:t>
      </w:r>
      <w:r w:rsidR="00A66192" w:rsidRPr="0080603A">
        <w:rPr>
          <w:color w:val="000000"/>
          <w:spacing w:val="-4"/>
          <w:szCs w:val="28"/>
        </w:rPr>
        <w:t>тельства, регулирующих перераспределение полномочий между уровнями испо</w:t>
      </w:r>
      <w:r w:rsidR="00A66192" w:rsidRPr="0080603A">
        <w:rPr>
          <w:color w:val="000000"/>
          <w:spacing w:val="-4"/>
          <w:szCs w:val="28"/>
        </w:rPr>
        <w:t>л</w:t>
      </w:r>
      <w:r w:rsidR="00A66192" w:rsidRPr="0080603A">
        <w:rPr>
          <w:color w:val="000000"/>
          <w:spacing w:val="-4"/>
          <w:szCs w:val="28"/>
        </w:rPr>
        <w:t xml:space="preserve">нительной власти, привели к росту безвозмездных поступлений, трансфертов из </w:t>
      </w:r>
      <w:r w:rsidR="00A66192" w:rsidRPr="0080603A">
        <w:rPr>
          <w:color w:val="000000"/>
          <w:spacing w:val="-4"/>
          <w:szCs w:val="28"/>
        </w:rPr>
        <w:lastRenderedPageBreak/>
        <w:t xml:space="preserve">федерального и краевого бюджетов, в доходах местного бюджета: с 57 % до 73,9 % в 2015 и  2019 годах, соответственно. </w:t>
      </w:r>
    </w:p>
    <w:p w:rsidR="00447A91" w:rsidRPr="0080603A" w:rsidRDefault="00447A91" w:rsidP="001624F6">
      <w:pPr>
        <w:ind w:firstLine="708"/>
        <w:rPr>
          <w:rFonts w:eastAsia="Calibri"/>
          <w:sz w:val="28"/>
          <w:szCs w:val="28"/>
        </w:rPr>
      </w:pPr>
      <w:r w:rsidRPr="0080603A">
        <w:rPr>
          <w:rFonts w:eastAsia="Calibri"/>
          <w:sz w:val="28"/>
          <w:szCs w:val="28"/>
        </w:rPr>
        <w:t xml:space="preserve">Показатели, характеризующие фактическое состояние бюджета города, </w:t>
      </w:r>
    </w:p>
    <w:p w:rsidR="00447A91" w:rsidRPr="0080603A" w:rsidRDefault="00447A91" w:rsidP="00447A91">
      <w:pPr>
        <w:jc w:val="center"/>
        <w:rPr>
          <w:rFonts w:eastAsia="Calibri"/>
          <w:sz w:val="28"/>
          <w:szCs w:val="28"/>
        </w:rPr>
      </w:pPr>
      <w:r w:rsidRPr="0080603A">
        <w:rPr>
          <w:rFonts w:eastAsia="Calibri"/>
          <w:sz w:val="28"/>
          <w:szCs w:val="28"/>
        </w:rPr>
        <w:t>за 201</w:t>
      </w:r>
      <w:r w:rsidR="00A44F25" w:rsidRPr="0080603A">
        <w:rPr>
          <w:rFonts w:eastAsia="Calibri"/>
          <w:sz w:val="28"/>
          <w:szCs w:val="28"/>
        </w:rPr>
        <w:t>6</w:t>
      </w:r>
      <w:r w:rsidRPr="0080603A">
        <w:rPr>
          <w:rFonts w:eastAsia="Calibri"/>
          <w:sz w:val="28"/>
          <w:szCs w:val="28"/>
        </w:rPr>
        <w:t xml:space="preserve"> - 20</w:t>
      </w:r>
      <w:r w:rsidR="00A44F25" w:rsidRPr="0080603A">
        <w:rPr>
          <w:rFonts w:eastAsia="Calibri"/>
          <w:sz w:val="28"/>
          <w:szCs w:val="28"/>
        </w:rPr>
        <w:t>20</w:t>
      </w:r>
      <w:r w:rsidRPr="0080603A">
        <w:rPr>
          <w:rFonts w:eastAsia="Calibri"/>
          <w:sz w:val="28"/>
          <w:szCs w:val="28"/>
        </w:rPr>
        <w:t xml:space="preserve"> годы</w:t>
      </w:r>
      <w:r w:rsidR="0033626B" w:rsidRPr="0080603A">
        <w:rPr>
          <w:rFonts w:eastAsia="Calibri"/>
          <w:sz w:val="28"/>
          <w:szCs w:val="28"/>
        </w:rPr>
        <w:t xml:space="preserve"> </w:t>
      </w:r>
    </w:p>
    <w:p w:rsidR="00711629" w:rsidRPr="0080603A" w:rsidRDefault="0080603A" w:rsidP="0080603A">
      <w:pPr>
        <w:jc w:val="center"/>
        <w:rPr>
          <w:iCs/>
          <w:color w:val="FF0000"/>
          <w:sz w:val="24"/>
          <w:szCs w:val="24"/>
        </w:rPr>
      </w:pPr>
      <w:r>
        <w:rPr>
          <w:iCs/>
          <w:sz w:val="26"/>
          <w:szCs w:val="26"/>
        </w:rPr>
        <w:t xml:space="preserve">                                                                                                                             </w:t>
      </w:r>
      <w:r w:rsidR="00711629" w:rsidRPr="0080603A">
        <w:rPr>
          <w:iCs/>
          <w:sz w:val="24"/>
          <w:szCs w:val="24"/>
        </w:rPr>
        <w:t xml:space="preserve">Таблица </w:t>
      </w:r>
      <w:r w:rsidR="001624F6">
        <w:rPr>
          <w:iCs/>
          <w:sz w:val="24"/>
          <w:szCs w:val="24"/>
        </w:rPr>
        <w:t>12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61"/>
        <w:gridCol w:w="1134"/>
        <w:gridCol w:w="1275"/>
        <w:gridCol w:w="1276"/>
        <w:gridCol w:w="1276"/>
        <w:gridCol w:w="1417"/>
      </w:tblGrid>
      <w:tr w:rsidR="00113766" w:rsidRPr="008F66C2" w:rsidTr="00FB12AF">
        <w:trPr>
          <w:trHeight w:val="315"/>
        </w:trPr>
        <w:tc>
          <w:tcPr>
            <w:tcW w:w="3261" w:type="dxa"/>
            <w:vMerge w:val="restart"/>
            <w:shd w:val="clear" w:color="auto" w:fill="auto"/>
          </w:tcPr>
          <w:p w:rsidR="00113766" w:rsidRPr="0080603A" w:rsidRDefault="00113766" w:rsidP="00E406D7">
            <w:pPr>
              <w:jc w:val="center"/>
              <w:rPr>
                <w:rFonts w:eastAsia="Calibri"/>
                <w:sz w:val="28"/>
                <w:szCs w:val="28"/>
              </w:rPr>
            </w:pPr>
            <w:r w:rsidRPr="0080603A">
              <w:rPr>
                <w:rFonts w:eastAsia="Calibri"/>
                <w:sz w:val="28"/>
                <w:szCs w:val="28"/>
              </w:rPr>
              <w:t>Наименование показат</w:t>
            </w:r>
            <w:r w:rsidRPr="0080603A">
              <w:rPr>
                <w:rFonts w:eastAsia="Calibri"/>
                <w:sz w:val="28"/>
                <w:szCs w:val="28"/>
              </w:rPr>
              <w:t>е</w:t>
            </w:r>
            <w:r w:rsidRPr="0080603A">
              <w:rPr>
                <w:rFonts w:eastAsia="Calibri"/>
                <w:sz w:val="28"/>
                <w:szCs w:val="28"/>
              </w:rPr>
              <w:t>лей</w:t>
            </w:r>
          </w:p>
        </w:tc>
        <w:tc>
          <w:tcPr>
            <w:tcW w:w="6378" w:type="dxa"/>
            <w:gridSpan w:val="5"/>
            <w:shd w:val="clear" w:color="auto" w:fill="auto"/>
          </w:tcPr>
          <w:p w:rsidR="00113766" w:rsidRPr="0080603A" w:rsidRDefault="00113766" w:rsidP="00447A91">
            <w:pPr>
              <w:jc w:val="center"/>
              <w:rPr>
                <w:sz w:val="28"/>
                <w:szCs w:val="28"/>
              </w:rPr>
            </w:pPr>
            <w:r w:rsidRPr="0080603A">
              <w:rPr>
                <w:sz w:val="28"/>
                <w:szCs w:val="28"/>
              </w:rPr>
              <w:t>годы</w:t>
            </w:r>
          </w:p>
        </w:tc>
      </w:tr>
      <w:tr w:rsidR="00E6251E" w:rsidRPr="008F66C2" w:rsidTr="00E6251E">
        <w:trPr>
          <w:trHeight w:val="315"/>
        </w:trPr>
        <w:tc>
          <w:tcPr>
            <w:tcW w:w="3261" w:type="dxa"/>
            <w:vMerge/>
            <w:vAlign w:val="center"/>
          </w:tcPr>
          <w:p w:rsidR="00E6251E" w:rsidRPr="0080603A" w:rsidRDefault="00E6251E" w:rsidP="00E406D7">
            <w:pPr>
              <w:rPr>
                <w:rFonts w:eastAsia="Calibri"/>
                <w:sz w:val="28"/>
                <w:szCs w:val="28"/>
              </w:rPr>
            </w:pPr>
          </w:p>
        </w:tc>
        <w:tc>
          <w:tcPr>
            <w:tcW w:w="1134" w:type="dxa"/>
            <w:tcBorders>
              <w:top w:val="nil"/>
            </w:tcBorders>
            <w:shd w:val="clear" w:color="auto" w:fill="auto"/>
          </w:tcPr>
          <w:p w:rsidR="00E6251E" w:rsidRPr="0080603A" w:rsidRDefault="00E6251E" w:rsidP="00E6251E">
            <w:pPr>
              <w:jc w:val="center"/>
              <w:rPr>
                <w:rFonts w:eastAsia="Calibri"/>
                <w:sz w:val="28"/>
                <w:szCs w:val="28"/>
              </w:rPr>
            </w:pPr>
            <w:r w:rsidRPr="0080603A">
              <w:rPr>
                <w:rFonts w:eastAsia="Calibri"/>
                <w:sz w:val="28"/>
                <w:szCs w:val="28"/>
              </w:rPr>
              <w:t>2016</w:t>
            </w:r>
          </w:p>
        </w:tc>
        <w:tc>
          <w:tcPr>
            <w:tcW w:w="1275" w:type="dxa"/>
            <w:tcBorders>
              <w:top w:val="nil"/>
            </w:tcBorders>
            <w:shd w:val="clear" w:color="auto" w:fill="auto"/>
          </w:tcPr>
          <w:p w:rsidR="00E6251E" w:rsidRPr="0080603A" w:rsidRDefault="00E6251E" w:rsidP="00E6251E">
            <w:pPr>
              <w:jc w:val="center"/>
              <w:rPr>
                <w:rFonts w:eastAsia="Calibri"/>
                <w:sz w:val="28"/>
                <w:szCs w:val="28"/>
              </w:rPr>
            </w:pPr>
            <w:r w:rsidRPr="0080603A">
              <w:rPr>
                <w:rFonts w:eastAsia="Calibri"/>
                <w:sz w:val="28"/>
                <w:szCs w:val="28"/>
              </w:rPr>
              <w:t>2017</w:t>
            </w:r>
          </w:p>
        </w:tc>
        <w:tc>
          <w:tcPr>
            <w:tcW w:w="1276" w:type="dxa"/>
            <w:tcBorders>
              <w:top w:val="nil"/>
            </w:tcBorders>
            <w:shd w:val="clear" w:color="auto" w:fill="auto"/>
          </w:tcPr>
          <w:p w:rsidR="00E6251E" w:rsidRPr="0080603A" w:rsidRDefault="00E6251E" w:rsidP="00E6251E">
            <w:pPr>
              <w:jc w:val="center"/>
              <w:rPr>
                <w:rFonts w:eastAsia="Calibri"/>
                <w:sz w:val="28"/>
                <w:szCs w:val="28"/>
              </w:rPr>
            </w:pPr>
            <w:r w:rsidRPr="0080603A">
              <w:rPr>
                <w:rFonts w:eastAsia="Calibri"/>
                <w:sz w:val="28"/>
                <w:szCs w:val="28"/>
              </w:rPr>
              <w:t>2018</w:t>
            </w:r>
          </w:p>
        </w:tc>
        <w:tc>
          <w:tcPr>
            <w:tcW w:w="1276" w:type="dxa"/>
            <w:tcBorders>
              <w:top w:val="nil"/>
            </w:tcBorders>
            <w:shd w:val="clear" w:color="auto" w:fill="auto"/>
          </w:tcPr>
          <w:p w:rsidR="00E6251E" w:rsidRPr="0080603A" w:rsidRDefault="00E6251E" w:rsidP="00E6251E">
            <w:pPr>
              <w:jc w:val="center"/>
              <w:rPr>
                <w:rFonts w:eastAsia="Calibri"/>
                <w:sz w:val="28"/>
                <w:szCs w:val="28"/>
              </w:rPr>
            </w:pPr>
            <w:r w:rsidRPr="0080603A">
              <w:rPr>
                <w:rFonts w:eastAsia="Calibri"/>
                <w:sz w:val="28"/>
                <w:szCs w:val="28"/>
              </w:rPr>
              <w:t>2019</w:t>
            </w:r>
          </w:p>
        </w:tc>
        <w:tc>
          <w:tcPr>
            <w:tcW w:w="1417" w:type="dxa"/>
            <w:tcBorders>
              <w:top w:val="nil"/>
            </w:tcBorders>
            <w:shd w:val="clear" w:color="auto" w:fill="auto"/>
          </w:tcPr>
          <w:p w:rsidR="00E6251E" w:rsidRPr="0080603A" w:rsidRDefault="00D60FCE" w:rsidP="00C0478A">
            <w:pPr>
              <w:jc w:val="center"/>
              <w:rPr>
                <w:rFonts w:eastAsia="Calibri"/>
                <w:sz w:val="28"/>
                <w:szCs w:val="28"/>
              </w:rPr>
            </w:pPr>
            <w:r w:rsidRPr="0080603A">
              <w:rPr>
                <w:rFonts w:eastAsia="Calibri"/>
                <w:sz w:val="28"/>
                <w:szCs w:val="28"/>
              </w:rPr>
              <w:t>2020</w:t>
            </w:r>
          </w:p>
        </w:tc>
      </w:tr>
      <w:tr w:rsidR="00E6251E" w:rsidRPr="008F66C2" w:rsidTr="00E6251E">
        <w:trPr>
          <w:trHeight w:val="537"/>
        </w:trPr>
        <w:tc>
          <w:tcPr>
            <w:tcW w:w="3261" w:type="dxa"/>
            <w:shd w:val="clear" w:color="auto" w:fill="auto"/>
          </w:tcPr>
          <w:p w:rsidR="00E6251E" w:rsidRPr="0080603A" w:rsidRDefault="00E6251E" w:rsidP="00E406D7">
            <w:pPr>
              <w:rPr>
                <w:rFonts w:eastAsia="Calibri"/>
                <w:sz w:val="28"/>
                <w:szCs w:val="28"/>
              </w:rPr>
            </w:pPr>
            <w:r w:rsidRPr="0080603A">
              <w:rPr>
                <w:rFonts w:eastAsia="Calibri"/>
                <w:sz w:val="28"/>
                <w:szCs w:val="28"/>
              </w:rPr>
              <w:t>Доходы бюджета, млн.руб.</w:t>
            </w:r>
          </w:p>
        </w:tc>
        <w:tc>
          <w:tcPr>
            <w:tcW w:w="1134" w:type="dxa"/>
            <w:shd w:val="clear" w:color="auto" w:fill="auto"/>
            <w:noWrap/>
            <w:vAlign w:val="center"/>
          </w:tcPr>
          <w:p w:rsidR="00E6251E" w:rsidRPr="0080603A" w:rsidRDefault="00E6251E" w:rsidP="00E6251E">
            <w:pPr>
              <w:ind w:right="-108"/>
              <w:jc w:val="center"/>
              <w:rPr>
                <w:rFonts w:eastAsia="Calibri"/>
                <w:sz w:val="28"/>
                <w:szCs w:val="28"/>
              </w:rPr>
            </w:pPr>
            <w:r w:rsidRPr="0080603A">
              <w:rPr>
                <w:rFonts w:eastAsia="Calibri"/>
                <w:sz w:val="28"/>
                <w:szCs w:val="28"/>
              </w:rPr>
              <w:t>337,1</w:t>
            </w:r>
          </w:p>
        </w:tc>
        <w:tc>
          <w:tcPr>
            <w:tcW w:w="1275" w:type="dxa"/>
            <w:shd w:val="clear" w:color="auto" w:fill="auto"/>
            <w:noWrap/>
            <w:vAlign w:val="center"/>
          </w:tcPr>
          <w:p w:rsidR="00E6251E" w:rsidRPr="0080603A" w:rsidRDefault="00E6251E" w:rsidP="00E6251E">
            <w:pPr>
              <w:ind w:right="-108"/>
              <w:jc w:val="center"/>
              <w:rPr>
                <w:rFonts w:eastAsia="Calibri"/>
                <w:sz w:val="28"/>
                <w:szCs w:val="28"/>
              </w:rPr>
            </w:pPr>
            <w:r w:rsidRPr="0080603A">
              <w:rPr>
                <w:rFonts w:eastAsia="Calibri"/>
                <w:sz w:val="28"/>
                <w:szCs w:val="28"/>
              </w:rPr>
              <w:t>527,9</w:t>
            </w:r>
          </w:p>
        </w:tc>
        <w:tc>
          <w:tcPr>
            <w:tcW w:w="1276" w:type="dxa"/>
            <w:shd w:val="clear" w:color="auto" w:fill="auto"/>
            <w:noWrap/>
            <w:vAlign w:val="center"/>
          </w:tcPr>
          <w:p w:rsidR="00E6251E" w:rsidRPr="0080603A" w:rsidRDefault="00E6251E" w:rsidP="00E6251E">
            <w:pPr>
              <w:ind w:right="-108"/>
              <w:jc w:val="center"/>
              <w:rPr>
                <w:rFonts w:eastAsia="Calibri"/>
                <w:sz w:val="28"/>
                <w:szCs w:val="28"/>
              </w:rPr>
            </w:pPr>
            <w:r w:rsidRPr="0080603A">
              <w:rPr>
                <w:rFonts w:eastAsia="Calibri"/>
                <w:sz w:val="28"/>
                <w:szCs w:val="28"/>
              </w:rPr>
              <w:t>582,5</w:t>
            </w:r>
          </w:p>
        </w:tc>
        <w:tc>
          <w:tcPr>
            <w:tcW w:w="1276" w:type="dxa"/>
            <w:shd w:val="clear" w:color="auto" w:fill="auto"/>
            <w:noWrap/>
            <w:vAlign w:val="center"/>
          </w:tcPr>
          <w:p w:rsidR="00E6251E" w:rsidRPr="0080603A" w:rsidRDefault="00E6251E" w:rsidP="00331726">
            <w:pPr>
              <w:jc w:val="center"/>
              <w:rPr>
                <w:color w:val="000000"/>
                <w:sz w:val="28"/>
                <w:szCs w:val="28"/>
              </w:rPr>
            </w:pPr>
            <w:r w:rsidRPr="0080603A">
              <w:rPr>
                <w:color w:val="000000"/>
                <w:sz w:val="28"/>
                <w:szCs w:val="28"/>
              </w:rPr>
              <w:t>633,</w:t>
            </w:r>
            <w:r w:rsidR="00331726" w:rsidRPr="0080603A">
              <w:rPr>
                <w:color w:val="000000"/>
                <w:sz w:val="28"/>
                <w:szCs w:val="28"/>
              </w:rPr>
              <w:t>7</w:t>
            </w:r>
          </w:p>
        </w:tc>
        <w:tc>
          <w:tcPr>
            <w:tcW w:w="1417" w:type="dxa"/>
            <w:shd w:val="clear" w:color="auto" w:fill="auto"/>
            <w:noWrap/>
            <w:vAlign w:val="center"/>
          </w:tcPr>
          <w:p w:rsidR="00E6251E" w:rsidRPr="0080603A" w:rsidRDefault="00D60FCE" w:rsidP="00331726">
            <w:pPr>
              <w:jc w:val="center"/>
              <w:rPr>
                <w:color w:val="000000"/>
                <w:sz w:val="28"/>
                <w:szCs w:val="28"/>
              </w:rPr>
            </w:pPr>
            <w:r w:rsidRPr="0080603A">
              <w:rPr>
                <w:color w:val="000000"/>
                <w:sz w:val="28"/>
                <w:szCs w:val="28"/>
              </w:rPr>
              <w:t>588,4</w:t>
            </w:r>
          </w:p>
        </w:tc>
      </w:tr>
      <w:tr w:rsidR="00E6251E" w:rsidRPr="008F66C2" w:rsidTr="00E6251E">
        <w:trPr>
          <w:trHeight w:val="832"/>
        </w:trPr>
        <w:tc>
          <w:tcPr>
            <w:tcW w:w="3261" w:type="dxa"/>
            <w:shd w:val="clear" w:color="auto" w:fill="auto"/>
          </w:tcPr>
          <w:p w:rsidR="00E6251E" w:rsidRPr="0080603A" w:rsidRDefault="00E6251E" w:rsidP="00BF212D">
            <w:pPr>
              <w:rPr>
                <w:rFonts w:eastAsia="Calibri"/>
                <w:sz w:val="28"/>
                <w:szCs w:val="28"/>
              </w:rPr>
            </w:pPr>
            <w:r w:rsidRPr="0080603A">
              <w:rPr>
                <w:rFonts w:eastAsia="Calibri"/>
                <w:sz w:val="28"/>
                <w:szCs w:val="28"/>
              </w:rPr>
              <w:t>Доля налоговых и нен</w:t>
            </w:r>
            <w:r w:rsidRPr="0080603A">
              <w:rPr>
                <w:rFonts w:eastAsia="Calibri"/>
                <w:sz w:val="28"/>
                <w:szCs w:val="28"/>
              </w:rPr>
              <w:t>а</w:t>
            </w:r>
            <w:r w:rsidRPr="0080603A">
              <w:rPr>
                <w:rFonts w:eastAsia="Calibri"/>
                <w:sz w:val="28"/>
                <w:szCs w:val="28"/>
              </w:rPr>
              <w:t>логовых доходов мес</w:t>
            </w:r>
            <w:r w:rsidRPr="0080603A">
              <w:rPr>
                <w:rFonts w:eastAsia="Calibri"/>
                <w:sz w:val="28"/>
                <w:szCs w:val="28"/>
              </w:rPr>
              <w:t>т</w:t>
            </w:r>
            <w:r w:rsidRPr="0080603A">
              <w:rPr>
                <w:rFonts w:eastAsia="Calibri"/>
                <w:sz w:val="28"/>
                <w:szCs w:val="28"/>
              </w:rPr>
              <w:t>ного бюджета в общем объеме собственных д</w:t>
            </w:r>
            <w:r w:rsidRPr="0080603A">
              <w:rPr>
                <w:rFonts w:eastAsia="Calibri"/>
                <w:sz w:val="28"/>
                <w:szCs w:val="28"/>
              </w:rPr>
              <w:t>о</w:t>
            </w:r>
            <w:r w:rsidRPr="0080603A">
              <w:rPr>
                <w:rFonts w:eastAsia="Calibri"/>
                <w:sz w:val="28"/>
                <w:szCs w:val="28"/>
              </w:rPr>
              <w:t>ходов бюджета муниц</w:t>
            </w:r>
            <w:r w:rsidRPr="0080603A">
              <w:rPr>
                <w:rFonts w:eastAsia="Calibri"/>
                <w:sz w:val="28"/>
                <w:szCs w:val="28"/>
              </w:rPr>
              <w:t>и</w:t>
            </w:r>
            <w:r w:rsidRPr="0080603A">
              <w:rPr>
                <w:rFonts w:eastAsia="Calibri"/>
                <w:sz w:val="28"/>
                <w:szCs w:val="28"/>
              </w:rPr>
              <w:t>пального образования (без учета субвенций), %</w:t>
            </w:r>
          </w:p>
        </w:tc>
        <w:tc>
          <w:tcPr>
            <w:tcW w:w="1134" w:type="dxa"/>
            <w:shd w:val="clear" w:color="auto" w:fill="auto"/>
            <w:noWrap/>
            <w:vAlign w:val="center"/>
          </w:tcPr>
          <w:p w:rsidR="00E6251E" w:rsidRPr="0080603A" w:rsidRDefault="00E6251E" w:rsidP="00E6251E">
            <w:pPr>
              <w:ind w:right="-108"/>
              <w:jc w:val="center"/>
              <w:rPr>
                <w:rFonts w:eastAsia="Calibri"/>
                <w:sz w:val="28"/>
                <w:szCs w:val="28"/>
              </w:rPr>
            </w:pPr>
            <w:r w:rsidRPr="0080603A">
              <w:rPr>
                <w:rFonts w:eastAsia="Calibri"/>
                <w:sz w:val="28"/>
                <w:szCs w:val="28"/>
              </w:rPr>
              <w:t>80,6</w:t>
            </w:r>
          </w:p>
        </w:tc>
        <w:tc>
          <w:tcPr>
            <w:tcW w:w="1275" w:type="dxa"/>
            <w:shd w:val="clear" w:color="auto" w:fill="auto"/>
            <w:noWrap/>
            <w:vAlign w:val="center"/>
          </w:tcPr>
          <w:p w:rsidR="00E6251E" w:rsidRPr="0080603A" w:rsidRDefault="00E6251E" w:rsidP="00E6251E">
            <w:pPr>
              <w:ind w:right="-108"/>
              <w:jc w:val="center"/>
              <w:rPr>
                <w:rFonts w:eastAsia="Calibri"/>
                <w:sz w:val="28"/>
                <w:szCs w:val="28"/>
              </w:rPr>
            </w:pPr>
            <w:r w:rsidRPr="0080603A">
              <w:rPr>
                <w:rFonts w:eastAsia="Calibri"/>
                <w:sz w:val="28"/>
                <w:szCs w:val="28"/>
              </w:rPr>
              <w:t>44,1</w:t>
            </w:r>
          </w:p>
        </w:tc>
        <w:tc>
          <w:tcPr>
            <w:tcW w:w="1276" w:type="dxa"/>
            <w:shd w:val="clear" w:color="auto" w:fill="auto"/>
            <w:noWrap/>
            <w:vAlign w:val="center"/>
          </w:tcPr>
          <w:p w:rsidR="00E6251E" w:rsidRPr="0080603A" w:rsidRDefault="00E6251E" w:rsidP="00E6251E">
            <w:pPr>
              <w:ind w:right="-108"/>
              <w:jc w:val="center"/>
              <w:rPr>
                <w:rFonts w:eastAsia="Calibri"/>
                <w:sz w:val="28"/>
                <w:szCs w:val="28"/>
              </w:rPr>
            </w:pPr>
            <w:r w:rsidRPr="0080603A">
              <w:rPr>
                <w:rFonts w:eastAsia="Calibri"/>
                <w:sz w:val="28"/>
                <w:szCs w:val="28"/>
              </w:rPr>
              <w:t>40,8</w:t>
            </w:r>
          </w:p>
        </w:tc>
        <w:tc>
          <w:tcPr>
            <w:tcW w:w="1276" w:type="dxa"/>
            <w:shd w:val="clear" w:color="auto" w:fill="auto"/>
            <w:noWrap/>
            <w:vAlign w:val="center"/>
          </w:tcPr>
          <w:p w:rsidR="00E6251E" w:rsidRPr="0080603A" w:rsidRDefault="00E6251E" w:rsidP="00E6251E">
            <w:pPr>
              <w:jc w:val="center"/>
              <w:rPr>
                <w:color w:val="000000"/>
                <w:sz w:val="28"/>
                <w:szCs w:val="28"/>
              </w:rPr>
            </w:pPr>
            <w:r w:rsidRPr="0080603A">
              <w:rPr>
                <w:color w:val="000000"/>
                <w:sz w:val="28"/>
                <w:szCs w:val="28"/>
              </w:rPr>
              <w:t>39,9</w:t>
            </w:r>
          </w:p>
        </w:tc>
        <w:tc>
          <w:tcPr>
            <w:tcW w:w="1417" w:type="dxa"/>
            <w:shd w:val="clear" w:color="auto" w:fill="auto"/>
            <w:noWrap/>
            <w:vAlign w:val="center"/>
          </w:tcPr>
          <w:p w:rsidR="00E6251E" w:rsidRPr="0080603A" w:rsidRDefault="00285EF2" w:rsidP="00BF212D">
            <w:pPr>
              <w:jc w:val="center"/>
              <w:rPr>
                <w:color w:val="000000"/>
                <w:sz w:val="28"/>
                <w:szCs w:val="28"/>
              </w:rPr>
            </w:pPr>
            <w:r w:rsidRPr="0080603A">
              <w:rPr>
                <w:color w:val="000000"/>
                <w:sz w:val="28"/>
                <w:szCs w:val="28"/>
              </w:rPr>
              <w:t>33,1</w:t>
            </w:r>
          </w:p>
        </w:tc>
      </w:tr>
      <w:tr w:rsidR="00E6251E" w:rsidRPr="008F66C2" w:rsidTr="00E6251E">
        <w:trPr>
          <w:trHeight w:val="348"/>
        </w:trPr>
        <w:tc>
          <w:tcPr>
            <w:tcW w:w="3261" w:type="dxa"/>
            <w:shd w:val="clear" w:color="auto" w:fill="auto"/>
          </w:tcPr>
          <w:p w:rsidR="00E6251E" w:rsidRPr="0080603A" w:rsidRDefault="00E6251E" w:rsidP="0033626B">
            <w:pPr>
              <w:rPr>
                <w:rFonts w:eastAsia="Calibri"/>
                <w:sz w:val="28"/>
                <w:szCs w:val="28"/>
              </w:rPr>
            </w:pPr>
            <w:r w:rsidRPr="0080603A">
              <w:rPr>
                <w:rFonts w:eastAsia="Calibri"/>
                <w:sz w:val="28"/>
                <w:szCs w:val="28"/>
              </w:rPr>
              <w:t>Доля безвозмездных п</w:t>
            </w:r>
            <w:r w:rsidRPr="0080603A">
              <w:rPr>
                <w:rFonts w:eastAsia="Calibri"/>
                <w:sz w:val="28"/>
                <w:szCs w:val="28"/>
              </w:rPr>
              <w:t>о</w:t>
            </w:r>
            <w:r w:rsidRPr="0080603A">
              <w:rPr>
                <w:rFonts w:eastAsia="Calibri"/>
                <w:sz w:val="28"/>
                <w:szCs w:val="28"/>
              </w:rPr>
              <w:t xml:space="preserve">ступлений от других бюджетов бюджетной системы РФ в общей сумме доходов бюджета, % </w:t>
            </w:r>
          </w:p>
        </w:tc>
        <w:tc>
          <w:tcPr>
            <w:tcW w:w="1134" w:type="dxa"/>
            <w:shd w:val="clear" w:color="auto" w:fill="auto"/>
          </w:tcPr>
          <w:p w:rsidR="00E6251E" w:rsidRPr="0080603A" w:rsidRDefault="00E6251E" w:rsidP="00E6251E">
            <w:pPr>
              <w:jc w:val="center"/>
              <w:rPr>
                <w:sz w:val="28"/>
                <w:szCs w:val="28"/>
              </w:rPr>
            </w:pPr>
            <w:r w:rsidRPr="0080603A">
              <w:rPr>
                <w:sz w:val="28"/>
                <w:szCs w:val="28"/>
              </w:rPr>
              <w:t>53,2</w:t>
            </w:r>
          </w:p>
        </w:tc>
        <w:tc>
          <w:tcPr>
            <w:tcW w:w="1275" w:type="dxa"/>
            <w:shd w:val="clear" w:color="auto" w:fill="auto"/>
          </w:tcPr>
          <w:p w:rsidR="00E6251E" w:rsidRPr="0080603A" w:rsidRDefault="00E6251E" w:rsidP="00E6251E">
            <w:pPr>
              <w:jc w:val="center"/>
              <w:rPr>
                <w:sz w:val="28"/>
                <w:szCs w:val="28"/>
              </w:rPr>
            </w:pPr>
            <w:r w:rsidRPr="0080603A">
              <w:rPr>
                <w:sz w:val="28"/>
                <w:szCs w:val="28"/>
              </w:rPr>
              <w:t>69,2</w:t>
            </w:r>
          </w:p>
        </w:tc>
        <w:tc>
          <w:tcPr>
            <w:tcW w:w="1276" w:type="dxa"/>
            <w:shd w:val="clear" w:color="auto" w:fill="auto"/>
            <w:noWrap/>
          </w:tcPr>
          <w:p w:rsidR="00E6251E" w:rsidRPr="0080603A" w:rsidRDefault="00E6251E" w:rsidP="00E6251E">
            <w:pPr>
              <w:jc w:val="center"/>
              <w:rPr>
                <w:sz w:val="28"/>
                <w:szCs w:val="28"/>
              </w:rPr>
            </w:pPr>
            <w:r w:rsidRPr="0080603A">
              <w:rPr>
                <w:sz w:val="28"/>
                <w:szCs w:val="28"/>
              </w:rPr>
              <w:t>72,6</w:t>
            </w:r>
          </w:p>
        </w:tc>
        <w:tc>
          <w:tcPr>
            <w:tcW w:w="1276" w:type="dxa"/>
            <w:shd w:val="clear" w:color="auto" w:fill="auto"/>
            <w:noWrap/>
          </w:tcPr>
          <w:p w:rsidR="00E6251E" w:rsidRPr="0080603A" w:rsidRDefault="00E6251E" w:rsidP="00E6251E">
            <w:pPr>
              <w:jc w:val="center"/>
              <w:rPr>
                <w:sz w:val="28"/>
                <w:szCs w:val="28"/>
              </w:rPr>
            </w:pPr>
            <w:r w:rsidRPr="0080603A">
              <w:rPr>
                <w:sz w:val="28"/>
                <w:szCs w:val="28"/>
              </w:rPr>
              <w:t>73,9</w:t>
            </w:r>
          </w:p>
        </w:tc>
        <w:tc>
          <w:tcPr>
            <w:tcW w:w="1417" w:type="dxa"/>
            <w:shd w:val="clear" w:color="auto" w:fill="auto"/>
            <w:noWrap/>
          </w:tcPr>
          <w:p w:rsidR="00E6251E" w:rsidRPr="0080603A" w:rsidRDefault="00C4785B" w:rsidP="00FB12AF">
            <w:pPr>
              <w:jc w:val="center"/>
              <w:rPr>
                <w:sz w:val="28"/>
                <w:szCs w:val="28"/>
              </w:rPr>
            </w:pPr>
            <w:r w:rsidRPr="0080603A">
              <w:rPr>
                <w:sz w:val="28"/>
                <w:szCs w:val="28"/>
              </w:rPr>
              <w:t>66,9</w:t>
            </w:r>
          </w:p>
        </w:tc>
      </w:tr>
      <w:tr w:rsidR="00E6251E" w:rsidRPr="008F66C2" w:rsidTr="00E6251E">
        <w:trPr>
          <w:trHeight w:val="490"/>
        </w:trPr>
        <w:tc>
          <w:tcPr>
            <w:tcW w:w="3261" w:type="dxa"/>
            <w:shd w:val="clear" w:color="auto" w:fill="auto"/>
          </w:tcPr>
          <w:p w:rsidR="00E6251E" w:rsidRPr="0080603A" w:rsidRDefault="00246EA9" w:rsidP="00246EA9">
            <w:pPr>
              <w:rPr>
                <w:rFonts w:eastAsia="Calibri"/>
                <w:sz w:val="28"/>
                <w:szCs w:val="28"/>
              </w:rPr>
            </w:pPr>
            <w:r w:rsidRPr="0080603A">
              <w:rPr>
                <w:rFonts w:eastAsia="Calibri"/>
                <w:sz w:val="28"/>
                <w:szCs w:val="28"/>
              </w:rPr>
              <w:t>Налоговые и неналог</w:t>
            </w:r>
            <w:r w:rsidRPr="0080603A">
              <w:rPr>
                <w:rFonts w:eastAsia="Calibri"/>
                <w:sz w:val="28"/>
                <w:szCs w:val="28"/>
              </w:rPr>
              <w:t>о</w:t>
            </w:r>
            <w:r w:rsidRPr="0080603A">
              <w:rPr>
                <w:rFonts w:eastAsia="Calibri"/>
                <w:sz w:val="28"/>
                <w:szCs w:val="28"/>
              </w:rPr>
              <w:t>вые д</w:t>
            </w:r>
            <w:r w:rsidR="00E6251E" w:rsidRPr="0080603A">
              <w:rPr>
                <w:rFonts w:eastAsia="Calibri"/>
                <w:sz w:val="28"/>
                <w:szCs w:val="28"/>
              </w:rPr>
              <w:t>оходы</w:t>
            </w:r>
            <w:r w:rsidRPr="0080603A">
              <w:rPr>
                <w:rFonts w:eastAsia="Calibri"/>
                <w:sz w:val="28"/>
                <w:szCs w:val="28"/>
              </w:rPr>
              <w:t xml:space="preserve"> бюджета</w:t>
            </w:r>
            <w:r w:rsidR="00E6251E" w:rsidRPr="0080603A">
              <w:rPr>
                <w:rFonts w:eastAsia="Calibri"/>
                <w:sz w:val="28"/>
                <w:szCs w:val="28"/>
              </w:rPr>
              <w:t xml:space="preserve"> на </w:t>
            </w:r>
            <w:r w:rsidRPr="0080603A">
              <w:rPr>
                <w:rFonts w:eastAsia="Calibri"/>
                <w:sz w:val="28"/>
                <w:szCs w:val="28"/>
              </w:rPr>
              <w:t>душу населения</w:t>
            </w:r>
            <w:r w:rsidR="00E6251E" w:rsidRPr="0080603A">
              <w:rPr>
                <w:rFonts w:eastAsia="Calibri"/>
                <w:sz w:val="28"/>
                <w:szCs w:val="28"/>
              </w:rPr>
              <w:t>, рублей</w:t>
            </w:r>
          </w:p>
        </w:tc>
        <w:tc>
          <w:tcPr>
            <w:tcW w:w="1134" w:type="dxa"/>
            <w:shd w:val="clear" w:color="auto" w:fill="auto"/>
          </w:tcPr>
          <w:p w:rsidR="00E6251E" w:rsidRPr="0080603A" w:rsidRDefault="00BE4BA1" w:rsidP="00E6251E">
            <w:pPr>
              <w:ind w:right="-108"/>
              <w:jc w:val="center"/>
              <w:rPr>
                <w:rFonts w:eastAsia="Calibri"/>
                <w:sz w:val="28"/>
                <w:szCs w:val="28"/>
              </w:rPr>
            </w:pPr>
            <w:r w:rsidRPr="0080603A">
              <w:rPr>
                <w:rFonts w:eastAsia="Calibri"/>
                <w:sz w:val="28"/>
                <w:szCs w:val="28"/>
              </w:rPr>
              <w:t>5539</w:t>
            </w:r>
          </w:p>
        </w:tc>
        <w:tc>
          <w:tcPr>
            <w:tcW w:w="1275" w:type="dxa"/>
            <w:shd w:val="clear" w:color="auto" w:fill="auto"/>
          </w:tcPr>
          <w:p w:rsidR="00E6251E" w:rsidRPr="0080603A" w:rsidRDefault="00BE4BA1" w:rsidP="00E6251E">
            <w:pPr>
              <w:ind w:right="-108"/>
              <w:jc w:val="center"/>
              <w:rPr>
                <w:rFonts w:eastAsia="Calibri"/>
                <w:sz w:val="28"/>
                <w:szCs w:val="28"/>
              </w:rPr>
            </w:pPr>
            <w:r w:rsidRPr="0080603A">
              <w:rPr>
                <w:rFonts w:eastAsia="Calibri"/>
                <w:sz w:val="28"/>
                <w:szCs w:val="28"/>
              </w:rPr>
              <w:t>5664</w:t>
            </w:r>
          </w:p>
        </w:tc>
        <w:tc>
          <w:tcPr>
            <w:tcW w:w="1276" w:type="dxa"/>
            <w:shd w:val="clear" w:color="auto" w:fill="auto"/>
            <w:noWrap/>
          </w:tcPr>
          <w:p w:rsidR="00E6251E" w:rsidRPr="0080603A" w:rsidRDefault="00BE4BA1" w:rsidP="00E6251E">
            <w:pPr>
              <w:ind w:right="-108"/>
              <w:jc w:val="center"/>
              <w:rPr>
                <w:rFonts w:eastAsia="Calibri"/>
                <w:sz w:val="28"/>
                <w:szCs w:val="28"/>
              </w:rPr>
            </w:pPr>
            <w:r w:rsidRPr="0080603A">
              <w:rPr>
                <w:rFonts w:eastAsia="Calibri"/>
                <w:sz w:val="28"/>
                <w:szCs w:val="28"/>
              </w:rPr>
              <w:t>5516</w:t>
            </w:r>
          </w:p>
        </w:tc>
        <w:tc>
          <w:tcPr>
            <w:tcW w:w="1276" w:type="dxa"/>
            <w:shd w:val="clear" w:color="auto" w:fill="auto"/>
            <w:noWrap/>
          </w:tcPr>
          <w:p w:rsidR="00E6251E" w:rsidRPr="0080603A" w:rsidRDefault="00246EA9" w:rsidP="00E6251E">
            <w:pPr>
              <w:jc w:val="center"/>
              <w:rPr>
                <w:color w:val="000000"/>
                <w:sz w:val="28"/>
                <w:szCs w:val="28"/>
              </w:rPr>
            </w:pPr>
            <w:r w:rsidRPr="0080603A">
              <w:rPr>
                <w:color w:val="000000"/>
                <w:sz w:val="28"/>
                <w:szCs w:val="28"/>
              </w:rPr>
              <w:t>5648,6</w:t>
            </w:r>
          </w:p>
        </w:tc>
        <w:tc>
          <w:tcPr>
            <w:tcW w:w="1417" w:type="dxa"/>
            <w:shd w:val="clear" w:color="auto" w:fill="auto"/>
            <w:noWrap/>
          </w:tcPr>
          <w:p w:rsidR="00E6251E" w:rsidRPr="0080603A" w:rsidRDefault="00246EA9" w:rsidP="000B7030">
            <w:pPr>
              <w:jc w:val="center"/>
              <w:rPr>
                <w:color w:val="000000"/>
                <w:sz w:val="28"/>
                <w:szCs w:val="28"/>
              </w:rPr>
            </w:pPr>
            <w:r w:rsidRPr="0080603A">
              <w:rPr>
                <w:color w:val="000000"/>
                <w:sz w:val="28"/>
                <w:szCs w:val="28"/>
              </w:rPr>
              <w:t>6717,7</w:t>
            </w:r>
          </w:p>
        </w:tc>
      </w:tr>
      <w:tr w:rsidR="00E6251E" w:rsidRPr="008F66C2" w:rsidTr="00E6251E">
        <w:trPr>
          <w:trHeight w:val="348"/>
        </w:trPr>
        <w:tc>
          <w:tcPr>
            <w:tcW w:w="3261" w:type="dxa"/>
            <w:shd w:val="clear" w:color="auto" w:fill="auto"/>
          </w:tcPr>
          <w:p w:rsidR="00E6251E" w:rsidRPr="0080603A" w:rsidRDefault="00E6251E" w:rsidP="00253120">
            <w:pPr>
              <w:rPr>
                <w:rFonts w:eastAsia="Calibri"/>
                <w:sz w:val="28"/>
                <w:szCs w:val="28"/>
              </w:rPr>
            </w:pPr>
            <w:r w:rsidRPr="0080603A">
              <w:rPr>
                <w:rFonts w:eastAsia="Calibri"/>
                <w:sz w:val="28"/>
                <w:szCs w:val="28"/>
              </w:rPr>
              <w:t>Расходы бюджета, млн. руб.</w:t>
            </w:r>
          </w:p>
        </w:tc>
        <w:tc>
          <w:tcPr>
            <w:tcW w:w="1134" w:type="dxa"/>
            <w:shd w:val="clear" w:color="auto" w:fill="auto"/>
          </w:tcPr>
          <w:p w:rsidR="00E6251E" w:rsidRPr="0080603A" w:rsidRDefault="00E6251E" w:rsidP="00E6251E">
            <w:pPr>
              <w:jc w:val="center"/>
              <w:rPr>
                <w:sz w:val="28"/>
                <w:szCs w:val="28"/>
              </w:rPr>
            </w:pPr>
            <w:r w:rsidRPr="0080603A">
              <w:rPr>
                <w:sz w:val="28"/>
                <w:szCs w:val="28"/>
              </w:rPr>
              <w:t>344,5</w:t>
            </w:r>
          </w:p>
        </w:tc>
        <w:tc>
          <w:tcPr>
            <w:tcW w:w="1275" w:type="dxa"/>
            <w:shd w:val="clear" w:color="auto" w:fill="auto"/>
          </w:tcPr>
          <w:p w:rsidR="00E6251E" w:rsidRPr="0080603A" w:rsidRDefault="00E6251E" w:rsidP="00E6251E">
            <w:pPr>
              <w:jc w:val="center"/>
              <w:rPr>
                <w:sz w:val="28"/>
                <w:szCs w:val="28"/>
              </w:rPr>
            </w:pPr>
            <w:r w:rsidRPr="0080603A">
              <w:rPr>
                <w:sz w:val="28"/>
                <w:szCs w:val="28"/>
              </w:rPr>
              <w:t>499,4</w:t>
            </w:r>
          </w:p>
        </w:tc>
        <w:tc>
          <w:tcPr>
            <w:tcW w:w="1276" w:type="dxa"/>
            <w:shd w:val="clear" w:color="auto" w:fill="auto"/>
            <w:noWrap/>
          </w:tcPr>
          <w:p w:rsidR="00E6251E" w:rsidRPr="0080603A" w:rsidRDefault="00E6251E" w:rsidP="00E6251E">
            <w:pPr>
              <w:jc w:val="center"/>
              <w:rPr>
                <w:sz w:val="28"/>
                <w:szCs w:val="28"/>
              </w:rPr>
            </w:pPr>
            <w:r w:rsidRPr="0080603A">
              <w:rPr>
                <w:sz w:val="28"/>
                <w:szCs w:val="28"/>
              </w:rPr>
              <w:t>582,3</w:t>
            </w:r>
          </w:p>
        </w:tc>
        <w:tc>
          <w:tcPr>
            <w:tcW w:w="1276" w:type="dxa"/>
            <w:shd w:val="clear" w:color="auto" w:fill="auto"/>
            <w:noWrap/>
          </w:tcPr>
          <w:p w:rsidR="00E6251E" w:rsidRPr="0080603A" w:rsidRDefault="00E6251E" w:rsidP="00331726">
            <w:pPr>
              <w:jc w:val="center"/>
              <w:rPr>
                <w:sz w:val="28"/>
                <w:szCs w:val="28"/>
              </w:rPr>
            </w:pPr>
            <w:r w:rsidRPr="0080603A">
              <w:rPr>
                <w:sz w:val="28"/>
                <w:szCs w:val="28"/>
              </w:rPr>
              <w:t>632,</w:t>
            </w:r>
            <w:r w:rsidR="00331726" w:rsidRPr="0080603A">
              <w:rPr>
                <w:sz w:val="28"/>
                <w:szCs w:val="28"/>
              </w:rPr>
              <w:t>5</w:t>
            </w:r>
          </w:p>
        </w:tc>
        <w:tc>
          <w:tcPr>
            <w:tcW w:w="1417" w:type="dxa"/>
            <w:shd w:val="clear" w:color="auto" w:fill="auto"/>
            <w:noWrap/>
          </w:tcPr>
          <w:p w:rsidR="00E6251E" w:rsidRPr="0080603A" w:rsidRDefault="00331726" w:rsidP="00331726">
            <w:pPr>
              <w:jc w:val="center"/>
              <w:rPr>
                <w:sz w:val="28"/>
                <w:szCs w:val="28"/>
              </w:rPr>
            </w:pPr>
            <w:r w:rsidRPr="0080603A">
              <w:rPr>
                <w:sz w:val="28"/>
                <w:szCs w:val="28"/>
              </w:rPr>
              <w:t>569,1</w:t>
            </w:r>
          </w:p>
        </w:tc>
      </w:tr>
      <w:tr w:rsidR="00E6251E" w:rsidRPr="008F66C2" w:rsidTr="00E6251E">
        <w:trPr>
          <w:trHeight w:val="411"/>
        </w:trPr>
        <w:tc>
          <w:tcPr>
            <w:tcW w:w="3261" w:type="dxa"/>
            <w:shd w:val="clear" w:color="auto" w:fill="auto"/>
          </w:tcPr>
          <w:p w:rsidR="00E6251E" w:rsidRPr="0080603A" w:rsidRDefault="00E6251E" w:rsidP="00253120">
            <w:pPr>
              <w:rPr>
                <w:rFonts w:eastAsia="Calibri"/>
                <w:sz w:val="28"/>
                <w:szCs w:val="28"/>
              </w:rPr>
            </w:pPr>
            <w:r w:rsidRPr="0080603A">
              <w:rPr>
                <w:rFonts w:eastAsia="Calibri"/>
                <w:sz w:val="28"/>
                <w:szCs w:val="28"/>
              </w:rPr>
              <w:t xml:space="preserve">Расходы </w:t>
            </w:r>
            <w:r w:rsidR="00246EA9" w:rsidRPr="0080603A">
              <w:rPr>
                <w:rFonts w:eastAsia="Calibri"/>
                <w:sz w:val="28"/>
                <w:szCs w:val="28"/>
              </w:rPr>
              <w:t xml:space="preserve">бюджета </w:t>
            </w:r>
            <w:r w:rsidRPr="0080603A">
              <w:rPr>
                <w:rFonts w:eastAsia="Calibri"/>
                <w:sz w:val="28"/>
                <w:szCs w:val="28"/>
              </w:rPr>
              <w:t>на о</w:t>
            </w:r>
            <w:r w:rsidRPr="0080603A">
              <w:rPr>
                <w:rFonts w:eastAsia="Calibri"/>
                <w:sz w:val="28"/>
                <w:szCs w:val="28"/>
              </w:rPr>
              <w:t>д</w:t>
            </w:r>
            <w:r w:rsidRPr="0080603A">
              <w:rPr>
                <w:rFonts w:eastAsia="Calibri"/>
                <w:sz w:val="28"/>
                <w:szCs w:val="28"/>
              </w:rPr>
              <w:t>ного жителя, рублей</w:t>
            </w:r>
          </w:p>
        </w:tc>
        <w:tc>
          <w:tcPr>
            <w:tcW w:w="1134" w:type="dxa"/>
            <w:shd w:val="clear" w:color="auto" w:fill="auto"/>
            <w:vAlign w:val="center"/>
          </w:tcPr>
          <w:p w:rsidR="00E6251E" w:rsidRPr="0080603A" w:rsidRDefault="00BE4BA1" w:rsidP="00E6251E">
            <w:pPr>
              <w:ind w:right="-108"/>
              <w:jc w:val="center"/>
              <w:rPr>
                <w:rFonts w:eastAsia="Calibri"/>
                <w:sz w:val="28"/>
                <w:szCs w:val="28"/>
              </w:rPr>
            </w:pPr>
            <w:r w:rsidRPr="0080603A">
              <w:rPr>
                <w:rFonts w:eastAsia="Calibri"/>
                <w:sz w:val="28"/>
                <w:szCs w:val="28"/>
              </w:rPr>
              <w:t>12030</w:t>
            </w:r>
          </w:p>
        </w:tc>
        <w:tc>
          <w:tcPr>
            <w:tcW w:w="1275" w:type="dxa"/>
            <w:shd w:val="clear" w:color="auto" w:fill="auto"/>
            <w:vAlign w:val="center"/>
          </w:tcPr>
          <w:p w:rsidR="00E6251E" w:rsidRPr="0080603A" w:rsidRDefault="00BE4BA1" w:rsidP="00E6251E">
            <w:pPr>
              <w:ind w:right="-108"/>
              <w:jc w:val="center"/>
              <w:rPr>
                <w:rFonts w:eastAsia="Calibri"/>
                <w:sz w:val="28"/>
                <w:szCs w:val="28"/>
              </w:rPr>
            </w:pPr>
            <w:r w:rsidRPr="0080603A">
              <w:rPr>
                <w:rFonts w:eastAsia="Calibri"/>
                <w:sz w:val="28"/>
                <w:szCs w:val="28"/>
              </w:rPr>
              <w:t>17306,9</w:t>
            </w:r>
          </w:p>
        </w:tc>
        <w:tc>
          <w:tcPr>
            <w:tcW w:w="1276" w:type="dxa"/>
            <w:shd w:val="clear" w:color="auto" w:fill="auto"/>
            <w:vAlign w:val="center"/>
          </w:tcPr>
          <w:p w:rsidR="00E6251E" w:rsidRPr="0080603A" w:rsidRDefault="00BE4BA1" w:rsidP="00E6251E">
            <w:pPr>
              <w:ind w:right="-108"/>
              <w:jc w:val="center"/>
              <w:rPr>
                <w:rFonts w:eastAsia="Calibri"/>
                <w:sz w:val="28"/>
                <w:szCs w:val="28"/>
              </w:rPr>
            </w:pPr>
            <w:r w:rsidRPr="0080603A">
              <w:rPr>
                <w:rFonts w:eastAsia="Calibri"/>
                <w:sz w:val="28"/>
                <w:szCs w:val="28"/>
              </w:rPr>
              <w:t>20099,7</w:t>
            </w:r>
          </w:p>
        </w:tc>
        <w:tc>
          <w:tcPr>
            <w:tcW w:w="1276" w:type="dxa"/>
            <w:shd w:val="clear" w:color="auto" w:fill="auto"/>
            <w:vAlign w:val="center"/>
          </w:tcPr>
          <w:p w:rsidR="00E6251E" w:rsidRPr="0080603A" w:rsidRDefault="00262A66" w:rsidP="00E6251E">
            <w:pPr>
              <w:jc w:val="center"/>
              <w:rPr>
                <w:color w:val="000000"/>
                <w:sz w:val="28"/>
                <w:szCs w:val="28"/>
              </w:rPr>
            </w:pPr>
            <w:r w:rsidRPr="0080603A">
              <w:rPr>
                <w:color w:val="000000"/>
                <w:sz w:val="28"/>
                <w:szCs w:val="28"/>
              </w:rPr>
              <w:t>21623,3</w:t>
            </w:r>
          </w:p>
        </w:tc>
        <w:tc>
          <w:tcPr>
            <w:tcW w:w="1417" w:type="dxa"/>
            <w:shd w:val="clear" w:color="auto" w:fill="auto"/>
            <w:vAlign w:val="center"/>
          </w:tcPr>
          <w:p w:rsidR="00E6251E" w:rsidRPr="0080603A" w:rsidRDefault="00C4785B" w:rsidP="00262A66">
            <w:pPr>
              <w:jc w:val="center"/>
              <w:rPr>
                <w:color w:val="000000"/>
                <w:sz w:val="28"/>
                <w:szCs w:val="28"/>
              </w:rPr>
            </w:pPr>
            <w:r w:rsidRPr="0080603A">
              <w:rPr>
                <w:color w:val="000000"/>
                <w:sz w:val="28"/>
                <w:szCs w:val="28"/>
              </w:rPr>
              <w:t>19</w:t>
            </w:r>
            <w:r w:rsidR="00262A66" w:rsidRPr="0080603A">
              <w:rPr>
                <w:color w:val="000000"/>
                <w:sz w:val="28"/>
                <w:szCs w:val="28"/>
              </w:rPr>
              <w:t>640</w:t>
            </w:r>
          </w:p>
        </w:tc>
      </w:tr>
    </w:tbl>
    <w:p w:rsidR="002320F1" w:rsidRDefault="002320F1" w:rsidP="00A66192">
      <w:pPr>
        <w:jc w:val="center"/>
        <w:rPr>
          <w:bCs/>
          <w:sz w:val="26"/>
          <w:szCs w:val="26"/>
        </w:rPr>
      </w:pPr>
    </w:p>
    <w:p w:rsidR="00555291" w:rsidRDefault="00555291" w:rsidP="00A66192">
      <w:pPr>
        <w:jc w:val="center"/>
        <w:rPr>
          <w:bCs/>
          <w:sz w:val="28"/>
          <w:szCs w:val="28"/>
        </w:rPr>
      </w:pPr>
    </w:p>
    <w:p w:rsidR="00A66192" w:rsidRPr="0080603A" w:rsidRDefault="00A66192" w:rsidP="00A66192">
      <w:pPr>
        <w:jc w:val="center"/>
        <w:rPr>
          <w:bCs/>
          <w:sz w:val="28"/>
          <w:szCs w:val="28"/>
        </w:rPr>
      </w:pPr>
      <w:r w:rsidRPr="0080603A">
        <w:rPr>
          <w:bCs/>
          <w:sz w:val="28"/>
          <w:szCs w:val="28"/>
        </w:rPr>
        <w:t>Структура расходов бюджета города в 201</w:t>
      </w:r>
      <w:r w:rsidR="00A44F25" w:rsidRPr="0080603A">
        <w:rPr>
          <w:bCs/>
          <w:sz w:val="28"/>
          <w:szCs w:val="28"/>
        </w:rPr>
        <w:t>6</w:t>
      </w:r>
      <w:r w:rsidRPr="0080603A">
        <w:rPr>
          <w:bCs/>
          <w:sz w:val="28"/>
          <w:szCs w:val="28"/>
        </w:rPr>
        <w:t>-20</w:t>
      </w:r>
      <w:r w:rsidR="00A44F25" w:rsidRPr="0080603A">
        <w:rPr>
          <w:bCs/>
          <w:sz w:val="28"/>
          <w:szCs w:val="28"/>
        </w:rPr>
        <w:t>20</w:t>
      </w:r>
      <w:r w:rsidRPr="0080603A">
        <w:rPr>
          <w:bCs/>
          <w:sz w:val="28"/>
          <w:szCs w:val="28"/>
        </w:rPr>
        <w:t xml:space="preserve"> г.г.</w:t>
      </w:r>
    </w:p>
    <w:p w:rsidR="00A66192" w:rsidRPr="0080603A" w:rsidRDefault="0080603A" w:rsidP="0080603A">
      <w:pPr>
        <w:jc w:val="center"/>
        <w:rPr>
          <w:bCs/>
          <w:sz w:val="24"/>
          <w:szCs w:val="24"/>
        </w:rPr>
      </w:pPr>
      <w:r>
        <w:rPr>
          <w:bCs/>
          <w:sz w:val="24"/>
          <w:szCs w:val="24"/>
        </w:rPr>
        <w:t xml:space="preserve">                                                                                                                                       </w:t>
      </w:r>
      <w:r w:rsidR="00A66192" w:rsidRPr="0080603A">
        <w:rPr>
          <w:bCs/>
          <w:sz w:val="24"/>
          <w:szCs w:val="24"/>
        </w:rPr>
        <w:t>Таблица</w:t>
      </w:r>
      <w:r w:rsidR="008478F1" w:rsidRPr="0080603A">
        <w:rPr>
          <w:bCs/>
          <w:sz w:val="24"/>
          <w:szCs w:val="24"/>
        </w:rPr>
        <w:t xml:space="preserve"> </w:t>
      </w:r>
      <w:r w:rsidR="003A4E23" w:rsidRPr="0080603A">
        <w:rPr>
          <w:bCs/>
          <w:sz w:val="24"/>
          <w:szCs w:val="24"/>
        </w:rPr>
        <w:t>1</w:t>
      </w:r>
      <w:r w:rsidR="001624F6">
        <w:rPr>
          <w:bCs/>
          <w:sz w:val="24"/>
          <w:szCs w:val="24"/>
        </w:rPr>
        <w:t>3</w:t>
      </w:r>
      <w:r w:rsidR="00A66192" w:rsidRPr="0080603A">
        <w:rPr>
          <w:bCs/>
          <w:sz w:val="24"/>
          <w:szCs w:val="24"/>
        </w:rPr>
        <w:t xml:space="preserve">  </w:t>
      </w:r>
    </w:p>
    <w:p w:rsidR="00A66192" w:rsidRPr="00060B4E" w:rsidRDefault="00A66192" w:rsidP="00A66192">
      <w:pPr>
        <w:ind w:firstLine="851"/>
        <w:jc w:val="center"/>
        <w:rPr>
          <w:b/>
          <w:bCs/>
          <w:sz w:val="16"/>
          <w:szCs w:val="16"/>
        </w:rPr>
      </w:pPr>
    </w:p>
    <w:tbl>
      <w:tblPr>
        <w:tblW w:w="9853" w:type="dxa"/>
        <w:tblInd w:w="-106" w:type="dxa"/>
        <w:tblLayout w:type="fixed"/>
        <w:tblLook w:val="0000"/>
      </w:tblPr>
      <w:tblGrid>
        <w:gridCol w:w="2057"/>
        <w:gridCol w:w="709"/>
        <w:gridCol w:w="850"/>
        <w:gridCol w:w="851"/>
        <w:gridCol w:w="850"/>
        <w:gridCol w:w="851"/>
        <w:gridCol w:w="709"/>
        <w:gridCol w:w="850"/>
        <w:gridCol w:w="709"/>
        <w:gridCol w:w="709"/>
        <w:gridCol w:w="708"/>
      </w:tblGrid>
      <w:tr w:rsidR="00246EA9" w:rsidRPr="0080603A" w:rsidTr="00F33789">
        <w:trPr>
          <w:cantSplit/>
          <w:trHeight w:val="375"/>
        </w:trPr>
        <w:tc>
          <w:tcPr>
            <w:tcW w:w="2057" w:type="dxa"/>
            <w:vMerge w:val="restart"/>
            <w:tcBorders>
              <w:top w:val="single" w:sz="4" w:space="0" w:color="auto"/>
              <w:left w:val="single" w:sz="4" w:space="0" w:color="auto"/>
              <w:bottom w:val="single" w:sz="4" w:space="0" w:color="auto"/>
              <w:right w:val="single" w:sz="4" w:space="0" w:color="auto"/>
            </w:tcBorders>
            <w:vAlign w:val="center"/>
          </w:tcPr>
          <w:p w:rsidR="00246EA9" w:rsidRPr="0080603A" w:rsidRDefault="00246EA9" w:rsidP="00D92F44">
            <w:pPr>
              <w:jc w:val="center"/>
              <w:rPr>
                <w:bCs/>
                <w:sz w:val="28"/>
                <w:szCs w:val="28"/>
              </w:rPr>
            </w:pPr>
          </w:p>
          <w:p w:rsidR="00246EA9" w:rsidRPr="0080603A" w:rsidRDefault="00246EA9" w:rsidP="00D92F44">
            <w:pPr>
              <w:jc w:val="center"/>
              <w:rPr>
                <w:bCs/>
                <w:sz w:val="28"/>
                <w:szCs w:val="28"/>
              </w:rPr>
            </w:pPr>
            <w:r w:rsidRPr="0080603A">
              <w:rPr>
                <w:bCs/>
                <w:sz w:val="28"/>
                <w:szCs w:val="28"/>
              </w:rPr>
              <w:t>Расходы</w:t>
            </w:r>
          </w:p>
        </w:tc>
        <w:tc>
          <w:tcPr>
            <w:tcW w:w="1559" w:type="dxa"/>
            <w:gridSpan w:val="2"/>
            <w:tcBorders>
              <w:top w:val="single" w:sz="4" w:space="0" w:color="auto"/>
              <w:left w:val="nil"/>
              <w:bottom w:val="single" w:sz="4" w:space="0" w:color="auto"/>
              <w:right w:val="single" w:sz="4" w:space="0" w:color="auto"/>
            </w:tcBorders>
            <w:vAlign w:val="center"/>
          </w:tcPr>
          <w:p w:rsidR="00246EA9" w:rsidRPr="0080603A" w:rsidRDefault="00246EA9" w:rsidP="00BD323E">
            <w:pPr>
              <w:jc w:val="center"/>
              <w:rPr>
                <w:bCs/>
                <w:sz w:val="28"/>
                <w:szCs w:val="28"/>
              </w:rPr>
            </w:pPr>
            <w:r w:rsidRPr="0080603A">
              <w:rPr>
                <w:bCs/>
                <w:sz w:val="28"/>
                <w:szCs w:val="28"/>
              </w:rPr>
              <w:t xml:space="preserve">2016 </w:t>
            </w:r>
          </w:p>
        </w:tc>
        <w:tc>
          <w:tcPr>
            <w:tcW w:w="1701" w:type="dxa"/>
            <w:gridSpan w:val="2"/>
            <w:tcBorders>
              <w:top w:val="single" w:sz="4" w:space="0" w:color="auto"/>
              <w:left w:val="nil"/>
              <w:bottom w:val="single" w:sz="4" w:space="0" w:color="auto"/>
              <w:right w:val="single" w:sz="4" w:space="0" w:color="auto"/>
            </w:tcBorders>
            <w:vAlign w:val="center"/>
          </w:tcPr>
          <w:p w:rsidR="00246EA9" w:rsidRPr="0080603A" w:rsidRDefault="00246EA9" w:rsidP="00BD323E">
            <w:pPr>
              <w:jc w:val="center"/>
              <w:rPr>
                <w:bCs/>
                <w:sz w:val="28"/>
                <w:szCs w:val="28"/>
              </w:rPr>
            </w:pPr>
            <w:r w:rsidRPr="0080603A">
              <w:rPr>
                <w:bCs/>
                <w:sz w:val="28"/>
                <w:szCs w:val="28"/>
              </w:rPr>
              <w:t xml:space="preserve">2017 </w:t>
            </w:r>
          </w:p>
        </w:tc>
        <w:tc>
          <w:tcPr>
            <w:tcW w:w="1560" w:type="dxa"/>
            <w:gridSpan w:val="2"/>
            <w:tcBorders>
              <w:top w:val="single" w:sz="4" w:space="0" w:color="auto"/>
              <w:left w:val="nil"/>
              <w:bottom w:val="single" w:sz="4" w:space="0" w:color="auto"/>
              <w:right w:val="single" w:sz="4" w:space="0" w:color="auto"/>
            </w:tcBorders>
            <w:vAlign w:val="center"/>
          </w:tcPr>
          <w:p w:rsidR="00246EA9" w:rsidRPr="0080603A" w:rsidRDefault="00246EA9" w:rsidP="00246EA9">
            <w:pPr>
              <w:jc w:val="center"/>
              <w:rPr>
                <w:bCs/>
                <w:sz w:val="28"/>
                <w:szCs w:val="28"/>
              </w:rPr>
            </w:pPr>
            <w:r w:rsidRPr="0080603A">
              <w:rPr>
                <w:bCs/>
                <w:sz w:val="28"/>
                <w:szCs w:val="28"/>
              </w:rPr>
              <w:t xml:space="preserve">2018 </w:t>
            </w:r>
          </w:p>
        </w:tc>
        <w:tc>
          <w:tcPr>
            <w:tcW w:w="1559" w:type="dxa"/>
            <w:gridSpan w:val="2"/>
            <w:tcBorders>
              <w:top w:val="single" w:sz="4" w:space="0" w:color="auto"/>
              <w:left w:val="nil"/>
              <w:bottom w:val="single" w:sz="4" w:space="0" w:color="auto"/>
              <w:right w:val="single" w:sz="4" w:space="0" w:color="auto"/>
            </w:tcBorders>
          </w:tcPr>
          <w:p w:rsidR="00246EA9" w:rsidRPr="0080603A" w:rsidRDefault="00246EA9" w:rsidP="00246EA9">
            <w:pPr>
              <w:jc w:val="center"/>
              <w:rPr>
                <w:bCs/>
                <w:sz w:val="28"/>
                <w:szCs w:val="28"/>
              </w:rPr>
            </w:pPr>
            <w:r w:rsidRPr="0080603A">
              <w:rPr>
                <w:bCs/>
                <w:sz w:val="28"/>
                <w:szCs w:val="28"/>
              </w:rPr>
              <w:t>2019</w:t>
            </w:r>
          </w:p>
        </w:tc>
        <w:tc>
          <w:tcPr>
            <w:tcW w:w="1417" w:type="dxa"/>
            <w:gridSpan w:val="2"/>
            <w:tcBorders>
              <w:top w:val="single" w:sz="4" w:space="0" w:color="auto"/>
              <w:left w:val="nil"/>
              <w:bottom w:val="single" w:sz="4" w:space="0" w:color="auto"/>
              <w:right w:val="single" w:sz="4" w:space="0" w:color="auto"/>
            </w:tcBorders>
          </w:tcPr>
          <w:p w:rsidR="00246EA9" w:rsidRPr="0080603A" w:rsidRDefault="00246EA9" w:rsidP="00246EA9">
            <w:pPr>
              <w:jc w:val="center"/>
              <w:rPr>
                <w:bCs/>
                <w:sz w:val="28"/>
                <w:szCs w:val="28"/>
              </w:rPr>
            </w:pPr>
            <w:r w:rsidRPr="0080603A">
              <w:rPr>
                <w:bCs/>
                <w:sz w:val="28"/>
                <w:szCs w:val="28"/>
              </w:rPr>
              <w:t>2020</w:t>
            </w:r>
          </w:p>
        </w:tc>
      </w:tr>
      <w:tr w:rsidR="00246EA9" w:rsidRPr="0080603A" w:rsidTr="00F33789">
        <w:trPr>
          <w:cantSplit/>
          <w:trHeight w:val="630"/>
        </w:trPr>
        <w:tc>
          <w:tcPr>
            <w:tcW w:w="2057" w:type="dxa"/>
            <w:vMerge/>
            <w:tcBorders>
              <w:top w:val="single" w:sz="4" w:space="0" w:color="auto"/>
              <w:left w:val="single" w:sz="4" w:space="0" w:color="auto"/>
              <w:bottom w:val="single" w:sz="4" w:space="0" w:color="auto"/>
              <w:right w:val="single" w:sz="4" w:space="0" w:color="auto"/>
            </w:tcBorders>
            <w:vAlign w:val="center"/>
          </w:tcPr>
          <w:p w:rsidR="00246EA9" w:rsidRPr="0080603A" w:rsidRDefault="00246EA9" w:rsidP="00D92F44">
            <w:pPr>
              <w:jc w:val="center"/>
              <w:rPr>
                <w:bCs/>
                <w:sz w:val="28"/>
                <w:szCs w:val="28"/>
              </w:rPr>
            </w:pPr>
          </w:p>
        </w:tc>
        <w:tc>
          <w:tcPr>
            <w:tcW w:w="709" w:type="dxa"/>
            <w:tcBorders>
              <w:top w:val="single" w:sz="4" w:space="0" w:color="auto"/>
              <w:bottom w:val="single" w:sz="4" w:space="0" w:color="auto"/>
              <w:right w:val="single" w:sz="4" w:space="0" w:color="auto"/>
            </w:tcBorders>
            <w:vAlign w:val="center"/>
          </w:tcPr>
          <w:p w:rsidR="00246EA9" w:rsidRPr="0080603A" w:rsidRDefault="00246EA9" w:rsidP="00BD323E">
            <w:pPr>
              <w:ind w:right="-108"/>
              <w:jc w:val="center"/>
              <w:rPr>
                <w:bCs/>
                <w:sz w:val="28"/>
                <w:szCs w:val="28"/>
              </w:rPr>
            </w:pPr>
            <w:r w:rsidRPr="0080603A">
              <w:rPr>
                <w:bCs/>
                <w:sz w:val="28"/>
                <w:szCs w:val="28"/>
              </w:rPr>
              <w:t>млн.</w:t>
            </w:r>
          </w:p>
          <w:p w:rsidR="00246EA9" w:rsidRPr="0080603A" w:rsidRDefault="00246EA9" w:rsidP="00BD323E">
            <w:pPr>
              <w:ind w:right="-108"/>
              <w:jc w:val="center"/>
              <w:rPr>
                <w:bCs/>
                <w:sz w:val="28"/>
                <w:szCs w:val="28"/>
              </w:rPr>
            </w:pPr>
            <w:r w:rsidRPr="0080603A">
              <w:rPr>
                <w:bCs/>
                <w:sz w:val="28"/>
                <w:szCs w:val="28"/>
              </w:rPr>
              <w:t>руб.</w:t>
            </w:r>
          </w:p>
        </w:tc>
        <w:tc>
          <w:tcPr>
            <w:tcW w:w="850" w:type="dxa"/>
            <w:tcBorders>
              <w:top w:val="single" w:sz="4" w:space="0" w:color="auto"/>
              <w:bottom w:val="single" w:sz="4" w:space="0" w:color="auto"/>
              <w:right w:val="single" w:sz="4" w:space="0" w:color="auto"/>
            </w:tcBorders>
            <w:vAlign w:val="center"/>
          </w:tcPr>
          <w:p w:rsidR="00246EA9" w:rsidRPr="0080603A" w:rsidRDefault="00246EA9" w:rsidP="00BD323E">
            <w:pPr>
              <w:ind w:left="-108"/>
              <w:jc w:val="center"/>
              <w:rPr>
                <w:bCs/>
                <w:sz w:val="28"/>
                <w:szCs w:val="28"/>
              </w:rPr>
            </w:pPr>
            <w:r w:rsidRPr="0080603A">
              <w:rPr>
                <w:bCs/>
                <w:sz w:val="28"/>
                <w:szCs w:val="28"/>
              </w:rPr>
              <w:t xml:space="preserve">доля, </w:t>
            </w:r>
          </w:p>
          <w:p w:rsidR="00246EA9" w:rsidRPr="0080603A" w:rsidRDefault="00246EA9" w:rsidP="00BD323E">
            <w:pPr>
              <w:ind w:left="-108"/>
              <w:jc w:val="center"/>
              <w:rPr>
                <w:bCs/>
                <w:sz w:val="28"/>
                <w:szCs w:val="28"/>
              </w:rPr>
            </w:pPr>
            <w:r w:rsidRPr="0080603A">
              <w:rPr>
                <w:bCs/>
                <w:sz w:val="28"/>
                <w:szCs w:val="28"/>
              </w:rPr>
              <w:t>%</w:t>
            </w:r>
          </w:p>
        </w:tc>
        <w:tc>
          <w:tcPr>
            <w:tcW w:w="851" w:type="dxa"/>
            <w:tcBorders>
              <w:top w:val="single" w:sz="4" w:space="0" w:color="auto"/>
              <w:bottom w:val="single" w:sz="4" w:space="0" w:color="auto"/>
              <w:right w:val="single" w:sz="4" w:space="0" w:color="auto"/>
            </w:tcBorders>
            <w:vAlign w:val="center"/>
          </w:tcPr>
          <w:p w:rsidR="00246EA9" w:rsidRPr="0080603A" w:rsidRDefault="00246EA9" w:rsidP="00D92F44">
            <w:pPr>
              <w:ind w:right="-108"/>
              <w:jc w:val="center"/>
              <w:rPr>
                <w:bCs/>
                <w:sz w:val="28"/>
                <w:szCs w:val="28"/>
              </w:rPr>
            </w:pPr>
            <w:r w:rsidRPr="0080603A">
              <w:rPr>
                <w:bCs/>
                <w:sz w:val="28"/>
                <w:szCs w:val="28"/>
              </w:rPr>
              <w:t>млн.</w:t>
            </w:r>
          </w:p>
          <w:p w:rsidR="00246EA9" w:rsidRPr="0080603A" w:rsidRDefault="00246EA9" w:rsidP="00D92F44">
            <w:pPr>
              <w:ind w:right="-108"/>
              <w:jc w:val="center"/>
              <w:rPr>
                <w:bCs/>
                <w:sz w:val="28"/>
                <w:szCs w:val="28"/>
              </w:rPr>
            </w:pPr>
            <w:r w:rsidRPr="0080603A">
              <w:rPr>
                <w:bCs/>
                <w:sz w:val="28"/>
                <w:szCs w:val="28"/>
              </w:rPr>
              <w:t>руб.</w:t>
            </w:r>
          </w:p>
        </w:tc>
        <w:tc>
          <w:tcPr>
            <w:tcW w:w="850" w:type="dxa"/>
            <w:tcBorders>
              <w:top w:val="single" w:sz="4" w:space="0" w:color="auto"/>
              <w:bottom w:val="single" w:sz="4" w:space="0" w:color="auto"/>
              <w:right w:val="single" w:sz="4" w:space="0" w:color="auto"/>
            </w:tcBorders>
            <w:vAlign w:val="center"/>
          </w:tcPr>
          <w:p w:rsidR="00246EA9" w:rsidRPr="0080603A" w:rsidRDefault="00246EA9" w:rsidP="00D92F44">
            <w:pPr>
              <w:ind w:left="-108"/>
              <w:jc w:val="center"/>
              <w:rPr>
                <w:bCs/>
                <w:sz w:val="28"/>
                <w:szCs w:val="28"/>
              </w:rPr>
            </w:pPr>
            <w:r w:rsidRPr="0080603A">
              <w:rPr>
                <w:bCs/>
                <w:sz w:val="28"/>
                <w:szCs w:val="28"/>
              </w:rPr>
              <w:t xml:space="preserve">доля, </w:t>
            </w:r>
          </w:p>
          <w:p w:rsidR="00246EA9" w:rsidRPr="0080603A" w:rsidRDefault="00246EA9" w:rsidP="00D92F44">
            <w:pPr>
              <w:ind w:left="-108"/>
              <w:jc w:val="center"/>
              <w:rPr>
                <w:bCs/>
                <w:sz w:val="28"/>
                <w:szCs w:val="28"/>
              </w:rPr>
            </w:pPr>
            <w:r w:rsidRPr="0080603A">
              <w:rPr>
                <w:bCs/>
                <w:sz w:val="28"/>
                <w:szCs w:val="28"/>
              </w:rPr>
              <w:t>%</w:t>
            </w:r>
          </w:p>
        </w:tc>
        <w:tc>
          <w:tcPr>
            <w:tcW w:w="851" w:type="dxa"/>
            <w:tcBorders>
              <w:top w:val="single" w:sz="4" w:space="0" w:color="auto"/>
              <w:bottom w:val="single" w:sz="4" w:space="0" w:color="auto"/>
              <w:right w:val="single" w:sz="4" w:space="0" w:color="auto"/>
            </w:tcBorders>
            <w:vAlign w:val="center"/>
          </w:tcPr>
          <w:p w:rsidR="00246EA9" w:rsidRPr="0080603A" w:rsidRDefault="00246EA9" w:rsidP="00D92F44">
            <w:pPr>
              <w:ind w:left="-108" w:right="-108"/>
              <w:jc w:val="center"/>
              <w:rPr>
                <w:bCs/>
                <w:sz w:val="28"/>
                <w:szCs w:val="28"/>
              </w:rPr>
            </w:pPr>
            <w:r w:rsidRPr="0080603A">
              <w:rPr>
                <w:bCs/>
                <w:sz w:val="28"/>
                <w:szCs w:val="28"/>
              </w:rPr>
              <w:t>млн.</w:t>
            </w:r>
          </w:p>
          <w:p w:rsidR="00246EA9" w:rsidRPr="0080603A" w:rsidRDefault="00246EA9" w:rsidP="00D92F44">
            <w:pPr>
              <w:ind w:left="-108" w:right="-108"/>
              <w:jc w:val="center"/>
              <w:rPr>
                <w:bCs/>
                <w:sz w:val="28"/>
                <w:szCs w:val="28"/>
              </w:rPr>
            </w:pPr>
            <w:r w:rsidRPr="0080603A">
              <w:rPr>
                <w:bCs/>
                <w:sz w:val="28"/>
                <w:szCs w:val="28"/>
              </w:rPr>
              <w:t>руб.</w:t>
            </w:r>
          </w:p>
        </w:tc>
        <w:tc>
          <w:tcPr>
            <w:tcW w:w="709" w:type="dxa"/>
            <w:tcBorders>
              <w:top w:val="single" w:sz="4" w:space="0" w:color="auto"/>
              <w:bottom w:val="single" w:sz="4" w:space="0" w:color="auto"/>
              <w:right w:val="single" w:sz="4" w:space="0" w:color="auto"/>
            </w:tcBorders>
            <w:vAlign w:val="center"/>
          </w:tcPr>
          <w:p w:rsidR="00246EA9" w:rsidRPr="0080603A" w:rsidRDefault="00246EA9" w:rsidP="00D92F44">
            <w:pPr>
              <w:jc w:val="center"/>
              <w:rPr>
                <w:bCs/>
                <w:sz w:val="28"/>
                <w:szCs w:val="28"/>
              </w:rPr>
            </w:pPr>
            <w:r w:rsidRPr="0080603A">
              <w:rPr>
                <w:bCs/>
                <w:sz w:val="28"/>
                <w:szCs w:val="28"/>
              </w:rPr>
              <w:t>д</w:t>
            </w:r>
            <w:r w:rsidRPr="0080603A">
              <w:rPr>
                <w:bCs/>
                <w:sz w:val="28"/>
                <w:szCs w:val="28"/>
              </w:rPr>
              <w:t>о</w:t>
            </w:r>
            <w:r w:rsidRPr="0080603A">
              <w:rPr>
                <w:bCs/>
                <w:sz w:val="28"/>
                <w:szCs w:val="28"/>
              </w:rPr>
              <w:t>ля, %</w:t>
            </w:r>
          </w:p>
        </w:tc>
        <w:tc>
          <w:tcPr>
            <w:tcW w:w="850" w:type="dxa"/>
            <w:tcBorders>
              <w:top w:val="single" w:sz="4" w:space="0" w:color="auto"/>
              <w:bottom w:val="single" w:sz="4" w:space="0" w:color="auto"/>
              <w:right w:val="single" w:sz="4" w:space="0" w:color="auto"/>
            </w:tcBorders>
            <w:vAlign w:val="center"/>
          </w:tcPr>
          <w:p w:rsidR="00246EA9" w:rsidRPr="0080603A" w:rsidRDefault="00246EA9" w:rsidP="00D92F44">
            <w:pPr>
              <w:ind w:left="-108" w:right="-108"/>
              <w:jc w:val="center"/>
              <w:rPr>
                <w:bCs/>
                <w:sz w:val="28"/>
                <w:szCs w:val="28"/>
              </w:rPr>
            </w:pPr>
            <w:r w:rsidRPr="0080603A">
              <w:rPr>
                <w:bCs/>
                <w:sz w:val="28"/>
                <w:szCs w:val="28"/>
              </w:rPr>
              <w:t>млн.</w:t>
            </w:r>
          </w:p>
          <w:p w:rsidR="00246EA9" w:rsidRPr="0080603A" w:rsidRDefault="00246EA9" w:rsidP="00D92F44">
            <w:pPr>
              <w:ind w:left="-108" w:right="-108"/>
              <w:jc w:val="center"/>
              <w:rPr>
                <w:bCs/>
                <w:sz w:val="28"/>
                <w:szCs w:val="28"/>
              </w:rPr>
            </w:pPr>
            <w:r w:rsidRPr="0080603A">
              <w:rPr>
                <w:bCs/>
                <w:sz w:val="28"/>
                <w:szCs w:val="28"/>
              </w:rPr>
              <w:t>руб.</w:t>
            </w:r>
          </w:p>
        </w:tc>
        <w:tc>
          <w:tcPr>
            <w:tcW w:w="709" w:type="dxa"/>
            <w:tcBorders>
              <w:top w:val="single" w:sz="4" w:space="0" w:color="auto"/>
              <w:bottom w:val="single" w:sz="4" w:space="0" w:color="auto"/>
              <w:right w:val="single" w:sz="4" w:space="0" w:color="auto"/>
            </w:tcBorders>
            <w:vAlign w:val="center"/>
          </w:tcPr>
          <w:p w:rsidR="00246EA9" w:rsidRPr="0080603A" w:rsidRDefault="00246EA9" w:rsidP="00D92F44">
            <w:pPr>
              <w:jc w:val="center"/>
              <w:rPr>
                <w:bCs/>
                <w:sz w:val="28"/>
                <w:szCs w:val="28"/>
              </w:rPr>
            </w:pPr>
            <w:r w:rsidRPr="0080603A">
              <w:rPr>
                <w:bCs/>
                <w:sz w:val="28"/>
                <w:szCs w:val="28"/>
              </w:rPr>
              <w:t>д</w:t>
            </w:r>
            <w:r w:rsidRPr="0080603A">
              <w:rPr>
                <w:bCs/>
                <w:sz w:val="28"/>
                <w:szCs w:val="28"/>
              </w:rPr>
              <w:t>о</w:t>
            </w:r>
            <w:r w:rsidRPr="0080603A">
              <w:rPr>
                <w:bCs/>
                <w:sz w:val="28"/>
                <w:szCs w:val="28"/>
              </w:rPr>
              <w:t>ля, %</w:t>
            </w:r>
          </w:p>
        </w:tc>
        <w:tc>
          <w:tcPr>
            <w:tcW w:w="709" w:type="dxa"/>
            <w:tcBorders>
              <w:top w:val="single" w:sz="4" w:space="0" w:color="auto"/>
              <w:bottom w:val="single" w:sz="4" w:space="0" w:color="auto"/>
              <w:right w:val="single" w:sz="4" w:space="0" w:color="auto"/>
            </w:tcBorders>
            <w:vAlign w:val="center"/>
          </w:tcPr>
          <w:p w:rsidR="00246EA9" w:rsidRPr="0080603A" w:rsidRDefault="00246EA9" w:rsidP="00D92F44">
            <w:pPr>
              <w:ind w:left="-108" w:right="-108"/>
              <w:jc w:val="center"/>
              <w:rPr>
                <w:bCs/>
                <w:sz w:val="28"/>
                <w:szCs w:val="28"/>
              </w:rPr>
            </w:pPr>
            <w:r w:rsidRPr="0080603A">
              <w:rPr>
                <w:bCs/>
                <w:sz w:val="28"/>
                <w:szCs w:val="28"/>
              </w:rPr>
              <w:t>млн.</w:t>
            </w:r>
          </w:p>
          <w:p w:rsidR="00246EA9" w:rsidRPr="0080603A" w:rsidRDefault="00246EA9" w:rsidP="00D92F44">
            <w:pPr>
              <w:ind w:left="-108" w:right="-108"/>
              <w:jc w:val="center"/>
              <w:rPr>
                <w:bCs/>
                <w:sz w:val="28"/>
                <w:szCs w:val="28"/>
              </w:rPr>
            </w:pPr>
            <w:r w:rsidRPr="0080603A">
              <w:rPr>
                <w:bCs/>
                <w:sz w:val="28"/>
                <w:szCs w:val="28"/>
              </w:rPr>
              <w:t>руб.</w:t>
            </w:r>
          </w:p>
        </w:tc>
        <w:tc>
          <w:tcPr>
            <w:tcW w:w="708" w:type="dxa"/>
            <w:tcBorders>
              <w:top w:val="single" w:sz="4" w:space="0" w:color="auto"/>
              <w:bottom w:val="single" w:sz="4" w:space="0" w:color="auto"/>
              <w:right w:val="single" w:sz="4" w:space="0" w:color="auto"/>
            </w:tcBorders>
            <w:vAlign w:val="center"/>
          </w:tcPr>
          <w:p w:rsidR="00246EA9" w:rsidRPr="0080603A" w:rsidRDefault="00246EA9" w:rsidP="00D92F44">
            <w:pPr>
              <w:jc w:val="center"/>
              <w:rPr>
                <w:bCs/>
                <w:sz w:val="28"/>
                <w:szCs w:val="28"/>
              </w:rPr>
            </w:pPr>
            <w:r w:rsidRPr="0080603A">
              <w:rPr>
                <w:bCs/>
                <w:sz w:val="28"/>
                <w:szCs w:val="28"/>
              </w:rPr>
              <w:t>д</w:t>
            </w:r>
            <w:r w:rsidRPr="0080603A">
              <w:rPr>
                <w:bCs/>
                <w:sz w:val="28"/>
                <w:szCs w:val="28"/>
              </w:rPr>
              <w:t>о</w:t>
            </w:r>
            <w:r w:rsidRPr="0080603A">
              <w:rPr>
                <w:bCs/>
                <w:sz w:val="28"/>
                <w:szCs w:val="28"/>
              </w:rPr>
              <w:t>ля, %</w:t>
            </w:r>
          </w:p>
        </w:tc>
      </w:tr>
      <w:tr w:rsidR="007B00E3" w:rsidRPr="0080603A" w:rsidTr="00F33789">
        <w:trPr>
          <w:trHeight w:val="315"/>
        </w:trPr>
        <w:tc>
          <w:tcPr>
            <w:tcW w:w="2057" w:type="dxa"/>
            <w:tcBorders>
              <w:top w:val="nil"/>
              <w:left w:val="single" w:sz="4" w:space="0" w:color="auto"/>
              <w:bottom w:val="single" w:sz="4" w:space="0" w:color="auto"/>
              <w:right w:val="single" w:sz="4" w:space="0" w:color="auto"/>
            </w:tcBorders>
          </w:tcPr>
          <w:p w:rsidR="007B00E3" w:rsidRPr="0080603A" w:rsidRDefault="007B00E3" w:rsidP="00D92F44">
            <w:pPr>
              <w:ind w:left="-74" w:right="-108"/>
              <w:rPr>
                <w:sz w:val="28"/>
                <w:szCs w:val="28"/>
              </w:rPr>
            </w:pPr>
            <w:r w:rsidRPr="0080603A">
              <w:rPr>
                <w:sz w:val="28"/>
                <w:szCs w:val="28"/>
              </w:rPr>
              <w:t>Всего, в том числе на:</w:t>
            </w:r>
          </w:p>
        </w:tc>
        <w:tc>
          <w:tcPr>
            <w:tcW w:w="709" w:type="dxa"/>
            <w:tcBorders>
              <w:top w:val="single" w:sz="4" w:space="0" w:color="auto"/>
              <w:bottom w:val="single" w:sz="4" w:space="0" w:color="auto"/>
              <w:right w:val="single" w:sz="4" w:space="0" w:color="auto"/>
            </w:tcBorders>
          </w:tcPr>
          <w:p w:rsidR="007B00E3" w:rsidRPr="0080603A" w:rsidRDefault="007B00E3" w:rsidP="00BD323E">
            <w:pPr>
              <w:jc w:val="center"/>
              <w:rPr>
                <w:sz w:val="28"/>
                <w:szCs w:val="28"/>
              </w:rPr>
            </w:pPr>
            <w:r w:rsidRPr="0080603A">
              <w:rPr>
                <w:sz w:val="28"/>
                <w:szCs w:val="28"/>
              </w:rPr>
              <w:t>344,4</w:t>
            </w:r>
          </w:p>
        </w:tc>
        <w:tc>
          <w:tcPr>
            <w:tcW w:w="850" w:type="dxa"/>
            <w:tcBorders>
              <w:top w:val="single" w:sz="4" w:space="0" w:color="auto"/>
              <w:bottom w:val="single" w:sz="4" w:space="0" w:color="auto"/>
              <w:right w:val="single" w:sz="4" w:space="0" w:color="auto"/>
            </w:tcBorders>
          </w:tcPr>
          <w:p w:rsidR="007B00E3" w:rsidRPr="0080603A" w:rsidRDefault="007B00E3" w:rsidP="00BD323E">
            <w:pPr>
              <w:jc w:val="center"/>
              <w:rPr>
                <w:sz w:val="28"/>
                <w:szCs w:val="28"/>
              </w:rPr>
            </w:pPr>
            <w:r w:rsidRPr="0080603A">
              <w:rPr>
                <w:sz w:val="28"/>
                <w:szCs w:val="28"/>
              </w:rPr>
              <w:t>100</w:t>
            </w:r>
          </w:p>
        </w:tc>
        <w:tc>
          <w:tcPr>
            <w:tcW w:w="851" w:type="dxa"/>
            <w:tcBorders>
              <w:top w:val="single" w:sz="4" w:space="0" w:color="auto"/>
              <w:bottom w:val="single" w:sz="4" w:space="0" w:color="auto"/>
              <w:right w:val="single" w:sz="4" w:space="0" w:color="auto"/>
            </w:tcBorders>
          </w:tcPr>
          <w:p w:rsidR="007B00E3" w:rsidRPr="0080603A" w:rsidRDefault="007B00E3" w:rsidP="00BD323E">
            <w:pPr>
              <w:jc w:val="center"/>
              <w:rPr>
                <w:sz w:val="28"/>
                <w:szCs w:val="28"/>
              </w:rPr>
            </w:pPr>
            <w:r w:rsidRPr="0080603A">
              <w:rPr>
                <w:sz w:val="28"/>
                <w:szCs w:val="28"/>
              </w:rPr>
              <w:t>499,4</w:t>
            </w:r>
          </w:p>
        </w:tc>
        <w:tc>
          <w:tcPr>
            <w:tcW w:w="850" w:type="dxa"/>
            <w:tcBorders>
              <w:top w:val="single" w:sz="4" w:space="0" w:color="auto"/>
              <w:bottom w:val="single" w:sz="4" w:space="0" w:color="auto"/>
              <w:right w:val="single" w:sz="4" w:space="0" w:color="auto"/>
            </w:tcBorders>
          </w:tcPr>
          <w:p w:rsidR="007B00E3" w:rsidRPr="0080603A" w:rsidRDefault="007B00E3" w:rsidP="00BD323E">
            <w:pPr>
              <w:jc w:val="center"/>
              <w:rPr>
                <w:sz w:val="28"/>
                <w:szCs w:val="28"/>
              </w:rPr>
            </w:pPr>
            <w:r w:rsidRPr="0080603A">
              <w:rPr>
                <w:sz w:val="28"/>
                <w:szCs w:val="28"/>
              </w:rPr>
              <w:t>100</w:t>
            </w:r>
          </w:p>
        </w:tc>
        <w:tc>
          <w:tcPr>
            <w:tcW w:w="851" w:type="dxa"/>
            <w:tcBorders>
              <w:top w:val="single" w:sz="4" w:space="0" w:color="auto"/>
              <w:bottom w:val="single" w:sz="4" w:space="0" w:color="auto"/>
              <w:right w:val="single" w:sz="4" w:space="0" w:color="auto"/>
            </w:tcBorders>
          </w:tcPr>
          <w:p w:rsidR="007B00E3" w:rsidRPr="0080603A" w:rsidRDefault="007B00E3" w:rsidP="00BD323E">
            <w:pPr>
              <w:jc w:val="center"/>
              <w:rPr>
                <w:sz w:val="28"/>
                <w:szCs w:val="28"/>
              </w:rPr>
            </w:pPr>
            <w:r w:rsidRPr="0080603A">
              <w:rPr>
                <w:sz w:val="28"/>
                <w:szCs w:val="28"/>
              </w:rPr>
              <w:t>582,3</w:t>
            </w:r>
          </w:p>
        </w:tc>
        <w:tc>
          <w:tcPr>
            <w:tcW w:w="709" w:type="dxa"/>
            <w:tcBorders>
              <w:top w:val="single" w:sz="4" w:space="0" w:color="auto"/>
              <w:bottom w:val="single" w:sz="4" w:space="0" w:color="auto"/>
              <w:right w:val="single" w:sz="4" w:space="0" w:color="auto"/>
            </w:tcBorders>
          </w:tcPr>
          <w:p w:rsidR="007B00E3" w:rsidRPr="0080603A" w:rsidRDefault="007B00E3" w:rsidP="00BD323E">
            <w:pPr>
              <w:jc w:val="center"/>
              <w:rPr>
                <w:sz w:val="28"/>
                <w:szCs w:val="28"/>
              </w:rPr>
            </w:pPr>
            <w:r w:rsidRPr="0080603A">
              <w:rPr>
                <w:sz w:val="28"/>
                <w:szCs w:val="28"/>
              </w:rPr>
              <w:t>100</w:t>
            </w:r>
          </w:p>
        </w:tc>
        <w:tc>
          <w:tcPr>
            <w:tcW w:w="850" w:type="dxa"/>
            <w:tcBorders>
              <w:top w:val="single" w:sz="4" w:space="0" w:color="auto"/>
              <w:bottom w:val="single" w:sz="4" w:space="0" w:color="auto"/>
              <w:right w:val="single" w:sz="4" w:space="0" w:color="auto"/>
            </w:tcBorders>
          </w:tcPr>
          <w:p w:rsidR="007B00E3" w:rsidRPr="0080603A" w:rsidRDefault="007B00E3" w:rsidP="00BD323E">
            <w:pPr>
              <w:jc w:val="center"/>
              <w:rPr>
                <w:sz w:val="28"/>
                <w:szCs w:val="28"/>
              </w:rPr>
            </w:pPr>
            <w:r w:rsidRPr="0080603A">
              <w:rPr>
                <w:sz w:val="28"/>
                <w:szCs w:val="28"/>
              </w:rPr>
              <w:t>632,5</w:t>
            </w:r>
          </w:p>
        </w:tc>
        <w:tc>
          <w:tcPr>
            <w:tcW w:w="709" w:type="dxa"/>
            <w:tcBorders>
              <w:top w:val="single" w:sz="4" w:space="0" w:color="auto"/>
              <w:bottom w:val="single" w:sz="4" w:space="0" w:color="auto"/>
              <w:right w:val="single" w:sz="4" w:space="0" w:color="auto"/>
            </w:tcBorders>
          </w:tcPr>
          <w:p w:rsidR="007B00E3" w:rsidRPr="0080603A" w:rsidRDefault="007B00E3" w:rsidP="00BD323E">
            <w:pPr>
              <w:jc w:val="center"/>
              <w:rPr>
                <w:sz w:val="28"/>
                <w:szCs w:val="28"/>
              </w:rPr>
            </w:pPr>
            <w:r w:rsidRPr="0080603A">
              <w:rPr>
                <w:sz w:val="28"/>
                <w:szCs w:val="28"/>
              </w:rPr>
              <w:t>100</w:t>
            </w:r>
          </w:p>
        </w:tc>
        <w:tc>
          <w:tcPr>
            <w:tcW w:w="709" w:type="dxa"/>
            <w:tcBorders>
              <w:top w:val="single" w:sz="4" w:space="0" w:color="auto"/>
              <w:bottom w:val="single" w:sz="4" w:space="0" w:color="auto"/>
              <w:right w:val="single" w:sz="4" w:space="0" w:color="auto"/>
            </w:tcBorders>
          </w:tcPr>
          <w:p w:rsidR="007B00E3" w:rsidRPr="0080603A" w:rsidRDefault="00ED4F3A" w:rsidP="00D92F44">
            <w:pPr>
              <w:jc w:val="center"/>
              <w:rPr>
                <w:sz w:val="28"/>
                <w:szCs w:val="28"/>
              </w:rPr>
            </w:pPr>
            <w:r w:rsidRPr="0080603A">
              <w:rPr>
                <w:sz w:val="28"/>
                <w:szCs w:val="28"/>
              </w:rPr>
              <w:t>569,1</w:t>
            </w:r>
          </w:p>
        </w:tc>
        <w:tc>
          <w:tcPr>
            <w:tcW w:w="708" w:type="dxa"/>
            <w:tcBorders>
              <w:top w:val="single" w:sz="4" w:space="0" w:color="auto"/>
              <w:bottom w:val="single" w:sz="4" w:space="0" w:color="auto"/>
              <w:right w:val="single" w:sz="4" w:space="0" w:color="auto"/>
            </w:tcBorders>
          </w:tcPr>
          <w:p w:rsidR="007B00E3" w:rsidRPr="0080603A" w:rsidRDefault="007B00E3" w:rsidP="00D92F44">
            <w:pPr>
              <w:jc w:val="center"/>
              <w:rPr>
                <w:sz w:val="28"/>
                <w:szCs w:val="28"/>
              </w:rPr>
            </w:pPr>
            <w:r w:rsidRPr="0080603A">
              <w:rPr>
                <w:sz w:val="28"/>
                <w:szCs w:val="28"/>
              </w:rPr>
              <w:t>100</w:t>
            </w:r>
          </w:p>
        </w:tc>
      </w:tr>
      <w:tr w:rsidR="007B00E3" w:rsidRPr="0080603A" w:rsidTr="00F33789">
        <w:trPr>
          <w:trHeight w:val="270"/>
        </w:trPr>
        <w:tc>
          <w:tcPr>
            <w:tcW w:w="2057" w:type="dxa"/>
            <w:tcBorders>
              <w:top w:val="single" w:sz="4" w:space="0" w:color="auto"/>
              <w:left w:val="single" w:sz="4" w:space="0" w:color="auto"/>
              <w:bottom w:val="single" w:sz="4" w:space="0" w:color="auto"/>
              <w:right w:val="single" w:sz="4" w:space="0" w:color="auto"/>
            </w:tcBorders>
          </w:tcPr>
          <w:p w:rsidR="007B00E3" w:rsidRPr="0080603A" w:rsidRDefault="007B00E3" w:rsidP="00D92F44">
            <w:pPr>
              <w:ind w:left="-74" w:right="-108"/>
              <w:rPr>
                <w:sz w:val="28"/>
                <w:szCs w:val="28"/>
              </w:rPr>
            </w:pPr>
            <w:r w:rsidRPr="0080603A">
              <w:rPr>
                <w:sz w:val="28"/>
                <w:szCs w:val="28"/>
              </w:rPr>
              <w:t>ЖКХ</w:t>
            </w:r>
          </w:p>
        </w:tc>
        <w:tc>
          <w:tcPr>
            <w:tcW w:w="709" w:type="dxa"/>
            <w:tcBorders>
              <w:top w:val="single" w:sz="4" w:space="0" w:color="auto"/>
              <w:bottom w:val="single" w:sz="4" w:space="0" w:color="auto"/>
              <w:right w:val="single" w:sz="4" w:space="0" w:color="auto"/>
            </w:tcBorders>
          </w:tcPr>
          <w:p w:rsidR="007B00E3" w:rsidRPr="0080603A" w:rsidRDefault="007B00E3" w:rsidP="00BD323E">
            <w:pPr>
              <w:jc w:val="center"/>
              <w:rPr>
                <w:sz w:val="28"/>
                <w:szCs w:val="28"/>
              </w:rPr>
            </w:pPr>
            <w:r w:rsidRPr="0080603A">
              <w:rPr>
                <w:sz w:val="28"/>
                <w:szCs w:val="28"/>
              </w:rPr>
              <w:t>25,3</w:t>
            </w:r>
          </w:p>
        </w:tc>
        <w:tc>
          <w:tcPr>
            <w:tcW w:w="850" w:type="dxa"/>
            <w:tcBorders>
              <w:top w:val="single" w:sz="4" w:space="0" w:color="auto"/>
              <w:bottom w:val="single" w:sz="4" w:space="0" w:color="auto"/>
              <w:right w:val="single" w:sz="4" w:space="0" w:color="auto"/>
            </w:tcBorders>
          </w:tcPr>
          <w:p w:rsidR="007B00E3" w:rsidRPr="0080603A" w:rsidRDefault="007B00E3" w:rsidP="00BD323E">
            <w:pPr>
              <w:jc w:val="center"/>
              <w:rPr>
                <w:sz w:val="28"/>
                <w:szCs w:val="28"/>
              </w:rPr>
            </w:pPr>
            <w:r w:rsidRPr="0080603A">
              <w:rPr>
                <w:sz w:val="28"/>
                <w:szCs w:val="28"/>
              </w:rPr>
              <w:t>7,3</w:t>
            </w:r>
          </w:p>
        </w:tc>
        <w:tc>
          <w:tcPr>
            <w:tcW w:w="851" w:type="dxa"/>
            <w:tcBorders>
              <w:top w:val="single" w:sz="4" w:space="0" w:color="auto"/>
              <w:bottom w:val="single" w:sz="4" w:space="0" w:color="auto"/>
              <w:right w:val="single" w:sz="4" w:space="0" w:color="auto"/>
            </w:tcBorders>
          </w:tcPr>
          <w:p w:rsidR="007B00E3" w:rsidRPr="0080603A" w:rsidRDefault="007B00E3" w:rsidP="00BD323E">
            <w:pPr>
              <w:jc w:val="center"/>
              <w:rPr>
                <w:sz w:val="28"/>
                <w:szCs w:val="28"/>
              </w:rPr>
            </w:pPr>
            <w:r w:rsidRPr="0080603A">
              <w:rPr>
                <w:sz w:val="28"/>
                <w:szCs w:val="28"/>
              </w:rPr>
              <w:t>153</w:t>
            </w:r>
          </w:p>
        </w:tc>
        <w:tc>
          <w:tcPr>
            <w:tcW w:w="850" w:type="dxa"/>
            <w:tcBorders>
              <w:top w:val="single" w:sz="4" w:space="0" w:color="auto"/>
              <w:bottom w:val="single" w:sz="4" w:space="0" w:color="auto"/>
              <w:right w:val="single" w:sz="4" w:space="0" w:color="auto"/>
            </w:tcBorders>
          </w:tcPr>
          <w:p w:rsidR="007B00E3" w:rsidRPr="0080603A" w:rsidRDefault="007B00E3" w:rsidP="00BD323E">
            <w:pPr>
              <w:jc w:val="center"/>
              <w:rPr>
                <w:sz w:val="28"/>
                <w:szCs w:val="28"/>
              </w:rPr>
            </w:pPr>
            <w:r w:rsidRPr="0080603A">
              <w:rPr>
                <w:sz w:val="28"/>
                <w:szCs w:val="28"/>
              </w:rPr>
              <w:t>30,6</w:t>
            </w:r>
          </w:p>
        </w:tc>
        <w:tc>
          <w:tcPr>
            <w:tcW w:w="851" w:type="dxa"/>
            <w:tcBorders>
              <w:top w:val="single" w:sz="4" w:space="0" w:color="auto"/>
              <w:bottom w:val="single" w:sz="4" w:space="0" w:color="auto"/>
              <w:right w:val="single" w:sz="4" w:space="0" w:color="auto"/>
            </w:tcBorders>
          </w:tcPr>
          <w:p w:rsidR="007B00E3" w:rsidRPr="0080603A" w:rsidRDefault="007B00E3" w:rsidP="00BD323E">
            <w:pPr>
              <w:jc w:val="center"/>
              <w:rPr>
                <w:sz w:val="28"/>
                <w:szCs w:val="28"/>
              </w:rPr>
            </w:pPr>
            <w:r w:rsidRPr="0080603A">
              <w:rPr>
                <w:sz w:val="28"/>
                <w:szCs w:val="28"/>
              </w:rPr>
              <w:t>158,8</w:t>
            </w:r>
          </w:p>
        </w:tc>
        <w:tc>
          <w:tcPr>
            <w:tcW w:w="709" w:type="dxa"/>
            <w:tcBorders>
              <w:top w:val="single" w:sz="4" w:space="0" w:color="auto"/>
              <w:bottom w:val="single" w:sz="4" w:space="0" w:color="auto"/>
              <w:right w:val="single" w:sz="4" w:space="0" w:color="auto"/>
            </w:tcBorders>
          </w:tcPr>
          <w:p w:rsidR="007B00E3" w:rsidRPr="0080603A" w:rsidRDefault="007B00E3" w:rsidP="00BD323E">
            <w:pPr>
              <w:jc w:val="center"/>
              <w:rPr>
                <w:sz w:val="28"/>
                <w:szCs w:val="28"/>
              </w:rPr>
            </w:pPr>
            <w:r w:rsidRPr="0080603A">
              <w:rPr>
                <w:sz w:val="28"/>
                <w:szCs w:val="28"/>
              </w:rPr>
              <w:t>27,3</w:t>
            </w:r>
          </w:p>
        </w:tc>
        <w:tc>
          <w:tcPr>
            <w:tcW w:w="850" w:type="dxa"/>
            <w:tcBorders>
              <w:top w:val="single" w:sz="4" w:space="0" w:color="auto"/>
              <w:bottom w:val="single" w:sz="4" w:space="0" w:color="auto"/>
              <w:right w:val="single" w:sz="4" w:space="0" w:color="auto"/>
            </w:tcBorders>
          </w:tcPr>
          <w:p w:rsidR="007B00E3" w:rsidRPr="0080603A" w:rsidRDefault="007B00E3" w:rsidP="00BD323E">
            <w:pPr>
              <w:jc w:val="center"/>
              <w:rPr>
                <w:sz w:val="28"/>
                <w:szCs w:val="28"/>
              </w:rPr>
            </w:pPr>
            <w:r w:rsidRPr="0080603A">
              <w:rPr>
                <w:sz w:val="28"/>
                <w:szCs w:val="28"/>
              </w:rPr>
              <w:t>100,3</w:t>
            </w:r>
          </w:p>
        </w:tc>
        <w:tc>
          <w:tcPr>
            <w:tcW w:w="709" w:type="dxa"/>
            <w:tcBorders>
              <w:top w:val="single" w:sz="4" w:space="0" w:color="auto"/>
              <w:bottom w:val="single" w:sz="4" w:space="0" w:color="auto"/>
              <w:right w:val="single" w:sz="4" w:space="0" w:color="auto"/>
            </w:tcBorders>
          </w:tcPr>
          <w:p w:rsidR="007B00E3" w:rsidRPr="0080603A" w:rsidRDefault="007B00E3" w:rsidP="00BD323E">
            <w:pPr>
              <w:jc w:val="center"/>
              <w:rPr>
                <w:sz w:val="28"/>
                <w:szCs w:val="28"/>
              </w:rPr>
            </w:pPr>
            <w:r w:rsidRPr="0080603A">
              <w:rPr>
                <w:sz w:val="28"/>
                <w:szCs w:val="28"/>
              </w:rPr>
              <w:t>15,9</w:t>
            </w:r>
          </w:p>
        </w:tc>
        <w:tc>
          <w:tcPr>
            <w:tcW w:w="709" w:type="dxa"/>
            <w:tcBorders>
              <w:top w:val="single" w:sz="4" w:space="0" w:color="auto"/>
              <w:bottom w:val="single" w:sz="4" w:space="0" w:color="auto"/>
              <w:right w:val="single" w:sz="4" w:space="0" w:color="auto"/>
            </w:tcBorders>
          </w:tcPr>
          <w:p w:rsidR="007B00E3" w:rsidRPr="0080603A" w:rsidRDefault="00ED4F3A" w:rsidP="00D92F44">
            <w:pPr>
              <w:jc w:val="center"/>
              <w:rPr>
                <w:sz w:val="28"/>
                <w:szCs w:val="28"/>
              </w:rPr>
            </w:pPr>
            <w:r w:rsidRPr="0080603A">
              <w:rPr>
                <w:sz w:val="28"/>
                <w:szCs w:val="28"/>
              </w:rPr>
              <w:t>42,6</w:t>
            </w:r>
          </w:p>
        </w:tc>
        <w:tc>
          <w:tcPr>
            <w:tcW w:w="708" w:type="dxa"/>
            <w:tcBorders>
              <w:top w:val="single" w:sz="4" w:space="0" w:color="auto"/>
              <w:bottom w:val="single" w:sz="4" w:space="0" w:color="auto"/>
              <w:right w:val="single" w:sz="4" w:space="0" w:color="auto"/>
            </w:tcBorders>
          </w:tcPr>
          <w:p w:rsidR="007B00E3" w:rsidRPr="0080603A" w:rsidRDefault="00ED4F3A" w:rsidP="00D92F44">
            <w:pPr>
              <w:jc w:val="center"/>
              <w:rPr>
                <w:sz w:val="28"/>
                <w:szCs w:val="28"/>
              </w:rPr>
            </w:pPr>
            <w:r w:rsidRPr="0080603A">
              <w:rPr>
                <w:sz w:val="28"/>
                <w:szCs w:val="28"/>
              </w:rPr>
              <w:t>7,5</w:t>
            </w:r>
          </w:p>
        </w:tc>
      </w:tr>
      <w:tr w:rsidR="007B00E3" w:rsidRPr="0080603A" w:rsidTr="00F33789">
        <w:trPr>
          <w:trHeight w:val="315"/>
        </w:trPr>
        <w:tc>
          <w:tcPr>
            <w:tcW w:w="2057" w:type="dxa"/>
            <w:tcBorders>
              <w:top w:val="nil"/>
              <w:left w:val="single" w:sz="4" w:space="0" w:color="auto"/>
              <w:bottom w:val="single" w:sz="4" w:space="0" w:color="auto"/>
              <w:right w:val="single" w:sz="4" w:space="0" w:color="auto"/>
            </w:tcBorders>
          </w:tcPr>
          <w:p w:rsidR="007B00E3" w:rsidRPr="0080603A" w:rsidRDefault="007B00E3" w:rsidP="00D92F44">
            <w:pPr>
              <w:ind w:left="-74" w:right="-108"/>
              <w:rPr>
                <w:sz w:val="28"/>
                <w:szCs w:val="28"/>
              </w:rPr>
            </w:pPr>
            <w:r w:rsidRPr="0080603A">
              <w:rPr>
                <w:sz w:val="28"/>
                <w:szCs w:val="28"/>
              </w:rPr>
              <w:t>образование</w:t>
            </w:r>
          </w:p>
        </w:tc>
        <w:tc>
          <w:tcPr>
            <w:tcW w:w="709" w:type="dxa"/>
            <w:tcBorders>
              <w:top w:val="single" w:sz="4" w:space="0" w:color="auto"/>
              <w:bottom w:val="single" w:sz="4" w:space="0" w:color="auto"/>
              <w:right w:val="single" w:sz="4" w:space="0" w:color="auto"/>
            </w:tcBorders>
          </w:tcPr>
          <w:p w:rsidR="007B00E3" w:rsidRPr="0080603A" w:rsidRDefault="007B00E3" w:rsidP="00BD323E">
            <w:pPr>
              <w:jc w:val="center"/>
              <w:rPr>
                <w:sz w:val="28"/>
                <w:szCs w:val="28"/>
              </w:rPr>
            </w:pPr>
            <w:r w:rsidRPr="0080603A">
              <w:rPr>
                <w:sz w:val="28"/>
                <w:szCs w:val="28"/>
              </w:rPr>
              <w:t>216,6</w:t>
            </w:r>
          </w:p>
        </w:tc>
        <w:tc>
          <w:tcPr>
            <w:tcW w:w="850" w:type="dxa"/>
            <w:tcBorders>
              <w:top w:val="single" w:sz="4" w:space="0" w:color="auto"/>
              <w:bottom w:val="single" w:sz="4" w:space="0" w:color="auto"/>
              <w:right w:val="single" w:sz="4" w:space="0" w:color="auto"/>
            </w:tcBorders>
          </w:tcPr>
          <w:p w:rsidR="007B00E3" w:rsidRPr="0080603A" w:rsidRDefault="007B00E3" w:rsidP="00BD323E">
            <w:pPr>
              <w:jc w:val="center"/>
              <w:rPr>
                <w:sz w:val="28"/>
                <w:szCs w:val="28"/>
              </w:rPr>
            </w:pPr>
            <w:r w:rsidRPr="0080603A">
              <w:rPr>
                <w:sz w:val="28"/>
                <w:szCs w:val="28"/>
              </w:rPr>
              <w:t>62,9</w:t>
            </w:r>
          </w:p>
        </w:tc>
        <w:tc>
          <w:tcPr>
            <w:tcW w:w="851" w:type="dxa"/>
            <w:tcBorders>
              <w:top w:val="single" w:sz="4" w:space="0" w:color="auto"/>
              <w:bottom w:val="single" w:sz="4" w:space="0" w:color="auto"/>
              <w:right w:val="single" w:sz="4" w:space="0" w:color="auto"/>
            </w:tcBorders>
          </w:tcPr>
          <w:p w:rsidR="007B00E3" w:rsidRPr="0080603A" w:rsidRDefault="007B00E3" w:rsidP="00BD323E">
            <w:pPr>
              <w:jc w:val="center"/>
              <w:rPr>
                <w:sz w:val="28"/>
                <w:szCs w:val="28"/>
              </w:rPr>
            </w:pPr>
            <w:r w:rsidRPr="0080603A">
              <w:rPr>
                <w:sz w:val="28"/>
                <w:szCs w:val="28"/>
              </w:rPr>
              <w:t>245,8</w:t>
            </w:r>
          </w:p>
        </w:tc>
        <w:tc>
          <w:tcPr>
            <w:tcW w:w="850" w:type="dxa"/>
            <w:tcBorders>
              <w:top w:val="single" w:sz="4" w:space="0" w:color="auto"/>
              <w:bottom w:val="single" w:sz="4" w:space="0" w:color="auto"/>
              <w:right w:val="single" w:sz="4" w:space="0" w:color="auto"/>
            </w:tcBorders>
          </w:tcPr>
          <w:p w:rsidR="007B00E3" w:rsidRPr="0080603A" w:rsidRDefault="007B00E3" w:rsidP="00BD323E">
            <w:pPr>
              <w:jc w:val="center"/>
              <w:rPr>
                <w:sz w:val="28"/>
                <w:szCs w:val="28"/>
              </w:rPr>
            </w:pPr>
            <w:r w:rsidRPr="0080603A">
              <w:rPr>
                <w:sz w:val="28"/>
                <w:szCs w:val="28"/>
              </w:rPr>
              <w:t>49,2</w:t>
            </w:r>
          </w:p>
        </w:tc>
        <w:tc>
          <w:tcPr>
            <w:tcW w:w="851" w:type="dxa"/>
            <w:tcBorders>
              <w:top w:val="single" w:sz="4" w:space="0" w:color="auto"/>
              <w:bottom w:val="single" w:sz="4" w:space="0" w:color="auto"/>
              <w:right w:val="single" w:sz="4" w:space="0" w:color="auto"/>
            </w:tcBorders>
          </w:tcPr>
          <w:p w:rsidR="007B00E3" w:rsidRPr="0080603A" w:rsidRDefault="007B00E3" w:rsidP="00BD323E">
            <w:pPr>
              <w:jc w:val="center"/>
              <w:rPr>
                <w:sz w:val="28"/>
                <w:szCs w:val="28"/>
              </w:rPr>
            </w:pPr>
            <w:r w:rsidRPr="0080603A">
              <w:rPr>
                <w:sz w:val="28"/>
                <w:szCs w:val="28"/>
              </w:rPr>
              <w:t>305,9</w:t>
            </w:r>
          </w:p>
        </w:tc>
        <w:tc>
          <w:tcPr>
            <w:tcW w:w="709" w:type="dxa"/>
            <w:tcBorders>
              <w:top w:val="single" w:sz="4" w:space="0" w:color="auto"/>
              <w:bottom w:val="single" w:sz="4" w:space="0" w:color="auto"/>
              <w:right w:val="single" w:sz="4" w:space="0" w:color="auto"/>
            </w:tcBorders>
          </w:tcPr>
          <w:p w:rsidR="007B00E3" w:rsidRPr="0080603A" w:rsidRDefault="007B00E3" w:rsidP="00BD323E">
            <w:pPr>
              <w:jc w:val="center"/>
              <w:rPr>
                <w:sz w:val="28"/>
                <w:szCs w:val="28"/>
              </w:rPr>
            </w:pPr>
            <w:r w:rsidRPr="0080603A">
              <w:rPr>
                <w:sz w:val="28"/>
                <w:szCs w:val="28"/>
              </w:rPr>
              <w:t>52,5</w:t>
            </w:r>
          </w:p>
        </w:tc>
        <w:tc>
          <w:tcPr>
            <w:tcW w:w="850" w:type="dxa"/>
            <w:tcBorders>
              <w:top w:val="single" w:sz="4" w:space="0" w:color="auto"/>
              <w:bottom w:val="single" w:sz="4" w:space="0" w:color="auto"/>
              <w:right w:val="single" w:sz="4" w:space="0" w:color="auto"/>
            </w:tcBorders>
          </w:tcPr>
          <w:p w:rsidR="007B00E3" w:rsidRPr="0080603A" w:rsidRDefault="007B00E3" w:rsidP="00BD323E">
            <w:pPr>
              <w:jc w:val="center"/>
              <w:rPr>
                <w:sz w:val="28"/>
                <w:szCs w:val="28"/>
              </w:rPr>
            </w:pPr>
            <w:r w:rsidRPr="0080603A">
              <w:rPr>
                <w:sz w:val="28"/>
                <w:szCs w:val="28"/>
              </w:rPr>
              <w:t>332,6</w:t>
            </w:r>
          </w:p>
        </w:tc>
        <w:tc>
          <w:tcPr>
            <w:tcW w:w="709" w:type="dxa"/>
            <w:tcBorders>
              <w:top w:val="single" w:sz="4" w:space="0" w:color="auto"/>
              <w:bottom w:val="single" w:sz="4" w:space="0" w:color="auto"/>
              <w:right w:val="single" w:sz="4" w:space="0" w:color="auto"/>
            </w:tcBorders>
          </w:tcPr>
          <w:p w:rsidR="007B00E3" w:rsidRPr="0080603A" w:rsidRDefault="007B00E3" w:rsidP="00BD323E">
            <w:pPr>
              <w:jc w:val="center"/>
              <w:rPr>
                <w:sz w:val="28"/>
                <w:szCs w:val="28"/>
              </w:rPr>
            </w:pPr>
            <w:r w:rsidRPr="0080603A">
              <w:rPr>
                <w:sz w:val="28"/>
                <w:szCs w:val="28"/>
              </w:rPr>
              <w:t>52,6</w:t>
            </w:r>
          </w:p>
        </w:tc>
        <w:tc>
          <w:tcPr>
            <w:tcW w:w="709" w:type="dxa"/>
            <w:tcBorders>
              <w:top w:val="single" w:sz="4" w:space="0" w:color="auto"/>
              <w:bottom w:val="single" w:sz="4" w:space="0" w:color="auto"/>
              <w:right w:val="single" w:sz="4" w:space="0" w:color="auto"/>
            </w:tcBorders>
          </w:tcPr>
          <w:p w:rsidR="007B00E3" w:rsidRPr="0080603A" w:rsidRDefault="00ED4F3A" w:rsidP="00D92F44">
            <w:pPr>
              <w:jc w:val="center"/>
              <w:rPr>
                <w:sz w:val="28"/>
                <w:szCs w:val="28"/>
              </w:rPr>
            </w:pPr>
            <w:r w:rsidRPr="0080603A">
              <w:rPr>
                <w:sz w:val="28"/>
                <w:szCs w:val="28"/>
              </w:rPr>
              <w:t>370,9</w:t>
            </w:r>
          </w:p>
        </w:tc>
        <w:tc>
          <w:tcPr>
            <w:tcW w:w="708" w:type="dxa"/>
            <w:tcBorders>
              <w:top w:val="single" w:sz="4" w:space="0" w:color="auto"/>
              <w:bottom w:val="single" w:sz="4" w:space="0" w:color="auto"/>
              <w:right w:val="single" w:sz="4" w:space="0" w:color="auto"/>
            </w:tcBorders>
          </w:tcPr>
          <w:p w:rsidR="007B00E3" w:rsidRPr="0080603A" w:rsidRDefault="00ED4F3A" w:rsidP="00D92F44">
            <w:pPr>
              <w:jc w:val="center"/>
              <w:rPr>
                <w:sz w:val="28"/>
                <w:szCs w:val="28"/>
              </w:rPr>
            </w:pPr>
            <w:r w:rsidRPr="0080603A">
              <w:rPr>
                <w:sz w:val="28"/>
                <w:szCs w:val="28"/>
              </w:rPr>
              <w:t>65,2</w:t>
            </w:r>
          </w:p>
        </w:tc>
      </w:tr>
      <w:tr w:rsidR="007B00E3" w:rsidRPr="0080603A" w:rsidTr="00F33789">
        <w:trPr>
          <w:trHeight w:val="315"/>
        </w:trPr>
        <w:tc>
          <w:tcPr>
            <w:tcW w:w="2057" w:type="dxa"/>
            <w:tcBorders>
              <w:top w:val="nil"/>
              <w:left w:val="single" w:sz="4" w:space="0" w:color="auto"/>
              <w:bottom w:val="single" w:sz="4" w:space="0" w:color="auto"/>
              <w:right w:val="single" w:sz="4" w:space="0" w:color="auto"/>
            </w:tcBorders>
          </w:tcPr>
          <w:p w:rsidR="007B00E3" w:rsidRPr="0080603A" w:rsidRDefault="007B00E3" w:rsidP="00D92F44">
            <w:pPr>
              <w:ind w:left="-74" w:right="-108"/>
              <w:rPr>
                <w:sz w:val="28"/>
                <w:szCs w:val="28"/>
              </w:rPr>
            </w:pPr>
            <w:r w:rsidRPr="0080603A">
              <w:rPr>
                <w:sz w:val="28"/>
                <w:szCs w:val="28"/>
              </w:rPr>
              <w:t>культура</w:t>
            </w:r>
          </w:p>
        </w:tc>
        <w:tc>
          <w:tcPr>
            <w:tcW w:w="709" w:type="dxa"/>
            <w:tcBorders>
              <w:top w:val="single" w:sz="4" w:space="0" w:color="auto"/>
              <w:bottom w:val="single" w:sz="4" w:space="0" w:color="auto"/>
              <w:right w:val="single" w:sz="4" w:space="0" w:color="auto"/>
            </w:tcBorders>
          </w:tcPr>
          <w:p w:rsidR="007B00E3" w:rsidRPr="0080603A" w:rsidRDefault="007B00E3" w:rsidP="00BD323E">
            <w:pPr>
              <w:jc w:val="center"/>
              <w:rPr>
                <w:sz w:val="28"/>
                <w:szCs w:val="28"/>
              </w:rPr>
            </w:pPr>
            <w:r w:rsidRPr="0080603A">
              <w:rPr>
                <w:sz w:val="28"/>
                <w:szCs w:val="28"/>
              </w:rPr>
              <w:t>17,0</w:t>
            </w:r>
          </w:p>
        </w:tc>
        <w:tc>
          <w:tcPr>
            <w:tcW w:w="850" w:type="dxa"/>
            <w:tcBorders>
              <w:top w:val="single" w:sz="4" w:space="0" w:color="auto"/>
              <w:bottom w:val="single" w:sz="4" w:space="0" w:color="auto"/>
              <w:right w:val="single" w:sz="4" w:space="0" w:color="auto"/>
            </w:tcBorders>
          </w:tcPr>
          <w:p w:rsidR="007B00E3" w:rsidRPr="0080603A" w:rsidRDefault="007B00E3" w:rsidP="00BD323E">
            <w:pPr>
              <w:jc w:val="center"/>
              <w:rPr>
                <w:sz w:val="28"/>
                <w:szCs w:val="28"/>
              </w:rPr>
            </w:pPr>
            <w:r w:rsidRPr="0080603A">
              <w:rPr>
                <w:sz w:val="28"/>
                <w:szCs w:val="28"/>
              </w:rPr>
              <w:t>4,9</w:t>
            </w:r>
          </w:p>
        </w:tc>
        <w:tc>
          <w:tcPr>
            <w:tcW w:w="851" w:type="dxa"/>
            <w:tcBorders>
              <w:top w:val="single" w:sz="4" w:space="0" w:color="auto"/>
              <w:bottom w:val="single" w:sz="4" w:space="0" w:color="auto"/>
              <w:right w:val="single" w:sz="4" w:space="0" w:color="auto"/>
            </w:tcBorders>
          </w:tcPr>
          <w:p w:rsidR="007B00E3" w:rsidRPr="0080603A" w:rsidRDefault="007B00E3" w:rsidP="00BD323E">
            <w:pPr>
              <w:jc w:val="center"/>
              <w:rPr>
                <w:sz w:val="28"/>
                <w:szCs w:val="28"/>
              </w:rPr>
            </w:pPr>
            <w:r w:rsidRPr="0080603A">
              <w:rPr>
                <w:sz w:val="28"/>
                <w:szCs w:val="28"/>
              </w:rPr>
              <w:t>16,2</w:t>
            </w:r>
          </w:p>
        </w:tc>
        <w:tc>
          <w:tcPr>
            <w:tcW w:w="850" w:type="dxa"/>
            <w:tcBorders>
              <w:top w:val="single" w:sz="4" w:space="0" w:color="auto"/>
              <w:bottom w:val="single" w:sz="4" w:space="0" w:color="auto"/>
              <w:right w:val="single" w:sz="4" w:space="0" w:color="auto"/>
            </w:tcBorders>
          </w:tcPr>
          <w:p w:rsidR="007B00E3" w:rsidRPr="0080603A" w:rsidRDefault="007B00E3" w:rsidP="00BD323E">
            <w:pPr>
              <w:jc w:val="center"/>
              <w:rPr>
                <w:sz w:val="28"/>
                <w:szCs w:val="28"/>
              </w:rPr>
            </w:pPr>
            <w:r w:rsidRPr="0080603A">
              <w:rPr>
                <w:sz w:val="28"/>
                <w:szCs w:val="28"/>
              </w:rPr>
              <w:t>3,2</w:t>
            </w:r>
          </w:p>
        </w:tc>
        <w:tc>
          <w:tcPr>
            <w:tcW w:w="851" w:type="dxa"/>
            <w:tcBorders>
              <w:top w:val="single" w:sz="4" w:space="0" w:color="auto"/>
              <w:bottom w:val="single" w:sz="4" w:space="0" w:color="auto"/>
              <w:right w:val="single" w:sz="4" w:space="0" w:color="auto"/>
            </w:tcBorders>
          </w:tcPr>
          <w:p w:rsidR="007B00E3" w:rsidRPr="0080603A" w:rsidRDefault="007B00E3" w:rsidP="00BD323E">
            <w:pPr>
              <w:jc w:val="center"/>
              <w:rPr>
                <w:sz w:val="28"/>
                <w:szCs w:val="28"/>
              </w:rPr>
            </w:pPr>
            <w:r w:rsidRPr="0080603A">
              <w:rPr>
                <w:sz w:val="28"/>
                <w:szCs w:val="28"/>
              </w:rPr>
              <w:t>15,1</w:t>
            </w:r>
          </w:p>
        </w:tc>
        <w:tc>
          <w:tcPr>
            <w:tcW w:w="709" w:type="dxa"/>
            <w:tcBorders>
              <w:top w:val="single" w:sz="4" w:space="0" w:color="auto"/>
              <w:bottom w:val="single" w:sz="4" w:space="0" w:color="auto"/>
              <w:right w:val="single" w:sz="4" w:space="0" w:color="auto"/>
            </w:tcBorders>
          </w:tcPr>
          <w:p w:rsidR="007B00E3" w:rsidRPr="0080603A" w:rsidRDefault="007B00E3" w:rsidP="00BD323E">
            <w:pPr>
              <w:jc w:val="center"/>
              <w:rPr>
                <w:sz w:val="28"/>
                <w:szCs w:val="28"/>
              </w:rPr>
            </w:pPr>
            <w:r w:rsidRPr="0080603A">
              <w:rPr>
                <w:sz w:val="28"/>
                <w:szCs w:val="28"/>
              </w:rPr>
              <w:t>2,6</w:t>
            </w:r>
          </w:p>
        </w:tc>
        <w:tc>
          <w:tcPr>
            <w:tcW w:w="850" w:type="dxa"/>
            <w:tcBorders>
              <w:top w:val="single" w:sz="4" w:space="0" w:color="auto"/>
              <w:bottom w:val="single" w:sz="4" w:space="0" w:color="auto"/>
              <w:right w:val="single" w:sz="4" w:space="0" w:color="auto"/>
            </w:tcBorders>
          </w:tcPr>
          <w:p w:rsidR="007B00E3" w:rsidRPr="0080603A" w:rsidRDefault="007B00E3" w:rsidP="00BD323E">
            <w:pPr>
              <w:jc w:val="center"/>
              <w:rPr>
                <w:sz w:val="28"/>
                <w:szCs w:val="28"/>
              </w:rPr>
            </w:pPr>
            <w:r w:rsidRPr="0080603A">
              <w:rPr>
                <w:sz w:val="28"/>
                <w:szCs w:val="28"/>
              </w:rPr>
              <w:t>13,5</w:t>
            </w:r>
          </w:p>
        </w:tc>
        <w:tc>
          <w:tcPr>
            <w:tcW w:w="709" w:type="dxa"/>
            <w:tcBorders>
              <w:top w:val="single" w:sz="4" w:space="0" w:color="auto"/>
              <w:bottom w:val="single" w:sz="4" w:space="0" w:color="auto"/>
              <w:right w:val="single" w:sz="4" w:space="0" w:color="auto"/>
            </w:tcBorders>
          </w:tcPr>
          <w:p w:rsidR="007B00E3" w:rsidRPr="0080603A" w:rsidRDefault="007B00E3" w:rsidP="00BD323E">
            <w:pPr>
              <w:jc w:val="center"/>
              <w:rPr>
                <w:sz w:val="28"/>
                <w:szCs w:val="28"/>
              </w:rPr>
            </w:pPr>
            <w:r w:rsidRPr="0080603A">
              <w:rPr>
                <w:sz w:val="28"/>
                <w:szCs w:val="28"/>
              </w:rPr>
              <w:t>2,1</w:t>
            </w:r>
          </w:p>
        </w:tc>
        <w:tc>
          <w:tcPr>
            <w:tcW w:w="709" w:type="dxa"/>
            <w:tcBorders>
              <w:top w:val="single" w:sz="4" w:space="0" w:color="auto"/>
              <w:bottom w:val="single" w:sz="4" w:space="0" w:color="auto"/>
              <w:right w:val="single" w:sz="4" w:space="0" w:color="auto"/>
            </w:tcBorders>
          </w:tcPr>
          <w:p w:rsidR="007B00E3" w:rsidRPr="0080603A" w:rsidRDefault="00ED4F3A" w:rsidP="00D92F44">
            <w:pPr>
              <w:jc w:val="center"/>
              <w:rPr>
                <w:sz w:val="28"/>
                <w:szCs w:val="28"/>
              </w:rPr>
            </w:pPr>
            <w:r w:rsidRPr="0080603A">
              <w:rPr>
                <w:sz w:val="28"/>
                <w:szCs w:val="28"/>
              </w:rPr>
              <w:t>13,4</w:t>
            </w:r>
          </w:p>
        </w:tc>
        <w:tc>
          <w:tcPr>
            <w:tcW w:w="708" w:type="dxa"/>
            <w:tcBorders>
              <w:top w:val="single" w:sz="4" w:space="0" w:color="auto"/>
              <w:bottom w:val="single" w:sz="4" w:space="0" w:color="auto"/>
              <w:right w:val="single" w:sz="4" w:space="0" w:color="auto"/>
            </w:tcBorders>
          </w:tcPr>
          <w:p w:rsidR="007B00E3" w:rsidRPr="0080603A" w:rsidRDefault="00ED4F3A" w:rsidP="00D92F44">
            <w:pPr>
              <w:jc w:val="center"/>
              <w:rPr>
                <w:sz w:val="28"/>
                <w:szCs w:val="28"/>
              </w:rPr>
            </w:pPr>
            <w:r w:rsidRPr="0080603A">
              <w:rPr>
                <w:sz w:val="28"/>
                <w:szCs w:val="28"/>
              </w:rPr>
              <w:t>2,4</w:t>
            </w:r>
          </w:p>
        </w:tc>
      </w:tr>
      <w:tr w:rsidR="007B00E3" w:rsidRPr="0080603A" w:rsidTr="00F33789">
        <w:trPr>
          <w:trHeight w:val="315"/>
        </w:trPr>
        <w:tc>
          <w:tcPr>
            <w:tcW w:w="2057" w:type="dxa"/>
            <w:tcBorders>
              <w:top w:val="nil"/>
              <w:left w:val="single" w:sz="4" w:space="0" w:color="auto"/>
              <w:bottom w:val="single" w:sz="4" w:space="0" w:color="auto"/>
              <w:right w:val="single" w:sz="4" w:space="0" w:color="auto"/>
            </w:tcBorders>
          </w:tcPr>
          <w:p w:rsidR="007B00E3" w:rsidRPr="0080603A" w:rsidRDefault="007B00E3" w:rsidP="00D92F44">
            <w:pPr>
              <w:ind w:left="-74" w:right="-108"/>
              <w:rPr>
                <w:sz w:val="28"/>
                <w:szCs w:val="28"/>
              </w:rPr>
            </w:pPr>
            <w:r w:rsidRPr="0080603A">
              <w:rPr>
                <w:sz w:val="28"/>
                <w:szCs w:val="28"/>
              </w:rPr>
              <w:t xml:space="preserve">физическая </w:t>
            </w:r>
            <w:r w:rsidRPr="0080603A">
              <w:rPr>
                <w:sz w:val="28"/>
                <w:szCs w:val="28"/>
              </w:rPr>
              <w:lastRenderedPageBreak/>
              <w:t>культура</w:t>
            </w:r>
          </w:p>
        </w:tc>
        <w:tc>
          <w:tcPr>
            <w:tcW w:w="709" w:type="dxa"/>
            <w:tcBorders>
              <w:top w:val="single" w:sz="4" w:space="0" w:color="auto"/>
              <w:bottom w:val="single" w:sz="4" w:space="0" w:color="auto"/>
              <w:right w:val="single" w:sz="4" w:space="0" w:color="auto"/>
            </w:tcBorders>
          </w:tcPr>
          <w:p w:rsidR="007B00E3" w:rsidRPr="0080603A" w:rsidRDefault="007B00E3" w:rsidP="00BD323E">
            <w:pPr>
              <w:jc w:val="center"/>
              <w:rPr>
                <w:sz w:val="28"/>
                <w:szCs w:val="28"/>
              </w:rPr>
            </w:pPr>
            <w:r w:rsidRPr="0080603A">
              <w:rPr>
                <w:sz w:val="28"/>
                <w:szCs w:val="28"/>
              </w:rPr>
              <w:lastRenderedPageBreak/>
              <w:t>10,0</w:t>
            </w:r>
          </w:p>
        </w:tc>
        <w:tc>
          <w:tcPr>
            <w:tcW w:w="850" w:type="dxa"/>
            <w:tcBorders>
              <w:top w:val="single" w:sz="4" w:space="0" w:color="auto"/>
              <w:bottom w:val="single" w:sz="4" w:space="0" w:color="auto"/>
              <w:right w:val="single" w:sz="4" w:space="0" w:color="auto"/>
            </w:tcBorders>
          </w:tcPr>
          <w:p w:rsidR="007B00E3" w:rsidRPr="0080603A" w:rsidRDefault="007B00E3" w:rsidP="00BD323E">
            <w:pPr>
              <w:jc w:val="center"/>
              <w:rPr>
                <w:sz w:val="28"/>
                <w:szCs w:val="28"/>
              </w:rPr>
            </w:pPr>
            <w:r w:rsidRPr="0080603A">
              <w:rPr>
                <w:sz w:val="28"/>
                <w:szCs w:val="28"/>
              </w:rPr>
              <w:t>2,9</w:t>
            </w:r>
          </w:p>
        </w:tc>
        <w:tc>
          <w:tcPr>
            <w:tcW w:w="851" w:type="dxa"/>
            <w:tcBorders>
              <w:top w:val="single" w:sz="4" w:space="0" w:color="auto"/>
              <w:bottom w:val="single" w:sz="4" w:space="0" w:color="auto"/>
              <w:right w:val="single" w:sz="4" w:space="0" w:color="auto"/>
            </w:tcBorders>
          </w:tcPr>
          <w:p w:rsidR="007B00E3" w:rsidRPr="0080603A" w:rsidRDefault="007B00E3" w:rsidP="00BD323E">
            <w:pPr>
              <w:jc w:val="center"/>
              <w:rPr>
                <w:sz w:val="28"/>
                <w:szCs w:val="28"/>
              </w:rPr>
            </w:pPr>
            <w:r w:rsidRPr="0080603A">
              <w:rPr>
                <w:sz w:val="28"/>
                <w:szCs w:val="28"/>
              </w:rPr>
              <w:t>4,2</w:t>
            </w:r>
          </w:p>
        </w:tc>
        <w:tc>
          <w:tcPr>
            <w:tcW w:w="850" w:type="dxa"/>
            <w:tcBorders>
              <w:top w:val="single" w:sz="4" w:space="0" w:color="auto"/>
              <w:bottom w:val="single" w:sz="4" w:space="0" w:color="auto"/>
              <w:right w:val="single" w:sz="4" w:space="0" w:color="auto"/>
            </w:tcBorders>
          </w:tcPr>
          <w:p w:rsidR="007B00E3" w:rsidRPr="0080603A" w:rsidRDefault="007B00E3" w:rsidP="00BD323E">
            <w:pPr>
              <w:jc w:val="center"/>
              <w:rPr>
                <w:sz w:val="28"/>
                <w:szCs w:val="28"/>
              </w:rPr>
            </w:pPr>
            <w:r w:rsidRPr="0080603A">
              <w:rPr>
                <w:sz w:val="28"/>
                <w:szCs w:val="28"/>
              </w:rPr>
              <w:t>0,8</w:t>
            </w:r>
          </w:p>
        </w:tc>
        <w:tc>
          <w:tcPr>
            <w:tcW w:w="851" w:type="dxa"/>
            <w:tcBorders>
              <w:top w:val="single" w:sz="4" w:space="0" w:color="auto"/>
              <w:bottom w:val="single" w:sz="4" w:space="0" w:color="auto"/>
              <w:right w:val="single" w:sz="4" w:space="0" w:color="auto"/>
            </w:tcBorders>
          </w:tcPr>
          <w:p w:rsidR="007B00E3" w:rsidRPr="0080603A" w:rsidRDefault="007B00E3" w:rsidP="00BD323E">
            <w:pPr>
              <w:jc w:val="center"/>
              <w:rPr>
                <w:sz w:val="28"/>
                <w:szCs w:val="28"/>
              </w:rPr>
            </w:pPr>
            <w:r w:rsidRPr="0080603A">
              <w:rPr>
                <w:sz w:val="28"/>
                <w:szCs w:val="28"/>
              </w:rPr>
              <w:t>4,6</w:t>
            </w:r>
          </w:p>
        </w:tc>
        <w:tc>
          <w:tcPr>
            <w:tcW w:w="709" w:type="dxa"/>
            <w:tcBorders>
              <w:top w:val="single" w:sz="4" w:space="0" w:color="auto"/>
              <w:bottom w:val="single" w:sz="4" w:space="0" w:color="auto"/>
              <w:right w:val="single" w:sz="4" w:space="0" w:color="auto"/>
            </w:tcBorders>
          </w:tcPr>
          <w:p w:rsidR="007B00E3" w:rsidRPr="0080603A" w:rsidRDefault="007B00E3" w:rsidP="00BD323E">
            <w:pPr>
              <w:jc w:val="center"/>
              <w:rPr>
                <w:sz w:val="28"/>
                <w:szCs w:val="28"/>
              </w:rPr>
            </w:pPr>
            <w:r w:rsidRPr="0080603A">
              <w:rPr>
                <w:sz w:val="28"/>
                <w:szCs w:val="28"/>
              </w:rPr>
              <w:t>0,8</w:t>
            </w:r>
          </w:p>
        </w:tc>
        <w:tc>
          <w:tcPr>
            <w:tcW w:w="850" w:type="dxa"/>
            <w:tcBorders>
              <w:top w:val="single" w:sz="4" w:space="0" w:color="auto"/>
              <w:bottom w:val="single" w:sz="4" w:space="0" w:color="auto"/>
              <w:right w:val="single" w:sz="4" w:space="0" w:color="auto"/>
            </w:tcBorders>
          </w:tcPr>
          <w:p w:rsidR="007B00E3" w:rsidRPr="0080603A" w:rsidRDefault="007B00E3" w:rsidP="00BD323E">
            <w:pPr>
              <w:jc w:val="center"/>
              <w:rPr>
                <w:sz w:val="28"/>
                <w:szCs w:val="28"/>
              </w:rPr>
            </w:pPr>
            <w:r w:rsidRPr="0080603A">
              <w:rPr>
                <w:sz w:val="28"/>
                <w:szCs w:val="28"/>
              </w:rPr>
              <w:t>36,7</w:t>
            </w:r>
          </w:p>
        </w:tc>
        <w:tc>
          <w:tcPr>
            <w:tcW w:w="709" w:type="dxa"/>
            <w:tcBorders>
              <w:top w:val="single" w:sz="4" w:space="0" w:color="auto"/>
              <w:bottom w:val="single" w:sz="4" w:space="0" w:color="auto"/>
              <w:right w:val="single" w:sz="4" w:space="0" w:color="auto"/>
            </w:tcBorders>
          </w:tcPr>
          <w:p w:rsidR="007B00E3" w:rsidRPr="0080603A" w:rsidRDefault="007B00E3" w:rsidP="00BD323E">
            <w:pPr>
              <w:jc w:val="center"/>
              <w:rPr>
                <w:sz w:val="28"/>
                <w:szCs w:val="28"/>
              </w:rPr>
            </w:pPr>
            <w:r w:rsidRPr="0080603A">
              <w:rPr>
                <w:sz w:val="28"/>
                <w:szCs w:val="28"/>
              </w:rPr>
              <w:t>5,8</w:t>
            </w:r>
          </w:p>
        </w:tc>
        <w:tc>
          <w:tcPr>
            <w:tcW w:w="709" w:type="dxa"/>
            <w:tcBorders>
              <w:top w:val="single" w:sz="4" w:space="0" w:color="auto"/>
              <w:bottom w:val="single" w:sz="4" w:space="0" w:color="auto"/>
              <w:right w:val="single" w:sz="4" w:space="0" w:color="auto"/>
            </w:tcBorders>
          </w:tcPr>
          <w:p w:rsidR="007B00E3" w:rsidRPr="0080603A" w:rsidRDefault="00ED4F3A" w:rsidP="00D92F44">
            <w:pPr>
              <w:jc w:val="center"/>
              <w:rPr>
                <w:sz w:val="28"/>
                <w:szCs w:val="28"/>
              </w:rPr>
            </w:pPr>
            <w:r w:rsidRPr="0080603A">
              <w:rPr>
                <w:sz w:val="28"/>
                <w:szCs w:val="28"/>
              </w:rPr>
              <w:t>11,9</w:t>
            </w:r>
          </w:p>
        </w:tc>
        <w:tc>
          <w:tcPr>
            <w:tcW w:w="708" w:type="dxa"/>
            <w:tcBorders>
              <w:top w:val="single" w:sz="4" w:space="0" w:color="auto"/>
              <w:bottom w:val="single" w:sz="4" w:space="0" w:color="auto"/>
              <w:right w:val="single" w:sz="4" w:space="0" w:color="auto"/>
            </w:tcBorders>
          </w:tcPr>
          <w:p w:rsidR="007B00E3" w:rsidRPr="0080603A" w:rsidRDefault="00ED4F3A" w:rsidP="00D92F44">
            <w:pPr>
              <w:jc w:val="center"/>
              <w:rPr>
                <w:sz w:val="28"/>
                <w:szCs w:val="28"/>
              </w:rPr>
            </w:pPr>
            <w:r w:rsidRPr="0080603A">
              <w:rPr>
                <w:sz w:val="28"/>
                <w:szCs w:val="28"/>
              </w:rPr>
              <w:t>2,1</w:t>
            </w:r>
          </w:p>
        </w:tc>
      </w:tr>
      <w:tr w:rsidR="007B00E3" w:rsidRPr="0080603A" w:rsidTr="00F33789">
        <w:trPr>
          <w:trHeight w:val="315"/>
        </w:trPr>
        <w:tc>
          <w:tcPr>
            <w:tcW w:w="2057" w:type="dxa"/>
            <w:tcBorders>
              <w:top w:val="nil"/>
              <w:left w:val="single" w:sz="4" w:space="0" w:color="auto"/>
              <w:bottom w:val="single" w:sz="4" w:space="0" w:color="auto"/>
              <w:right w:val="single" w:sz="4" w:space="0" w:color="auto"/>
            </w:tcBorders>
          </w:tcPr>
          <w:p w:rsidR="007B00E3" w:rsidRPr="0080603A" w:rsidRDefault="007B00E3" w:rsidP="00D92F44">
            <w:pPr>
              <w:ind w:left="-74" w:right="-108"/>
              <w:rPr>
                <w:sz w:val="28"/>
                <w:szCs w:val="28"/>
              </w:rPr>
            </w:pPr>
            <w:r w:rsidRPr="0080603A">
              <w:rPr>
                <w:sz w:val="28"/>
                <w:szCs w:val="28"/>
              </w:rPr>
              <w:lastRenderedPageBreak/>
              <w:t>социальная п</w:t>
            </w:r>
            <w:r w:rsidRPr="0080603A">
              <w:rPr>
                <w:sz w:val="28"/>
                <w:szCs w:val="28"/>
              </w:rPr>
              <w:t>о</w:t>
            </w:r>
            <w:r w:rsidRPr="0080603A">
              <w:rPr>
                <w:sz w:val="28"/>
                <w:szCs w:val="28"/>
              </w:rPr>
              <w:t>литика</w:t>
            </w:r>
          </w:p>
        </w:tc>
        <w:tc>
          <w:tcPr>
            <w:tcW w:w="709" w:type="dxa"/>
            <w:tcBorders>
              <w:top w:val="single" w:sz="4" w:space="0" w:color="auto"/>
              <w:bottom w:val="single" w:sz="4" w:space="0" w:color="auto"/>
              <w:right w:val="single" w:sz="4" w:space="0" w:color="auto"/>
            </w:tcBorders>
          </w:tcPr>
          <w:p w:rsidR="007B00E3" w:rsidRPr="0080603A" w:rsidRDefault="007B00E3" w:rsidP="00BD323E">
            <w:pPr>
              <w:jc w:val="center"/>
              <w:rPr>
                <w:sz w:val="28"/>
                <w:szCs w:val="28"/>
              </w:rPr>
            </w:pPr>
            <w:r w:rsidRPr="0080603A">
              <w:rPr>
                <w:sz w:val="28"/>
                <w:szCs w:val="28"/>
              </w:rPr>
              <w:t>30,4</w:t>
            </w:r>
          </w:p>
        </w:tc>
        <w:tc>
          <w:tcPr>
            <w:tcW w:w="850" w:type="dxa"/>
            <w:tcBorders>
              <w:top w:val="single" w:sz="4" w:space="0" w:color="auto"/>
              <w:bottom w:val="single" w:sz="4" w:space="0" w:color="auto"/>
              <w:right w:val="single" w:sz="4" w:space="0" w:color="auto"/>
            </w:tcBorders>
          </w:tcPr>
          <w:p w:rsidR="007B00E3" w:rsidRPr="0080603A" w:rsidRDefault="007B00E3" w:rsidP="00BD323E">
            <w:pPr>
              <w:jc w:val="center"/>
              <w:rPr>
                <w:sz w:val="28"/>
                <w:szCs w:val="28"/>
              </w:rPr>
            </w:pPr>
            <w:r w:rsidRPr="0080603A">
              <w:rPr>
                <w:sz w:val="28"/>
                <w:szCs w:val="28"/>
              </w:rPr>
              <w:t>8,8</w:t>
            </w:r>
          </w:p>
        </w:tc>
        <w:tc>
          <w:tcPr>
            <w:tcW w:w="851" w:type="dxa"/>
            <w:tcBorders>
              <w:top w:val="single" w:sz="4" w:space="0" w:color="auto"/>
              <w:bottom w:val="single" w:sz="4" w:space="0" w:color="auto"/>
              <w:right w:val="single" w:sz="4" w:space="0" w:color="auto"/>
            </w:tcBorders>
          </w:tcPr>
          <w:p w:rsidR="007B00E3" w:rsidRPr="0080603A" w:rsidRDefault="007B00E3" w:rsidP="00BD323E">
            <w:pPr>
              <w:jc w:val="center"/>
              <w:rPr>
                <w:sz w:val="28"/>
                <w:szCs w:val="28"/>
              </w:rPr>
            </w:pPr>
            <w:r w:rsidRPr="0080603A">
              <w:rPr>
                <w:sz w:val="28"/>
                <w:szCs w:val="28"/>
              </w:rPr>
              <w:t>25,8</w:t>
            </w:r>
          </w:p>
        </w:tc>
        <w:tc>
          <w:tcPr>
            <w:tcW w:w="850" w:type="dxa"/>
            <w:tcBorders>
              <w:top w:val="single" w:sz="4" w:space="0" w:color="auto"/>
              <w:bottom w:val="single" w:sz="4" w:space="0" w:color="auto"/>
              <w:right w:val="single" w:sz="4" w:space="0" w:color="auto"/>
            </w:tcBorders>
          </w:tcPr>
          <w:p w:rsidR="007B00E3" w:rsidRPr="0080603A" w:rsidRDefault="007B00E3" w:rsidP="00BD323E">
            <w:pPr>
              <w:jc w:val="center"/>
              <w:rPr>
                <w:sz w:val="28"/>
                <w:szCs w:val="28"/>
              </w:rPr>
            </w:pPr>
            <w:r w:rsidRPr="0080603A">
              <w:rPr>
                <w:sz w:val="28"/>
                <w:szCs w:val="28"/>
              </w:rPr>
              <w:t>5,2</w:t>
            </w:r>
          </w:p>
        </w:tc>
        <w:tc>
          <w:tcPr>
            <w:tcW w:w="851" w:type="dxa"/>
            <w:tcBorders>
              <w:top w:val="single" w:sz="4" w:space="0" w:color="auto"/>
              <w:bottom w:val="single" w:sz="4" w:space="0" w:color="auto"/>
              <w:right w:val="single" w:sz="4" w:space="0" w:color="auto"/>
            </w:tcBorders>
          </w:tcPr>
          <w:p w:rsidR="007B00E3" w:rsidRPr="0080603A" w:rsidRDefault="007B00E3" w:rsidP="00BD323E">
            <w:pPr>
              <w:jc w:val="center"/>
              <w:rPr>
                <w:sz w:val="28"/>
                <w:szCs w:val="28"/>
              </w:rPr>
            </w:pPr>
            <w:r w:rsidRPr="0080603A">
              <w:rPr>
                <w:sz w:val="28"/>
                <w:szCs w:val="28"/>
              </w:rPr>
              <w:t>27,5</w:t>
            </w:r>
          </w:p>
        </w:tc>
        <w:tc>
          <w:tcPr>
            <w:tcW w:w="709" w:type="dxa"/>
            <w:tcBorders>
              <w:top w:val="single" w:sz="4" w:space="0" w:color="auto"/>
              <w:bottom w:val="single" w:sz="4" w:space="0" w:color="auto"/>
              <w:right w:val="single" w:sz="4" w:space="0" w:color="auto"/>
            </w:tcBorders>
          </w:tcPr>
          <w:p w:rsidR="007B00E3" w:rsidRPr="0080603A" w:rsidRDefault="007B00E3" w:rsidP="00BD323E">
            <w:pPr>
              <w:jc w:val="center"/>
              <w:rPr>
                <w:sz w:val="28"/>
                <w:szCs w:val="28"/>
              </w:rPr>
            </w:pPr>
            <w:r w:rsidRPr="0080603A">
              <w:rPr>
                <w:sz w:val="28"/>
                <w:szCs w:val="28"/>
              </w:rPr>
              <w:t>4,7</w:t>
            </w:r>
          </w:p>
        </w:tc>
        <w:tc>
          <w:tcPr>
            <w:tcW w:w="850" w:type="dxa"/>
            <w:tcBorders>
              <w:top w:val="single" w:sz="4" w:space="0" w:color="auto"/>
              <w:bottom w:val="single" w:sz="4" w:space="0" w:color="auto"/>
              <w:right w:val="single" w:sz="4" w:space="0" w:color="auto"/>
            </w:tcBorders>
          </w:tcPr>
          <w:p w:rsidR="007B00E3" w:rsidRPr="0080603A" w:rsidRDefault="007B00E3" w:rsidP="00BD323E">
            <w:pPr>
              <w:jc w:val="center"/>
              <w:rPr>
                <w:sz w:val="28"/>
                <w:szCs w:val="28"/>
              </w:rPr>
            </w:pPr>
            <w:r w:rsidRPr="0080603A">
              <w:rPr>
                <w:sz w:val="28"/>
                <w:szCs w:val="28"/>
              </w:rPr>
              <w:t>29,6</w:t>
            </w:r>
          </w:p>
        </w:tc>
        <w:tc>
          <w:tcPr>
            <w:tcW w:w="709" w:type="dxa"/>
            <w:tcBorders>
              <w:top w:val="single" w:sz="4" w:space="0" w:color="auto"/>
              <w:bottom w:val="single" w:sz="4" w:space="0" w:color="auto"/>
              <w:right w:val="single" w:sz="4" w:space="0" w:color="auto"/>
            </w:tcBorders>
          </w:tcPr>
          <w:p w:rsidR="007B00E3" w:rsidRPr="0080603A" w:rsidRDefault="007B00E3" w:rsidP="00BD323E">
            <w:pPr>
              <w:jc w:val="center"/>
              <w:rPr>
                <w:sz w:val="28"/>
                <w:szCs w:val="28"/>
              </w:rPr>
            </w:pPr>
            <w:r w:rsidRPr="0080603A">
              <w:rPr>
                <w:sz w:val="28"/>
                <w:szCs w:val="28"/>
              </w:rPr>
              <w:t>4,7</w:t>
            </w:r>
          </w:p>
        </w:tc>
        <w:tc>
          <w:tcPr>
            <w:tcW w:w="709" w:type="dxa"/>
            <w:tcBorders>
              <w:top w:val="single" w:sz="4" w:space="0" w:color="auto"/>
              <w:bottom w:val="single" w:sz="4" w:space="0" w:color="auto"/>
              <w:right w:val="single" w:sz="4" w:space="0" w:color="auto"/>
            </w:tcBorders>
          </w:tcPr>
          <w:p w:rsidR="007B00E3" w:rsidRPr="0080603A" w:rsidRDefault="00ED4F3A" w:rsidP="00D92F44">
            <w:pPr>
              <w:jc w:val="center"/>
              <w:rPr>
                <w:sz w:val="28"/>
                <w:szCs w:val="28"/>
              </w:rPr>
            </w:pPr>
            <w:r w:rsidRPr="0080603A">
              <w:rPr>
                <w:sz w:val="28"/>
                <w:szCs w:val="28"/>
              </w:rPr>
              <w:t>29,8</w:t>
            </w:r>
          </w:p>
        </w:tc>
        <w:tc>
          <w:tcPr>
            <w:tcW w:w="708" w:type="dxa"/>
            <w:tcBorders>
              <w:top w:val="single" w:sz="4" w:space="0" w:color="auto"/>
              <w:bottom w:val="single" w:sz="4" w:space="0" w:color="auto"/>
              <w:right w:val="single" w:sz="4" w:space="0" w:color="auto"/>
            </w:tcBorders>
          </w:tcPr>
          <w:p w:rsidR="007B00E3" w:rsidRPr="0080603A" w:rsidRDefault="00ED4F3A" w:rsidP="00D92F44">
            <w:pPr>
              <w:jc w:val="center"/>
              <w:rPr>
                <w:sz w:val="28"/>
                <w:szCs w:val="28"/>
              </w:rPr>
            </w:pPr>
            <w:r w:rsidRPr="0080603A">
              <w:rPr>
                <w:sz w:val="28"/>
                <w:szCs w:val="28"/>
              </w:rPr>
              <w:t>5,2</w:t>
            </w:r>
          </w:p>
        </w:tc>
      </w:tr>
    </w:tbl>
    <w:p w:rsidR="00777683" w:rsidRPr="0080603A" w:rsidRDefault="00A66192" w:rsidP="00A66192">
      <w:pPr>
        <w:jc w:val="both"/>
        <w:rPr>
          <w:sz w:val="28"/>
          <w:szCs w:val="28"/>
        </w:rPr>
      </w:pPr>
      <w:r w:rsidRPr="0080603A">
        <w:rPr>
          <w:sz w:val="28"/>
          <w:szCs w:val="28"/>
        </w:rPr>
        <w:t xml:space="preserve">        </w:t>
      </w:r>
    </w:p>
    <w:p w:rsidR="00B6251E" w:rsidRPr="0080603A" w:rsidRDefault="00A66192" w:rsidP="00FD1E51">
      <w:pPr>
        <w:jc w:val="both"/>
        <w:rPr>
          <w:sz w:val="28"/>
          <w:szCs w:val="28"/>
        </w:rPr>
      </w:pPr>
      <w:r w:rsidRPr="0080603A">
        <w:rPr>
          <w:sz w:val="28"/>
          <w:szCs w:val="28"/>
        </w:rPr>
        <w:t xml:space="preserve"> </w:t>
      </w:r>
      <w:r w:rsidR="00A13EF6" w:rsidRPr="0080603A">
        <w:rPr>
          <w:sz w:val="28"/>
          <w:szCs w:val="28"/>
        </w:rPr>
        <w:t xml:space="preserve">       </w:t>
      </w:r>
      <w:r w:rsidR="00BB440A" w:rsidRPr="0080603A">
        <w:rPr>
          <w:sz w:val="28"/>
          <w:szCs w:val="28"/>
        </w:rPr>
        <w:t>В городе обеспечена социальная стабильность: отсутствует задолженность по заработной плате работников и начислениям во внебюджетные фонды.</w:t>
      </w:r>
    </w:p>
    <w:p w:rsidR="00FD1E51" w:rsidRPr="0080603A" w:rsidRDefault="00B6251E" w:rsidP="00FD1E51">
      <w:pPr>
        <w:jc w:val="both"/>
        <w:rPr>
          <w:sz w:val="28"/>
          <w:szCs w:val="28"/>
        </w:rPr>
      </w:pPr>
      <w:r w:rsidRPr="0080603A">
        <w:rPr>
          <w:sz w:val="28"/>
          <w:szCs w:val="28"/>
        </w:rPr>
        <w:t xml:space="preserve">       </w:t>
      </w:r>
      <w:r w:rsidR="00BB440A" w:rsidRPr="0080603A">
        <w:rPr>
          <w:sz w:val="28"/>
          <w:szCs w:val="28"/>
        </w:rPr>
        <w:t xml:space="preserve"> </w:t>
      </w:r>
      <w:r w:rsidR="00FD1E51" w:rsidRPr="0080603A">
        <w:rPr>
          <w:sz w:val="28"/>
          <w:szCs w:val="28"/>
        </w:rPr>
        <w:t>Основным направлением расходов является социальная сфера: расходы на образование, культуру, спорт и социальную политику составляют 77,4 % общ</w:t>
      </w:r>
      <w:r w:rsidR="00FD1E51" w:rsidRPr="0080603A">
        <w:rPr>
          <w:sz w:val="28"/>
          <w:szCs w:val="28"/>
        </w:rPr>
        <w:t>е</w:t>
      </w:r>
      <w:r w:rsidR="00FD1E51" w:rsidRPr="0080603A">
        <w:rPr>
          <w:sz w:val="28"/>
          <w:szCs w:val="28"/>
        </w:rPr>
        <w:t>го объема расходов бюджета города. Расходы местного бюджета носят, пр</w:t>
      </w:r>
      <w:r w:rsidR="00FD1E51" w:rsidRPr="0080603A">
        <w:rPr>
          <w:sz w:val="28"/>
          <w:szCs w:val="28"/>
        </w:rPr>
        <w:t>е</w:t>
      </w:r>
      <w:r w:rsidR="00FD1E51" w:rsidRPr="0080603A">
        <w:rPr>
          <w:sz w:val="28"/>
          <w:szCs w:val="28"/>
        </w:rPr>
        <w:t xml:space="preserve">имущественно, текущий характер: фонд оплаты труда с отчислениями, оплату за потребляемые топливно-энергетические ресурсы, налоги. </w:t>
      </w:r>
    </w:p>
    <w:p w:rsidR="00A66192" w:rsidRPr="0080603A" w:rsidRDefault="00A13EF6" w:rsidP="00A66192">
      <w:pPr>
        <w:jc w:val="both"/>
        <w:rPr>
          <w:bCs/>
          <w:sz w:val="28"/>
          <w:szCs w:val="28"/>
        </w:rPr>
      </w:pPr>
      <w:r w:rsidRPr="0080603A">
        <w:rPr>
          <w:sz w:val="28"/>
          <w:szCs w:val="28"/>
        </w:rPr>
        <w:t xml:space="preserve">     </w:t>
      </w:r>
      <w:r w:rsidR="007F2CDD" w:rsidRPr="0080603A">
        <w:rPr>
          <w:sz w:val="28"/>
          <w:szCs w:val="28"/>
        </w:rPr>
        <w:t xml:space="preserve">   </w:t>
      </w:r>
      <w:r w:rsidR="00A66192" w:rsidRPr="0080603A">
        <w:rPr>
          <w:sz w:val="28"/>
          <w:szCs w:val="28"/>
        </w:rPr>
        <w:t>Необходимо отметить, что практически все  социальные объекты (детские сады, школы, учреждения культуры и спорта) и коммунальная инфраструктура создавалась в советские годы и требует существенных капитальных вложений. За 201</w:t>
      </w:r>
      <w:r w:rsidR="003B250C" w:rsidRPr="0080603A">
        <w:rPr>
          <w:sz w:val="28"/>
          <w:szCs w:val="28"/>
        </w:rPr>
        <w:t>6-2020</w:t>
      </w:r>
      <w:r w:rsidR="00A66192" w:rsidRPr="0080603A">
        <w:rPr>
          <w:sz w:val="28"/>
          <w:szCs w:val="28"/>
        </w:rPr>
        <w:t xml:space="preserve"> годы многие объекты социальной и коммунальной инфраструкт</w:t>
      </w:r>
      <w:r w:rsidR="00A66192" w:rsidRPr="0080603A">
        <w:rPr>
          <w:sz w:val="28"/>
          <w:szCs w:val="28"/>
        </w:rPr>
        <w:t>у</w:t>
      </w:r>
      <w:r w:rsidR="00A66192" w:rsidRPr="0080603A">
        <w:rPr>
          <w:sz w:val="28"/>
          <w:szCs w:val="28"/>
        </w:rPr>
        <w:t>ры при государственной финансовой поддержке были капитально отремонт</w:t>
      </w:r>
      <w:r w:rsidR="00A66192" w:rsidRPr="0080603A">
        <w:rPr>
          <w:sz w:val="28"/>
          <w:szCs w:val="28"/>
        </w:rPr>
        <w:t>и</w:t>
      </w:r>
      <w:r w:rsidR="00A66192" w:rsidRPr="0080603A">
        <w:rPr>
          <w:sz w:val="28"/>
          <w:szCs w:val="28"/>
        </w:rPr>
        <w:t>рованы. Но износ инженерной инфраструктуры  по-прежнему (особенно вод</w:t>
      </w:r>
      <w:r w:rsidR="00A66192" w:rsidRPr="0080603A">
        <w:rPr>
          <w:sz w:val="28"/>
          <w:szCs w:val="28"/>
        </w:rPr>
        <w:t>о</w:t>
      </w:r>
      <w:r w:rsidR="00A66192" w:rsidRPr="0080603A">
        <w:rPr>
          <w:sz w:val="28"/>
          <w:szCs w:val="28"/>
        </w:rPr>
        <w:t xml:space="preserve">снабжения) высок. Недостаточно высокая мощность создает ограничения по возможности подключения новых потребителей. Это, а также  </w:t>
      </w:r>
      <w:r w:rsidR="00A66192" w:rsidRPr="0080603A">
        <w:rPr>
          <w:bCs/>
          <w:sz w:val="28"/>
          <w:szCs w:val="28"/>
        </w:rPr>
        <w:t>высокая сто</w:t>
      </w:r>
      <w:r w:rsidR="00A66192" w:rsidRPr="0080603A">
        <w:rPr>
          <w:bCs/>
          <w:sz w:val="28"/>
          <w:szCs w:val="28"/>
        </w:rPr>
        <w:t>и</w:t>
      </w:r>
      <w:r w:rsidR="00A66192" w:rsidRPr="0080603A">
        <w:rPr>
          <w:bCs/>
          <w:sz w:val="28"/>
          <w:szCs w:val="28"/>
        </w:rPr>
        <w:t>мость энергоресурсов и коммунальных услуг в городе является сдерживающим фактором для развития новых видов деятельности, снижает привлекательность города для ведения бизнеса.</w:t>
      </w:r>
    </w:p>
    <w:p w:rsidR="00AF403C" w:rsidRPr="0080603A" w:rsidRDefault="009F103D" w:rsidP="00AF403C">
      <w:pPr>
        <w:widowControl w:val="0"/>
        <w:suppressAutoHyphens/>
        <w:autoSpaceDE w:val="0"/>
        <w:autoSpaceDN w:val="0"/>
        <w:ind w:firstLine="709"/>
        <w:jc w:val="both"/>
        <w:rPr>
          <w:sz w:val="28"/>
          <w:szCs w:val="28"/>
        </w:rPr>
      </w:pPr>
      <w:r w:rsidRPr="0080603A">
        <w:rPr>
          <w:sz w:val="28"/>
          <w:szCs w:val="28"/>
        </w:rPr>
        <w:t>В целях мобилизации доходов бюджета и повышения эффективности бюджетных расходов в муниципальном образовании город Алейск утверждена программ</w:t>
      </w:r>
      <w:r w:rsidR="009D3E91" w:rsidRPr="0080603A">
        <w:rPr>
          <w:sz w:val="28"/>
          <w:szCs w:val="28"/>
        </w:rPr>
        <w:t>а</w:t>
      </w:r>
      <w:r w:rsidRPr="0080603A">
        <w:rPr>
          <w:sz w:val="28"/>
          <w:szCs w:val="28"/>
        </w:rPr>
        <w:t xml:space="preserve"> мероприятий по росту доходного потенциала и по оптимизации расходов бюджета города Алейска Алтайского края на 2019 – 2024 годы.</w:t>
      </w:r>
      <w:r w:rsidR="00A62D60" w:rsidRPr="0080603A">
        <w:rPr>
          <w:sz w:val="28"/>
          <w:szCs w:val="28"/>
        </w:rPr>
        <w:t xml:space="preserve"> </w:t>
      </w:r>
      <w:r w:rsidR="00AF403C" w:rsidRPr="0080603A">
        <w:rPr>
          <w:sz w:val="28"/>
          <w:szCs w:val="28"/>
        </w:rPr>
        <w:t xml:space="preserve">Рост налоговых и неналоговых доходов в 2020 г. составил </w:t>
      </w:r>
      <w:r w:rsidR="00A44F25" w:rsidRPr="0080603A">
        <w:rPr>
          <w:sz w:val="28"/>
          <w:szCs w:val="28"/>
        </w:rPr>
        <w:t xml:space="preserve">117,8 </w:t>
      </w:r>
      <w:r w:rsidR="00AF403C" w:rsidRPr="0080603A">
        <w:rPr>
          <w:sz w:val="28"/>
          <w:szCs w:val="28"/>
        </w:rPr>
        <w:t>% по отношению к соответствующему периоду к 2019 года.</w:t>
      </w:r>
    </w:p>
    <w:p w:rsidR="00D00BE2" w:rsidRPr="0080603A" w:rsidRDefault="00D00BE2" w:rsidP="00D00BE2">
      <w:pPr>
        <w:ind w:firstLine="720"/>
        <w:jc w:val="both"/>
        <w:rPr>
          <w:sz w:val="28"/>
          <w:szCs w:val="28"/>
        </w:rPr>
      </w:pPr>
      <w:r w:rsidRPr="0080603A">
        <w:rPr>
          <w:sz w:val="28"/>
          <w:szCs w:val="28"/>
        </w:rPr>
        <w:t>Комитет по финансам, налоговой и кредитной политике администрации города постоянно осуществляет взаимодействие с территориальными органами федеральных органов исполнительной власти, являющимися администраторами доходов в местный бюджет. Администраторы доходов приглашаются на пост</w:t>
      </w:r>
      <w:r w:rsidRPr="0080603A">
        <w:rPr>
          <w:sz w:val="28"/>
          <w:szCs w:val="28"/>
        </w:rPr>
        <w:t>о</w:t>
      </w:r>
      <w:r w:rsidRPr="0080603A">
        <w:rPr>
          <w:sz w:val="28"/>
          <w:szCs w:val="28"/>
        </w:rPr>
        <w:t>янно действующую рабочую группу по снижению задолженности и обеспеч</w:t>
      </w:r>
      <w:r w:rsidRPr="0080603A">
        <w:rPr>
          <w:sz w:val="28"/>
          <w:szCs w:val="28"/>
        </w:rPr>
        <w:t>е</w:t>
      </w:r>
      <w:r w:rsidRPr="0080603A">
        <w:rPr>
          <w:sz w:val="28"/>
          <w:szCs w:val="28"/>
        </w:rPr>
        <w:t>нию полноты и своевременности поступления платежей в бюджет города. Взаимодействие с территориальной налоговой службой осуществляется в ра</w:t>
      </w:r>
      <w:r w:rsidRPr="0080603A">
        <w:rPr>
          <w:sz w:val="28"/>
          <w:szCs w:val="28"/>
        </w:rPr>
        <w:t>м</w:t>
      </w:r>
      <w:r w:rsidRPr="0080603A">
        <w:rPr>
          <w:sz w:val="28"/>
          <w:szCs w:val="28"/>
        </w:rPr>
        <w:t>ках заключенного Соглашения № 10 от 28.02.2017 о взаимодействии Межра</w:t>
      </w:r>
      <w:r w:rsidRPr="0080603A">
        <w:rPr>
          <w:sz w:val="28"/>
          <w:szCs w:val="28"/>
        </w:rPr>
        <w:t>й</w:t>
      </w:r>
      <w:r w:rsidRPr="0080603A">
        <w:rPr>
          <w:sz w:val="28"/>
          <w:szCs w:val="28"/>
        </w:rPr>
        <w:t>онной инспекции Федеральной налоговой службы № 10 по Алтайскому краю и администрации города Алейска Алтайского края.</w:t>
      </w:r>
    </w:p>
    <w:p w:rsidR="00D00BE2" w:rsidRPr="0080603A" w:rsidRDefault="00D00BE2" w:rsidP="00D00BE2">
      <w:pPr>
        <w:ind w:firstLine="720"/>
        <w:jc w:val="both"/>
        <w:rPr>
          <w:sz w:val="28"/>
          <w:szCs w:val="28"/>
        </w:rPr>
      </w:pPr>
      <w:r w:rsidRPr="0080603A">
        <w:rPr>
          <w:sz w:val="28"/>
          <w:szCs w:val="28"/>
        </w:rPr>
        <w:t>Комитетом по финансам ежемесячно проводится анализ динамики пост</w:t>
      </w:r>
      <w:r w:rsidRPr="0080603A">
        <w:rPr>
          <w:sz w:val="28"/>
          <w:szCs w:val="28"/>
        </w:rPr>
        <w:t>у</w:t>
      </w:r>
      <w:r w:rsidRPr="0080603A">
        <w:rPr>
          <w:sz w:val="28"/>
          <w:szCs w:val="28"/>
        </w:rPr>
        <w:t>пления налоговых и неналоговых доходов в бюджет. На постоянной основе  проводится работа с бюджетополучателями по своевременному предоставл</w:t>
      </w:r>
      <w:r w:rsidRPr="0080603A">
        <w:rPr>
          <w:sz w:val="28"/>
          <w:szCs w:val="28"/>
        </w:rPr>
        <w:t>е</w:t>
      </w:r>
      <w:r w:rsidRPr="0080603A">
        <w:rPr>
          <w:sz w:val="28"/>
          <w:szCs w:val="28"/>
        </w:rPr>
        <w:t>нию деклараций в налоговые органы и уплате налогов</w:t>
      </w:r>
      <w:r w:rsidR="00184904" w:rsidRPr="0080603A">
        <w:rPr>
          <w:sz w:val="28"/>
          <w:szCs w:val="28"/>
        </w:rPr>
        <w:t>.</w:t>
      </w:r>
    </w:p>
    <w:p w:rsidR="00CE4199" w:rsidRDefault="00CE4199" w:rsidP="00A66192">
      <w:pPr>
        <w:jc w:val="both"/>
        <w:rPr>
          <w:b/>
          <w:bCs/>
          <w:i/>
          <w:sz w:val="28"/>
          <w:szCs w:val="28"/>
          <w:u w:val="single"/>
        </w:rPr>
      </w:pPr>
    </w:p>
    <w:p w:rsidR="008B4825" w:rsidRPr="0080603A" w:rsidRDefault="008B4825" w:rsidP="00A66192">
      <w:pPr>
        <w:jc w:val="both"/>
        <w:rPr>
          <w:b/>
          <w:bCs/>
          <w:i/>
          <w:sz w:val="28"/>
          <w:szCs w:val="28"/>
          <w:u w:val="single"/>
        </w:rPr>
      </w:pPr>
      <w:r w:rsidRPr="0080603A">
        <w:rPr>
          <w:b/>
          <w:bCs/>
          <w:i/>
          <w:sz w:val="28"/>
          <w:szCs w:val="28"/>
          <w:u w:val="single"/>
        </w:rPr>
        <w:t>Имущество</w:t>
      </w:r>
    </w:p>
    <w:p w:rsidR="00A66192" w:rsidRPr="0080603A" w:rsidRDefault="001F7374" w:rsidP="00A66192">
      <w:pPr>
        <w:jc w:val="both"/>
        <w:rPr>
          <w:bCs/>
          <w:sz w:val="28"/>
          <w:szCs w:val="28"/>
        </w:rPr>
      </w:pPr>
      <w:r w:rsidRPr="0080603A">
        <w:rPr>
          <w:bCs/>
          <w:sz w:val="28"/>
          <w:szCs w:val="28"/>
        </w:rPr>
        <w:lastRenderedPageBreak/>
        <w:t xml:space="preserve">            </w:t>
      </w:r>
      <w:r w:rsidR="00AF403C" w:rsidRPr="0080603A">
        <w:rPr>
          <w:bCs/>
          <w:sz w:val="28"/>
          <w:szCs w:val="28"/>
        </w:rPr>
        <w:t>М</w:t>
      </w:r>
      <w:r w:rsidR="00A66192" w:rsidRPr="0080603A">
        <w:rPr>
          <w:bCs/>
          <w:sz w:val="28"/>
          <w:szCs w:val="28"/>
        </w:rPr>
        <w:t>униципальное имущество и управление им является одним из осно</w:t>
      </w:r>
      <w:r w:rsidR="00A66192" w:rsidRPr="0080603A">
        <w:rPr>
          <w:bCs/>
          <w:sz w:val="28"/>
          <w:szCs w:val="28"/>
        </w:rPr>
        <w:t>в</w:t>
      </w:r>
      <w:r w:rsidR="00A66192" w:rsidRPr="0080603A">
        <w:rPr>
          <w:bCs/>
          <w:sz w:val="28"/>
          <w:szCs w:val="28"/>
        </w:rPr>
        <w:t>ных средств реализации социально-экономической политики города Алейска. Целью управления муниципальным имуществом является обеспечение дохо</w:t>
      </w:r>
      <w:r w:rsidR="00A66192" w:rsidRPr="0080603A">
        <w:rPr>
          <w:bCs/>
          <w:sz w:val="28"/>
          <w:szCs w:val="28"/>
        </w:rPr>
        <w:t>д</w:t>
      </w:r>
      <w:r w:rsidR="00A66192" w:rsidRPr="0080603A">
        <w:rPr>
          <w:bCs/>
          <w:sz w:val="28"/>
          <w:szCs w:val="28"/>
        </w:rPr>
        <w:t>ной части бюджета города от использования муниципальной собственности и сокращение расходной части бюджета в целях решения социально-экономических проблем города и выполнение возложенных полномочий. При этом оценивать эффективность управления только количественными показат</w:t>
      </w:r>
      <w:r w:rsidR="00A66192" w:rsidRPr="0080603A">
        <w:rPr>
          <w:bCs/>
          <w:sz w:val="28"/>
          <w:szCs w:val="28"/>
        </w:rPr>
        <w:t>е</w:t>
      </w:r>
      <w:r w:rsidR="00A66192" w:rsidRPr="0080603A">
        <w:rPr>
          <w:bCs/>
          <w:sz w:val="28"/>
          <w:szCs w:val="28"/>
        </w:rPr>
        <w:t>лями не представляется возможным, так как управление муниципальной собс</w:t>
      </w:r>
      <w:r w:rsidR="00A66192" w:rsidRPr="0080603A">
        <w:rPr>
          <w:bCs/>
          <w:sz w:val="28"/>
          <w:szCs w:val="28"/>
        </w:rPr>
        <w:t>т</w:t>
      </w:r>
      <w:r w:rsidR="00A66192" w:rsidRPr="0080603A">
        <w:rPr>
          <w:bCs/>
          <w:sz w:val="28"/>
          <w:szCs w:val="28"/>
        </w:rPr>
        <w:t>венностью – это комплексная сфера деятельности, в которой зачастую важен не текущий финансовый результат, а качество решения стратегически</w:t>
      </w:r>
      <w:r w:rsidR="00A13EF6" w:rsidRPr="0080603A">
        <w:rPr>
          <w:bCs/>
          <w:sz w:val="28"/>
          <w:szCs w:val="28"/>
        </w:rPr>
        <w:t>х</w:t>
      </w:r>
      <w:r w:rsidR="00A66192" w:rsidRPr="0080603A">
        <w:rPr>
          <w:bCs/>
          <w:sz w:val="28"/>
          <w:szCs w:val="28"/>
        </w:rPr>
        <w:t xml:space="preserve"> вопросов, и где необходимо оценивать уровень заинтересованности сторон в решении стоящих перед муниципальным образование</w:t>
      </w:r>
      <w:r w:rsidR="00D668DC" w:rsidRPr="0080603A">
        <w:rPr>
          <w:bCs/>
          <w:sz w:val="28"/>
          <w:szCs w:val="28"/>
        </w:rPr>
        <w:t>м</w:t>
      </w:r>
      <w:r w:rsidR="00A66192" w:rsidRPr="0080603A">
        <w:rPr>
          <w:bCs/>
          <w:sz w:val="28"/>
          <w:szCs w:val="28"/>
        </w:rPr>
        <w:t xml:space="preserve"> проблем.                                                                                                                      </w:t>
      </w:r>
    </w:p>
    <w:p w:rsidR="00A66192" w:rsidRPr="0080603A" w:rsidRDefault="00A66192" w:rsidP="00191781">
      <w:pPr>
        <w:jc w:val="both"/>
        <w:rPr>
          <w:bCs/>
          <w:sz w:val="28"/>
          <w:szCs w:val="28"/>
        </w:rPr>
      </w:pPr>
      <w:r w:rsidRPr="0080603A">
        <w:rPr>
          <w:bCs/>
          <w:sz w:val="28"/>
          <w:szCs w:val="28"/>
        </w:rPr>
        <w:t xml:space="preserve">        Комплекс мер по повышению эффективности управления муниципальным имуществом включает в себя следующие направления:</w:t>
      </w:r>
    </w:p>
    <w:p w:rsidR="008A48BB" w:rsidRPr="0080603A" w:rsidRDefault="008A48BB" w:rsidP="00191781">
      <w:pPr>
        <w:jc w:val="both"/>
        <w:rPr>
          <w:bCs/>
          <w:sz w:val="28"/>
          <w:szCs w:val="28"/>
        </w:rPr>
      </w:pPr>
      <w:r w:rsidRPr="0080603A">
        <w:rPr>
          <w:bCs/>
          <w:sz w:val="28"/>
          <w:szCs w:val="28"/>
        </w:rPr>
        <w:t xml:space="preserve">           </w:t>
      </w:r>
      <w:r w:rsidR="00184904" w:rsidRPr="0080603A">
        <w:rPr>
          <w:bCs/>
          <w:sz w:val="28"/>
          <w:szCs w:val="28"/>
        </w:rPr>
        <w:t>1).</w:t>
      </w:r>
      <w:r w:rsidRPr="0080603A">
        <w:rPr>
          <w:bCs/>
          <w:sz w:val="28"/>
          <w:szCs w:val="28"/>
        </w:rPr>
        <w:t xml:space="preserve"> Оптимизация состава муниципальной собственности</w:t>
      </w:r>
      <w:r w:rsidR="00265961" w:rsidRPr="0080603A">
        <w:rPr>
          <w:bCs/>
          <w:sz w:val="28"/>
          <w:szCs w:val="28"/>
        </w:rPr>
        <w:t xml:space="preserve"> </w:t>
      </w:r>
      <w:r w:rsidRPr="0080603A">
        <w:rPr>
          <w:bCs/>
          <w:sz w:val="28"/>
          <w:szCs w:val="28"/>
        </w:rPr>
        <w:t>осуществляется в рамках следующих мероприятий</w:t>
      </w:r>
      <w:r w:rsidR="00265961" w:rsidRPr="0080603A">
        <w:rPr>
          <w:bCs/>
          <w:sz w:val="28"/>
          <w:szCs w:val="28"/>
        </w:rPr>
        <w:t>:</w:t>
      </w:r>
    </w:p>
    <w:p w:rsidR="00BF4DF3" w:rsidRPr="0080603A" w:rsidRDefault="00BF4DF3" w:rsidP="00BF4DF3">
      <w:pPr>
        <w:ind w:firstLine="567"/>
        <w:jc w:val="both"/>
        <w:rPr>
          <w:sz w:val="28"/>
          <w:szCs w:val="28"/>
        </w:rPr>
      </w:pPr>
      <w:r w:rsidRPr="0080603A">
        <w:rPr>
          <w:color w:val="000000"/>
          <w:sz w:val="28"/>
          <w:szCs w:val="28"/>
        </w:rPr>
        <w:t>В Реестре муниципального имущества городского округа город Алейск Алтайского края по состоянию на 01.01.2021 года числится:</w:t>
      </w:r>
    </w:p>
    <w:p w:rsidR="00BF4DF3" w:rsidRPr="0080603A" w:rsidRDefault="00BF4DF3" w:rsidP="00BF4DF3">
      <w:pPr>
        <w:ind w:firstLine="567"/>
        <w:jc w:val="both"/>
        <w:rPr>
          <w:sz w:val="28"/>
          <w:szCs w:val="28"/>
        </w:rPr>
      </w:pPr>
      <w:r w:rsidRPr="0080603A">
        <w:rPr>
          <w:sz w:val="28"/>
          <w:szCs w:val="28"/>
        </w:rPr>
        <w:t xml:space="preserve">- </w:t>
      </w:r>
      <w:r w:rsidRPr="0080603A">
        <w:rPr>
          <w:color w:val="000000"/>
          <w:sz w:val="28"/>
          <w:szCs w:val="28"/>
        </w:rPr>
        <w:t>4 муниципальных предприятия (в</w:t>
      </w:r>
      <w:r w:rsidRPr="0080603A">
        <w:rPr>
          <w:sz w:val="28"/>
          <w:szCs w:val="28"/>
        </w:rPr>
        <w:t xml:space="preserve"> отношении МУП «ПЖЭУ-1» города Алейска начата процедура ликвидации);</w:t>
      </w:r>
    </w:p>
    <w:p w:rsidR="00BF4DF3" w:rsidRPr="0080603A" w:rsidRDefault="00BF4DF3" w:rsidP="00BF4DF3">
      <w:pPr>
        <w:ind w:firstLine="567"/>
        <w:jc w:val="both"/>
        <w:rPr>
          <w:sz w:val="28"/>
          <w:szCs w:val="28"/>
        </w:rPr>
      </w:pPr>
      <w:r w:rsidRPr="0080603A">
        <w:rPr>
          <w:sz w:val="28"/>
          <w:szCs w:val="28"/>
        </w:rPr>
        <w:t>- 24 муниципальных учреждения, в том числе:</w:t>
      </w:r>
    </w:p>
    <w:p w:rsidR="00BF4DF3" w:rsidRPr="0080603A" w:rsidRDefault="00BF4DF3" w:rsidP="00BF4DF3">
      <w:pPr>
        <w:ind w:firstLine="567"/>
        <w:jc w:val="both"/>
        <w:rPr>
          <w:sz w:val="28"/>
          <w:szCs w:val="28"/>
        </w:rPr>
      </w:pPr>
      <w:r w:rsidRPr="0080603A">
        <w:rPr>
          <w:sz w:val="28"/>
          <w:szCs w:val="28"/>
        </w:rPr>
        <w:t xml:space="preserve">- </w:t>
      </w:r>
      <w:r w:rsidRPr="0080603A">
        <w:rPr>
          <w:color w:val="000000"/>
          <w:sz w:val="28"/>
          <w:szCs w:val="28"/>
        </w:rPr>
        <w:t xml:space="preserve">17 бюджетных учреждений (в </w:t>
      </w:r>
      <w:r w:rsidRPr="0080603A">
        <w:rPr>
          <w:sz w:val="28"/>
          <w:szCs w:val="28"/>
        </w:rPr>
        <w:t>2020 году была проведена реорганизация двух муниципальных учреждений путем присоединения ДЮСШ к Центру ра</w:t>
      </w:r>
      <w:r w:rsidRPr="0080603A">
        <w:rPr>
          <w:sz w:val="28"/>
          <w:szCs w:val="28"/>
        </w:rPr>
        <w:t>з</w:t>
      </w:r>
      <w:r w:rsidRPr="0080603A">
        <w:rPr>
          <w:sz w:val="28"/>
          <w:szCs w:val="28"/>
        </w:rPr>
        <w:t>вития физической культуры и спорта),</w:t>
      </w:r>
    </w:p>
    <w:p w:rsidR="00BF4DF3" w:rsidRPr="0080603A" w:rsidRDefault="00BF4DF3" w:rsidP="00BF4DF3">
      <w:pPr>
        <w:ind w:firstLine="567"/>
        <w:jc w:val="both"/>
        <w:rPr>
          <w:color w:val="000000"/>
          <w:sz w:val="28"/>
          <w:szCs w:val="28"/>
        </w:rPr>
      </w:pPr>
      <w:r w:rsidRPr="0080603A">
        <w:rPr>
          <w:sz w:val="28"/>
          <w:szCs w:val="28"/>
        </w:rPr>
        <w:t xml:space="preserve">- </w:t>
      </w:r>
      <w:r w:rsidRPr="0080603A">
        <w:rPr>
          <w:color w:val="000000"/>
          <w:sz w:val="28"/>
          <w:szCs w:val="28"/>
        </w:rPr>
        <w:t>7 казенных учреждений,</w:t>
      </w:r>
    </w:p>
    <w:p w:rsidR="00BF4DF3" w:rsidRPr="0080603A" w:rsidRDefault="00BF4DF3" w:rsidP="00BF4DF3">
      <w:pPr>
        <w:ind w:firstLine="567"/>
        <w:jc w:val="both"/>
        <w:rPr>
          <w:sz w:val="28"/>
          <w:szCs w:val="28"/>
        </w:rPr>
      </w:pPr>
      <w:r w:rsidRPr="0080603A">
        <w:rPr>
          <w:color w:val="000000"/>
          <w:sz w:val="28"/>
          <w:szCs w:val="28"/>
        </w:rPr>
        <w:t xml:space="preserve">- 2 акционерных общества, </w:t>
      </w:r>
      <w:r w:rsidRPr="0080603A">
        <w:rPr>
          <w:sz w:val="28"/>
          <w:szCs w:val="28"/>
        </w:rPr>
        <w:t>100% акций которых принадлежат городу,</w:t>
      </w:r>
    </w:p>
    <w:p w:rsidR="00BF4DF3" w:rsidRPr="0080603A" w:rsidRDefault="00BF4DF3" w:rsidP="00BF4DF3">
      <w:pPr>
        <w:ind w:firstLine="567"/>
        <w:jc w:val="both"/>
        <w:rPr>
          <w:sz w:val="28"/>
          <w:szCs w:val="28"/>
        </w:rPr>
      </w:pPr>
      <w:r w:rsidRPr="0080603A">
        <w:rPr>
          <w:sz w:val="28"/>
          <w:szCs w:val="28"/>
        </w:rPr>
        <w:t>- 1 автономная некоммерческая организация «Алейский</w:t>
      </w:r>
      <w:r w:rsidR="00CB63B5" w:rsidRPr="0080603A">
        <w:rPr>
          <w:sz w:val="28"/>
          <w:szCs w:val="28"/>
        </w:rPr>
        <w:t xml:space="preserve"> </w:t>
      </w:r>
      <w:r w:rsidRPr="0080603A">
        <w:rPr>
          <w:sz w:val="28"/>
          <w:szCs w:val="28"/>
        </w:rPr>
        <w:t>информационный центр», уставной капитал которой принадлежит городу,</w:t>
      </w:r>
    </w:p>
    <w:p w:rsidR="00BF4DF3" w:rsidRPr="0080603A" w:rsidRDefault="00BF4DF3" w:rsidP="00BF4DF3">
      <w:pPr>
        <w:ind w:firstLine="567"/>
        <w:jc w:val="both"/>
        <w:rPr>
          <w:sz w:val="28"/>
          <w:szCs w:val="28"/>
        </w:rPr>
      </w:pPr>
      <w:r w:rsidRPr="0080603A">
        <w:rPr>
          <w:sz w:val="28"/>
          <w:szCs w:val="28"/>
        </w:rPr>
        <w:t>- 1 общество с ограниченной ответственностью, уставной капитал котор</w:t>
      </w:r>
      <w:r w:rsidRPr="0080603A">
        <w:rPr>
          <w:sz w:val="28"/>
          <w:szCs w:val="28"/>
        </w:rPr>
        <w:t>о</w:t>
      </w:r>
      <w:r w:rsidRPr="0080603A">
        <w:rPr>
          <w:sz w:val="28"/>
          <w:szCs w:val="28"/>
        </w:rPr>
        <w:t>го принадлежит городу;</w:t>
      </w:r>
    </w:p>
    <w:p w:rsidR="00BF4DF3" w:rsidRPr="0080603A" w:rsidRDefault="00BF4DF3" w:rsidP="00BF4DF3">
      <w:pPr>
        <w:ind w:firstLine="567"/>
        <w:jc w:val="both"/>
        <w:rPr>
          <w:color w:val="000000"/>
          <w:sz w:val="28"/>
          <w:szCs w:val="28"/>
        </w:rPr>
      </w:pPr>
      <w:r w:rsidRPr="0080603A">
        <w:rPr>
          <w:sz w:val="28"/>
          <w:szCs w:val="28"/>
        </w:rPr>
        <w:t xml:space="preserve">- </w:t>
      </w:r>
      <w:r w:rsidRPr="0080603A">
        <w:rPr>
          <w:color w:val="000000"/>
          <w:sz w:val="28"/>
          <w:szCs w:val="28"/>
        </w:rPr>
        <w:t>750 объектов недвижимости – из них,</w:t>
      </w:r>
    </w:p>
    <w:p w:rsidR="00BF4DF3" w:rsidRPr="0080603A" w:rsidRDefault="00BF4DF3" w:rsidP="00BF4DF3">
      <w:pPr>
        <w:ind w:firstLine="567"/>
        <w:jc w:val="both"/>
        <w:rPr>
          <w:color w:val="000000"/>
          <w:sz w:val="28"/>
          <w:szCs w:val="28"/>
        </w:rPr>
      </w:pPr>
      <w:r w:rsidRPr="0080603A">
        <w:rPr>
          <w:color w:val="000000"/>
          <w:sz w:val="28"/>
          <w:szCs w:val="28"/>
        </w:rPr>
        <w:t>- жилых помещений – 202,</w:t>
      </w:r>
    </w:p>
    <w:p w:rsidR="00BF4DF3" w:rsidRPr="0080603A" w:rsidRDefault="00BF4DF3" w:rsidP="00BF4DF3">
      <w:pPr>
        <w:ind w:firstLine="567"/>
        <w:jc w:val="both"/>
        <w:rPr>
          <w:color w:val="000000"/>
          <w:sz w:val="28"/>
          <w:szCs w:val="28"/>
        </w:rPr>
      </w:pPr>
      <w:r w:rsidRPr="0080603A">
        <w:rPr>
          <w:color w:val="000000"/>
          <w:sz w:val="28"/>
          <w:szCs w:val="28"/>
        </w:rPr>
        <w:t>- нежилых зданий и помещений – 496,</w:t>
      </w:r>
    </w:p>
    <w:p w:rsidR="00BF4DF3" w:rsidRPr="0080603A" w:rsidRDefault="00BF4DF3" w:rsidP="00BF4DF3">
      <w:pPr>
        <w:ind w:firstLine="567"/>
        <w:jc w:val="both"/>
        <w:rPr>
          <w:color w:val="000000"/>
          <w:sz w:val="28"/>
          <w:szCs w:val="28"/>
        </w:rPr>
      </w:pPr>
      <w:r w:rsidRPr="0080603A">
        <w:rPr>
          <w:color w:val="000000"/>
          <w:sz w:val="28"/>
          <w:szCs w:val="28"/>
        </w:rPr>
        <w:t>- земельных участков – 52,</w:t>
      </w:r>
    </w:p>
    <w:p w:rsidR="00BF4DF3" w:rsidRPr="0080603A" w:rsidRDefault="00BF4DF3" w:rsidP="00BF4DF3">
      <w:pPr>
        <w:ind w:firstLine="567"/>
        <w:jc w:val="both"/>
        <w:rPr>
          <w:color w:val="000000"/>
          <w:sz w:val="28"/>
          <w:szCs w:val="28"/>
        </w:rPr>
      </w:pPr>
      <w:r w:rsidRPr="0080603A">
        <w:rPr>
          <w:color w:val="000000"/>
          <w:sz w:val="28"/>
          <w:szCs w:val="28"/>
        </w:rPr>
        <w:t>- 1981 единиц  движимого имущества,</w:t>
      </w:r>
    </w:p>
    <w:p w:rsidR="00BF4DF3" w:rsidRPr="0080603A" w:rsidRDefault="00BF4DF3" w:rsidP="00BF4DF3">
      <w:pPr>
        <w:ind w:firstLine="567"/>
        <w:jc w:val="both"/>
        <w:rPr>
          <w:color w:val="000000"/>
          <w:sz w:val="28"/>
          <w:szCs w:val="28"/>
        </w:rPr>
      </w:pPr>
      <w:r w:rsidRPr="0080603A">
        <w:rPr>
          <w:color w:val="000000"/>
          <w:sz w:val="28"/>
          <w:szCs w:val="28"/>
        </w:rPr>
        <w:t>- 35506 обыкновенных акций.</w:t>
      </w:r>
    </w:p>
    <w:p w:rsidR="00995B2A" w:rsidRPr="0080603A" w:rsidRDefault="00184904" w:rsidP="00995B2A">
      <w:pPr>
        <w:pStyle w:val="af4"/>
        <w:ind w:firstLine="708"/>
        <w:rPr>
          <w:rFonts w:ascii="Times New Roman" w:hAnsi="Times New Roman"/>
          <w:sz w:val="28"/>
          <w:szCs w:val="28"/>
        </w:rPr>
      </w:pPr>
      <w:r w:rsidRPr="0080603A">
        <w:rPr>
          <w:rFonts w:ascii="Times New Roman" w:hAnsi="Times New Roman"/>
          <w:color w:val="000000"/>
          <w:sz w:val="28"/>
          <w:szCs w:val="28"/>
        </w:rPr>
        <w:t>2).</w:t>
      </w:r>
      <w:r w:rsidR="00191781" w:rsidRPr="0080603A">
        <w:rPr>
          <w:rFonts w:ascii="Times New Roman" w:hAnsi="Times New Roman"/>
          <w:color w:val="000000"/>
          <w:sz w:val="28"/>
          <w:szCs w:val="28"/>
        </w:rPr>
        <w:t xml:space="preserve"> Минимизация расходов бюджета </w:t>
      </w:r>
      <w:r w:rsidR="009F4AE9" w:rsidRPr="0080603A">
        <w:rPr>
          <w:rFonts w:ascii="Times New Roman" w:hAnsi="Times New Roman"/>
          <w:color w:val="000000"/>
          <w:sz w:val="28"/>
          <w:szCs w:val="28"/>
        </w:rPr>
        <w:t>города</w:t>
      </w:r>
      <w:r w:rsidR="00191781" w:rsidRPr="0080603A">
        <w:rPr>
          <w:rFonts w:ascii="Times New Roman" w:hAnsi="Times New Roman"/>
          <w:color w:val="000000"/>
          <w:sz w:val="28"/>
          <w:szCs w:val="28"/>
        </w:rPr>
        <w:t xml:space="preserve"> - за счет вовлечения в хозя</w:t>
      </w:r>
      <w:r w:rsidR="00191781" w:rsidRPr="0080603A">
        <w:rPr>
          <w:rFonts w:ascii="Times New Roman" w:hAnsi="Times New Roman"/>
          <w:color w:val="000000"/>
          <w:sz w:val="28"/>
          <w:szCs w:val="28"/>
        </w:rPr>
        <w:t>й</w:t>
      </w:r>
      <w:r w:rsidR="00191781" w:rsidRPr="0080603A">
        <w:rPr>
          <w:rFonts w:ascii="Times New Roman" w:hAnsi="Times New Roman"/>
          <w:color w:val="000000"/>
          <w:sz w:val="28"/>
          <w:szCs w:val="28"/>
        </w:rPr>
        <w:t>ственный оборот объектов, выявленных в ходе инвентаризации и поставленных на учет в качестве бесхозяйного имущества до признания права муниципальной собственности, а также проведение мероприятий по регистрации объектов, н</w:t>
      </w:r>
      <w:r w:rsidR="00191781" w:rsidRPr="0080603A">
        <w:rPr>
          <w:rFonts w:ascii="Times New Roman" w:hAnsi="Times New Roman"/>
          <w:color w:val="000000"/>
          <w:sz w:val="28"/>
          <w:szCs w:val="28"/>
        </w:rPr>
        <w:t>а</w:t>
      </w:r>
      <w:r w:rsidR="00191781" w:rsidRPr="0080603A">
        <w:rPr>
          <w:rFonts w:ascii="Times New Roman" w:hAnsi="Times New Roman"/>
          <w:color w:val="000000"/>
          <w:sz w:val="28"/>
          <w:szCs w:val="28"/>
        </w:rPr>
        <w:t>ходящихся в ведении администрации города Алейска, но не оформленных в о</w:t>
      </w:r>
      <w:r w:rsidR="00191781" w:rsidRPr="0080603A">
        <w:rPr>
          <w:rFonts w:ascii="Times New Roman" w:hAnsi="Times New Roman"/>
          <w:color w:val="000000"/>
          <w:sz w:val="28"/>
          <w:szCs w:val="28"/>
        </w:rPr>
        <w:t>р</w:t>
      </w:r>
      <w:r w:rsidR="00191781" w:rsidRPr="0080603A">
        <w:rPr>
          <w:rFonts w:ascii="Times New Roman" w:hAnsi="Times New Roman"/>
          <w:color w:val="000000"/>
          <w:sz w:val="28"/>
          <w:szCs w:val="28"/>
        </w:rPr>
        <w:t>ганах Росреестра.</w:t>
      </w:r>
      <w:r w:rsidR="00995B2A" w:rsidRPr="0080603A">
        <w:rPr>
          <w:rFonts w:ascii="Times New Roman" w:hAnsi="Times New Roman"/>
          <w:color w:val="000000"/>
          <w:sz w:val="28"/>
          <w:szCs w:val="28"/>
        </w:rPr>
        <w:t xml:space="preserve"> В 2019 г. п</w:t>
      </w:r>
      <w:r w:rsidR="00995B2A" w:rsidRPr="0080603A">
        <w:rPr>
          <w:rFonts w:ascii="Times New Roman" w:hAnsi="Times New Roman"/>
          <w:sz w:val="28"/>
          <w:szCs w:val="28"/>
        </w:rPr>
        <w:t>риняты к учету Управлением Росреестра по А</w:t>
      </w:r>
      <w:r w:rsidR="00995B2A" w:rsidRPr="0080603A">
        <w:rPr>
          <w:rFonts w:ascii="Times New Roman" w:hAnsi="Times New Roman"/>
          <w:sz w:val="28"/>
          <w:szCs w:val="28"/>
        </w:rPr>
        <w:t>л</w:t>
      </w:r>
      <w:r w:rsidR="00995B2A" w:rsidRPr="0080603A">
        <w:rPr>
          <w:rFonts w:ascii="Times New Roman" w:hAnsi="Times New Roman"/>
          <w:sz w:val="28"/>
          <w:szCs w:val="28"/>
        </w:rPr>
        <w:t>тайскому краю в качестве бесхозяйных 2 объекта недвижимости:</w:t>
      </w:r>
    </w:p>
    <w:p w:rsidR="00995B2A" w:rsidRPr="0080603A" w:rsidRDefault="00995B2A" w:rsidP="00995B2A">
      <w:pPr>
        <w:pStyle w:val="af4"/>
        <w:ind w:firstLine="708"/>
        <w:rPr>
          <w:rFonts w:ascii="Times New Roman" w:hAnsi="Times New Roman"/>
          <w:bCs/>
          <w:sz w:val="28"/>
          <w:szCs w:val="28"/>
        </w:rPr>
      </w:pPr>
      <w:r w:rsidRPr="0080603A">
        <w:rPr>
          <w:rFonts w:ascii="Times New Roman" w:hAnsi="Times New Roman"/>
          <w:bCs/>
          <w:sz w:val="28"/>
          <w:szCs w:val="28"/>
        </w:rPr>
        <w:t>- сооружение - улично-дорожная сеть военного городка № 1 г. Алейска по адресу: от вьезда в военный городок</w:t>
      </w:r>
      <w:r w:rsidR="004F7903" w:rsidRPr="0080603A">
        <w:rPr>
          <w:rFonts w:ascii="Times New Roman" w:hAnsi="Times New Roman"/>
          <w:bCs/>
          <w:sz w:val="28"/>
          <w:szCs w:val="28"/>
        </w:rPr>
        <w:t xml:space="preserve"> </w:t>
      </w:r>
      <w:r w:rsidRPr="0080603A">
        <w:rPr>
          <w:rFonts w:ascii="Times New Roman" w:hAnsi="Times New Roman"/>
          <w:bCs/>
          <w:sz w:val="28"/>
          <w:szCs w:val="28"/>
        </w:rPr>
        <w:t>№ 1 с пер. Ульяновского по нечетной ст</w:t>
      </w:r>
      <w:r w:rsidRPr="0080603A">
        <w:rPr>
          <w:rFonts w:ascii="Times New Roman" w:hAnsi="Times New Roman"/>
          <w:bCs/>
          <w:sz w:val="28"/>
          <w:szCs w:val="28"/>
        </w:rPr>
        <w:t>о</w:t>
      </w:r>
      <w:r w:rsidRPr="0080603A">
        <w:rPr>
          <w:rFonts w:ascii="Times New Roman" w:hAnsi="Times New Roman"/>
          <w:bCs/>
          <w:sz w:val="28"/>
          <w:szCs w:val="28"/>
        </w:rPr>
        <w:lastRenderedPageBreak/>
        <w:t>роне ул. Ширшова до многоквартирного дома, расположенного по адресу ул. Ширшова, 1, далее до многоквартирного дома, расположенного по адресу: им. В. Олешко, 60а; по пер. Гаврилина от многоквартирного дома, расположенного по адресу: им. В. Олешко, 66, до пересечения с ул. Ширшова.</w:t>
      </w:r>
    </w:p>
    <w:p w:rsidR="00995B2A" w:rsidRPr="0080603A" w:rsidRDefault="00995B2A" w:rsidP="00995B2A">
      <w:pPr>
        <w:pStyle w:val="af4"/>
        <w:ind w:firstLine="708"/>
        <w:rPr>
          <w:rFonts w:ascii="Times New Roman" w:hAnsi="Times New Roman"/>
          <w:sz w:val="28"/>
          <w:szCs w:val="28"/>
        </w:rPr>
      </w:pPr>
      <w:r w:rsidRPr="0080603A">
        <w:rPr>
          <w:rFonts w:ascii="Times New Roman" w:hAnsi="Times New Roman"/>
          <w:sz w:val="28"/>
          <w:szCs w:val="28"/>
        </w:rPr>
        <w:t xml:space="preserve">- </w:t>
      </w:r>
      <w:r w:rsidRPr="0080603A">
        <w:rPr>
          <w:rFonts w:ascii="Times New Roman" w:hAnsi="Times New Roman"/>
          <w:bCs/>
          <w:sz w:val="28"/>
          <w:szCs w:val="28"/>
        </w:rPr>
        <w:t>сооружение канализации, протяженность 561 м, адрес объекта Росси</w:t>
      </w:r>
      <w:r w:rsidRPr="0080603A">
        <w:rPr>
          <w:rFonts w:ascii="Times New Roman" w:hAnsi="Times New Roman"/>
          <w:bCs/>
          <w:sz w:val="28"/>
          <w:szCs w:val="28"/>
        </w:rPr>
        <w:t>й</w:t>
      </w:r>
      <w:r w:rsidRPr="0080603A">
        <w:rPr>
          <w:rFonts w:ascii="Times New Roman" w:hAnsi="Times New Roman"/>
          <w:bCs/>
          <w:sz w:val="28"/>
          <w:szCs w:val="28"/>
        </w:rPr>
        <w:t>ская Федерация, Алтайский край, город Алейск, от зданий д. 98, д.   100, д. 100а, д. 102 по ул. Советская, д. 97 по ул. Сердюка, д.98, д.100, д.102 по ул. Партизанская до здания 92 по ул. Партизанская.</w:t>
      </w:r>
    </w:p>
    <w:p w:rsidR="00A66192" w:rsidRPr="0080603A" w:rsidRDefault="00E75E21" w:rsidP="00E75E21">
      <w:pPr>
        <w:jc w:val="both"/>
        <w:rPr>
          <w:sz w:val="28"/>
          <w:szCs w:val="28"/>
        </w:rPr>
      </w:pPr>
      <w:r w:rsidRPr="0080603A">
        <w:rPr>
          <w:color w:val="000000"/>
          <w:sz w:val="28"/>
          <w:szCs w:val="28"/>
        </w:rPr>
        <w:t xml:space="preserve">          </w:t>
      </w:r>
      <w:r w:rsidR="007D1BF9" w:rsidRPr="0080603A">
        <w:rPr>
          <w:color w:val="000000"/>
          <w:sz w:val="28"/>
          <w:szCs w:val="28"/>
        </w:rPr>
        <w:t>В рамках имущественной поддержки субъектов малого и среднего пре</w:t>
      </w:r>
      <w:r w:rsidR="007D1BF9" w:rsidRPr="0080603A">
        <w:rPr>
          <w:color w:val="000000"/>
          <w:sz w:val="28"/>
          <w:szCs w:val="28"/>
        </w:rPr>
        <w:t>д</w:t>
      </w:r>
      <w:r w:rsidR="007D1BF9" w:rsidRPr="0080603A">
        <w:rPr>
          <w:color w:val="000000"/>
          <w:sz w:val="28"/>
          <w:szCs w:val="28"/>
        </w:rPr>
        <w:t>принимательства утвержден Перечень муниципального имущества, предназн</w:t>
      </w:r>
      <w:r w:rsidR="007D1BF9" w:rsidRPr="0080603A">
        <w:rPr>
          <w:color w:val="000000"/>
          <w:sz w:val="28"/>
          <w:szCs w:val="28"/>
        </w:rPr>
        <w:t>а</w:t>
      </w:r>
      <w:r w:rsidR="007D1BF9" w:rsidRPr="0080603A">
        <w:rPr>
          <w:color w:val="000000"/>
          <w:sz w:val="28"/>
          <w:szCs w:val="28"/>
        </w:rPr>
        <w:t>ченного для передачи во владение и (или) пользование на долгосрочной основе СМСП, образующих инфраструктуру поддержки СМСП.</w:t>
      </w:r>
    </w:p>
    <w:p w:rsidR="00A66192" w:rsidRPr="0080603A" w:rsidRDefault="00E75E21" w:rsidP="00E75E21">
      <w:pPr>
        <w:jc w:val="both"/>
        <w:rPr>
          <w:sz w:val="28"/>
          <w:szCs w:val="28"/>
        </w:rPr>
      </w:pPr>
      <w:r w:rsidRPr="0080603A">
        <w:rPr>
          <w:color w:val="000000"/>
          <w:sz w:val="28"/>
          <w:szCs w:val="28"/>
        </w:rPr>
        <w:t xml:space="preserve">          </w:t>
      </w:r>
      <w:r w:rsidR="004C51B5" w:rsidRPr="0080603A">
        <w:rPr>
          <w:color w:val="000000"/>
          <w:sz w:val="28"/>
          <w:szCs w:val="28"/>
        </w:rPr>
        <w:t>Для обеспечения равноправного доступа, основанного на принципах ко</w:t>
      </w:r>
      <w:r w:rsidR="004C51B5" w:rsidRPr="0080603A">
        <w:rPr>
          <w:color w:val="000000"/>
          <w:sz w:val="28"/>
          <w:szCs w:val="28"/>
        </w:rPr>
        <w:t>н</w:t>
      </w:r>
      <w:r w:rsidR="004C51B5" w:rsidRPr="0080603A">
        <w:rPr>
          <w:color w:val="000000"/>
          <w:sz w:val="28"/>
          <w:szCs w:val="28"/>
        </w:rPr>
        <w:t>куренции и состязательности, ежегодно утверждается прогнозный план (пр</w:t>
      </w:r>
      <w:r w:rsidR="004C51B5" w:rsidRPr="0080603A">
        <w:rPr>
          <w:color w:val="000000"/>
          <w:sz w:val="28"/>
          <w:szCs w:val="28"/>
        </w:rPr>
        <w:t>о</w:t>
      </w:r>
      <w:r w:rsidR="004C51B5" w:rsidRPr="0080603A">
        <w:rPr>
          <w:color w:val="000000"/>
          <w:sz w:val="28"/>
          <w:szCs w:val="28"/>
        </w:rPr>
        <w:t>грамма) приватизации.</w:t>
      </w:r>
    </w:p>
    <w:p w:rsidR="00EC6245" w:rsidRPr="0080603A" w:rsidRDefault="00EC6245" w:rsidP="00EC6245">
      <w:pPr>
        <w:tabs>
          <w:tab w:val="left" w:pos="720"/>
        </w:tabs>
        <w:ind w:firstLine="709"/>
        <w:jc w:val="both"/>
        <w:rPr>
          <w:bCs/>
          <w:iCs/>
          <w:sz w:val="28"/>
          <w:szCs w:val="28"/>
        </w:rPr>
      </w:pPr>
      <w:r w:rsidRPr="0080603A">
        <w:rPr>
          <w:bCs/>
          <w:iCs/>
          <w:sz w:val="28"/>
          <w:szCs w:val="28"/>
        </w:rPr>
        <w:t>По результатам муниципального земельного контроля за 5 лет выявлен</w:t>
      </w:r>
      <w:r w:rsidR="001D5200" w:rsidRPr="0080603A">
        <w:rPr>
          <w:bCs/>
          <w:iCs/>
          <w:sz w:val="28"/>
          <w:szCs w:val="28"/>
        </w:rPr>
        <w:t>о</w:t>
      </w:r>
      <w:r w:rsidRPr="0080603A">
        <w:rPr>
          <w:bCs/>
          <w:iCs/>
          <w:sz w:val="28"/>
          <w:szCs w:val="28"/>
        </w:rPr>
        <w:t xml:space="preserve"> </w:t>
      </w:r>
      <w:r w:rsidR="001D5200" w:rsidRPr="0080603A">
        <w:rPr>
          <w:bCs/>
          <w:iCs/>
          <w:sz w:val="28"/>
          <w:szCs w:val="28"/>
        </w:rPr>
        <w:t xml:space="preserve">7 </w:t>
      </w:r>
      <w:r w:rsidRPr="0080603A">
        <w:rPr>
          <w:bCs/>
          <w:iCs/>
          <w:sz w:val="28"/>
          <w:szCs w:val="28"/>
        </w:rPr>
        <w:t>факт</w:t>
      </w:r>
      <w:r w:rsidR="001D5200" w:rsidRPr="0080603A">
        <w:rPr>
          <w:bCs/>
          <w:iCs/>
          <w:sz w:val="28"/>
          <w:szCs w:val="28"/>
        </w:rPr>
        <w:t>ов</w:t>
      </w:r>
      <w:r w:rsidRPr="0080603A">
        <w:rPr>
          <w:bCs/>
          <w:iCs/>
          <w:sz w:val="28"/>
          <w:szCs w:val="28"/>
        </w:rPr>
        <w:t xml:space="preserve"> нецелевого использования земельных участков физическими лицами</w:t>
      </w:r>
      <w:r w:rsidR="001D5200" w:rsidRPr="0080603A">
        <w:rPr>
          <w:bCs/>
          <w:iCs/>
          <w:sz w:val="28"/>
          <w:szCs w:val="28"/>
        </w:rPr>
        <w:t>.</w:t>
      </w:r>
      <w:r w:rsidRPr="0080603A">
        <w:rPr>
          <w:bCs/>
          <w:iCs/>
          <w:sz w:val="28"/>
          <w:szCs w:val="28"/>
        </w:rPr>
        <w:t xml:space="preserve"> Приведена в соответствие категория использования выявленных земельных участков, что позволило в дальнейшем увеличить налог с 0,3% до 1,5%.</w:t>
      </w:r>
      <w:r w:rsidR="001D5200" w:rsidRPr="0080603A">
        <w:rPr>
          <w:bCs/>
          <w:iCs/>
          <w:sz w:val="28"/>
          <w:szCs w:val="28"/>
        </w:rPr>
        <w:t xml:space="preserve"> Без оформленных в установленном законом порядке документов выявлено 3 нар</w:t>
      </w:r>
      <w:r w:rsidR="001D5200" w:rsidRPr="0080603A">
        <w:rPr>
          <w:bCs/>
          <w:iCs/>
          <w:sz w:val="28"/>
          <w:szCs w:val="28"/>
        </w:rPr>
        <w:t>у</w:t>
      </w:r>
      <w:r w:rsidR="001D5200" w:rsidRPr="0080603A">
        <w:rPr>
          <w:bCs/>
          <w:iCs/>
          <w:sz w:val="28"/>
          <w:szCs w:val="28"/>
        </w:rPr>
        <w:t>шения. Оформлен 1 договор аренды земельного участка, 2 участка оформлены в собственность.</w:t>
      </w:r>
    </w:p>
    <w:p w:rsidR="00EC6245" w:rsidRPr="0080603A" w:rsidRDefault="00EC6245" w:rsidP="00EC6245">
      <w:pPr>
        <w:tabs>
          <w:tab w:val="left" w:pos="720"/>
        </w:tabs>
        <w:ind w:firstLine="709"/>
        <w:jc w:val="both"/>
        <w:rPr>
          <w:bCs/>
          <w:iCs/>
          <w:sz w:val="28"/>
          <w:szCs w:val="28"/>
        </w:rPr>
      </w:pPr>
      <w:r w:rsidRPr="0080603A">
        <w:rPr>
          <w:bCs/>
          <w:iCs/>
          <w:sz w:val="28"/>
          <w:szCs w:val="28"/>
        </w:rPr>
        <w:t>По итогам претензионной исковой работы взыскано за фактическое пол</w:t>
      </w:r>
      <w:r w:rsidRPr="0080603A">
        <w:rPr>
          <w:bCs/>
          <w:iCs/>
          <w:sz w:val="28"/>
          <w:szCs w:val="28"/>
        </w:rPr>
        <w:t>ь</w:t>
      </w:r>
      <w:r w:rsidRPr="0080603A">
        <w:rPr>
          <w:bCs/>
          <w:iCs/>
          <w:sz w:val="28"/>
          <w:szCs w:val="28"/>
        </w:rPr>
        <w:t xml:space="preserve">зование земельными участками за пятилетний период </w:t>
      </w:r>
      <w:r w:rsidR="00D32DC6" w:rsidRPr="0080603A">
        <w:rPr>
          <w:bCs/>
          <w:iCs/>
          <w:sz w:val="28"/>
          <w:szCs w:val="28"/>
        </w:rPr>
        <w:t xml:space="preserve"> </w:t>
      </w:r>
      <w:r w:rsidR="001D5200" w:rsidRPr="0080603A">
        <w:rPr>
          <w:bCs/>
          <w:iCs/>
          <w:sz w:val="28"/>
          <w:szCs w:val="28"/>
        </w:rPr>
        <w:t xml:space="preserve">7701 </w:t>
      </w:r>
      <w:r w:rsidRPr="0080603A">
        <w:rPr>
          <w:bCs/>
          <w:iCs/>
          <w:sz w:val="28"/>
          <w:szCs w:val="28"/>
        </w:rPr>
        <w:t>тыс. руб.</w:t>
      </w:r>
      <w:r w:rsidR="001D5200" w:rsidRPr="0080603A">
        <w:rPr>
          <w:bCs/>
          <w:iCs/>
          <w:sz w:val="28"/>
          <w:szCs w:val="28"/>
        </w:rPr>
        <w:t>, удовл</w:t>
      </w:r>
      <w:r w:rsidR="001D5200" w:rsidRPr="0080603A">
        <w:rPr>
          <w:bCs/>
          <w:iCs/>
          <w:sz w:val="28"/>
          <w:szCs w:val="28"/>
        </w:rPr>
        <w:t>е</w:t>
      </w:r>
      <w:r w:rsidR="001D5200" w:rsidRPr="0080603A">
        <w:rPr>
          <w:bCs/>
          <w:iCs/>
          <w:sz w:val="28"/>
          <w:szCs w:val="28"/>
        </w:rPr>
        <w:t>творено 150 исков.</w:t>
      </w:r>
    </w:p>
    <w:p w:rsidR="00F05145" w:rsidRPr="0080603A" w:rsidRDefault="00F05145" w:rsidP="00E75E21">
      <w:pPr>
        <w:jc w:val="both"/>
        <w:rPr>
          <w:sz w:val="28"/>
          <w:szCs w:val="28"/>
        </w:rPr>
      </w:pPr>
    </w:p>
    <w:p w:rsidR="00C421C6" w:rsidRPr="0080603A" w:rsidRDefault="00C421C6" w:rsidP="00C421C6">
      <w:pPr>
        <w:ind w:firstLine="851"/>
        <w:jc w:val="both"/>
        <w:rPr>
          <w:rStyle w:val="15"/>
          <w:rFonts w:eastAsia="Calibri"/>
          <w:b/>
          <w:sz w:val="28"/>
          <w:szCs w:val="28"/>
        </w:rPr>
      </w:pPr>
      <w:r w:rsidRPr="0080603A">
        <w:rPr>
          <w:rStyle w:val="15"/>
          <w:rFonts w:eastAsia="Calibri"/>
          <w:b/>
          <w:sz w:val="28"/>
          <w:szCs w:val="28"/>
        </w:rPr>
        <w:t>2. SWOT-анализ:</w:t>
      </w:r>
    </w:p>
    <w:p w:rsidR="00184904" w:rsidRDefault="00C421C6" w:rsidP="00FA258E">
      <w:pPr>
        <w:shd w:val="clear" w:color="auto" w:fill="FFFFFF"/>
        <w:tabs>
          <w:tab w:val="left" w:pos="360"/>
          <w:tab w:val="left" w:pos="9356"/>
        </w:tabs>
        <w:jc w:val="both"/>
        <w:rPr>
          <w:rStyle w:val="15"/>
          <w:rFonts w:eastAsia="Calibri"/>
          <w:sz w:val="24"/>
          <w:szCs w:val="24"/>
          <w:u w:val="none"/>
        </w:rPr>
      </w:pPr>
      <w:r w:rsidRPr="0080603A">
        <w:rPr>
          <w:sz w:val="28"/>
          <w:szCs w:val="28"/>
        </w:rPr>
        <w:t xml:space="preserve">        </w:t>
      </w:r>
      <w:r w:rsidR="00DA0F40" w:rsidRPr="0080603A">
        <w:rPr>
          <w:sz w:val="28"/>
          <w:szCs w:val="28"/>
        </w:rPr>
        <w:t>Основные проблемы социально-экономического развития города Алейска  определены в результате анализа  и расположены по степени важности и пр</w:t>
      </w:r>
      <w:r w:rsidR="00DA0F40" w:rsidRPr="0080603A">
        <w:rPr>
          <w:sz w:val="28"/>
          <w:szCs w:val="28"/>
        </w:rPr>
        <w:t>и</w:t>
      </w:r>
      <w:r w:rsidR="00DA0F40" w:rsidRPr="0080603A">
        <w:rPr>
          <w:sz w:val="28"/>
          <w:szCs w:val="28"/>
        </w:rPr>
        <w:t xml:space="preserve">оритетности. </w:t>
      </w:r>
    </w:p>
    <w:p w:rsidR="00F50CC2" w:rsidRDefault="0080603A" w:rsidP="0080603A">
      <w:pPr>
        <w:ind w:firstLine="851"/>
        <w:jc w:val="center"/>
        <w:rPr>
          <w:rStyle w:val="15"/>
          <w:rFonts w:eastAsia="Calibri"/>
          <w:sz w:val="24"/>
          <w:szCs w:val="24"/>
          <w:u w:val="none"/>
        </w:rPr>
      </w:pPr>
      <w:r>
        <w:rPr>
          <w:rStyle w:val="15"/>
          <w:rFonts w:eastAsia="Calibri"/>
          <w:sz w:val="24"/>
          <w:szCs w:val="24"/>
          <w:u w:val="none"/>
        </w:rPr>
        <w:t xml:space="preserve">                                                                                                                               </w:t>
      </w:r>
      <w:r w:rsidR="00B1642E" w:rsidRPr="00B1642E">
        <w:rPr>
          <w:rStyle w:val="15"/>
          <w:rFonts w:eastAsia="Calibri"/>
          <w:sz w:val="24"/>
          <w:szCs w:val="24"/>
          <w:u w:val="none"/>
        </w:rPr>
        <w:t xml:space="preserve">Таблица </w:t>
      </w:r>
      <w:r w:rsidR="003A4E23">
        <w:rPr>
          <w:rStyle w:val="15"/>
          <w:rFonts w:eastAsia="Calibri"/>
          <w:sz w:val="24"/>
          <w:szCs w:val="24"/>
          <w:u w:val="none"/>
        </w:rPr>
        <w:t>1</w:t>
      </w:r>
      <w:r w:rsidR="001624F6">
        <w:rPr>
          <w:rStyle w:val="15"/>
          <w:rFonts w:eastAsia="Calibri"/>
          <w:sz w:val="24"/>
          <w:szCs w:val="24"/>
          <w:u w:val="none"/>
        </w:rPr>
        <w:t>4</w:t>
      </w:r>
    </w:p>
    <w:tbl>
      <w:tblPr>
        <w:tblW w:w="9792" w:type="dxa"/>
        <w:tblInd w:w="2" w:type="dxa"/>
        <w:tblLayout w:type="fixed"/>
        <w:tblCellMar>
          <w:left w:w="0" w:type="dxa"/>
          <w:right w:w="0" w:type="dxa"/>
        </w:tblCellMar>
        <w:tblLook w:val="0000"/>
      </w:tblPr>
      <w:tblGrid>
        <w:gridCol w:w="4926"/>
        <w:gridCol w:w="4866"/>
      </w:tblGrid>
      <w:tr w:rsidR="001270DD" w:rsidRPr="006869AF" w:rsidTr="00D92F44">
        <w:trPr>
          <w:tblHeader/>
        </w:trPr>
        <w:tc>
          <w:tcPr>
            <w:tcW w:w="4926" w:type="dxa"/>
            <w:tcBorders>
              <w:top w:val="double" w:sz="2" w:space="0" w:color="C0C0C0"/>
              <w:left w:val="double" w:sz="2" w:space="0" w:color="C0C0C0"/>
              <w:bottom w:val="double" w:sz="2" w:space="0" w:color="C0C0C0"/>
            </w:tcBorders>
          </w:tcPr>
          <w:p w:rsidR="001270DD" w:rsidRPr="0004239B" w:rsidRDefault="00252896" w:rsidP="00D92F44">
            <w:pPr>
              <w:pStyle w:val="af0"/>
              <w:snapToGrid w:val="0"/>
              <w:rPr>
                <w:b/>
                <w:bCs/>
              </w:rPr>
            </w:pPr>
            <w:r>
              <w:rPr>
                <w:b/>
                <w:bCs/>
              </w:rPr>
              <w:t>Преимущества</w:t>
            </w:r>
            <w:r w:rsidR="001270DD" w:rsidRPr="0004239B">
              <w:rPr>
                <w:b/>
                <w:bCs/>
              </w:rPr>
              <w:t xml:space="preserve"> </w:t>
            </w:r>
            <w:r w:rsidR="001270DD" w:rsidRPr="0004239B">
              <w:rPr>
                <w:b/>
                <w:bCs/>
                <w:lang w:val="en-US"/>
              </w:rPr>
              <w:t>(</w:t>
            </w:r>
            <w:r w:rsidR="001270DD" w:rsidRPr="0004239B">
              <w:rPr>
                <w:b/>
                <w:bCs/>
              </w:rPr>
              <w:t>сильные стороны</w:t>
            </w:r>
            <w:r w:rsidR="001270DD" w:rsidRPr="0004239B">
              <w:rPr>
                <w:b/>
                <w:bCs/>
                <w:lang w:val="en-US"/>
              </w:rPr>
              <w:t>)</w:t>
            </w:r>
            <w:r w:rsidR="001270DD" w:rsidRPr="0004239B">
              <w:rPr>
                <w:b/>
                <w:bCs/>
              </w:rPr>
              <w:t xml:space="preserve"> </w:t>
            </w:r>
          </w:p>
        </w:tc>
        <w:tc>
          <w:tcPr>
            <w:tcW w:w="4866" w:type="dxa"/>
            <w:tcBorders>
              <w:top w:val="double" w:sz="2" w:space="0" w:color="C0C0C0"/>
              <w:left w:val="double" w:sz="2" w:space="0" w:color="C0C0C0"/>
              <w:bottom w:val="double" w:sz="2" w:space="0" w:color="C0C0C0"/>
              <w:right w:val="double" w:sz="2" w:space="0" w:color="C0C0C0"/>
            </w:tcBorders>
          </w:tcPr>
          <w:p w:rsidR="001270DD" w:rsidRPr="0004239B" w:rsidRDefault="00252896" w:rsidP="00D92F44">
            <w:pPr>
              <w:pStyle w:val="af0"/>
              <w:snapToGrid w:val="0"/>
              <w:rPr>
                <w:b/>
                <w:bCs/>
              </w:rPr>
            </w:pPr>
            <w:r>
              <w:rPr>
                <w:b/>
                <w:bCs/>
              </w:rPr>
              <w:t>Недостатки</w:t>
            </w:r>
            <w:r w:rsidR="001270DD" w:rsidRPr="0004239B">
              <w:rPr>
                <w:b/>
                <w:bCs/>
                <w:lang w:val="en-US"/>
              </w:rPr>
              <w:t>(</w:t>
            </w:r>
            <w:r w:rsidR="001270DD" w:rsidRPr="0004239B">
              <w:rPr>
                <w:b/>
                <w:bCs/>
              </w:rPr>
              <w:t>слабые стороны</w:t>
            </w:r>
            <w:r w:rsidR="001270DD" w:rsidRPr="0004239B">
              <w:rPr>
                <w:b/>
                <w:bCs/>
                <w:lang w:val="en-US"/>
              </w:rPr>
              <w:t>)</w:t>
            </w:r>
            <w:r w:rsidR="001270DD" w:rsidRPr="0004239B">
              <w:rPr>
                <w:b/>
                <w:bCs/>
              </w:rPr>
              <w:t xml:space="preserve"> </w:t>
            </w:r>
          </w:p>
        </w:tc>
      </w:tr>
      <w:tr w:rsidR="001270DD" w:rsidRPr="006869AF" w:rsidTr="00A33BE0">
        <w:trPr>
          <w:trHeight w:val="616"/>
        </w:trPr>
        <w:tc>
          <w:tcPr>
            <w:tcW w:w="4926" w:type="dxa"/>
            <w:tcBorders>
              <w:top w:val="double" w:sz="2" w:space="0" w:color="C0C0C0"/>
              <w:left w:val="double" w:sz="2" w:space="0" w:color="C0C0C0"/>
              <w:bottom w:val="double" w:sz="2" w:space="0" w:color="C0C0C0"/>
            </w:tcBorders>
          </w:tcPr>
          <w:p w:rsidR="001270DD" w:rsidRPr="0004239B" w:rsidRDefault="001270DD" w:rsidP="002F5506">
            <w:pPr>
              <w:pStyle w:val="af0"/>
              <w:snapToGrid w:val="0"/>
              <w:spacing w:before="0" w:beforeAutospacing="0" w:after="0" w:afterAutospacing="0"/>
              <w:rPr>
                <w:b/>
                <w:bCs/>
              </w:rPr>
            </w:pPr>
            <w:r w:rsidRPr="0004239B">
              <w:rPr>
                <w:b/>
                <w:bCs/>
              </w:rPr>
              <w:t xml:space="preserve">Геополитические факторы </w:t>
            </w:r>
          </w:p>
          <w:p w:rsidR="001270DD" w:rsidRPr="0004239B" w:rsidRDefault="001270DD" w:rsidP="005E37DF">
            <w:pPr>
              <w:pStyle w:val="af0"/>
              <w:widowControl w:val="0"/>
              <w:numPr>
                <w:ilvl w:val="0"/>
                <w:numId w:val="6"/>
              </w:numPr>
              <w:tabs>
                <w:tab w:val="clear" w:pos="720"/>
                <w:tab w:val="num" w:pos="284"/>
              </w:tabs>
              <w:suppressAutoHyphens/>
              <w:spacing w:before="0" w:beforeAutospacing="0" w:after="0" w:afterAutospacing="0"/>
              <w:ind w:left="0" w:right="65" w:firstLine="0"/>
              <w:jc w:val="both"/>
            </w:pPr>
            <w:r w:rsidRPr="0004239B">
              <w:t>выгодность географического положения – центр Алтайского края, расположен в середине 6 сельскохозяйственных районов</w:t>
            </w:r>
            <w:r w:rsidR="009505FD" w:rsidRPr="0004239B">
              <w:t>, близость к краевому центру</w:t>
            </w:r>
            <w:r w:rsidR="00C32735" w:rsidRPr="0004239B">
              <w:t>;</w:t>
            </w:r>
          </w:p>
          <w:p w:rsidR="001270DD" w:rsidRPr="0004239B" w:rsidRDefault="001270DD" w:rsidP="005E37DF">
            <w:pPr>
              <w:pStyle w:val="af0"/>
              <w:widowControl w:val="0"/>
              <w:numPr>
                <w:ilvl w:val="0"/>
                <w:numId w:val="6"/>
              </w:numPr>
              <w:tabs>
                <w:tab w:val="clear" w:pos="720"/>
                <w:tab w:val="num" w:pos="284"/>
              </w:tabs>
              <w:suppressAutoHyphens/>
              <w:spacing w:before="75" w:beforeAutospacing="0" w:after="75" w:afterAutospacing="0"/>
              <w:ind w:left="0" w:right="65" w:firstLine="0"/>
              <w:jc w:val="both"/>
            </w:pPr>
            <w:r w:rsidRPr="0004239B">
              <w:t>имеет железнодорожную станцию направления Новосибирск -  Ташкент</w:t>
            </w:r>
            <w:r w:rsidR="00C32735" w:rsidRPr="0004239B">
              <w:t>;</w:t>
            </w:r>
          </w:p>
          <w:p w:rsidR="001270DD" w:rsidRPr="0004239B" w:rsidRDefault="001270DD" w:rsidP="005E37DF">
            <w:pPr>
              <w:pStyle w:val="af0"/>
              <w:widowControl w:val="0"/>
              <w:numPr>
                <w:ilvl w:val="0"/>
                <w:numId w:val="6"/>
              </w:numPr>
              <w:tabs>
                <w:tab w:val="clear" w:pos="720"/>
                <w:tab w:val="num" w:pos="284"/>
              </w:tabs>
              <w:suppressAutoHyphens/>
              <w:spacing w:before="75" w:beforeAutospacing="0" w:after="75" w:afterAutospacing="0"/>
              <w:ind w:left="0" w:firstLine="0"/>
            </w:pPr>
            <w:r w:rsidRPr="0004239B">
              <w:t>через город проходит автомагистраль федерального значения Барнаул-Рубцовск (далее Казахстан),  дороги районного подчинения по 5 направлениям</w:t>
            </w:r>
            <w:r w:rsidR="00C32735" w:rsidRPr="0004239B">
              <w:t>.</w:t>
            </w:r>
          </w:p>
          <w:p w:rsidR="001270DD" w:rsidRPr="0004239B" w:rsidRDefault="001270DD" w:rsidP="00D65A8F">
            <w:pPr>
              <w:pStyle w:val="af0"/>
              <w:spacing w:before="0" w:beforeAutospacing="0" w:after="0" w:afterAutospacing="0"/>
              <w:rPr>
                <w:b/>
                <w:bCs/>
              </w:rPr>
            </w:pPr>
            <w:r w:rsidRPr="0004239B">
              <w:rPr>
                <w:b/>
                <w:bCs/>
              </w:rPr>
              <w:t xml:space="preserve">Экономические факторы </w:t>
            </w:r>
          </w:p>
          <w:p w:rsidR="001270DD" w:rsidRPr="0004239B" w:rsidRDefault="001270DD" w:rsidP="005E37DF">
            <w:pPr>
              <w:pStyle w:val="af0"/>
              <w:widowControl w:val="0"/>
              <w:numPr>
                <w:ilvl w:val="0"/>
                <w:numId w:val="4"/>
              </w:numPr>
              <w:tabs>
                <w:tab w:val="num" w:pos="284"/>
              </w:tabs>
              <w:suppressAutoHyphens/>
              <w:spacing w:before="0" w:beforeAutospacing="0" w:after="0" w:afterAutospacing="0"/>
              <w:ind w:left="0" w:firstLine="0"/>
            </w:pPr>
            <w:r w:rsidRPr="0004239B">
              <w:t xml:space="preserve">имеет 2 крупных, </w:t>
            </w:r>
            <w:r w:rsidR="00921FF8" w:rsidRPr="0004239B">
              <w:t>3</w:t>
            </w:r>
            <w:r w:rsidRPr="0004239B">
              <w:t xml:space="preserve"> мал</w:t>
            </w:r>
            <w:r w:rsidR="00AA4AA4" w:rsidRPr="0004239B">
              <w:t>ых</w:t>
            </w:r>
            <w:r w:rsidRPr="0004239B">
              <w:t xml:space="preserve">  предприятия  по переработке сельхозпродукции</w:t>
            </w:r>
            <w:r w:rsidR="00C32735" w:rsidRPr="0004239B">
              <w:t>.</w:t>
            </w:r>
          </w:p>
          <w:p w:rsidR="001270DD" w:rsidRPr="0004239B" w:rsidRDefault="001270DD" w:rsidP="005E37DF">
            <w:pPr>
              <w:pStyle w:val="af0"/>
              <w:widowControl w:val="0"/>
              <w:numPr>
                <w:ilvl w:val="0"/>
                <w:numId w:val="4"/>
              </w:numPr>
              <w:tabs>
                <w:tab w:val="num" w:pos="284"/>
              </w:tabs>
              <w:suppressAutoHyphens/>
              <w:spacing w:before="75" w:beforeAutospacing="0" w:after="75" w:afterAutospacing="0"/>
              <w:ind w:left="0" w:right="185" w:firstLine="0"/>
              <w:jc w:val="both"/>
            </w:pPr>
            <w:r w:rsidRPr="0004239B">
              <w:lastRenderedPageBreak/>
              <w:t>имеет несколько торговых фирм, занимающихся оптовой торговлей для торговых организаций         близлежащих районов</w:t>
            </w:r>
            <w:r w:rsidR="00C32735" w:rsidRPr="0004239B">
              <w:t>;</w:t>
            </w:r>
            <w:r w:rsidRPr="0004239B">
              <w:t xml:space="preserve">  </w:t>
            </w:r>
          </w:p>
          <w:p w:rsidR="001270DD" w:rsidRPr="0004239B" w:rsidRDefault="00502BF2" w:rsidP="005E37DF">
            <w:pPr>
              <w:pStyle w:val="af0"/>
              <w:widowControl w:val="0"/>
              <w:numPr>
                <w:ilvl w:val="0"/>
                <w:numId w:val="4"/>
              </w:numPr>
              <w:tabs>
                <w:tab w:val="num" w:pos="284"/>
              </w:tabs>
              <w:suppressAutoHyphens/>
              <w:spacing w:before="75" w:beforeAutospacing="0" w:after="75" w:afterAutospacing="0"/>
              <w:ind w:left="0" w:right="120" w:firstLine="0"/>
              <w:jc w:val="both"/>
            </w:pPr>
            <w:r w:rsidRPr="0004239B">
              <w:t xml:space="preserve">высокий уровень технологического потенциала и </w:t>
            </w:r>
            <w:r w:rsidR="001270DD" w:rsidRPr="0004239B">
              <w:t>высокое качество</w:t>
            </w:r>
            <w:r w:rsidR="00920E40" w:rsidRPr="0004239B">
              <w:t xml:space="preserve"> </w:t>
            </w:r>
            <w:r w:rsidR="001270DD" w:rsidRPr="0004239B">
              <w:t xml:space="preserve"> производимой продукции </w:t>
            </w:r>
            <w:r w:rsidRPr="0004239B">
              <w:t xml:space="preserve">градообразующего предприятия - </w:t>
            </w:r>
            <w:r w:rsidR="001270DD" w:rsidRPr="0004239B">
              <w:t>ЗАО «Алейскзернопродукт</w:t>
            </w:r>
            <w:r w:rsidR="005C6C5E" w:rsidRPr="0004239B">
              <w:t>» им. С.Н. Старовойтова</w:t>
            </w:r>
            <w:r w:rsidR="00C32735" w:rsidRPr="0004239B">
              <w:t>;</w:t>
            </w:r>
          </w:p>
          <w:p w:rsidR="008136B1" w:rsidRPr="0004239B" w:rsidRDefault="005C6C5E" w:rsidP="008136B1">
            <w:pPr>
              <w:pStyle w:val="af0"/>
              <w:widowControl w:val="0"/>
              <w:suppressAutoHyphens/>
              <w:spacing w:before="75" w:beforeAutospacing="0" w:after="75" w:afterAutospacing="0"/>
              <w:ind w:right="66"/>
              <w:jc w:val="both"/>
            </w:pPr>
            <w:r w:rsidRPr="0004239B">
              <w:t>4.</w:t>
            </w:r>
            <w:r w:rsidR="00CE7C5C" w:rsidRPr="0004239B">
              <w:t xml:space="preserve"> </w:t>
            </w:r>
            <w:r w:rsidR="009842ED" w:rsidRPr="0004239B">
              <w:t xml:space="preserve">наличие </w:t>
            </w:r>
            <w:r w:rsidR="00921E6F" w:rsidRPr="0004239B">
              <w:t>во</w:t>
            </w:r>
            <w:r w:rsidR="00DD5A5B" w:rsidRPr="0004239B">
              <w:t>инской</w:t>
            </w:r>
            <w:r w:rsidR="00921E6F" w:rsidRPr="0004239B">
              <w:t xml:space="preserve"> мотострелковой бригады</w:t>
            </w:r>
            <w:r w:rsidR="009842ED" w:rsidRPr="0004239B">
              <w:t xml:space="preserve">: 47 % </w:t>
            </w:r>
            <w:r w:rsidRPr="0004239B">
              <w:t>доходной базы бюджета города от НДФЛ, поступающей от войсковой части</w:t>
            </w:r>
            <w:r w:rsidR="008136B1" w:rsidRPr="0004239B">
              <w:t xml:space="preserve">; </w:t>
            </w:r>
            <w:r w:rsidRPr="0004239B">
              <w:t xml:space="preserve"> </w:t>
            </w:r>
            <w:r w:rsidR="008136B1" w:rsidRPr="0004239B">
              <w:t>значительная доля товарооборота и оборота общественного питания от потенциала высокооплачиваемых потребителей – военнослужащих</w:t>
            </w:r>
            <w:r w:rsidR="00F345E4" w:rsidRPr="0004239B">
              <w:t>;</w:t>
            </w:r>
          </w:p>
          <w:p w:rsidR="00F345E4" w:rsidRPr="0004239B" w:rsidRDefault="00CE7C5C" w:rsidP="008136B1">
            <w:pPr>
              <w:pStyle w:val="af0"/>
              <w:widowControl w:val="0"/>
              <w:suppressAutoHyphens/>
              <w:spacing w:before="75" w:beforeAutospacing="0" w:after="75" w:afterAutospacing="0"/>
              <w:ind w:right="66"/>
              <w:jc w:val="both"/>
            </w:pPr>
            <w:r w:rsidRPr="0004239B">
              <w:t>5. н</w:t>
            </w:r>
            <w:r w:rsidR="00F345E4" w:rsidRPr="0004239B">
              <w:t>аличие в Алтайском крае комплексной системы государственной поддержки субъектов малого и среднего предпринимательства, включающей меры финансового и нефинансового содействия реализации бизнес</w:t>
            </w:r>
            <w:r w:rsidR="0066099D" w:rsidRPr="0004239B">
              <w:t xml:space="preserve"> </w:t>
            </w:r>
            <w:r w:rsidR="00F345E4" w:rsidRPr="0004239B">
              <w:t>-</w:t>
            </w:r>
            <w:r w:rsidR="0066099D" w:rsidRPr="0004239B">
              <w:t xml:space="preserve"> </w:t>
            </w:r>
            <w:r w:rsidR="00F345E4" w:rsidRPr="0004239B">
              <w:t>инициатив.</w:t>
            </w:r>
          </w:p>
          <w:p w:rsidR="001270DD" w:rsidRPr="0004239B" w:rsidRDefault="001270DD" w:rsidP="009C2C21">
            <w:pPr>
              <w:pStyle w:val="af0"/>
              <w:spacing w:before="0" w:beforeAutospacing="0" w:after="0" w:afterAutospacing="0"/>
              <w:rPr>
                <w:b/>
                <w:bCs/>
              </w:rPr>
            </w:pPr>
            <w:r w:rsidRPr="0004239B">
              <w:rPr>
                <w:b/>
                <w:bCs/>
              </w:rPr>
              <w:t xml:space="preserve">Социальные факторы </w:t>
            </w:r>
          </w:p>
          <w:p w:rsidR="005B7E96" w:rsidRPr="0004239B" w:rsidRDefault="001270DD" w:rsidP="005E37DF">
            <w:pPr>
              <w:pStyle w:val="af0"/>
              <w:widowControl w:val="0"/>
              <w:numPr>
                <w:ilvl w:val="0"/>
                <w:numId w:val="8"/>
              </w:numPr>
              <w:tabs>
                <w:tab w:val="clear" w:pos="510"/>
                <w:tab w:val="num" w:pos="284"/>
              </w:tabs>
              <w:suppressAutoHyphens/>
              <w:spacing w:before="75" w:beforeAutospacing="0" w:after="75" w:afterAutospacing="0"/>
              <w:ind w:left="0" w:firstLine="0"/>
              <w:jc w:val="both"/>
            </w:pPr>
            <w:r w:rsidRPr="0004239B">
              <w:t xml:space="preserve">обеспеченность местами в детских садах детей от 3 до 7 лет  – </w:t>
            </w:r>
            <w:r w:rsidR="00CF7606" w:rsidRPr="0004239B">
              <w:t>100</w:t>
            </w:r>
            <w:r w:rsidR="00C32735" w:rsidRPr="0004239B">
              <w:t xml:space="preserve"> %;</w:t>
            </w:r>
          </w:p>
          <w:p w:rsidR="0070447C" w:rsidRPr="0004239B" w:rsidRDefault="0070447C" w:rsidP="0070447C">
            <w:pPr>
              <w:pStyle w:val="af0"/>
              <w:widowControl w:val="0"/>
              <w:suppressAutoHyphens/>
              <w:spacing w:before="75" w:beforeAutospacing="0" w:after="75" w:afterAutospacing="0"/>
              <w:ind w:right="66"/>
              <w:jc w:val="both"/>
            </w:pPr>
            <w:r w:rsidRPr="0004239B">
              <w:t>2. выгодное транспорно-географическое положение дает дополнительные возможности развития рынка труда</w:t>
            </w:r>
            <w:r w:rsidR="00C32735" w:rsidRPr="0004239B">
              <w:t>;</w:t>
            </w:r>
          </w:p>
          <w:p w:rsidR="0070447C" w:rsidRPr="0004239B" w:rsidRDefault="0070447C" w:rsidP="0070447C">
            <w:pPr>
              <w:pStyle w:val="af0"/>
              <w:widowControl w:val="0"/>
              <w:suppressAutoHyphens/>
              <w:spacing w:before="75" w:beforeAutospacing="0" w:after="75" w:afterAutospacing="0"/>
              <w:ind w:right="66"/>
              <w:jc w:val="both"/>
            </w:pPr>
            <w:r w:rsidRPr="0004239B">
              <w:t>3. наличие резерва трудовых ресурсов.</w:t>
            </w:r>
          </w:p>
          <w:p w:rsidR="001270DD" w:rsidRPr="0004239B" w:rsidRDefault="001270DD" w:rsidP="003F41A9">
            <w:pPr>
              <w:pStyle w:val="af0"/>
            </w:pPr>
          </w:p>
        </w:tc>
        <w:tc>
          <w:tcPr>
            <w:tcW w:w="4866" w:type="dxa"/>
            <w:tcBorders>
              <w:top w:val="double" w:sz="2" w:space="0" w:color="C0C0C0"/>
              <w:left w:val="double" w:sz="2" w:space="0" w:color="C0C0C0"/>
              <w:bottom w:val="double" w:sz="2" w:space="0" w:color="C0C0C0"/>
              <w:right w:val="double" w:sz="2" w:space="0" w:color="C0C0C0"/>
            </w:tcBorders>
          </w:tcPr>
          <w:p w:rsidR="001270DD" w:rsidRPr="0004239B" w:rsidRDefault="001270DD" w:rsidP="002F5506">
            <w:pPr>
              <w:pStyle w:val="af0"/>
              <w:snapToGrid w:val="0"/>
              <w:spacing w:before="0" w:beforeAutospacing="0" w:after="0" w:afterAutospacing="0"/>
              <w:rPr>
                <w:b/>
                <w:bCs/>
              </w:rPr>
            </w:pPr>
            <w:r w:rsidRPr="0004239B">
              <w:rPr>
                <w:b/>
                <w:bCs/>
              </w:rPr>
              <w:lastRenderedPageBreak/>
              <w:t xml:space="preserve">Экологические факторы </w:t>
            </w:r>
          </w:p>
          <w:p w:rsidR="001270DD" w:rsidRPr="0004239B" w:rsidRDefault="001270DD" w:rsidP="005E37DF">
            <w:pPr>
              <w:pStyle w:val="af0"/>
              <w:widowControl w:val="0"/>
              <w:numPr>
                <w:ilvl w:val="0"/>
                <w:numId w:val="7"/>
              </w:numPr>
              <w:tabs>
                <w:tab w:val="clear" w:pos="1185"/>
                <w:tab w:val="num" w:pos="254"/>
              </w:tabs>
              <w:suppressAutoHyphens/>
              <w:spacing w:before="0" w:beforeAutospacing="0" w:after="0" w:afterAutospacing="0"/>
              <w:ind w:left="0" w:firstLine="0"/>
            </w:pPr>
            <w:r w:rsidRPr="0004239B">
              <w:t>нет полезных ископаемых, леса, питьевой воды</w:t>
            </w:r>
            <w:r w:rsidR="00C32735" w:rsidRPr="0004239B">
              <w:t>;</w:t>
            </w:r>
          </w:p>
          <w:p w:rsidR="001270DD" w:rsidRPr="0004239B" w:rsidRDefault="001270DD" w:rsidP="005E37DF">
            <w:pPr>
              <w:pStyle w:val="af0"/>
              <w:widowControl w:val="0"/>
              <w:numPr>
                <w:ilvl w:val="0"/>
                <w:numId w:val="7"/>
              </w:numPr>
              <w:tabs>
                <w:tab w:val="clear" w:pos="1185"/>
                <w:tab w:val="num" w:pos="254"/>
              </w:tabs>
              <w:suppressAutoHyphens/>
              <w:spacing w:before="75" w:beforeAutospacing="0" w:after="75" w:afterAutospacing="0"/>
              <w:ind w:left="0" w:firstLine="0"/>
            </w:pPr>
            <w:r w:rsidRPr="0004239B">
              <w:t>близкое расположение к поверхности земли грунтовых вод</w:t>
            </w:r>
            <w:r w:rsidR="00C32735" w:rsidRPr="0004239B">
              <w:t>;</w:t>
            </w:r>
          </w:p>
          <w:p w:rsidR="001270DD" w:rsidRPr="0004239B" w:rsidRDefault="001270DD" w:rsidP="005E37DF">
            <w:pPr>
              <w:pStyle w:val="af0"/>
              <w:widowControl w:val="0"/>
              <w:numPr>
                <w:ilvl w:val="0"/>
                <w:numId w:val="7"/>
              </w:numPr>
              <w:tabs>
                <w:tab w:val="clear" w:pos="1185"/>
                <w:tab w:val="num" w:pos="254"/>
              </w:tabs>
              <w:suppressAutoHyphens/>
              <w:spacing w:before="75" w:beforeAutospacing="0" w:after="75" w:afterAutospacing="0"/>
              <w:ind w:left="0" w:right="66" w:firstLine="0"/>
              <w:jc w:val="both"/>
            </w:pPr>
            <w:r w:rsidRPr="0004239B">
              <w:t>отсутствие переработки твердых бытовых и промышленных отходов</w:t>
            </w:r>
            <w:r w:rsidR="00C32735" w:rsidRPr="0004239B">
              <w:t>;</w:t>
            </w:r>
          </w:p>
          <w:p w:rsidR="001270DD" w:rsidRPr="0004239B" w:rsidRDefault="001270DD" w:rsidP="005E37DF">
            <w:pPr>
              <w:pStyle w:val="af0"/>
              <w:widowControl w:val="0"/>
              <w:numPr>
                <w:ilvl w:val="0"/>
                <w:numId w:val="7"/>
              </w:numPr>
              <w:tabs>
                <w:tab w:val="clear" w:pos="1185"/>
                <w:tab w:val="num" w:pos="254"/>
              </w:tabs>
              <w:suppressAutoHyphens/>
              <w:spacing w:before="75" w:beforeAutospacing="0" w:after="75" w:afterAutospacing="0"/>
              <w:ind w:left="0" w:right="66" w:firstLine="0"/>
              <w:jc w:val="both"/>
            </w:pPr>
            <w:r w:rsidRPr="0004239B">
              <w:t>зависимость предприятий города от работы сельхозпроизводителей</w:t>
            </w:r>
            <w:r w:rsidR="00C32735" w:rsidRPr="0004239B">
              <w:t>.</w:t>
            </w:r>
          </w:p>
          <w:p w:rsidR="00A304CB" w:rsidRPr="0004239B" w:rsidRDefault="00A304CB" w:rsidP="00D65A8F">
            <w:pPr>
              <w:pStyle w:val="af0"/>
              <w:spacing w:before="0" w:beforeAutospacing="0" w:after="0" w:afterAutospacing="0"/>
              <w:rPr>
                <w:b/>
                <w:bCs/>
              </w:rPr>
            </w:pPr>
          </w:p>
          <w:p w:rsidR="00A304CB" w:rsidRPr="0004239B" w:rsidRDefault="00A304CB" w:rsidP="00D65A8F">
            <w:pPr>
              <w:pStyle w:val="af0"/>
              <w:spacing w:before="0" w:beforeAutospacing="0" w:after="0" w:afterAutospacing="0"/>
              <w:rPr>
                <w:b/>
                <w:bCs/>
              </w:rPr>
            </w:pPr>
          </w:p>
          <w:p w:rsidR="001270DD" w:rsidRPr="0004239B" w:rsidRDefault="001270DD" w:rsidP="00D65A8F">
            <w:pPr>
              <w:pStyle w:val="af0"/>
              <w:spacing w:before="0" w:beforeAutospacing="0" w:after="0" w:afterAutospacing="0"/>
              <w:rPr>
                <w:b/>
                <w:bCs/>
              </w:rPr>
            </w:pPr>
            <w:r w:rsidRPr="0004239B">
              <w:rPr>
                <w:b/>
                <w:bCs/>
              </w:rPr>
              <w:t xml:space="preserve">Экономические факторы </w:t>
            </w:r>
          </w:p>
          <w:p w:rsidR="001270DD" w:rsidRPr="0004239B" w:rsidRDefault="001270DD" w:rsidP="005E37DF">
            <w:pPr>
              <w:pStyle w:val="af0"/>
              <w:widowControl w:val="0"/>
              <w:numPr>
                <w:ilvl w:val="0"/>
                <w:numId w:val="5"/>
              </w:numPr>
              <w:tabs>
                <w:tab w:val="clear" w:pos="1185"/>
                <w:tab w:val="num" w:pos="254"/>
              </w:tabs>
              <w:suppressAutoHyphens/>
              <w:spacing w:before="0" w:beforeAutospacing="0" w:after="0" w:afterAutospacing="0"/>
              <w:ind w:left="0" w:right="186" w:firstLine="0"/>
              <w:jc w:val="both"/>
            </w:pPr>
            <w:r w:rsidRPr="0004239B">
              <w:t xml:space="preserve">снижение возможности развития малого бизнеса в промышленной отрасли в связи с </w:t>
            </w:r>
            <w:r w:rsidRPr="0004239B">
              <w:lastRenderedPageBreak/>
              <w:t>наличием в городе крупных предприятий переработки</w:t>
            </w:r>
            <w:r w:rsidR="005445A1" w:rsidRPr="0004239B">
              <w:t>;</w:t>
            </w:r>
          </w:p>
          <w:p w:rsidR="006F381C" w:rsidRPr="0004239B" w:rsidRDefault="006F381C" w:rsidP="005E37DF">
            <w:pPr>
              <w:pStyle w:val="af0"/>
              <w:widowControl w:val="0"/>
              <w:numPr>
                <w:ilvl w:val="0"/>
                <w:numId w:val="5"/>
              </w:numPr>
              <w:tabs>
                <w:tab w:val="clear" w:pos="1185"/>
                <w:tab w:val="num" w:pos="254"/>
              </w:tabs>
              <w:suppressAutoHyphens/>
              <w:spacing w:before="0" w:beforeAutospacing="0" w:after="0" w:afterAutospacing="0"/>
              <w:ind w:left="0" w:right="186" w:firstLine="0"/>
              <w:jc w:val="both"/>
            </w:pPr>
            <w:r w:rsidRPr="0004239B">
              <w:t>сокращение количества субъектов малого предпринимательства;</w:t>
            </w:r>
          </w:p>
          <w:p w:rsidR="001270DD" w:rsidRPr="0004239B" w:rsidRDefault="001270DD" w:rsidP="005E37DF">
            <w:pPr>
              <w:pStyle w:val="af0"/>
              <w:widowControl w:val="0"/>
              <w:numPr>
                <w:ilvl w:val="0"/>
                <w:numId w:val="5"/>
              </w:numPr>
              <w:tabs>
                <w:tab w:val="clear" w:pos="1185"/>
                <w:tab w:val="num" w:pos="254"/>
              </w:tabs>
              <w:suppressAutoHyphens/>
              <w:spacing w:before="75" w:beforeAutospacing="0" w:after="75" w:afterAutospacing="0"/>
              <w:ind w:left="0" w:firstLine="0"/>
            </w:pPr>
            <w:r w:rsidRPr="0004239B">
              <w:t>отсутствие строительной отрасли</w:t>
            </w:r>
            <w:r w:rsidR="005445A1" w:rsidRPr="0004239B">
              <w:t>;</w:t>
            </w:r>
          </w:p>
          <w:p w:rsidR="001270DD" w:rsidRPr="0004239B" w:rsidRDefault="001270DD" w:rsidP="005E37DF">
            <w:pPr>
              <w:pStyle w:val="af0"/>
              <w:widowControl w:val="0"/>
              <w:numPr>
                <w:ilvl w:val="0"/>
                <w:numId w:val="5"/>
              </w:numPr>
              <w:tabs>
                <w:tab w:val="clear" w:pos="1185"/>
                <w:tab w:val="num" w:pos="254"/>
              </w:tabs>
              <w:suppressAutoHyphens/>
              <w:spacing w:before="75" w:beforeAutospacing="0" w:after="75" w:afterAutospacing="0"/>
              <w:ind w:left="0" w:firstLine="0"/>
            </w:pPr>
            <w:r w:rsidRPr="0004239B">
              <w:t>монопрофильность промышленности города</w:t>
            </w:r>
          </w:p>
          <w:p w:rsidR="001270DD" w:rsidRPr="0004239B" w:rsidRDefault="001270DD" w:rsidP="005E37DF">
            <w:pPr>
              <w:pStyle w:val="af0"/>
              <w:widowControl w:val="0"/>
              <w:numPr>
                <w:ilvl w:val="0"/>
                <w:numId w:val="5"/>
              </w:numPr>
              <w:tabs>
                <w:tab w:val="clear" w:pos="1185"/>
                <w:tab w:val="num" w:pos="254"/>
              </w:tabs>
              <w:suppressAutoHyphens/>
              <w:spacing w:before="75" w:beforeAutospacing="0" w:after="75" w:afterAutospacing="0"/>
              <w:ind w:left="0" w:firstLine="0"/>
            </w:pPr>
            <w:r w:rsidRPr="0004239B">
              <w:t>приоритетное развитие субъектов малого бизнеса – торговля, сфера обслуживания</w:t>
            </w:r>
            <w:r w:rsidR="005445A1" w:rsidRPr="0004239B">
              <w:t>;</w:t>
            </w:r>
          </w:p>
          <w:p w:rsidR="00CB514E" w:rsidRPr="0004239B" w:rsidRDefault="00CB514E" w:rsidP="00CB514E">
            <w:pPr>
              <w:jc w:val="both"/>
              <w:rPr>
                <w:sz w:val="24"/>
                <w:szCs w:val="24"/>
              </w:rPr>
            </w:pPr>
            <w:r w:rsidRPr="0004239B">
              <w:rPr>
                <w:color w:val="000000"/>
                <w:sz w:val="24"/>
                <w:szCs w:val="24"/>
              </w:rPr>
              <w:t xml:space="preserve">7. </w:t>
            </w:r>
            <w:r w:rsidR="006E124B" w:rsidRPr="0004239B">
              <w:rPr>
                <w:color w:val="000000"/>
                <w:sz w:val="24"/>
                <w:szCs w:val="24"/>
              </w:rPr>
              <w:t>с</w:t>
            </w:r>
            <w:r w:rsidRPr="0004239B">
              <w:rPr>
                <w:color w:val="000000"/>
                <w:sz w:val="24"/>
                <w:szCs w:val="24"/>
              </w:rPr>
              <w:t>лабое развитие туристического комплекса в городе</w:t>
            </w:r>
            <w:r w:rsidR="005445A1" w:rsidRPr="0004239B">
              <w:rPr>
                <w:color w:val="000000"/>
                <w:sz w:val="24"/>
                <w:szCs w:val="24"/>
              </w:rPr>
              <w:t>;</w:t>
            </w:r>
          </w:p>
          <w:p w:rsidR="001270DD" w:rsidRPr="0004239B" w:rsidRDefault="00CB514E" w:rsidP="00CB514E">
            <w:pPr>
              <w:pStyle w:val="af0"/>
              <w:widowControl w:val="0"/>
              <w:suppressAutoHyphens/>
              <w:spacing w:before="75" w:beforeAutospacing="0" w:after="75" w:afterAutospacing="0"/>
            </w:pPr>
            <w:r w:rsidRPr="0004239B">
              <w:t>8.</w:t>
            </w:r>
            <w:r w:rsidR="006E124B" w:rsidRPr="0004239B">
              <w:t xml:space="preserve">  </w:t>
            </w:r>
            <w:r w:rsidR="001270DD" w:rsidRPr="0004239B">
              <w:t>высокий процент износа основных фондов ЖКХ</w:t>
            </w:r>
            <w:r w:rsidR="00010F16" w:rsidRPr="0004239B">
              <w:t>(73 %)</w:t>
            </w:r>
            <w:r w:rsidR="005445A1" w:rsidRPr="0004239B">
              <w:t>;</w:t>
            </w:r>
          </w:p>
          <w:p w:rsidR="001270DD" w:rsidRPr="0004239B" w:rsidRDefault="00CB514E" w:rsidP="00CB514E">
            <w:pPr>
              <w:pStyle w:val="af0"/>
              <w:widowControl w:val="0"/>
              <w:suppressAutoHyphens/>
              <w:spacing w:before="75" w:beforeAutospacing="0" w:after="75" w:afterAutospacing="0"/>
              <w:ind w:right="66"/>
              <w:jc w:val="both"/>
            </w:pPr>
            <w:r w:rsidRPr="0004239B">
              <w:t>10.</w:t>
            </w:r>
            <w:r w:rsidR="001270DD" w:rsidRPr="0004239B">
              <w:t>ежегодное изменение нормативов по отчислениям налогов в бюджеты</w:t>
            </w:r>
            <w:r w:rsidR="005445A1" w:rsidRPr="0004239B">
              <w:t>;</w:t>
            </w:r>
          </w:p>
          <w:p w:rsidR="001270DD" w:rsidRPr="0004239B" w:rsidRDefault="00CB514E" w:rsidP="00CB514E">
            <w:pPr>
              <w:pStyle w:val="af0"/>
              <w:widowControl w:val="0"/>
              <w:suppressAutoHyphens/>
              <w:spacing w:before="75" w:beforeAutospacing="0" w:after="75" w:afterAutospacing="0"/>
              <w:ind w:right="66"/>
              <w:jc w:val="both"/>
            </w:pPr>
            <w:r w:rsidRPr="0004239B">
              <w:t>11.</w:t>
            </w:r>
            <w:r w:rsidR="00F71DAC" w:rsidRPr="0004239B">
              <w:t>низкая инвестиционная привлекательность, отсутствие крупных инвесторов</w:t>
            </w:r>
            <w:r w:rsidR="005445A1" w:rsidRPr="0004239B">
              <w:t>;</w:t>
            </w:r>
          </w:p>
          <w:p w:rsidR="001270DD" w:rsidRPr="0004239B" w:rsidRDefault="00CB514E" w:rsidP="00CB514E">
            <w:pPr>
              <w:pStyle w:val="af0"/>
              <w:widowControl w:val="0"/>
              <w:suppressAutoHyphens/>
              <w:spacing w:before="75" w:beforeAutospacing="0" w:after="75" w:afterAutospacing="0"/>
              <w:ind w:right="66"/>
              <w:jc w:val="both"/>
            </w:pPr>
            <w:r w:rsidRPr="0004239B">
              <w:t>12.</w:t>
            </w:r>
            <w:r w:rsidR="001270DD" w:rsidRPr="0004239B">
              <w:t>высокая стоимость покупной воды, что влияет на тариф и себестоимость продукции</w:t>
            </w:r>
            <w:r w:rsidR="005445A1" w:rsidRPr="0004239B">
              <w:t>;</w:t>
            </w:r>
          </w:p>
          <w:p w:rsidR="00F84993" w:rsidRPr="0004239B" w:rsidRDefault="00F84993" w:rsidP="00CB514E">
            <w:pPr>
              <w:pStyle w:val="af0"/>
              <w:widowControl w:val="0"/>
              <w:suppressAutoHyphens/>
              <w:spacing w:before="75" w:beforeAutospacing="0" w:after="75" w:afterAutospacing="0"/>
              <w:ind w:right="66"/>
              <w:jc w:val="both"/>
            </w:pPr>
            <w:r w:rsidRPr="0004239B">
              <w:t>13.высокий уровень неформальной занятости</w:t>
            </w:r>
            <w:r w:rsidR="005445A1" w:rsidRPr="0004239B">
              <w:t>.</w:t>
            </w:r>
          </w:p>
          <w:p w:rsidR="00BF1A00" w:rsidRPr="0004239B" w:rsidRDefault="00BF1A00" w:rsidP="003F41A9">
            <w:pPr>
              <w:pStyle w:val="af0"/>
              <w:spacing w:before="0" w:beforeAutospacing="0" w:after="0" w:afterAutospacing="0"/>
              <w:rPr>
                <w:b/>
                <w:bCs/>
              </w:rPr>
            </w:pPr>
          </w:p>
          <w:p w:rsidR="001270DD" w:rsidRPr="0004239B" w:rsidRDefault="001270DD" w:rsidP="003F41A9">
            <w:pPr>
              <w:pStyle w:val="af0"/>
              <w:spacing w:before="0" w:beforeAutospacing="0" w:after="0" w:afterAutospacing="0"/>
              <w:rPr>
                <w:b/>
                <w:bCs/>
              </w:rPr>
            </w:pPr>
            <w:r w:rsidRPr="0004239B">
              <w:rPr>
                <w:b/>
                <w:bCs/>
              </w:rPr>
              <w:t xml:space="preserve">Социальные факторы </w:t>
            </w:r>
          </w:p>
          <w:p w:rsidR="008B2F12" w:rsidRPr="0004239B" w:rsidRDefault="008B2F12" w:rsidP="008B2F12">
            <w:pPr>
              <w:pStyle w:val="afff8"/>
              <w:jc w:val="both"/>
              <w:rPr>
                <w:rFonts w:ascii="Times New Roman" w:hAnsi="Times New Roman" w:cs="Times New Roman"/>
              </w:rPr>
            </w:pPr>
            <w:r w:rsidRPr="0004239B">
              <w:rPr>
                <w:rFonts w:ascii="Times New Roman" w:hAnsi="Times New Roman" w:cs="Times New Roman"/>
              </w:rPr>
              <w:t>1.естественная убыль населения, зависимость от миграционного прироста</w:t>
            </w:r>
            <w:r w:rsidR="00CC69D1" w:rsidRPr="0004239B">
              <w:rPr>
                <w:rFonts w:ascii="Times New Roman" w:hAnsi="Times New Roman" w:cs="Times New Roman"/>
              </w:rPr>
              <w:t>;</w:t>
            </w:r>
          </w:p>
          <w:p w:rsidR="008B2F12" w:rsidRPr="0004239B" w:rsidRDefault="008B2F12" w:rsidP="008B2F12">
            <w:pPr>
              <w:pStyle w:val="af0"/>
              <w:spacing w:before="0" w:beforeAutospacing="0" w:after="0" w:afterAutospacing="0"/>
            </w:pPr>
            <w:r w:rsidRPr="0004239B">
              <w:t>2. дефицит высококвалифицированных ка</w:t>
            </w:r>
            <w:r w:rsidRPr="0004239B">
              <w:t>д</w:t>
            </w:r>
            <w:r w:rsidRPr="0004239B">
              <w:t>ров, в т.ч. медицинских</w:t>
            </w:r>
            <w:r w:rsidR="00CC69D1" w:rsidRPr="0004239B">
              <w:t>;</w:t>
            </w:r>
          </w:p>
          <w:p w:rsidR="001270DD" w:rsidRPr="0004239B" w:rsidRDefault="008B2F12" w:rsidP="008B2F12">
            <w:pPr>
              <w:pStyle w:val="af0"/>
              <w:spacing w:before="0" w:beforeAutospacing="0" w:after="0" w:afterAutospacing="0"/>
            </w:pPr>
            <w:r w:rsidRPr="0004239B">
              <w:t>3.</w:t>
            </w:r>
            <w:r w:rsidR="00CC69D1" w:rsidRPr="0004239B">
              <w:t>высвобождение работников и сокращение количества рабочих мест в результате моде</w:t>
            </w:r>
            <w:r w:rsidR="00CC69D1" w:rsidRPr="0004239B">
              <w:t>р</w:t>
            </w:r>
            <w:r w:rsidR="00CC69D1" w:rsidRPr="0004239B">
              <w:t>низации техники и технологий в различных сферах экономической деятельности;</w:t>
            </w:r>
          </w:p>
          <w:p w:rsidR="00287572" w:rsidRPr="0004239B" w:rsidRDefault="00287572" w:rsidP="00287572">
            <w:pPr>
              <w:pStyle w:val="af0"/>
              <w:widowControl w:val="0"/>
              <w:suppressAutoHyphens/>
              <w:spacing w:before="75" w:beforeAutospacing="0" w:after="75" w:afterAutospacing="0"/>
            </w:pPr>
            <w:r w:rsidRPr="0004239B">
              <w:t>4.присутствие  в жилом фонде города ветхих домов</w:t>
            </w:r>
            <w:r w:rsidR="00C32735" w:rsidRPr="0004239B">
              <w:t>;</w:t>
            </w:r>
          </w:p>
          <w:p w:rsidR="0047097C" w:rsidRPr="0004239B" w:rsidRDefault="00287572" w:rsidP="00287572">
            <w:pPr>
              <w:pStyle w:val="af0"/>
              <w:widowControl w:val="0"/>
              <w:suppressAutoHyphens/>
              <w:spacing w:before="0" w:beforeAutospacing="0" w:after="0" w:afterAutospacing="0"/>
            </w:pPr>
            <w:r w:rsidRPr="0004239B">
              <w:t>5</w:t>
            </w:r>
            <w:r w:rsidR="008B2F12" w:rsidRPr="0004239B">
              <w:t>.</w:t>
            </w:r>
            <w:r w:rsidRPr="0004239B">
              <w:t xml:space="preserve"> </w:t>
            </w:r>
            <w:r w:rsidR="0047097C" w:rsidRPr="0004239B">
              <w:t>отсутствие современных торгово-развлекательных форматов</w:t>
            </w:r>
            <w:r w:rsidR="00C32735" w:rsidRPr="0004239B">
              <w:t>;</w:t>
            </w:r>
          </w:p>
          <w:p w:rsidR="00417490" w:rsidRPr="0004239B" w:rsidRDefault="00287572" w:rsidP="00287572">
            <w:pPr>
              <w:pStyle w:val="af0"/>
              <w:widowControl w:val="0"/>
              <w:suppressAutoHyphens/>
              <w:spacing w:before="75" w:beforeAutospacing="0" w:after="75" w:afterAutospacing="0"/>
            </w:pPr>
            <w:r w:rsidRPr="0004239B">
              <w:t>6.</w:t>
            </w:r>
            <w:r w:rsidR="001270DD" w:rsidRPr="0004239B">
              <w:t>отток молодежи из города</w:t>
            </w:r>
            <w:r w:rsidR="00C32735" w:rsidRPr="0004239B">
              <w:t>;</w:t>
            </w:r>
          </w:p>
          <w:p w:rsidR="00453CC8" w:rsidRPr="0004239B" w:rsidRDefault="00453CC8" w:rsidP="00453CC8">
            <w:pPr>
              <w:pStyle w:val="af0"/>
              <w:widowControl w:val="0"/>
              <w:suppressAutoHyphens/>
              <w:spacing w:before="75" w:beforeAutospacing="0" w:after="75" w:afterAutospacing="0"/>
            </w:pPr>
            <w:r w:rsidRPr="0004239B">
              <w:t>7. недостаточный уровень заработной платы способствует росту неформальной занятости</w:t>
            </w:r>
            <w:r w:rsidR="00C32735" w:rsidRPr="0004239B">
              <w:t>.</w:t>
            </w:r>
          </w:p>
        </w:tc>
      </w:tr>
      <w:tr w:rsidR="001270DD" w:rsidRPr="006869AF" w:rsidTr="00D92F44">
        <w:tc>
          <w:tcPr>
            <w:tcW w:w="4926" w:type="dxa"/>
            <w:tcBorders>
              <w:top w:val="double" w:sz="2" w:space="0" w:color="C0C0C0"/>
              <w:left w:val="double" w:sz="2" w:space="0" w:color="C0C0C0"/>
              <w:bottom w:val="double" w:sz="2" w:space="0" w:color="C0C0C0"/>
            </w:tcBorders>
          </w:tcPr>
          <w:p w:rsidR="001270DD" w:rsidRPr="0004239B" w:rsidRDefault="005E7EBB" w:rsidP="005E7EBB">
            <w:pPr>
              <w:pStyle w:val="af0"/>
              <w:snapToGrid w:val="0"/>
              <w:jc w:val="center"/>
              <w:rPr>
                <w:b/>
                <w:bCs/>
              </w:rPr>
            </w:pPr>
            <w:r w:rsidRPr="0004239B">
              <w:rPr>
                <w:b/>
                <w:bCs/>
              </w:rPr>
              <w:lastRenderedPageBreak/>
              <w:t>В</w:t>
            </w:r>
            <w:r w:rsidR="001270DD" w:rsidRPr="0004239B">
              <w:rPr>
                <w:b/>
                <w:bCs/>
              </w:rPr>
              <w:t>озможности с учетом внешней среды</w:t>
            </w:r>
          </w:p>
        </w:tc>
        <w:tc>
          <w:tcPr>
            <w:tcW w:w="4866" w:type="dxa"/>
            <w:tcBorders>
              <w:top w:val="double" w:sz="2" w:space="0" w:color="C0C0C0"/>
              <w:left w:val="double" w:sz="2" w:space="0" w:color="C0C0C0"/>
              <w:bottom w:val="double" w:sz="2" w:space="0" w:color="C0C0C0"/>
              <w:right w:val="double" w:sz="2" w:space="0" w:color="C0C0C0"/>
            </w:tcBorders>
          </w:tcPr>
          <w:p w:rsidR="001270DD" w:rsidRPr="0004239B" w:rsidRDefault="005E7EBB" w:rsidP="005E7EBB">
            <w:pPr>
              <w:pStyle w:val="af0"/>
              <w:snapToGrid w:val="0"/>
              <w:jc w:val="center"/>
              <w:rPr>
                <w:b/>
                <w:bCs/>
              </w:rPr>
            </w:pPr>
            <w:r w:rsidRPr="0004239B">
              <w:rPr>
                <w:b/>
                <w:bCs/>
              </w:rPr>
              <w:t>У</w:t>
            </w:r>
            <w:r w:rsidR="001270DD" w:rsidRPr="0004239B">
              <w:rPr>
                <w:b/>
                <w:bCs/>
              </w:rPr>
              <w:t>грозы внешней среды</w:t>
            </w:r>
          </w:p>
        </w:tc>
      </w:tr>
      <w:tr w:rsidR="001270DD" w:rsidRPr="006869AF" w:rsidTr="00DD00A0">
        <w:trPr>
          <w:trHeight w:val="638"/>
        </w:trPr>
        <w:tc>
          <w:tcPr>
            <w:tcW w:w="4926" w:type="dxa"/>
            <w:tcBorders>
              <w:top w:val="double" w:sz="2" w:space="0" w:color="C0C0C0"/>
              <w:left w:val="double" w:sz="2" w:space="0" w:color="C0C0C0"/>
              <w:bottom w:val="double" w:sz="2" w:space="0" w:color="C0C0C0"/>
            </w:tcBorders>
          </w:tcPr>
          <w:p w:rsidR="001270DD" w:rsidRPr="0004239B" w:rsidRDefault="001270DD" w:rsidP="00D92F44">
            <w:pPr>
              <w:pStyle w:val="af0"/>
              <w:snapToGrid w:val="0"/>
              <w:rPr>
                <w:b/>
                <w:bCs/>
              </w:rPr>
            </w:pPr>
            <w:r w:rsidRPr="0004239B">
              <w:rPr>
                <w:b/>
                <w:bCs/>
              </w:rPr>
              <w:t xml:space="preserve">Геополитические факторы </w:t>
            </w:r>
          </w:p>
          <w:p w:rsidR="001270DD" w:rsidRPr="0004239B" w:rsidRDefault="001270DD" w:rsidP="005E37DF">
            <w:pPr>
              <w:pStyle w:val="af0"/>
              <w:widowControl w:val="0"/>
              <w:numPr>
                <w:ilvl w:val="0"/>
                <w:numId w:val="9"/>
              </w:numPr>
              <w:tabs>
                <w:tab w:val="clear" w:pos="1185"/>
                <w:tab w:val="num" w:pos="284"/>
              </w:tabs>
              <w:suppressAutoHyphens/>
              <w:spacing w:before="75" w:beforeAutospacing="0" w:after="75" w:afterAutospacing="0"/>
              <w:ind w:left="0" w:firstLine="0"/>
            </w:pPr>
            <w:r w:rsidRPr="0004239B">
              <w:t>строительство собственных водозаборных скважин</w:t>
            </w:r>
            <w:r w:rsidR="005445A1" w:rsidRPr="0004239B">
              <w:t>;</w:t>
            </w:r>
          </w:p>
          <w:p w:rsidR="001270DD" w:rsidRPr="0004239B" w:rsidRDefault="001270DD" w:rsidP="005E37DF">
            <w:pPr>
              <w:pStyle w:val="af0"/>
              <w:widowControl w:val="0"/>
              <w:numPr>
                <w:ilvl w:val="0"/>
                <w:numId w:val="9"/>
              </w:numPr>
              <w:tabs>
                <w:tab w:val="clear" w:pos="1185"/>
                <w:tab w:val="num" w:pos="284"/>
              </w:tabs>
              <w:suppressAutoHyphens/>
              <w:spacing w:before="75" w:beforeAutospacing="0" w:after="75" w:afterAutospacing="0"/>
              <w:ind w:left="0" w:firstLine="0"/>
            </w:pPr>
            <w:r w:rsidRPr="0004239B">
              <w:t>строительство полигона Т</w:t>
            </w:r>
            <w:r w:rsidR="00476FCC">
              <w:t>К</w:t>
            </w:r>
            <w:r w:rsidRPr="0004239B">
              <w:t>О</w:t>
            </w:r>
            <w:r w:rsidR="0053715A" w:rsidRPr="0004239B">
              <w:t>.</w:t>
            </w:r>
          </w:p>
          <w:p w:rsidR="003D75B9" w:rsidRPr="0004239B" w:rsidRDefault="003D75B9" w:rsidP="00D92F44">
            <w:pPr>
              <w:pStyle w:val="af0"/>
              <w:snapToGrid w:val="0"/>
              <w:rPr>
                <w:b/>
                <w:bCs/>
              </w:rPr>
            </w:pPr>
          </w:p>
          <w:p w:rsidR="003D75B9" w:rsidRPr="0004239B" w:rsidRDefault="003D75B9" w:rsidP="00D92F44">
            <w:pPr>
              <w:pStyle w:val="af0"/>
              <w:snapToGrid w:val="0"/>
              <w:rPr>
                <w:b/>
                <w:bCs/>
              </w:rPr>
            </w:pPr>
          </w:p>
          <w:p w:rsidR="001270DD" w:rsidRPr="0004239B" w:rsidRDefault="001270DD" w:rsidP="00D92F44">
            <w:pPr>
              <w:pStyle w:val="af0"/>
              <w:snapToGrid w:val="0"/>
              <w:rPr>
                <w:b/>
                <w:bCs/>
              </w:rPr>
            </w:pPr>
            <w:r w:rsidRPr="0004239B">
              <w:rPr>
                <w:b/>
                <w:bCs/>
              </w:rPr>
              <w:lastRenderedPageBreak/>
              <w:t xml:space="preserve">Экономические факторы </w:t>
            </w:r>
          </w:p>
          <w:p w:rsidR="00B825B4" w:rsidRPr="0004239B" w:rsidRDefault="00B825B4" w:rsidP="00B825B4">
            <w:pPr>
              <w:pStyle w:val="af0"/>
              <w:snapToGrid w:val="0"/>
              <w:rPr>
                <w:bCs/>
              </w:rPr>
            </w:pPr>
            <w:r w:rsidRPr="0004239B">
              <w:rPr>
                <w:bCs/>
              </w:rPr>
              <w:t>1.резервы по наращиванию безвозмездных п</w:t>
            </w:r>
            <w:r w:rsidRPr="0004239B">
              <w:rPr>
                <w:bCs/>
              </w:rPr>
              <w:t>о</w:t>
            </w:r>
            <w:r w:rsidRPr="0004239B">
              <w:rPr>
                <w:bCs/>
              </w:rPr>
              <w:t>ступлений при повышении качества прорабо</w:t>
            </w:r>
            <w:r w:rsidRPr="0004239B">
              <w:rPr>
                <w:bCs/>
              </w:rPr>
              <w:t>т</w:t>
            </w:r>
            <w:r w:rsidRPr="0004239B">
              <w:rPr>
                <w:bCs/>
              </w:rPr>
              <w:t>ки механизмов участия города в региональных и федеральных программах</w:t>
            </w:r>
            <w:r w:rsidR="005445A1" w:rsidRPr="0004239B">
              <w:rPr>
                <w:bCs/>
              </w:rPr>
              <w:t>;</w:t>
            </w:r>
          </w:p>
          <w:p w:rsidR="001270DD" w:rsidRPr="0004239B" w:rsidRDefault="00B825B4" w:rsidP="00B825B4">
            <w:pPr>
              <w:pStyle w:val="af0"/>
              <w:widowControl w:val="0"/>
              <w:suppressAutoHyphens/>
              <w:spacing w:before="75" w:beforeAutospacing="0" w:after="75" w:afterAutospacing="0"/>
              <w:ind w:right="120"/>
              <w:jc w:val="both"/>
            </w:pPr>
            <w:r w:rsidRPr="0004239B">
              <w:t>2.</w:t>
            </w:r>
            <w:r w:rsidR="00C02B03" w:rsidRPr="0004239B">
              <w:t>реализация государственной политики, направленной на развитие моногородов</w:t>
            </w:r>
            <w:r w:rsidR="001270DD" w:rsidRPr="0004239B">
              <w:t xml:space="preserve"> </w:t>
            </w:r>
          </w:p>
          <w:p w:rsidR="001270DD" w:rsidRPr="0004239B" w:rsidRDefault="00B16191" w:rsidP="00B825B4">
            <w:pPr>
              <w:pStyle w:val="af0"/>
              <w:widowControl w:val="0"/>
              <w:suppressAutoHyphens/>
              <w:spacing w:before="75" w:beforeAutospacing="0" w:after="75" w:afterAutospacing="0"/>
              <w:ind w:right="120"/>
              <w:jc w:val="both"/>
            </w:pPr>
            <w:r w:rsidRPr="0004239B">
              <w:t>3</w:t>
            </w:r>
            <w:r w:rsidR="00B825B4" w:rsidRPr="0004239B">
              <w:t>.</w:t>
            </w:r>
            <w:r w:rsidR="001270DD" w:rsidRPr="0004239B">
              <w:t>установка ресурсосберегающего оборудования на объекты ЖКХ</w:t>
            </w:r>
            <w:r w:rsidR="005445A1" w:rsidRPr="0004239B">
              <w:t>;</w:t>
            </w:r>
          </w:p>
          <w:p w:rsidR="001270DD" w:rsidRPr="0004239B" w:rsidRDefault="00B16191" w:rsidP="00B825B4">
            <w:pPr>
              <w:pStyle w:val="af0"/>
              <w:widowControl w:val="0"/>
              <w:suppressAutoHyphens/>
              <w:spacing w:before="75" w:beforeAutospacing="0" w:after="75" w:afterAutospacing="0"/>
            </w:pPr>
            <w:r w:rsidRPr="0004239B">
              <w:t>4</w:t>
            </w:r>
            <w:r w:rsidR="00B825B4" w:rsidRPr="0004239B">
              <w:t>.</w:t>
            </w:r>
            <w:r w:rsidR="001270DD" w:rsidRPr="0004239B">
              <w:t>реконструкция улично-дорожной сети</w:t>
            </w:r>
          </w:p>
          <w:p w:rsidR="001270DD" w:rsidRPr="0004239B" w:rsidRDefault="005445A1" w:rsidP="00DD00A0">
            <w:pPr>
              <w:pStyle w:val="af0"/>
              <w:widowControl w:val="0"/>
              <w:suppressAutoHyphens/>
              <w:spacing w:before="0" w:beforeAutospacing="0" w:after="0" w:afterAutospacing="0"/>
              <w:ind w:right="120"/>
              <w:jc w:val="both"/>
            </w:pPr>
            <w:r w:rsidRPr="0004239B">
              <w:t>4</w:t>
            </w:r>
            <w:r w:rsidR="00B825B4" w:rsidRPr="0004239B">
              <w:t>.</w:t>
            </w:r>
            <w:r w:rsidR="001270DD" w:rsidRPr="0004239B">
              <w:t>строительство инженерных сетей водоснабжения и электроснабжения на земельных участках, предназначенных для жилищных застроек</w:t>
            </w:r>
            <w:r w:rsidRPr="0004239B">
              <w:t>.</w:t>
            </w:r>
          </w:p>
          <w:p w:rsidR="001270DD" w:rsidRPr="0004239B" w:rsidRDefault="001270DD" w:rsidP="00DD00A0">
            <w:pPr>
              <w:pStyle w:val="af0"/>
              <w:snapToGrid w:val="0"/>
              <w:spacing w:before="0" w:beforeAutospacing="0" w:after="0" w:afterAutospacing="0"/>
              <w:rPr>
                <w:b/>
                <w:bCs/>
              </w:rPr>
            </w:pPr>
            <w:r w:rsidRPr="0004239B">
              <w:rPr>
                <w:b/>
                <w:bCs/>
              </w:rPr>
              <w:t>Социальные факторы</w:t>
            </w:r>
          </w:p>
          <w:p w:rsidR="001270DD" w:rsidRPr="0004239B" w:rsidRDefault="006D1955" w:rsidP="00DD00A0">
            <w:pPr>
              <w:pStyle w:val="af0"/>
              <w:widowControl w:val="0"/>
              <w:numPr>
                <w:ilvl w:val="0"/>
                <w:numId w:val="10"/>
              </w:numPr>
              <w:tabs>
                <w:tab w:val="clear" w:pos="1185"/>
                <w:tab w:val="num" w:pos="284"/>
              </w:tabs>
              <w:suppressAutoHyphens/>
              <w:spacing w:before="0" w:beforeAutospacing="0" w:after="0" w:afterAutospacing="0"/>
              <w:ind w:left="0" w:right="120" w:firstLine="0"/>
              <w:jc w:val="both"/>
            </w:pPr>
            <w:r w:rsidRPr="0004239B">
              <w:t>условия для проведения спортивных мероприятий регионального уровня</w:t>
            </w:r>
            <w:r w:rsidR="005445A1" w:rsidRPr="0004239B">
              <w:t>;</w:t>
            </w:r>
          </w:p>
          <w:p w:rsidR="009053F3" w:rsidRPr="0004239B" w:rsidRDefault="009053F3" w:rsidP="005E37DF">
            <w:pPr>
              <w:pStyle w:val="af0"/>
              <w:widowControl w:val="0"/>
              <w:numPr>
                <w:ilvl w:val="0"/>
                <w:numId w:val="10"/>
              </w:numPr>
              <w:tabs>
                <w:tab w:val="clear" w:pos="1185"/>
                <w:tab w:val="num" w:pos="284"/>
              </w:tabs>
              <w:suppressAutoHyphens/>
              <w:spacing w:before="75" w:beforeAutospacing="0" w:after="75" w:afterAutospacing="0"/>
              <w:ind w:left="0" w:right="120" w:firstLine="0"/>
              <w:jc w:val="both"/>
            </w:pPr>
            <w:r w:rsidRPr="0004239B">
              <w:t>повышение занятости населения, в том числе отдельных категорий граждан</w:t>
            </w:r>
            <w:r w:rsidR="006A2E9F" w:rsidRPr="0004239B">
              <w:t xml:space="preserve"> </w:t>
            </w:r>
            <w:r w:rsidRPr="0004239B">
              <w:t>(инвалидов трудоспособного возраста, женщин с детьми, граждан старшего возраста</w:t>
            </w:r>
            <w:r w:rsidR="00CC69D1" w:rsidRPr="0004239B">
              <w:t xml:space="preserve"> путем реализации «дорожных карт»</w:t>
            </w:r>
            <w:r w:rsidR="006A2E9F" w:rsidRPr="0004239B">
              <w:t>)</w:t>
            </w:r>
            <w:r w:rsidR="005445A1" w:rsidRPr="0004239B">
              <w:t>;</w:t>
            </w:r>
          </w:p>
          <w:p w:rsidR="00CC69D1" w:rsidRPr="0004239B" w:rsidRDefault="00CC69D1" w:rsidP="005E37DF">
            <w:pPr>
              <w:pStyle w:val="af0"/>
              <w:widowControl w:val="0"/>
              <w:numPr>
                <w:ilvl w:val="0"/>
                <w:numId w:val="10"/>
              </w:numPr>
              <w:tabs>
                <w:tab w:val="clear" w:pos="1185"/>
                <w:tab w:val="num" w:pos="284"/>
              </w:tabs>
              <w:suppressAutoHyphens/>
              <w:spacing w:before="75" w:beforeAutospacing="0" w:after="75" w:afterAutospacing="0"/>
              <w:ind w:left="0" w:right="120" w:firstLine="0"/>
              <w:jc w:val="both"/>
            </w:pPr>
            <w:r w:rsidRPr="0004239B">
              <w:t>развитие системы профессиональной ориентации, создание условий для профессиональной самореализации граждан и формирование у трудовых ресурсов культуры непрерывного профессионального роста.</w:t>
            </w:r>
          </w:p>
        </w:tc>
        <w:tc>
          <w:tcPr>
            <w:tcW w:w="4866" w:type="dxa"/>
            <w:tcBorders>
              <w:top w:val="double" w:sz="2" w:space="0" w:color="C0C0C0"/>
              <w:left w:val="double" w:sz="2" w:space="0" w:color="C0C0C0"/>
              <w:bottom w:val="double" w:sz="2" w:space="0" w:color="C0C0C0"/>
              <w:right w:val="double" w:sz="2" w:space="0" w:color="C0C0C0"/>
            </w:tcBorders>
          </w:tcPr>
          <w:p w:rsidR="001270DD" w:rsidRPr="0004239B" w:rsidRDefault="001270DD" w:rsidP="00D92F44">
            <w:pPr>
              <w:pStyle w:val="af0"/>
              <w:snapToGrid w:val="0"/>
              <w:rPr>
                <w:b/>
                <w:bCs/>
              </w:rPr>
            </w:pPr>
            <w:r w:rsidRPr="0004239B">
              <w:rPr>
                <w:b/>
                <w:bCs/>
              </w:rPr>
              <w:lastRenderedPageBreak/>
              <w:t xml:space="preserve">Геополитические факторы </w:t>
            </w:r>
          </w:p>
          <w:p w:rsidR="001270DD" w:rsidRPr="0004239B" w:rsidRDefault="001270DD" w:rsidP="005E37DF">
            <w:pPr>
              <w:pStyle w:val="af0"/>
              <w:widowControl w:val="0"/>
              <w:numPr>
                <w:ilvl w:val="0"/>
                <w:numId w:val="11"/>
              </w:numPr>
              <w:tabs>
                <w:tab w:val="clear" w:pos="1185"/>
                <w:tab w:val="num" w:pos="254"/>
              </w:tabs>
              <w:suppressAutoHyphens/>
              <w:spacing w:before="75" w:beforeAutospacing="0" w:after="75" w:afterAutospacing="0"/>
              <w:ind w:left="0" w:firstLine="0"/>
            </w:pPr>
            <w:r w:rsidRPr="0004239B">
              <w:t>ежегодное увеличение затрат на ликвидацию аварий в сетях водоснабжения и водоотведения</w:t>
            </w:r>
            <w:r w:rsidR="005445A1" w:rsidRPr="0004239B">
              <w:t>;</w:t>
            </w:r>
          </w:p>
          <w:p w:rsidR="001270DD" w:rsidRPr="0004239B" w:rsidRDefault="001270DD" w:rsidP="005E37DF">
            <w:pPr>
              <w:pStyle w:val="af0"/>
              <w:widowControl w:val="0"/>
              <w:numPr>
                <w:ilvl w:val="0"/>
                <w:numId w:val="11"/>
              </w:numPr>
              <w:tabs>
                <w:tab w:val="clear" w:pos="1185"/>
                <w:tab w:val="num" w:pos="254"/>
              </w:tabs>
              <w:suppressAutoHyphens/>
              <w:spacing w:before="75" w:beforeAutospacing="0" w:after="75" w:afterAutospacing="0"/>
              <w:ind w:left="0" w:firstLine="0"/>
            </w:pPr>
            <w:r w:rsidRPr="0004239B">
              <w:t xml:space="preserve"> отсутствие сырья для переработки</w:t>
            </w:r>
            <w:r w:rsidR="00F04A8D" w:rsidRPr="0004239B">
              <w:t>, зависимость поставок от урожайности, высокий уровень конкуренции за пределами края</w:t>
            </w:r>
            <w:r w:rsidR="005445A1" w:rsidRPr="0004239B">
              <w:t>.</w:t>
            </w:r>
          </w:p>
          <w:p w:rsidR="001270DD" w:rsidRPr="0004239B" w:rsidRDefault="001270DD" w:rsidP="00D92F44">
            <w:pPr>
              <w:pStyle w:val="af0"/>
              <w:snapToGrid w:val="0"/>
              <w:rPr>
                <w:b/>
                <w:bCs/>
              </w:rPr>
            </w:pPr>
            <w:r w:rsidRPr="0004239B">
              <w:rPr>
                <w:b/>
                <w:bCs/>
              </w:rPr>
              <w:lastRenderedPageBreak/>
              <w:t xml:space="preserve">Экономические факторы </w:t>
            </w:r>
          </w:p>
          <w:p w:rsidR="001270DD" w:rsidRPr="0004239B" w:rsidRDefault="00814235" w:rsidP="005E37DF">
            <w:pPr>
              <w:pStyle w:val="af0"/>
              <w:widowControl w:val="0"/>
              <w:numPr>
                <w:ilvl w:val="0"/>
                <w:numId w:val="12"/>
              </w:numPr>
              <w:tabs>
                <w:tab w:val="clear" w:pos="810"/>
                <w:tab w:val="num" w:pos="254"/>
              </w:tabs>
              <w:suppressAutoHyphens/>
              <w:spacing w:before="75" w:beforeAutospacing="0" w:after="75" w:afterAutospacing="0"/>
              <w:ind w:left="0" w:right="66" w:firstLine="0"/>
              <w:jc w:val="both"/>
            </w:pPr>
            <w:r w:rsidRPr="0004239B">
              <w:t>увеличение дотационности бюджета города</w:t>
            </w:r>
            <w:r w:rsidR="00CA3499" w:rsidRPr="0004239B">
              <w:t xml:space="preserve">, </w:t>
            </w:r>
            <w:r w:rsidR="005C11A9" w:rsidRPr="0004239B">
              <w:t>падени</w:t>
            </w:r>
            <w:r w:rsidR="00CA3499" w:rsidRPr="0004239B">
              <w:t>е</w:t>
            </w:r>
            <w:r w:rsidR="005C11A9" w:rsidRPr="0004239B">
              <w:t xml:space="preserve"> собственных налоговых доходов</w:t>
            </w:r>
            <w:r w:rsidR="00050990" w:rsidRPr="0004239B">
              <w:t xml:space="preserve"> в</w:t>
            </w:r>
            <w:r w:rsidR="005C11A9" w:rsidRPr="0004239B">
              <w:t xml:space="preserve"> результате изменения законодательства </w:t>
            </w:r>
          </w:p>
          <w:p w:rsidR="0053715A" w:rsidRPr="0004239B" w:rsidRDefault="0053715A" w:rsidP="00D92F44">
            <w:pPr>
              <w:pStyle w:val="af0"/>
              <w:snapToGrid w:val="0"/>
              <w:rPr>
                <w:b/>
                <w:bCs/>
              </w:rPr>
            </w:pPr>
          </w:p>
          <w:p w:rsidR="0053715A" w:rsidRPr="0004239B" w:rsidRDefault="0053715A" w:rsidP="00D92F44">
            <w:pPr>
              <w:pStyle w:val="af0"/>
              <w:snapToGrid w:val="0"/>
              <w:rPr>
                <w:b/>
                <w:bCs/>
              </w:rPr>
            </w:pPr>
          </w:p>
          <w:p w:rsidR="0053715A" w:rsidRPr="0004239B" w:rsidRDefault="0053715A" w:rsidP="00D92F44">
            <w:pPr>
              <w:pStyle w:val="af0"/>
              <w:snapToGrid w:val="0"/>
              <w:rPr>
                <w:b/>
                <w:bCs/>
              </w:rPr>
            </w:pPr>
          </w:p>
          <w:p w:rsidR="0053715A" w:rsidRPr="0004239B" w:rsidRDefault="0053715A" w:rsidP="00D92F44">
            <w:pPr>
              <w:pStyle w:val="af0"/>
              <w:snapToGrid w:val="0"/>
              <w:rPr>
                <w:b/>
                <w:bCs/>
              </w:rPr>
            </w:pPr>
          </w:p>
          <w:p w:rsidR="0053715A" w:rsidRPr="0004239B" w:rsidRDefault="0053715A" w:rsidP="00D92F44">
            <w:pPr>
              <w:pStyle w:val="af0"/>
              <w:snapToGrid w:val="0"/>
              <w:rPr>
                <w:b/>
                <w:bCs/>
              </w:rPr>
            </w:pPr>
          </w:p>
          <w:p w:rsidR="001270DD" w:rsidRPr="0004239B" w:rsidRDefault="001270DD" w:rsidP="00DD00A0">
            <w:pPr>
              <w:pStyle w:val="af0"/>
              <w:snapToGrid w:val="0"/>
              <w:spacing w:before="0" w:beforeAutospacing="0" w:after="0" w:afterAutospacing="0"/>
              <w:rPr>
                <w:b/>
                <w:bCs/>
              </w:rPr>
            </w:pPr>
            <w:r w:rsidRPr="0004239B">
              <w:rPr>
                <w:b/>
                <w:bCs/>
              </w:rPr>
              <w:t>Социальные факторы</w:t>
            </w:r>
          </w:p>
          <w:p w:rsidR="001270DD" w:rsidRPr="0004239B" w:rsidRDefault="001270DD" w:rsidP="00DD00A0">
            <w:pPr>
              <w:pStyle w:val="af0"/>
              <w:snapToGrid w:val="0"/>
              <w:spacing w:before="0" w:beforeAutospacing="0" w:after="0" w:afterAutospacing="0"/>
            </w:pPr>
            <w:r w:rsidRPr="0004239B">
              <w:t>1. потеря кадров по причине:</w:t>
            </w:r>
          </w:p>
          <w:p w:rsidR="001270DD" w:rsidRPr="0004239B" w:rsidRDefault="005445A1" w:rsidP="00DD00A0">
            <w:pPr>
              <w:pStyle w:val="af0"/>
              <w:numPr>
                <w:ilvl w:val="0"/>
                <w:numId w:val="13"/>
              </w:numPr>
              <w:snapToGrid w:val="0"/>
              <w:spacing w:before="0" w:beforeAutospacing="0" w:after="0" w:afterAutospacing="0"/>
              <w:ind w:left="254" w:hanging="254"/>
            </w:pPr>
            <w:r w:rsidRPr="0004239B">
              <w:t>низкого размера оплаты труда</w:t>
            </w:r>
          </w:p>
          <w:p w:rsidR="001270DD" w:rsidRPr="0004239B" w:rsidRDefault="005445A1" w:rsidP="00DD00A0">
            <w:pPr>
              <w:pStyle w:val="af0"/>
              <w:numPr>
                <w:ilvl w:val="0"/>
                <w:numId w:val="13"/>
              </w:numPr>
              <w:snapToGrid w:val="0"/>
              <w:spacing w:before="0" w:beforeAutospacing="0" w:after="0" w:afterAutospacing="0"/>
              <w:ind w:left="254" w:hanging="254"/>
            </w:pPr>
            <w:r w:rsidRPr="0004239B">
              <w:t>отсутствия жилья</w:t>
            </w:r>
          </w:p>
          <w:p w:rsidR="001270DD" w:rsidRPr="0004239B" w:rsidRDefault="0022288A" w:rsidP="00A33BE0">
            <w:pPr>
              <w:pStyle w:val="af0"/>
              <w:numPr>
                <w:ilvl w:val="0"/>
                <w:numId w:val="13"/>
              </w:numPr>
              <w:snapToGrid w:val="0"/>
              <w:spacing w:before="0" w:beforeAutospacing="0" w:after="0" w:afterAutospacing="0"/>
              <w:ind w:left="254" w:hanging="254"/>
            </w:pPr>
            <w:r w:rsidRPr="0004239B">
              <w:t>отток молодежи</w:t>
            </w:r>
          </w:p>
          <w:p w:rsidR="001270DD" w:rsidRPr="0004239B" w:rsidRDefault="001270DD" w:rsidP="00A33BE0">
            <w:pPr>
              <w:pStyle w:val="af0"/>
              <w:tabs>
                <w:tab w:val="left" w:pos="224"/>
              </w:tabs>
              <w:snapToGrid w:val="0"/>
              <w:spacing w:before="0" w:beforeAutospacing="0" w:after="0" w:afterAutospacing="0"/>
              <w:ind w:right="66"/>
              <w:jc w:val="both"/>
            </w:pPr>
            <w:r w:rsidRPr="0004239B">
              <w:t xml:space="preserve">2. рост безработицы </w:t>
            </w:r>
            <w:r w:rsidR="005445A1" w:rsidRPr="0004239B">
              <w:t>;</w:t>
            </w:r>
            <w:r w:rsidRPr="0004239B">
              <w:t xml:space="preserve">  </w:t>
            </w:r>
          </w:p>
          <w:p w:rsidR="00814235" w:rsidRPr="0004239B" w:rsidRDefault="00814235" w:rsidP="00A33BE0">
            <w:pPr>
              <w:pStyle w:val="af0"/>
              <w:tabs>
                <w:tab w:val="left" w:pos="254"/>
              </w:tabs>
              <w:snapToGrid w:val="0"/>
              <w:spacing w:before="0" w:beforeAutospacing="0" w:after="0" w:afterAutospacing="0"/>
            </w:pPr>
            <w:r w:rsidRPr="0004239B">
              <w:t>4.снижение численности населения</w:t>
            </w:r>
            <w:r w:rsidR="005445A1" w:rsidRPr="0004239B">
              <w:t>;</w:t>
            </w:r>
            <w:r w:rsidRPr="0004239B">
              <w:t xml:space="preserve"> </w:t>
            </w:r>
          </w:p>
          <w:p w:rsidR="00611254" w:rsidRPr="0004239B" w:rsidRDefault="00611254" w:rsidP="00A33BE0">
            <w:pPr>
              <w:pStyle w:val="af0"/>
              <w:tabs>
                <w:tab w:val="left" w:pos="254"/>
              </w:tabs>
              <w:snapToGrid w:val="0"/>
              <w:spacing w:before="0" w:beforeAutospacing="0" w:after="0" w:afterAutospacing="0"/>
              <w:rPr>
                <w:bCs/>
              </w:rPr>
            </w:pPr>
            <w:r w:rsidRPr="0004239B">
              <w:t>5.</w:t>
            </w:r>
            <w:r w:rsidRPr="0004239B">
              <w:rPr>
                <w:rFonts w:ascii="Calibri" w:eastAsia="+mn-ea" w:hAnsi="Calibri" w:cs="+mn-cs"/>
                <w:b/>
                <w:bCs/>
                <w:color w:val="760000"/>
                <w:kern w:val="24"/>
              </w:rPr>
              <w:t xml:space="preserve"> </w:t>
            </w:r>
            <w:r w:rsidRPr="0004239B">
              <w:rPr>
                <w:rFonts w:eastAsia="+mn-ea"/>
                <w:bCs/>
                <w:color w:val="760000"/>
                <w:kern w:val="24"/>
              </w:rPr>
              <w:t>п</w:t>
            </w:r>
            <w:r w:rsidRPr="0004239B">
              <w:rPr>
                <w:bCs/>
              </w:rPr>
              <w:t xml:space="preserve">ередислокация  </w:t>
            </w:r>
            <w:r w:rsidR="00921E6F" w:rsidRPr="0004239B">
              <w:rPr>
                <w:bCs/>
              </w:rPr>
              <w:t>мотострелковой бригады</w:t>
            </w:r>
            <w:r w:rsidRPr="0004239B">
              <w:rPr>
                <w:bCs/>
              </w:rPr>
              <w:t xml:space="preserve"> из г.Алейска</w:t>
            </w:r>
            <w:r w:rsidR="005445A1" w:rsidRPr="0004239B">
              <w:rPr>
                <w:bCs/>
              </w:rPr>
              <w:t>;</w:t>
            </w:r>
          </w:p>
          <w:p w:rsidR="002F0213" w:rsidRPr="0004239B" w:rsidRDefault="002F0213" w:rsidP="00A33BE0">
            <w:pPr>
              <w:pStyle w:val="af0"/>
              <w:tabs>
                <w:tab w:val="left" w:pos="254"/>
              </w:tabs>
              <w:snapToGrid w:val="0"/>
              <w:spacing w:before="0" w:beforeAutospacing="0" w:after="0" w:afterAutospacing="0"/>
            </w:pPr>
            <w:r w:rsidRPr="0004239B">
              <w:t>6. высокий уровень скрытой безработицы</w:t>
            </w:r>
            <w:r w:rsidR="005445A1" w:rsidRPr="0004239B">
              <w:t>;</w:t>
            </w:r>
          </w:p>
          <w:p w:rsidR="002F0213" w:rsidRPr="0004239B" w:rsidRDefault="002F0213" w:rsidP="00A33BE0">
            <w:pPr>
              <w:pStyle w:val="af0"/>
              <w:tabs>
                <w:tab w:val="left" w:pos="254"/>
              </w:tabs>
              <w:snapToGrid w:val="0"/>
              <w:spacing w:before="0" w:beforeAutospacing="0" w:after="0" w:afterAutospacing="0"/>
            </w:pPr>
            <w:r w:rsidRPr="0004239B">
              <w:t>7. рост теневого сектора экономики.</w:t>
            </w:r>
          </w:p>
          <w:p w:rsidR="00DD00A0" w:rsidRDefault="001270DD" w:rsidP="00DD00A0">
            <w:pPr>
              <w:pStyle w:val="af0"/>
              <w:snapToGrid w:val="0"/>
              <w:spacing w:before="0" w:beforeAutospacing="0" w:after="0" w:afterAutospacing="0"/>
              <w:rPr>
                <w:b/>
                <w:bCs/>
              </w:rPr>
            </w:pPr>
            <w:r w:rsidRPr="0004239B">
              <w:rPr>
                <w:b/>
                <w:bCs/>
              </w:rPr>
              <w:t>Институциональные и регулятивные фа</w:t>
            </w:r>
            <w:r w:rsidRPr="0004239B">
              <w:rPr>
                <w:b/>
                <w:bCs/>
              </w:rPr>
              <w:t>к</w:t>
            </w:r>
            <w:r w:rsidRPr="0004239B">
              <w:rPr>
                <w:b/>
                <w:bCs/>
              </w:rPr>
              <w:t xml:space="preserve">торы </w:t>
            </w:r>
          </w:p>
          <w:p w:rsidR="00C22146" w:rsidRPr="0004239B" w:rsidRDefault="001270DD" w:rsidP="00DD00A0">
            <w:pPr>
              <w:pStyle w:val="af0"/>
              <w:snapToGrid w:val="0"/>
              <w:spacing w:before="0" w:beforeAutospacing="0" w:after="0" w:afterAutospacing="0"/>
            </w:pPr>
            <w:r w:rsidRPr="0004239B">
              <w:t>1. рост налогов и тарифов (ж/д., ЖКУ,  уголь) приведет к росту себестоимости продукции, снижению ее конкурентоспособности, сниж</w:t>
            </w:r>
            <w:r w:rsidRPr="0004239B">
              <w:t>е</w:t>
            </w:r>
            <w:r w:rsidRPr="0004239B">
              <w:t>нию уровня жизни населения</w:t>
            </w:r>
            <w:r w:rsidR="005445A1" w:rsidRPr="0004239B">
              <w:t>.</w:t>
            </w:r>
            <w:r w:rsidRPr="0004239B">
              <w:t xml:space="preserve"> </w:t>
            </w:r>
          </w:p>
        </w:tc>
      </w:tr>
    </w:tbl>
    <w:p w:rsidR="00FA258E" w:rsidRDefault="00FA258E" w:rsidP="00FA258E">
      <w:pPr>
        <w:keepNext/>
        <w:widowControl w:val="0"/>
        <w:autoSpaceDE w:val="0"/>
        <w:autoSpaceDN w:val="0"/>
        <w:adjustRightInd w:val="0"/>
        <w:ind w:firstLine="720"/>
        <w:jc w:val="both"/>
        <w:rPr>
          <w:b/>
          <w:sz w:val="28"/>
          <w:szCs w:val="28"/>
        </w:rPr>
      </w:pPr>
    </w:p>
    <w:p w:rsidR="00555291" w:rsidRDefault="00555291" w:rsidP="00FA258E">
      <w:pPr>
        <w:keepNext/>
        <w:widowControl w:val="0"/>
        <w:autoSpaceDE w:val="0"/>
        <w:autoSpaceDN w:val="0"/>
        <w:adjustRightInd w:val="0"/>
        <w:ind w:firstLine="720"/>
        <w:jc w:val="both"/>
        <w:rPr>
          <w:b/>
          <w:sz w:val="28"/>
          <w:szCs w:val="28"/>
        </w:rPr>
      </w:pPr>
    </w:p>
    <w:p w:rsidR="00FA727F" w:rsidRDefault="00F50CC2" w:rsidP="00FA258E">
      <w:pPr>
        <w:keepNext/>
        <w:widowControl w:val="0"/>
        <w:autoSpaceDE w:val="0"/>
        <w:autoSpaceDN w:val="0"/>
        <w:adjustRightInd w:val="0"/>
        <w:ind w:firstLine="720"/>
        <w:jc w:val="both"/>
        <w:rPr>
          <w:sz w:val="28"/>
          <w:szCs w:val="28"/>
        </w:rPr>
      </w:pPr>
      <w:r w:rsidRPr="002E4467">
        <w:rPr>
          <w:b/>
          <w:sz w:val="28"/>
          <w:szCs w:val="28"/>
          <w:lang w:val="en-US"/>
        </w:rPr>
        <w:t>II</w:t>
      </w:r>
      <w:r w:rsidRPr="002E4467">
        <w:rPr>
          <w:b/>
          <w:sz w:val="28"/>
          <w:szCs w:val="28"/>
        </w:rPr>
        <w:t>. Цели и задачи социально-экономического развития муниципал</w:t>
      </w:r>
      <w:r w:rsidRPr="002E4467">
        <w:rPr>
          <w:b/>
          <w:sz w:val="28"/>
          <w:szCs w:val="28"/>
        </w:rPr>
        <w:t>ь</w:t>
      </w:r>
      <w:r w:rsidRPr="002E4467">
        <w:rPr>
          <w:b/>
          <w:sz w:val="28"/>
          <w:szCs w:val="28"/>
        </w:rPr>
        <w:t xml:space="preserve">ного образования, </w:t>
      </w:r>
      <w:r w:rsidRPr="002E4467">
        <w:rPr>
          <w:b/>
          <w:spacing w:val="-2"/>
          <w:sz w:val="28"/>
          <w:szCs w:val="28"/>
        </w:rPr>
        <w:t>основные направления и перспективы развития мун</w:t>
      </w:r>
      <w:r w:rsidRPr="002E4467">
        <w:rPr>
          <w:b/>
          <w:spacing w:val="-2"/>
          <w:sz w:val="28"/>
          <w:szCs w:val="28"/>
        </w:rPr>
        <w:t>и</w:t>
      </w:r>
      <w:r w:rsidRPr="002E4467">
        <w:rPr>
          <w:b/>
          <w:spacing w:val="-2"/>
          <w:sz w:val="28"/>
          <w:szCs w:val="28"/>
        </w:rPr>
        <w:t>ципального образования,</w:t>
      </w:r>
      <w:r w:rsidRPr="002E4467">
        <w:rPr>
          <w:b/>
          <w:sz w:val="28"/>
          <w:szCs w:val="28"/>
        </w:rPr>
        <w:t xml:space="preserve"> ожидаемые результаты реализации Стратегии</w:t>
      </w:r>
      <w:bookmarkStart w:id="5" w:name="_Toc340378"/>
      <w:r w:rsidR="00584A0B" w:rsidRPr="0080603A">
        <w:rPr>
          <w:sz w:val="28"/>
          <w:szCs w:val="28"/>
        </w:rPr>
        <w:t xml:space="preserve">           </w:t>
      </w:r>
    </w:p>
    <w:p w:rsidR="00082215" w:rsidRDefault="00082215" w:rsidP="00082215">
      <w:pPr>
        <w:pStyle w:val="ConsPlusTitle"/>
        <w:ind w:firstLine="709"/>
        <w:jc w:val="center"/>
        <w:outlineLvl w:val="2"/>
        <w:rPr>
          <w:rFonts w:ascii="Times New Roman" w:hAnsi="Times New Roman" w:cs="Times New Roman"/>
          <w:sz w:val="28"/>
          <w:szCs w:val="28"/>
        </w:rPr>
      </w:pPr>
    </w:p>
    <w:p w:rsidR="00082215" w:rsidRPr="00351690" w:rsidRDefault="00082215" w:rsidP="00082215">
      <w:pPr>
        <w:pStyle w:val="ConsPlusTitle"/>
        <w:ind w:firstLine="709"/>
        <w:jc w:val="center"/>
        <w:outlineLvl w:val="2"/>
        <w:rPr>
          <w:rFonts w:ascii="Times New Roman" w:hAnsi="Times New Roman" w:cs="Times New Roman"/>
          <w:sz w:val="28"/>
          <w:szCs w:val="28"/>
        </w:rPr>
      </w:pPr>
      <w:r>
        <w:rPr>
          <w:rFonts w:ascii="Times New Roman" w:hAnsi="Times New Roman" w:cs="Times New Roman"/>
          <w:sz w:val="28"/>
          <w:szCs w:val="28"/>
        </w:rPr>
        <w:t>2.1</w:t>
      </w:r>
      <w:r w:rsidRPr="00351690">
        <w:rPr>
          <w:rFonts w:ascii="Times New Roman" w:hAnsi="Times New Roman" w:cs="Times New Roman"/>
          <w:sz w:val="28"/>
          <w:szCs w:val="28"/>
        </w:rPr>
        <w:t>. Миссия</w:t>
      </w:r>
    </w:p>
    <w:p w:rsidR="00082215" w:rsidRPr="0080603A" w:rsidRDefault="00082215" w:rsidP="00082215">
      <w:pPr>
        <w:autoSpaceDE w:val="0"/>
        <w:autoSpaceDN w:val="0"/>
        <w:adjustRightInd w:val="0"/>
        <w:jc w:val="both"/>
        <w:rPr>
          <w:sz w:val="28"/>
          <w:szCs w:val="28"/>
        </w:rPr>
      </w:pPr>
    </w:p>
    <w:p w:rsidR="00082215" w:rsidRPr="0080603A" w:rsidRDefault="00082215" w:rsidP="00082215">
      <w:pPr>
        <w:ind w:firstLine="709"/>
        <w:jc w:val="both"/>
        <w:rPr>
          <w:sz w:val="28"/>
          <w:szCs w:val="28"/>
        </w:rPr>
      </w:pPr>
      <w:r w:rsidRPr="0080603A">
        <w:rPr>
          <w:color w:val="000000"/>
          <w:sz w:val="28"/>
          <w:szCs w:val="28"/>
        </w:rPr>
        <w:t>Миссия города Алейска сформирована исходя из перспективного видения его облика и функций, выполняемых им во внутренней и внешней среде.</w:t>
      </w:r>
      <w:r w:rsidRPr="0080603A">
        <w:rPr>
          <w:b/>
          <w:sz w:val="28"/>
          <w:szCs w:val="28"/>
        </w:rPr>
        <w:t xml:space="preserve"> </w:t>
      </w:r>
      <w:r w:rsidRPr="0080603A">
        <w:rPr>
          <w:sz w:val="28"/>
          <w:szCs w:val="28"/>
        </w:rPr>
        <w:t>Уч</w:t>
      </w:r>
      <w:r w:rsidRPr="0080603A">
        <w:rPr>
          <w:sz w:val="28"/>
          <w:szCs w:val="28"/>
        </w:rPr>
        <w:t>и</w:t>
      </w:r>
      <w:r w:rsidRPr="0080603A">
        <w:rPr>
          <w:sz w:val="28"/>
          <w:szCs w:val="28"/>
        </w:rPr>
        <w:t>тывая ресурсный потенциал, историческую роль, которую город играет в соц</w:t>
      </w:r>
      <w:r w:rsidRPr="0080603A">
        <w:rPr>
          <w:sz w:val="28"/>
          <w:szCs w:val="28"/>
        </w:rPr>
        <w:t>и</w:t>
      </w:r>
      <w:r w:rsidRPr="0080603A">
        <w:rPr>
          <w:sz w:val="28"/>
          <w:szCs w:val="28"/>
        </w:rPr>
        <w:t xml:space="preserve">ально-экономическом развитии региона, видение миссии представляется как: </w:t>
      </w:r>
    </w:p>
    <w:p w:rsidR="00082215" w:rsidRPr="003F312B" w:rsidRDefault="00082215" w:rsidP="00082215">
      <w:pPr>
        <w:pStyle w:val="af4"/>
        <w:rPr>
          <w:rFonts w:ascii="Times New Roman" w:hAnsi="Times New Roman"/>
          <w:b/>
          <w:sz w:val="28"/>
          <w:szCs w:val="28"/>
        </w:rPr>
      </w:pPr>
      <w:r w:rsidRPr="0080603A">
        <w:rPr>
          <w:rFonts w:ascii="Times New Roman" w:hAnsi="Times New Roman"/>
          <w:b/>
          <w:sz w:val="28"/>
          <w:szCs w:val="28"/>
        </w:rPr>
        <w:t xml:space="preserve">Алейск - </w:t>
      </w:r>
      <w:r w:rsidR="003F312B" w:rsidRPr="00B357BA">
        <w:rPr>
          <w:sz w:val="28"/>
          <w:szCs w:val="28"/>
        </w:rPr>
        <w:t xml:space="preserve"> </w:t>
      </w:r>
      <w:r w:rsidR="003F312B" w:rsidRPr="003F312B">
        <w:rPr>
          <w:rFonts w:ascii="Times New Roman" w:hAnsi="Times New Roman"/>
          <w:b/>
          <w:bCs/>
          <w:sz w:val="28"/>
          <w:szCs w:val="28"/>
        </w:rPr>
        <w:t>технологический центр сельскохозяйственной переработки в комфортной городской среде</w:t>
      </w:r>
      <w:r w:rsidR="003F312B">
        <w:rPr>
          <w:rFonts w:ascii="Times New Roman" w:hAnsi="Times New Roman"/>
          <w:b/>
          <w:bCs/>
          <w:sz w:val="28"/>
          <w:szCs w:val="28"/>
        </w:rPr>
        <w:t>.</w:t>
      </w:r>
      <w:r w:rsidR="003F312B" w:rsidRPr="003F312B">
        <w:rPr>
          <w:rFonts w:ascii="Times New Roman" w:hAnsi="Times New Roman"/>
          <w:b/>
          <w:sz w:val="28"/>
          <w:szCs w:val="28"/>
        </w:rPr>
        <w:t xml:space="preserve"> </w:t>
      </w:r>
    </w:p>
    <w:p w:rsidR="00082215" w:rsidRDefault="00082215" w:rsidP="00082215">
      <w:pPr>
        <w:pStyle w:val="a8"/>
        <w:spacing w:line="240" w:lineRule="auto"/>
        <w:ind w:firstLine="720"/>
        <w:rPr>
          <w:rFonts w:cs="TimesNewRoman"/>
          <w:spacing w:val="-4"/>
          <w:szCs w:val="28"/>
        </w:rPr>
      </w:pPr>
      <w:r w:rsidRPr="008F66C2">
        <w:rPr>
          <w:rFonts w:cs="TimesNewRoman"/>
          <w:spacing w:val="-4"/>
          <w:szCs w:val="28"/>
        </w:rPr>
        <w:lastRenderedPageBreak/>
        <w:t>Благоприятная экологическая обстановка, отсутствие социальной напр</w:t>
      </w:r>
      <w:r w:rsidRPr="008F66C2">
        <w:rPr>
          <w:rFonts w:cs="TimesNewRoman"/>
          <w:spacing w:val="-4"/>
          <w:szCs w:val="28"/>
        </w:rPr>
        <w:t>я</w:t>
      </w:r>
      <w:r w:rsidRPr="008F66C2">
        <w:rPr>
          <w:rFonts w:cs="TimesNewRoman"/>
          <w:spacing w:val="-4"/>
          <w:szCs w:val="28"/>
        </w:rPr>
        <w:t xml:space="preserve">женности, рост активности хозяйственной деятельности в приоритетных секторах экономики, высокий уровень дохода населения, низкий уровень преступности, развитая сфера услуг – будущие факторы, характеризующие территорию города </w:t>
      </w:r>
      <w:r>
        <w:rPr>
          <w:rFonts w:cs="TimesNewRoman"/>
          <w:spacing w:val="-4"/>
          <w:szCs w:val="28"/>
        </w:rPr>
        <w:t>Алейска</w:t>
      </w:r>
      <w:r w:rsidRPr="008F66C2">
        <w:rPr>
          <w:rFonts w:cs="TimesNewRoman"/>
          <w:spacing w:val="-4"/>
          <w:szCs w:val="28"/>
        </w:rPr>
        <w:t xml:space="preserve">  как одного из мест для  комфортной жизни и успешной деятельности.</w:t>
      </w:r>
    </w:p>
    <w:p w:rsidR="00584A0B" w:rsidRDefault="00584A0B" w:rsidP="00082215">
      <w:pPr>
        <w:pStyle w:val="a8"/>
        <w:spacing w:line="240" w:lineRule="auto"/>
        <w:ind w:firstLine="720"/>
        <w:rPr>
          <w:szCs w:val="28"/>
        </w:rPr>
      </w:pPr>
      <w:r w:rsidRPr="0080603A">
        <w:rPr>
          <w:color w:val="000000"/>
          <w:szCs w:val="28"/>
        </w:rPr>
        <w:t>В стратегии пространственного развития Алтайского края  сформулир</w:t>
      </w:r>
      <w:r w:rsidRPr="0080603A">
        <w:rPr>
          <w:color w:val="000000"/>
          <w:szCs w:val="28"/>
        </w:rPr>
        <w:t>о</w:t>
      </w:r>
      <w:r w:rsidRPr="0080603A">
        <w:rPr>
          <w:color w:val="000000"/>
          <w:szCs w:val="28"/>
        </w:rPr>
        <w:t>ван в</w:t>
      </w:r>
      <w:r w:rsidRPr="0080603A">
        <w:rPr>
          <w:szCs w:val="28"/>
        </w:rPr>
        <w:t>ажнейший фактор успешного развития территорий монопрофильных г</w:t>
      </w:r>
      <w:r w:rsidRPr="0080603A">
        <w:rPr>
          <w:szCs w:val="28"/>
        </w:rPr>
        <w:t>о</w:t>
      </w:r>
      <w:r w:rsidRPr="0080603A">
        <w:rPr>
          <w:szCs w:val="28"/>
        </w:rPr>
        <w:t>родов - эффективное распределение ограниченных экономических ресурсов и государственная поддержка на федеральном уровне. В качестве приоритетных направлений для дальнейшего развитии монопрофильных образований</w:t>
      </w:r>
      <w:r w:rsidRPr="0080603A">
        <w:rPr>
          <w:b/>
          <w:szCs w:val="28"/>
        </w:rPr>
        <w:t xml:space="preserve"> </w:t>
      </w:r>
      <w:r w:rsidRPr="0080603A">
        <w:rPr>
          <w:szCs w:val="28"/>
        </w:rPr>
        <w:t>выдел</w:t>
      </w:r>
      <w:r w:rsidRPr="0080603A">
        <w:rPr>
          <w:szCs w:val="28"/>
        </w:rPr>
        <w:t>е</w:t>
      </w:r>
      <w:r w:rsidRPr="0080603A">
        <w:rPr>
          <w:szCs w:val="28"/>
        </w:rPr>
        <w:t>ны следующие: диверсификация экономики, повышение качества жизни, разв</w:t>
      </w:r>
      <w:r w:rsidRPr="0080603A">
        <w:rPr>
          <w:szCs w:val="28"/>
        </w:rPr>
        <w:t>и</w:t>
      </w:r>
      <w:r w:rsidRPr="0080603A">
        <w:rPr>
          <w:szCs w:val="28"/>
        </w:rPr>
        <w:t>тие современной социальной и инженерной инфраструктуры, создание новых рабочих мест в результате реализации инвестиционных проектов, не связанных с деятельностью градообразующего предприятия, повышение инвестиционной привлекательности моногородов, улучшение качества городской среды.</w:t>
      </w:r>
    </w:p>
    <w:p w:rsidR="00624EC1" w:rsidRDefault="001777F3" w:rsidP="001777F3">
      <w:pPr>
        <w:ind w:firstLine="709"/>
        <w:jc w:val="both"/>
        <w:rPr>
          <w:sz w:val="28"/>
          <w:szCs w:val="28"/>
        </w:rPr>
      </w:pPr>
      <w:r w:rsidRPr="0080603A">
        <w:rPr>
          <w:sz w:val="28"/>
          <w:szCs w:val="28"/>
        </w:rPr>
        <w:t xml:space="preserve">Приведенный выше анализ социально-экономического положения города и </w:t>
      </w:r>
      <w:r w:rsidRPr="0080603A">
        <w:rPr>
          <w:sz w:val="28"/>
          <w:szCs w:val="28"/>
          <w:lang w:val="en-US"/>
        </w:rPr>
        <w:t>SWOT</w:t>
      </w:r>
      <w:r w:rsidRPr="0080603A">
        <w:rPr>
          <w:sz w:val="28"/>
          <w:szCs w:val="28"/>
        </w:rPr>
        <w:t>-анализ показывает основные проблемы монопромышленного муниц</w:t>
      </w:r>
      <w:r w:rsidRPr="0080603A">
        <w:rPr>
          <w:sz w:val="28"/>
          <w:szCs w:val="28"/>
        </w:rPr>
        <w:t>и</w:t>
      </w:r>
      <w:r w:rsidRPr="0080603A">
        <w:rPr>
          <w:sz w:val="28"/>
          <w:szCs w:val="28"/>
        </w:rPr>
        <w:t>пального образования – город Алейск</w:t>
      </w:r>
      <w:r w:rsidR="00624EC1">
        <w:rPr>
          <w:sz w:val="28"/>
          <w:szCs w:val="28"/>
        </w:rPr>
        <w:t>.</w:t>
      </w:r>
    </w:p>
    <w:p w:rsidR="001777F3" w:rsidRPr="0080603A" w:rsidRDefault="001777F3" w:rsidP="001777F3">
      <w:pPr>
        <w:ind w:firstLine="709"/>
        <w:jc w:val="both"/>
        <w:rPr>
          <w:sz w:val="28"/>
          <w:szCs w:val="28"/>
        </w:rPr>
      </w:pPr>
      <w:r w:rsidRPr="0080603A">
        <w:rPr>
          <w:sz w:val="28"/>
          <w:szCs w:val="28"/>
        </w:rPr>
        <w:t>Так, основными проблемами стали:</w:t>
      </w:r>
    </w:p>
    <w:p w:rsidR="001777F3" w:rsidRPr="001777F3" w:rsidRDefault="001777F3" w:rsidP="001777F3">
      <w:pPr>
        <w:ind w:firstLine="709"/>
        <w:jc w:val="both"/>
        <w:rPr>
          <w:bCs/>
          <w:sz w:val="28"/>
          <w:szCs w:val="28"/>
        </w:rPr>
      </w:pPr>
      <w:r w:rsidRPr="001777F3">
        <w:rPr>
          <w:bCs/>
          <w:sz w:val="28"/>
          <w:szCs w:val="28"/>
        </w:rPr>
        <w:t>1). Низкая средняя заработная плата и уровень развития человеческого капитала.</w:t>
      </w:r>
    </w:p>
    <w:p w:rsidR="001777F3" w:rsidRPr="0080603A" w:rsidRDefault="001777F3" w:rsidP="001777F3">
      <w:pPr>
        <w:ind w:firstLine="709"/>
        <w:jc w:val="both"/>
        <w:rPr>
          <w:sz w:val="28"/>
          <w:szCs w:val="28"/>
        </w:rPr>
      </w:pPr>
      <w:r w:rsidRPr="0080603A">
        <w:rPr>
          <w:sz w:val="28"/>
          <w:szCs w:val="28"/>
        </w:rPr>
        <w:t>По городу Алейск данный показатель составил, по оценке, на 01.01.2021 г</w:t>
      </w:r>
      <w:r w:rsidR="00217CF2">
        <w:rPr>
          <w:sz w:val="28"/>
          <w:szCs w:val="28"/>
        </w:rPr>
        <w:t xml:space="preserve">ода </w:t>
      </w:r>
      <w:r w:rsidRPr="0080603A">
        <w:rPr>
          <w:sz w:val="28"/>
          <w:szCs w:val="28"/>
        </w:rPr>
        <w:t xml:space="preserve"> 26000 рублей, что является серьезным ограничением в развитии сущес</w:t>
      </w:r>
      <w:r w:rsidRPr="0080603A">
        <w:rPr>
          <w:sz w:val="28"/>
          <w:szCs w:val="28"/>
        </w:rPr>
        <w:t>т</w:t>
      </w:r>
      <w:r w:rsidRPr="0080603A">
        <w:rPr>
          <w:sz w:val="28"/>
          <w:szCs w:val="28"/>
        </w:rPr>
        <w:t>вующих и новых бизнесов. Если учесть, что основной вклад в величину средн</w:t>
      </w:r>
      <w:r w:rsidRPr="0080603A">
        <w:rPr>
          <w:sz w:val="28"/>
          <w:szCs w:val="28"/>
        </w:rPr>
        <w:t>е</w:t>
      </w:r>
      <w:r w:rsidRPr="0080603A">
        <w:rPr>
          <w:sz w:val="28"/>
          <w:szCs w:val="28"/>
        </w:rPr>
        <w:t>го показателя по заработной плате города вносится работниками градообр</w:t>
      </w:r>
      <w:r w:rsidRPr="0080603A">
        <w:rPr>
          <w:sz w:val="28"/>
          <w:szCs w:val="28"/>
        </w:rPr>
        <w:t>а</w:t>
      </w:r>
      <w:r w:rsidRPr="0080603A">
        <w:rPr>
          <w:sz w:val="28"/>
          <w:szCs w:val="28"/>
        </w:rPr>
        <w:t>зующего предприятия и строительства, то реальный уровень заработной платы значительно ниже.</w:t>
      </w:r>
    </w:p>
    <w:p w:rsidR="001777F3" w:rsidRPr="0080603A" w:rsidRDefault="001777F3" w:rsidP="001777F3">
      <w:pPr>
        <w:ind w:firstLine="709"/>
        <w:jc w:val="both"/>
        <w:rPr>
          <w:sz w:val="28"/>
          <w:szCs w:val="28"/>
        </w:rPr>
      </w:pPr>
      <w:r w:rsidRPr="0080603A">
        <w:rPr>
          <w:sz w:val="28"/>
          <w:szCs w:val="28"/>
        </w:rPr>
        <w:t>Недостаточное использование инновационных технологий на предпр</w:t>
      </w:r>
      <w:r w:rsidRPr="0080603A">
        <w:rPr>
          <w:sz w:val="28"/>
          <w:szCs w:val="28"/>
        </w:rPr>
        <w:t>и</w:t>
      </w:r>
      <w:r w:rsidRPr="0080603A">
        <w:rPr>
          <w:sz w:val="28"/>
          <w:szCs w:val="28"/>
        </w:rPr>
        <w:t xml:space="preserve">ятиях города, приводит к преобладанию низкоквалифицированного труда в экономике города. </w:t>
      </w:r>
    </w:p>
    <w:p w:rsidR="001777F3" w:rsidRPr="001777F3" w:rsidRDefault="001777F3" w:rsidP="001777F3">
      <w:pPr>
        <w:ind w:firstLine="709"/>
        <w:jc w:val="both"/>
        <w:rPr>
          <w:bCs/>
          <w:sz w:val="28"/>
          <w:szCs w:val="28"/>
        </w:rPr>
      </w:pPr>
      <w:r w:rsidRPr="001777F3">
        <w:rPr>
          <w:bCs/>
          <w:sz w:val="28"/>
          <w:szCs w:val="28"/>
        </w:rPr>
        <w:t>2). Недостаточный уровень доходов бюджета.</w:t>
      </w:r>
    </w:p>
    <w:p w:rsidR="001777F3" w:rsidRPr="0080603A" w:rsidRDefault="001777F3" w:rsidP="001777F3">
      <w:pPr>
        <w:ind w:firstLine="709"/>
        <w:jc w:val="both"/>
        <w:rPr>
          <w:sz w:val="28"/>
          <w:szCs w:val="28"/>
        </w:rPr>
      </w:pPr>
      <w:r w:rsidRPr="0080603A">
        <w:rPr>
          <w:sz w:val="28"/>
          <w:szCs w:val="28"/>
        </w:rPr>
        <w:t>Дотационность бюджета (около 70%) приводит к недостатку доходных источников на поддержание и развитие городской инфраструктуры. Не искл</w:t>
      </w:r>
      <w:r w:rsidRPr="0080603A">
        <w:rPr>
          <w:sz w:val="28"/>
          <w:szCs w:val="28"/>
        </w:rPr>
        <w:t>ю</w:t>
      </w:r>
      <w:r w:rsidRPr="0080603A">
        <w:rPr>
          <w:sz w:val="28"/>
          <w:szCs w:val="28"/>
        </w:rPr>
        <w:t>чается ухудшение ситуации вследствие  выпадения объемов поступлений в бюджет из-за возможных реорганизаций воинской части (сокращение военн</w:t>
      </w:r>
      <w:r w:rsidRPr="0080603A">
        <w:rPr>
          <w:sz w:val="28"/>
          <w:szCs w:val="28"/>
        </w:rPr>
        <w:t>о</w:t>
      </w:r>
      <w:r w:rsidRPr="0080603A">
        <w:rPr>
          <w:sz w:val="28"/>
          <w:szCs w:val="28"/>
        </w:rPr>
        <w:t>служащих контрактной службы, и соответственно, платежей по НДФЛ). И сл</w:t>
      </w:r>
      <w:r w:rsidRPr="0080603A">
        <w:rPr>
          <w:sz w:val="28"/>
          <w:szCs w:val="28"/>
        </w:rPr>
        <w:t>е</w:t>
      </w:r>
      <w:r w:rsidRPr="0080603A">
        <w:rPr>
          <w:sz w:val="28"/>
          <w:szCs w:val="28"/>
        </w:rPr>
        <w:t>дует учитывать, что в дальнейшем, при сохранении тенденции к сокращению воинских подразделений, данная часть дохода бюджета будет  незначительна.</w:t>
      </w:r>
    </w:p>
    <w:p w:rsidR="001777F3" w:rsidRPr="001777F3" w:rsidRDefault="001777F3" w:rsidP="001777F3">
      <w:pPr>
        <w:ind w:firstLine="709"/>
        <w:jc w:val="both"/>
        <w:rPr>
          <w:bCs/>
          <w:sz w:val="28"/>
          <w:szCs w:val="28"/>
        </w:rPr>
      </w:pPr>
      <w:r w:rsidRPr="001777F3">
        <w:rPr>
          <w:bCs/>
          <w:sz w:val="28"/>
          <w:szCs w:val="28"/>
        </w:rPr>
        <w:t xml:space="preserve">3). Неблагоприятные экологические факторы. </w:t>
      </w:r>
    </w:p>
    <w:p w:rsidR="001777F3" w:rsidRPr="0080603A" w:rsidRDefault="001777F3" w:rsidP="001777F3">
      <w:pPr>
        <w:ind w:firstLine="709"/>
        <w:jc w:val="both"/>
        <w:rPr>
          <w:sz w:val="28"/>
          <w:szCs w:val="28"/>
        </w:rPr>
      </w:pPr>
      <w:r w:rsidRPr="0080603A">
        <w:rPr>
          <w:sz w:val="28"/>
          <w:szCs w:val="28"/>
        </w:rPr>
        <w:t xml:space="preserve">Основным фактором, влияющим на экологическую ситуацию в городе, является дефицит качественной питьевой воды. Усугубляет ситуацию близкое расположение к поверхности земли грунтовых вод. </w:t>
      </w:r>
    </w:p>
    <w:p w:rsidR="001777F3" w:rsidRPr="001777F3" w:rsidRDefault="001777F3" w:rsidP="001777F3">
      <w:pPr>
        <w:ind w:firstLine="709"/>
        <w:jc w:val="both"/>
        <w:rPr>
          <w:sz w:val="28"/>
          <w:szCs w:val="28"/>
        </w:rPr>
      </w:pPr>
      <w:r w:rsidRPr="001777F3">
        <w:rPr>
          <w:sz w:val="28"/>
          <w:szCs w:val="28"/>
        </w:rPr>
        <w:t>4). Изношенность городской инфраструктуры влечет за собой  увелич</w:t>
      </w:r>
      <w:r w:rsidRPr="001777F3">
        <w:rPr>
          <w:sz w:val="28"/>
          <w:szCs w:val="28"/>
        </w:rPr>
        <w:t>е</w:t>
      </w:r>
      <w:r w:rsidRPr="001777F3">
        <w:rPr>
          <w:sz w:val="28"/>
          <w:szCs w:val="28"/>
        </w:rPr>
        <w:t>ние стоимости содержания социальной сферы и объектов ЖКХ.</w:t>
      </w:r>
    </w:p>
    <w:p w:rsidR="001777F3" w:rsidRPr="001777F3" w:rsidRDefault="001777F3" w:rsidP="001777F3">
      <w:pPr>
        <w:suppressAutoHyphens/>
        <w:autoSpaceDE w:val="0"/>
        <w:autoSpaceDN w:val="0"/>
        <w:adjustRightInd w:val="0"/>
        <w:ind w:firstLine="709"/>
        <w:jc w:val="both"/>
        <w:rPr>
          <w:sz w:val="28"/>
          <w:szCs w:val="28"/>
        </w:rPr>
      </w:pPr>
      <w:r w:rsidRPr="001777F3">
        <w:rPr>
          <w:sz w:val="28"/>
          <w:szCs w:val="28"/>
        </w:rPr>
        <w:lastRenderedPageBreak/>
        <w:t xml:space="preserve">5).Увеличение оттока населения в более комфортные для жизни  регионы. Жилищное строительство практически отсутствует. Улучшение жилищных условий осуществляется   для  горожан, проживающих  в ветхом аварийном жилье. </w:t>
      </w:r>
    </w:p>
    <w:p w:rsidR="001777F3" w:rsidRPr="001777F3" w:rsidRDefault="001777F3" w:rsidP="001777F3">
      <w:pPr>
        <w:suppressAutoHyphens/>
        <w:autoSpaceDE w:val="0"/>
        <w:autoSpaceDN w:val="0"/>
        <w:adjustRightInd w:val="0"/>
        <w:ind w:firstLine="709"/>
        <w:jc w:val="both"/>
        <w:rPr>
          <w:sz w:val="28"/>
          <w:szCs w:val="28"/>
        </w:rPr>
      </w:pPr>
      <w:r w:rsidRPr="001777F3">
        <w:rPr>
          <w:sz w:val="28"/>
          <w:szCs w:val="28"/>
        </w:rPr>
        <w:t xml:space="preserve">6). Сокращение количества субъектов малого и среднего предпринимательства, наличие "теневого" сектора экономики, недостаток собственной доходной базы у субъектов малого и среднего предпринимательства для реализации инвестиционных проектов. </w:t>
      </w:r>
    </w:p>
    <w:p w:rsidR="001777F3" w:rsidRDefault="001777F3" w:rsidP="00624EC1">
      <w:pPr>
        <w:suppressAutoHyphens/>
        <w:autoSpaceDE w:val="0"/>
        <w:autoSpaceDN w:val="0"/>
        <w:adjustRightInd w:val="0"/>
        <w:ind w:firstLine="709"/>
        <w:jc w:val="both"/>
        <w:rPr>
          <w:bCs/>
          <w:sz w:val="28"/>
          <w:szCs w:val="28"/>
        </w:rPr>
      </w:pPr>
      <w:r w:rsidRPr="001777F3">
        <w:rPr>
          <w:bCs/>
          <w:sz w:val="28"/>
          <w:szCs w:val="28"/>
        </w:rPr>
        <w:t xml:space="preserve">Данное проблемное поле города позволяет выделить следующие основные цели стратегии: </w:t>
      </w:r>
    </w:p>
    <w:p w:rsidR="007701EA" w:rsidRDefault="007701EA" w:rsidP="00624EC1">
      <w:pPr>
        <w:suppressAutoHyphens/>
        <w:autoSpaceDE w:val="0"/>
        <w:autoSpaceDN w:val="0"/>
        <w:adjustRightInd w:val="0"/>
        <w:ind w:firstLine="709"/>
        <w:jc w:val="both"/>
        <w:rPr>
          <w:bCs/>
          <w:sz w:val="28"/>
          <w:szCs w:val="28"/>
        </w:rPr>
      </w:pPr>
    </w:p>
    <w:p w:rsidR="003070AB" w:rsidRDefault="003070AB" w:rsidP="003070AB">
      <w:pPr>
        <w:pStyle w:val="ConsPlusTitle"/>
        <w:ind w:firstLine="709"/>
        <w:jc w:val="center"/>
        <w:outlineLvl w:val="2"/>
        <w:rPr>
          <w:rFonts w:ascii="Times New Roman" w:hAnsi="Times New Roman" w:cs="Times New Roman"/>
          <w:sz w:val="28"/>
          <w:szCs w:val="28"/>
        </w:rPr>
      </w:pPr>
      <w:r>
        <w:rPr>
          <w:rFonts w:ascii="Times New Roman" w:hAnsi="Times New Roman" w:cs="Times New Roman"/>
          <w:sz w:val="28"/>
          <w:szCs w:val="28"/>
        </w:rPr>
        <w:t xml:space="preserve">2.2. Главная цель, приоритеты, цели и задачи </w:t>
      </w:r>
    </w:p>
    <w:p w:rsidR="003070AB" w:rsidRDefault="003070AB" w:rsidP="003070AB">
      <w:pPr>
        <w:pStyle w:val="ConsPlusTitle"/>
        <w:ind w:firstLine="709"/>
        <w:jc w:val="center"/>
        <w:outlineLvl w:val="2"/>
        <w:rPr>
          <w:rFonts w:ascii="Times New Roman" w:hAnsi="Times New Roman" w:cs="Times New Roman"/>
          <w:sz w:val="28"/>
          <w:szCs w:val="28"/>
        </w:rPr>
      </w:pPr>
      <w:r>
        <w:rPr>
          <w:rFonts w:ascii="Times New Roman" w:hAnsi="Times New Roman" w:cs="Times New Roman"/>
          <w:sz w:val="28"/>
          <w:szCs w:val="28"/>
        </w:rPr>
        <w:t>социально-экономического развития</w:t>
      </w:r>
    </w:p>
    <w:p w:rsidR="00AC4CC3" w:rsidRPr="00351690" w:rsidRDefault="00AC4CC3" w:rsidP="003070AB">
      <w:pPr>
        <w:pStyle w:val="ConsPlusTitle"/>
        <w:ind w:firstLine="709"/>
        <w:jc w:val="center"/>
        <w:outlineLvl w:val="2"/>
        <w:rPr>
          <w:rFonts w:ascii="Times New Roman" w:hAnsi="Times New Roman" w:cs="Times New Roman"/>
          <w:sz w:val="28"/>
          <w:szCs w:val="28"/>
        </w:rPr>
      </w:pPr>
    </w:p>
    <w:p w:rsidR="004C43BE" w:rsidRPr="0080603A" w:rsidRDefault="003070AB" w:rsidP="003070AB">
      <w:pPr>
        <w:pStyle w:val="a8"/>
        <w:spacing w:line="240" w:lineRule="auto"/>
        <w:ind w:firstLine="720"/>
        <w:rPr>
          <w:bCs/>
          <w:spacing w:val="-6"/>
          <w:szCs w:val="28"/>
        </w:rPr>
      </w:pPr>
      <w:r w:rsidRPr="0080603A">
        <w:rPr>
          <w:b/>
          <w:color w:val="000000"/>
          <w:spacing w:val="-6"/>
          <w:szCs w:val="28"/>
        </w:rPr>
        <w:t xml:space="preserve"> </w:t>
      </w:r>
      <w:r w:rsidR="004C43BE" w:rsidRPr="0080603A">
        <w:rPr>
          <w:b/>
          <w:color w:val="000000"/>
          <w:spacing w:val="-6"/>
          <w:szCs w:val="28"/>
        </w:rPr>
        <w:t xml:space="preserve">Главной  стратегической целью </w:t>
      </w:r>
      <w:r w:rsidR="004C43BE" w:rsidRPr="0080603A">
        <w:rPr>
          <w:color w:val="000000"/>
          <w:spacing w:val="-6"/>
          <w:szCs w:val="28"/>
        </w:rPr>
        <w:t xml:space="preserve">развития города Алейска является </w:t>
      </w:r>
      <w:r w:rsidR="004C43BE" w:rsidRPr="0080603A">
        <w:rPr>
          <w:bCs/>
          <w:color w:val="000000"/>
          <w:spacing w:val="-6"/>
          <w:szCs w:val="28"/>
        </w:rPr>
        <w:t>обесп</w:t>
      </w:r>
      <w:r w:rsidR="004C43BE" w:rsidRPr="0080603A">
        <w:rPr>
          <w:bCs/>
          <w:color w:val="000000"/>
          <w:spacing w:val="-6"/>
          <w:szCs w:val="28"/>
        </w:rPr>
        <w:t>е</w:t>
      </w:r>
      <w:r w:rsidR="004C43BE" w:rsidRPr="0080603A">
        <w:rPr>
          <w:bCs/>
          <w:color w:val="000000"/>
          <w:spacing w:val="-6"/>
          <w:szCs w:val="28"/>
        </w:rPr>
        <w:t>чение роста качества жизни населения</w:t>
      </w:r>
      <w:r w:rsidR="004C43BE" w:rsidRPr="0080603A">
        <w:rPr>
          <w:bCs/>
          <w:spacing w:val="-6"/>
          <w:szCs w:val="28"/>
        </w:rPr>
        <w:t>, достигаемого посредством конструирования диверсифицированной экономики, развития инфраструктуры  и эффективной си</w:t>
      </w:r>
      <w:r w:rsidR="004C43BE" w:rsidRPr="0080603A">
        <w:rPr>
          <w:bCs/>
          <w:spacing w:val="-6"/>
          <w:szCs w:val="28"/>
        </w:rPr>
        <w:t>с</w:t>
      </w:r>
      <w:r w:rsidR="004C43BE" w:rsidRPr="0080603A">
        <w:rPr>
          <w:bCs/>
          <w:spacing w:val="-6"/>
          <w:szCs w:val="28"/>
        </w:rPr>
        <w:t>темы управления городом.</w:t>
      </w:r>
    </w:p>
    <w:p w:rsidR="004C43BE" w:rsidRPr="0080603A" w:rsidRDefault="004C43BE" w:rsidP="004C43BE">
      <w:pPr>
        <w:ind w:firstLine="709"/>
        <w:jc w:val="both"/>
        <w:rPr>
          <w:sz w:val="28"/>
          <w:szCs w:val="28"/>
        </w:rPr>
      </w:pPr>
      <w:r w:rsidRPr="0080603A">
        <w:rPr>
          <w:spacing w:val="-4"/>
          <w:sz w:val="28"/>
          <w:szCs w:val="28"/>
        </w:rPr>
        <w:t xml:space="preserve">С учетом главной стратегической цели обозначены основные цели и задачи социально-экономического развития города, которые </w:t>
      </w:r>
      <w:r w:rsidRPr="0080603A">
        <w:rPr>
          <w:sz w:val="28"/>
          <w:szCs w:val="28"/>
        </w:rPr>
        <w:t xml:space="preserve"> раскрываются в рамках о</w:t>
      </w:r>
      <w:r w:rsidRPr="0080603A">
        <w:rPr>
          <w:sz w:val="28"/>
          <w:szCs w:val="28"/>
        </w:rPr>
        <w:t>с</w:t>
      </w:r>
      <w:r w:rsidRPr="0080603A">
        <w:rPr>
          <w:sz w:val="28"/>
          <w:szCs w:val="28"/>
        </w:rPr>
        <w:t xml:space="preserve">новных стратегических приоритетов: </w:t>
      </w:r>
    </w:p>
    <w:p w:rsidR="004C43BE" w:rsidRPr="0080603A" w:rsidRDefault="004C43BE" w:rsidP="004C43BE">
      <w:pPr>
        <w:pStyle w:val="afff4"/>
        <w:tabs>
          <w:tab w:val="left" w:pos="284"/>
          <w:tab w:val="left" w:pos="1134"/>
        </w:tabs>
        <w:spacing w:line="235" w:lineRule="auto"/>
        <w:ind w:left="0" w:firstLine="709"/>
        <w:jc w:val="both"/>
        <w:rPr>
          <w:sz w:val="28"/>
          <w:szCs w:val="28"/>
        </w:rPr>
      </w:pPr>
      <w:r w:rsidRPr="0080603A">
        <w:rPr>
          <w:b/>
          <w:sz w:val="28"/>
          <w:szCs w:val="28"/>
        </w:rPr>
        <w:t>качества жизни</w:t>
      </w:r>
      <w:r w:rsidRPr="0080603A">
        <w:rPr>
          <w:sz w:val="28"/>
          <w:szCs w:val="28"/>
        </w:rPr>
        <w:t>, как системы социальных институтов, обеспечивающих достижение высоких стандартов жизни;</w:t>
      </w:r>
    </w:p>
    <w:p w:rsidR="004C43BE" w:rsidRPr="0080603A" w:rsidRDefault="004C43BE" w:rsidP="004C43BE">
      <w:pPr>
        <w:pStyle w:val="afff4"/>
        <w:tabs>
          <w:tab w:val="left" w:pos="284"/>
          <w:tab w:val="left" w:pos="1134"/>
        </w:tabs>
        <w:spacing w:line="235" w:lineRule="auto"/>
        <w:ind w:left="0" w:firstLine="709"/>
        <w:jc w:val="both"/>
        <w:rPr>
          <w:sz w:val="28"/>
          <w:szCs w:val="28"/>
        </w:rPr>
      </w:pPr>
      <w:r w:rsidRPr="0080603A">
        <w:rPr>
          <w:b/>
          <w:sz w:val="28"/>
          <w:szCs w:val="28"/>
        </w:rPr>
        <w:t>благосостояния</w:t>
      </w:r>
      <w:r w:rsidRPr="0080603A">
        <w:rPr>
          <w:sz w:val="28"/>
          <w:szCs w:val="28"/>
        </w:rPr>
        <w:t xml:space="preserve">, создающего необходимые материальные условия для развития и самореализации человека; </w:t>
      </w:r>
    </w:p>
    <w:p w:rsidR="004C43BE" w:rsidRPr="0080603A" w:rsidRDefault="004C43BE" w:rsidP="004C43BE">
      <w:pPr>
        <w:pStyle w:val="afff4"/>
        <w:tabs>
          <w:tab w:val="left" w:pos="284"/>
          <w:tab w:val="left" w:pos="1134"/>
        </w:tabs>
        <w:spacing w:line="235" w:lineRule="auto"/>
        <w:ind w:left="0" w:firstLine="709"/>
        <w:jc w:val="both"/>
        <w:rPr>
          <w:sz w:val="28"/>
          <w:szCs w:val="28"/>
        </w:rPr>
      </w:pPr>
      <w:r w:rsidRPr="0080603A">
        <w:rPr>
          <w:b/>
          <w:sz w:val="28"/>
          <w:szCs w:val="28"/>
        </w:rPr>
        <w:t>комфортного пространства</w:t>
      </w:r>
      <w:r w:rsidRPr="0080603A">
        <w:rPr>
          <w:sz w:val="28"/>
          <w:szCs w:val="28"/>
        </w:rPr>
        <w:t xml:space="preserve"> для жизни человека в гармонии с окружа</w:t>
      </w:r>
      <w:r w:rsidRPr="0080603A">
        <w:rPr>
          <w:sz w:val="28"/>
          <w:szCs w:val="28"/>
        </w:rPr>
        <w:t>ю</w:t>
      </w:r>
      <w:r w:rsidRPr="0080603A">
        <w:rPr>
          <w:sz w:val="28"/>
          <w:szCs w:val="28"/>
        </w:rPr>
        <w:t>щей средой.</w:t>
      </w:r>
    </w:p>
    <w:p w:rsidR="004C43BE" w:rsidRPr="0080603A" w:rsidRDefault="004C43BE" w:rsidP="004C43BE">
      <w:pPr>
        <w:pStyle w:val="afff9"/>
        <w:spacing w:before="0" w:line="240" w:lineRule="auto"/>
        <w:ind w:firstLine="708"/>
        <w:rPr>
          <w:sz w:val="28"/>
          <w:szCs w:val="28"/>
        </w:rPr>
      </w:pPr>
      <w:r w:rsidRPr="0080603A">
        <w:rPr>
          <w:sz w:val="28"/>
          <w:szCs w:val="28"/>
        </w:rPr>
        <w:t>Приоритетные направления долгосрочного развития муниципального о</w:t>
      </w:r>
      <w:r w:rsidRPr="0080603A">
        <w:rPr>
          <w:sz w:val="28"/>
          <w:szCs w:val="28"/>
        </w:rPr>
        <w:t>б</w:t>
      </w:r>
      <w:r w:rsidRPr="0080603A">
        <w:rPr>
          <w:sz w:val="28"/>
          <w:szCs w:val="28"/>
        </w:rPr>
        <w:t xml:space="preserve">разования город Алейск Алтайского края на период до 2035 года направлены на достижение главной цели Стратегии.  </w:t>
      </w:r>
    </w:p>
    <w:p w:rsidR="003D63DE" w:rsidRPr="0080603A" w:rsidRDefault="003D63DE" w:rsidP="00DF6C5E">
      <w:pPr>
        <w:pStyle w:val="af4"/>
        <w:rPr>
          <w:rFonts w:ascii="Times New Roman" w:hAnsi="Times New Roman"/>
          <w:b/>
          <w:sz w:val="28"/>
          <w:szCs w:val="28"/>
        </w:rPr>
      </w:pPr>
      <w:r w:rsidRPr="0080603A">
        <w:rPr>
          <w:rFonts w:ascii="Times New Roman" w:hAnsi="Times New Roman"/>
          <w:sz w:val="28"/>
          <w:szCs w:val="28"/>
        </w:rPr>
        <w:t>В современных условиях повышенной мобильности населения реша</w:t>
      </w:r>
      <w:r w:rsidRPr="0080603A">
        <w:rPr>
          <w:rFonts w:ascii="Times New Roman" w:hAnsi="Times New Roman"/>
          <w:sz w:val="28"/>
          <w:szCs w:val="28"/>
        </w:rPr>
        <w:t>ю</w:t>
      </w:r>
      <w:r w:rsidRPr="0080603A">
        <w:rPr>
          <w:rFonts w:ascii="Times New Roman" w:hAnsi="Times New Roman"/>
          <w:sz w:val="28"/>
          <w:szCs w:val="28"/>
        </w:rPr>
        <w:t>щую роль в сохранении и развитии малого города играют комфортная горо</w:t>
      </w:r>
      <w:r w:rsidRPr="0080603A">
        <w:rPr>
          <w:rFonts w:ascii="Times New Roman" w:hAnsi="Times New Roman"/>
          <w:sz w:val="28"/>
          <w:szCs w:val="28"/>
        </w:rPr>
        <w:t>д</w:t>
      </w:r>
      <w:r w:rsidRPr="0080603A">
        <w:rPr>
          <w:rFonts w:ascii="Times New Roman" w:hAnsi="Times New Roman"/>
          <w:sz w:val="28"/>
          <w:szCs w:val="28"/>
        </w:rPr>
        <w:t>ская среда и создание пространства возможностей и перспектив для его жит</w:t>
      </w:r>
      <w:r w:rsidRPr="0080603A">
        <w:rPr>
          <w:rFonts w:ascii="Times New Roman" w:hAnsi="Times New Roman"/>
          <w:sz w:val="28"/>
          <w:szCs w:val="28"/>
        </w:rPr>
        <w:t>е</w:t>
      </w:r>
      <w:r w:rsidRPr="0080603A">
        <w:rPr>
          <w:rFonts w:ascii="Times New Roman" w:hAnsi="Times New Roman"/>
          <w:sz w:val="28"/>
          <w:szCs w:val="28"/>
        </w:rPr>
        <w:t>лей</w:t>
      </w:r>
      <w:r w:rsidR="00547597" w:rsidRPr="0080603A">
        <w:rPr>
          <w:rFonts w:ascii="Times New Roman" w:hAnsi="Times New Roman"/>
          <w:sz w:val="28"/>
          <w:szCs w:val="28"/>
        </w:rPr>
        <w:t>.</w:t>
      </w:r>
    </w:p>
    <w:bookmarkEnd w:id="5"/>
    <w:p w:rsidR="00B13A4A" w:rsidRPr="0080603A" w:rsidRDefault="00B13A4A" w:rsidP="00413FBA">
      <w:pPr>
        <w:jc w:val="both"/>
        <w:rPr>
          <w:b/>
          <w:sz w:val="28"/>
          <w:szCs w:val="28"/>
        </w:rPr>
      </w:pPr>
      <w:r w:rsidRPr="0080603A">
        <w:rPr>
          <w:b/>
          <w:sz w:val="28"/>
          <w:szCs w:val="28"/>
        </w:rPr>
        <w:t xml:space="preserve">   Стратегические цели и задачи в</w:t>
      </w:r>
      <w:r w:rsidR="007A16EA" w:rsidRPr="0080603A">
        <w:rPr>
          <w:b/>
          <w:sz w:val="28"/>
          <w:szCs w:val="28"/>
        </w:rPr>
        <w:t xml:space="preserve"> </w:t>
      </w:r>
      <w:r w:rsidRPr="0080603A">
        <w:rPr>
          <w:b/>
          <w:sz w:val="28"/>
          <w:szCs w:val="28"/>
        </w:rPr>
        <w:t xml:space="preserve">рамках стратегических приоритетов структурированы по отраслевым направлениям реализации в рамках </w:t>
      </w:r>
      <w:r w:rsidR="00053AA0" w:rsidRPr="0080603A">
        <w:rPr>
          <w:b/>
          <w:sz w:val="28"/>
          <w:szCs w:val="28"/>
        </w:rPr>
        <w:t>б</w:t>
      </w:r>
      <w:r w:rsidR="00053AA0" w:rsidRPr="0080603A">
        <w:rPr>
          <w:b/>
          <w:sz w:val="28"/>
          <w:szCs w:val="28"/>
        </w:rPr>
        <w:t>а</w:t>
      </w:r>
      <w:r w:rsidR="00053AA0" w:rsidRPr="0080603A">
        <w:rPr>
          <w:b/>
          <w:sz w:val="28"/>
          <w:szCs w:val="28"/>
        </w:rPr>
        <w:t xml:space="preserve">зового </w:t>
      </w:r>
      <w:r w:rsidRPr="0080603A">
        <w:rPr>
          <w:b/>
          <w:sz w:val="28"/>
          <w:szCs w:val="28"/>
        </w:rPr>
        <w:t>сценария развития</w:t>
      </w:r>
      <w:r w:rsidR="00053AA0" w:rsidRPr="0080603A">
        <w:rPr>
          <w:b/>
          <w:sz w:val="28"/>
          <w:szCs w:val="28"/>
        </w:rPr>
        <w:t>.</w:t>
      </w:r>
    </w:p>
    <w:p w:rsidR="00B13A4A" w:rsidRDefault="00B13A4A" w:rsidP="00B13A4A">
      <w:pPr>
        <w:jc w:val="center"/>
        <w:rPr>
          <w:b/>
          <w:spacing w:val="-4"/>
          <w:sz w:val="24"/>
          <w:szCs w:val="24"/>
        </w:rPr>
      </w:pPr>
    </w:p>
    <w:p w:rsidR="00353D66" w:rsidRPr="0080603A" w:rsidRDefault="006B65AD" w:rsidP="00B13A4A">
      <w:pPr>
        <w:jc w:val="center"/>
        <w:rPr>
          <w:b/>
          <w:spacing w:val="-4"/>
          <w:sz w:val="28"/>
          <w:szCs w:val="28"/>
        </w:rPr>
      </w:pPr>
      <w:r w:rsidRPr="0080603A">
        <w:rPr>
          <w:b/>
          <w:spacing w:val="-4"/>
          <w:sz w:val="28"/>
          <w:szCs w:val="28"/>
        </w:rPr>
        <w:t xml:space="preserve">2.2.1.  </w:t>
      </w:r>
      <w:r w:rsidR="007A16EA" w:rsidRPr="0080603A">
        <w:rPr>
          <w:b/>
          <w:spacing w:val="-4"/>
          <w:sz w:val="28"/>
          <w:szCs w:val="28"/>
        </w:rPr>
        <w:t>Цель 1. Высокое качество жизни населения</w:t>
      </w:r>
    </w:p>
    <w:p w:rsidR="0047497B" w:rsidRPr="0080603A" w:rsidRDefault="007A16EA" w:rsidP="0047497B">
      <w:pPr>
        <w:jc w:val="both"/>
        <w:rPr>
          <w:spacing w:val="-4"/>
          <w:sz w:val="28"/>
          <w:szCs w:val="28"/>
          <w:u w:val="single"/>
        </w:rPr>
      </w:pPr>
      <w:r w:rsidRPr="0080603A">
        <w:rPr>
          <w:b/>
          <w:spacing w:val="-4"/>
          <w:sz w:val="28"/>
          <w:szCs w:val="28"/>
        </w:rPr>
        <w:t>Задачи:</w:t>
      </w:r>
    </w:p>
    <w:p w:rsidR="0047497B" w:rsidRPr="0080603A" w:rsidRDefault="007A16EA" w:rsidP="007A16EA">
      <w:pPr>
        <w:jc w:val="both"/>
        <w:rPr>
          <w:i/>
          <w:spacing w:val="-4"/>
          <w:sz w:val="28"/>
          <w:szCs w:val="28"/>
        </w:rPr>
      </w:pPr>
      <w:r w:rsidRPr="0080603A">
        <w:rPr>
          <w:i/>
          <w:spacing w:val="-4"/>
          <w:sz w:val="28"/>
          <w:szCs w:val="28"/>
          <w:u w:val="single"/>
        </w:rPr>
        <w:t>1.</w:t>
      </w:r>
      <w:r w:rsidR="0047497B" w:rsidRPr="0080603A">
        <w:rPr>
          <w:i/>
          <w:spacing w:val="-4"/>
          <w:sz w:val="28"/>
          <w:szCs w:val="28"/>
          <w:u w:val="single"/>
        </w:rPr>
        <w:t>Обеспечение сбалансированного и эффективного рынка труда</w:t>
      </w:r>
      <w:r w:rsidR="0047497B" w:rsidRPr="0080603A">
        <w:rPr>
          <w:i/>
          <w:spacing w:val="-4"/>
          <w:sz w:val="28"/>
          <w:szCs w:val="28"/>
        </w:rPr>
        <w:t>.</w:t>
      </w:r>
    </w:p>
    <w:p w:rsidR="00CB0C49" w:rsidRPr="0080603A" w:rsidRDefault="00CB0C49" w:rsidP="00CB0C49">
      <w:pPr>
        <w:ind w:firstLine="709"/>
        <w:jc w:val="both"/>
        <w:rPr>
          <w:sz w:val="28"/>
          <w:szCs w:val="28"/>
        </w:rPr>
      </w:pPr>
      <w:r w:rsidRPr="0080603A">
        <w:rPr>
          <w:sz w:val="28"/>
          <w:szCs w:val="28"/>
        </w:rPr>
        <w:t>Основными направлениями реализации стратегической задачи являются следующие:</w:t>
      </w:r>
    </w:p>
    <w:p w:rsidR="00DE2629" w:rsidRPr="0080603A" w:rsidRDefault="007A16EA" w:rsidP="00B7795D">
      <w:pPr>
        <w:pStyle w:val="afff4"/>
        <w:ind w:left="0"/>
        <w:jc w:val="both"/>
        <w:rPr>
          <w:sz w:val="28"/>
          <w:szCs w:val="28"/>
        </w:rPr>
      </w:pPr>
      <w:r w:rsidRPr="0080603A">
        <w:rPr>
          <w:sz w:val="28"/>
          <w:szCs w:val="28"/>
        </w:rPr>
        <w:lastRenderedPageBreak/>
        <w:t>-</w:t>
      </w:r>
      <w:r w:rsidR="00D40E56" w:rsidRPr="0080603A">
        <w:rPr>
          <w:sz w:val="28"/>
          <w:szCs w:val="28"/>
        </w:rPr>
        <w:t xml:space="preserve"> </w:t>
      </w:r>
      <w:r w:rsidRPr="0080603A">
        <w:rPr>
          <w:sz w:val="28"/>
          <w:szCs w:val="28"/>
        </w:rPr>
        <w:t>р</w:t>
      </w:r>
      <w:r w:rsidR="0047497B" w:rsidRPr="0080603A">
        <w:rPr>
          <w:sz w:val="28"/>
          <w:szCs w:val="28"/>
        </w:rPr>
        <w:t>а</w:t>
      </w:r>
      <w:r w:rsidR="00DE2629" w:rsidRPr="0080603A">
        <w:rPr>
          <w:sz w:val="28"/>
          <w:szCs w:val="28"/>
        </w:rPr>
        <w:t>звитие и модернизация форм профессионального обучения и дополнител</w:t>
      </w:r>
      <w:r w:rsidR="00DE2629" w:rsidRPr="0080603A">
        <w:rPr>
          <w:sz w:val="28"/>
          <w:szCs w:val="28"/>
        </w:rPr>
        <w:t>ь</w:t>
      </w:r>
      <w:r w:rsidR="00DE2629" w:rsidRPr="0080603A">
        <w:rPr>
          <w:sz w:val="28"/>
          <w:szCs w:val="28"/>
        </w:rPr>
        <w:t>ного профессионального образования безработных и ищущих работу граждан, ориентированного на потребности современного рынка труда</w:t>
      </w:r>
      <w:r w:rsidR="008423FD" w:rsidRPr="0080603A">
        <w:rPr>
          <w:sz w:val="28"/>
          <w:szCs w:val="28"/>
        </w:rPr>
        <w:t>;</w:t>
      </w:r>
    </w:p>
    <w:p w:rsidR="00DE2629" w:rsidRPr="0080603A" w:rsidRDefault="00CB0C49" w:rsidP="00B7795D">
      <w:pPr>
        <w:pStyle w:val="afff4"/>
        <w:tabs>
          <w:tab w:val="num" w:pos="0"/>
        </w:tabs>
        <w:ind w:left="0"/>
        <w:jc w:val="both"/>
        <w:rPr>
          <w:sz w:val="28"/>
          <w:szCs w:val="28"/>
        </w:rPr>
      </w:pPr>
      <w:r w:rsidRPr="0080603A">
        <w:rPr>
          <w:sz w:val="28"/>
          <w:szCs w:val="28"/>
        </w:rPr>
        <w:t>-</w:t>
      </w:r>
      <w:r w:rsidR="00780EF0" w:rsidRPr="0080603A">
        <w:rPr>
          <w:sz w:val="28"/>
          <w:szCs w:val="28"/>
        </w:rPr>
        <w:t xml:space="preserve"> </w:t>
      </w:r>
      <w:r w:rsidRPr="0080603A">
        <w:rPr>
          <w:sz w:val="28"/>
          <w:szCs w:val="28"/>
        </w:rPr>
        <w:t>с</w:t>
      </w:r>
      <w:r w:rsidR="00DE2629" w:rsidRPr="0080603A">
        <w:rPr>
          <w:sz w:val="28"/>
          <w:szCs w:val="28"/>
        </w:rPr>
        <w:t>оздание условий, способствующих расширению предложения рабочей силы на рынке труда, в том числе за счет развития гибких форм занятости, ориент</w:t>
      </w:r>
      <w:r w:rsidR="00DE2629" w:rsidRPr="0080603A">
        <w:rPr>
          <w:sz w:val="28"/>
          <w:szCs w:val="28"/>
        </w:rPr>
        <w:t>и</w:t>
      </w:r>
      <w:r w:rsidR="00DE2629" w:rsidRPr="0080603A">
        <w:rPr>
          <w:sz w:val="28"/>
          <w:szCs w:val="28"/>
        </w:rPr>
        <w:t>рованных на стимулирование использования трудового потенциала работников старшего возраста, инвалидов, женщин, имеющих малолетних детей, а также за счет совершенствования механизма квотирования рабочих мест для инвалидов и внедрения механизма стимулирования работодателей к приему на работу граждан, имеющих ограничения к трудовой деятельности;</w:t>
      </w:r>
    </w:p>
    <w:p w:rsidR="00DE2629" w:rsidRPr="0080603A" w:rsidRDefault="008423FD" w:rsidP="00B7795D">
      <w:pPr>
        <w:pStyle w:val="afff4"/>
        <w:tabs>
          <w:tab w:val="num" w:pos="0"/>
        </w:tabs>
        <w:ind w:left="0"/>
        <w:jc w:val="both"/>
        <w:rPr>
          <w:sz w:val="28"/>
          <w:szCs w:val="28"/>
        </w:rPr>
      </w:pPr>
      <w:r w:rsidRPr="0080603A">
        <w:rPr>
          <w:sz w:val="28"/>
          <w:szCs w:val="28"/>
        </w:rPr>
        <w:t>-</w:t>
      </w:r>
      <w:r w:rsidR="00780EF0" w:rsidRPr="0080603A">
        <w:rPr>
          <w:sz w:val="28"/>
          <w:szCs w:val="28"/>
        </w:rPr>
        <w:t xml:space="preserve"> </w:t>
      </w:r>
      <w:r w:rsidRPr="0080603A">
        <w:rPr>
          <w:sz w:val="28"/>
          <w:szCs w:val="28"/>
        </w:rPr>
        <w:t>р</w:t>
      </w:r>
      <w:r w:rsidR="00DE2629" w:rsidRPr="0080603A">
        <w:rPr>
          <w:sz w:val="28"/>
          <w:szCs w:val="28"/>
        </w:rPr>
        <w:t>азвитие и совершенствование мер по содействию предпринимательской ин</w:t>
      </w:r>
      <w:r w:rsidR="00DE2629" w:rsidRPr="0080603A">
        <w:rPr>
          <w:sz w:val="28"/>
          <w:szCs w:val="28"/>
        </w:rPr>
        <w:t>и</w:t>
      </w:r>
      <w:r w:rsidR="00DE2629" w:rsidRPr="0080603A">
        <w:rPr>
          <w:sz w:val="28"/>
          <w:szCs w:val="28"/>
        </w:rPr>
        <w:t>циативы безработных граждан</w:t>
      </w:r>
      <w:r w:rsidR="00780EF0" w:rsidRPr="0080603A">
        <w:rPr>
          <w:sz w:val="28"/>
          <w:szCs w:val="28"/>
        </w:rPr>
        <w:t>.</w:t>
      </w:r>
    </w:p>
    <w:p w:rsidR="00DE2629" w:rsidRPr="0080603A" w:rsidRDefault="00CB0C49" w:rsidP="00B7795D">
      <w:pPr>
        <w:pStyle w:val="afff4"/>
        <w:tabs>
          <w:tab w:val="num" w:pos="0"/>
        </w:tabs>
        <w:ind w:left="0"/>
        <w:jc w:val="both"/>
        <w:rPr>
          <w:sz w:val="28"/>
          <w:szCs w:val="28"/>
        </w:rPr>
      </w:pPr>
      <w:r w:rsidRPr="0080603A">
        <w:rPr>
          <w:sz w:val="28"/>
          <w:szCs w:val="28"/>
        </w:rPr>
        <w:t>-</w:t>
      </w:r>
      <w:r w:rsidR="00780EF0" w:rsidRPr="0080603A">
        <w:rPr>
          <w:sz w:val="28"/>
          <w:szCs w:val="28"/>
        </w:rPr>
        <w:t xml:space="preserve"> </w:t>
      </w:r>
      <w:r w:rsidRPr="0080603A">
        <w:rPr>
          <w:sz w:val="28"/>
          <w:szCs w:val="28"/>
        </w:rPr>
        <w:t>о</w:t>
      </w:r>
      <w:r w:rsidR="00DE2629" w:rsidRPr="0080603A">
        <w:rPr>
          <w:sz w:val="28"/>
          <w:szCs w:val="28"/>
        </w:rPr>
        <w:t>беспечение возможности самозанятости населения</w:t>
      </w:r>
      <w:r w:rsidR="00780EF0" w:rsidRPr="0080603A">
        <w:rPr>
          <w:sz w:val="28"/>
          <w:szCs w:val="28"/>
        </w:rPr>
        <w:t>.</w:t>
      </w:r>
    </w:p>
    <w:p w:rsidR="00DE2629" w:rsidRPr="0080603A" w:rsidRDefault="008423FD" w:rsidP="00B7795D">
      <w:pPr>
        <w:pStyle w:val="afff4"/>
        <w:tabs>
          <w:tab w:val="num" w:pos="0"/>
        </w:tabs>
        <w:ind w:left="0"/>
        <w:jc w:val="both"/>
        <w:rPr>
          <w:strike/>
          <w:sz w:val="28"/>
          <w:szCs w:val="28"/>
        </w:rPr>
      </w:pPr>
      <w:r w:rsidRPr="0080603A">
        <w:rPr>
          <w:sz w:val="28"/>
          <w:szCs w:val="28"/>
        </w:rPr>
        <w:t>-</w:t>
      </w:r>
      <w:r w:rsidR="00780EF0" w:rsidRPr="0080603A">
        <w:rPr>
          <w:sz w:val="28"/>
          <w:szCs w:val="28"/>
        </w:rPr>
        <w:t xml:space="preserve"> </w:t>
      </w:r>
      <w:r w:rsidRPr="0080603A">
        <w:rPr>
          <w:sz w:val="28"/>
          <w:szCs w:val="28"/>
        </w:rPr>
        <w:t>с</w:t>
      </w:r>
      <w:r w:rsidR="00DE2629" w:rsidRPr="0080603A">
        <w:rPr>
          <w:sz w:val="28"/>
          <w:szCs w:val="28"/>
        </w:rPr>
        <w:t>окращение масштабов теневой занятости путем реализации комплекса мер по стимулированию регистрации неформальных производственных единиц.</w:t>
      </w:r>
    </w:p>
    <w:p w:rsidR="00DE2629" w:rsidRPr="0080603A" w:rsidRDefault="00D40E56" w:rsidP="00B7795D">
      <w:pPr>
        <w:pStyle w:val="afff4"/>
        <w:tabs>
          <w:tab w:val="num" w:pos="0"/>
        </w:tabs>
        <w:ind w:left="0"/>
        <w:jc w:val="both"/>
        <w:rPr>
          <w:color w:val="FF0000"/>
          <w:sz w:val="28"/>
          <w:szCs w:val="28"/>
        </w:rPr>
      </w:pPr>
      <w:r w:rsidRPr="0080603A">
        <w:rPr>
          <w:sz w:val="28"/>
          <w:szCs w:val="28"/>
        </w:rPr>
        <w:t xml:space="preserve">- </w:t>
      </w:r>
      <w:r w:rsidR="00DE2629" w:rsidRPr="0080603A">
        <w:rPr>
          <w:sz w:val="28"/>
          <w:szCs w:val="28"/>
        </w:rPr>
        <w:t>создание новых рабочих мест, в том числе высокопроизводительных</w:t>
      </w:r>
      <w:r w:rsidR="008423FD" w:rsidRPr="0080603A">
        <w:rPr>
          <w:color w:val="FF0000"/>
          <w:sz w:val="28"/>
          <w:szCs w:val="28"/>
        </w:rPr>
        <w:t>.</w:t>
      </w:r>
    </w:p>
    <w:p w:rsidR="004A2F76" w:rsidRPr="0080603A" w:rsidRDefault="00086269" w:rsidP="00F57605">
      <w:pPr>
        <w:spacing w:line="232" w:lineRule="auto"/>
        <w:jc w:val="both"/>
        <w:rPr>
          <w:i/>
          <w:sz w:val="28"/>
          <w:szCs w:val="28"/>
          <w:u w:val="single"/>
        </w:rPr>
      </w:pPr>
      <w:r w:rsidRPr="0080603A">
        <w:rPr>
          <w:i/>
          <w:spacing w:val="-4"/>
          <w:sz w:val="28"/>
          <w:szCs w:val="28"/>
          <w:u w:val="single"/>
        </w:rPr>
        <w:t xml:space="preserve">2.  </w:t>
      </w:r>
      <w:r w:rsidR="00F57605" w:rsidRPr="0080603A">
        <w:rPr>
          <w:i/>
          <w:spacing w:val="-4"/>
          <w:sz w:val="28"/>
          <w:szCs w:val="28"/>
          <w:u w:val="single"/>
        </w:rPr>
        <w:t>О</w:t>
      </w:r>
      <w:r w:rsidR="004A2F76" w:rsidRPr="0080603A">
        <w:rPr>
          <w:i/>
          <w:sz w:val="28"/>
          <w:szCs w:val="28"/>
          <w:u w:val="single"/>
        </w:rPr>
        <w:t xml:space="preserve">беспечение высокого качества </w:t>
      </w:r>
      <w:r w:rsidR="008423FD" w:rsidRPr="0080603A">
        <w:rPr>
          <w:i/>
          <w:sz w:val="28"/>
          <w:szCs w:val="28"/>
          <w:u w:val="single"/>
        </w:rPr>
        <w:t>и доступности образования.</w:t>
      </w:r>
    </w:p>
    <w:p w:rsidR="00EC3129" w:rsidRPr="0080603A" w:rsidRDefault="00EC3129" w:rsidP="00EC3129">
      <w:pPr>
        <w:ind w:firstLine="709"/>
        <w:jc w:val="both"/>
        <w:rPr>
          <w:sz w:val="28"/>
          <w:szCs w:val="28"/>
        </w:rPr>
      </w:pPr>
      <w:r w:rsidRPr="0080603A">
        <w:rPr>
          <w:sz w:val="28"/>
          <w:szCs w:val="28"/>
        </w:rPr>
        <w:t>Основными направлениями реализации стратегической задачи являются следующие:</w:t>
      </w:r>
    </w:p>
    <w:p w:rsidR="00DE2629" w:rsidRPr="0080603A" w:rsidRDefault="00086269" w:rsidP="00EA1F15">
      <w:pPr>
        <w:jc w:val="both"/>
        <w:rPr>
          <w:sz w:val="28"/>
          <w:szCs w:val="28"/>
        </w:rPr>
      </w:pPr>
      <w:r w:rsidRPr="0080603A">
        <w:rPr>
          <w:sz w:val="28"/>
          <w:szCs w:val="28"/>
        </w:rPr>
        <w:t>- в</w:t>
      </w:r>
      <w:r w:rsidR="00DE2629" w:rsidRPr="0080603A">
        <w:rPr>
          <w:sz w:val="28"/>
          <w:szCs w:val="28"/>
        </w:rPr>
        <w:t>недрение в систему общего образования нового содержания обучения и во</w:t>
      </w:r>
      <w:r w:rsidR="00DE2629" w:rsidRPr="0080603A">
        <w:rPr>
          <w:sz w:val="28"/>
          <w:szCs w:val="28"/>
        </w:rPr>
        <w:t>с</w:t>
      </w:r>
      <w:r w:rsidR="00DE2629" w:rsidRPr="0080603A">
        <w:rPr>
          <w:sz w:val="28"/>
          <w:szCs w:val="28"/>
        </w:rPr>
        <w:t>питания, образовательных технологий, обеспечивающих повышение мотивации учащихся к обучению и вовлеченности в образовательный процесс</w:t>
      </w:r>
      <w:r w:rsidR="00A77875" w:rsidRPr="0080603A">
        <w:rPr>
          <w:sz w:val="28"/>
          <w:szCs w:val="28"/>
        </w:rPr>
        <w:t>;</w:t>
      </w:r>
    </w:p>
    <w:p w:rsidR="00FF1288" w:rsidRPr="0080603A" w:rsidRDefault="00086269" w:rsidP="00FF1288">
      <w:pPr>
        <w:spacing w:after="1" w:line="240" w:lineRule="atLeast"/>
        <w:jc w:val="both"/>
        <w:rPr>
          <w:sz w:val="28"/>
          <w:szCs w:val="28"/>
        </w:rPr>
      </w:pPr>
      <w:r w:rsidRPr="0080603A">
        <w:rPr>
          <w:sz w:val="28"/>
          <w:szCs w:val="28"/>
        </w:rPr>
        <w:t>- ф</w:t>
      </w:r>
      <w:r w:rsidR="00DE2629" w:rsidRPr="0080603A">
        <w:rPr>
          <w:sz w:val="28"/>
          <w:szCs w:val="28"/>
        </w:rPr>
        <w:t>ормирование эффективной системы выявления, поддержки и развития сп</w:t>
      </w:r>
      <w:r w:rsidR="00DE2629" w:rsidRPr="0080603A">
        <w:rPr>
          <w:sz w:val="28"/>
          <w:szCs w:val="28"/>
        </w:rPr>
        <w:t>о</w:t>
      </w:r>
      <w:r w:rsidR="00DE2629" w:rsidRPr="0080603A">
        <w:rPr>
          <w:sz w:val="28"/>
          <w:szCs w:val="28"/>
        </w:rPr>
        <w:t>собностей и талантов у детей и молодежи, направленной на самоопределение и профессиональную ориентацию обучающихся</w:t>
      </w:r>
      <w:r w:rsidR="00A77875" w:rsidRPr="0080603A">
        <w:rPr>
          <w:sz w:val="28"/>
          <w:szCs w:val="28"/>
        </w:rPr>
        <w:t>;</w:t>
      </w:r>
      <w:r w:rsidR="00FF1288" w:rsidRPr="0080603A">
        <w:rPr>
          <w:sz w:val="28"/>
          <w:szCs w:val="28"/>
        </w:rPr>
        <w:t xml:space="preserve"> </w:t>
      </w:r>
    </w:p>
    <w:p w:rsidR="00DE2629" w:rsidRPr="0080603A" w:rsidRDefault="00086269" w:rsidP="00C07EB0">
      <w:pPr>
        <w:pStyle w:val="73"/>
        <w:shd w:val="clear" w:color="auto" w:fill="auto"/>
        <w:spacing w:before="0" w:line="240" w:lineRule="auto"/>
        <w:rPr>
          <w:sz w:val="28"/>
          <w:szCs w:val="28"/>
        </w:rPr>
      </w:pPr>
      <w:r w:rsidRPr="0080603A">
        <w:rPr>
          <w:sz w:val="28"/>
          <w:szCs w:val="28"/>
        </w:rPr>
        <w:t>- с</w:t>
      </w:r>
      <w:r w:rsidR="00DE2629" w:rsidRPr="0080603A">
        <w:rPr>
          <w:sz w:val="28"/>
          <w:szCs w:val="28"/>
        </w:rPr>
        <w:t>оздание современной и безопасной цифровой образовательной среды, обе</w:t>
      </w:r>
      <w:r w:rsidR="00DE2629" w:rsidRPr="0080603A">
        <w:rPr>
          <w:sz w:val="28"/>
          <w:szCs w:val="28"/>
        </w:rPr>
        <w:t>с</w:t>
      </w:r>
      <w:r w:rsidR="00DE2629" w:rsidRPr="0080603A">
        <w:rPr>
          <w:sz w:val="28"/>
          <w:szCs w:val="28"/>
        </w:rPr>
        <w:t>печивающей высокое качество и доступность образования всех видов и уро</w:t>
      </w:r>
      <w:r w:rsidR="00DE2629" w:rsidRPr="0080603A">
        <w:rPr>
          <w:sz w:val="28"/>
          <w:szCs w:val="28"/>
        </w:rPr>
        <w:t>в</w:t>
      </w:r>
      <w:r w:rsidR="00DE2629" w:rsidRPr="0080603A">
        <w:rPr>
          <w:sz w:val="28"/>
          <w:szCs w:val="28"/>
        </w:rPr>
        <w:t>ней</w:t>
      </w:r>
      <w:r w:rsidR="00A77875" w:rsidRPr="0080603A">
        <w:rPr>
          <w:sz w:val="28"/>
          <w:szCs w:val="28"/>
        </w:rPr>
        <w:t>;</w:t>
      </w:r>
    </w:p>
    <w:p w:rsidR="00DE2629" w:rsidRPr="0080603A" w:rsidRDefault="00086269" w:rsidP="00C07EB0">
      <w:pPr>
        <w:pStyle w:val="73"/>
        <w:shd w:val="clear" w:color="auto" w:fill="auto"/>
        <w:spacing w:before="0" w:line="240" w:lineRule="auto"/>
        <w:rPr>
          <w:sz w:val="28"/>
          <w:szCs w:val="28"/>
        </w:rPr>
      </w:pPr>
      <w:r w:rsidRPr="0080603A">
        <w:rPr>
          <w:sz w:val="28"/>
          <w:szCs w:val="28"/>
        </w:rPr>
        <w:t>- м</w:t>
      </w:r>
      <w:r w:rsidR="00DE2629" w:rsidRPr="0080603A">
        <w:rPr>
          <w:sz w:val="28"/>
          <w:szCs w:val="28"/>
        </w:rPr>
        <w:t>одернизация профессионального образования, в том числе посредством вн</w:t>
      </w:r>
      <w:r w:rsidR="00DE2629" w:rsidRPr="0080603A">
        <w:rPr>
          <w:sz w:val="28"/>
          <w:szCs w:val="28"/>
        </w:rPr>
        <w:t>е</w:t>
      </w:r>
      <w:r w:rsidR="00DE2629" w:rsidRPr="0080603A">
        <w:rPr>
          <w:sz w:val="28"/>
          <w:szCs w:val="28"/>
        </w:rPr>
        <w:t>дрения адаптивных, практико - ориентированных и гибких образовательных программ</w:t>
      </w:r>
      <w:r w:rsidR="00A77875" w:rsidRPr="0080603A">
        <w:rPr>
          <w:sz w:val="28"/>
          <w:szCs w:val="28"/>
        </w:rPr>
        <w:t>;</w:t>
      </w:r>
    </w:p>
    <w:p w:rsidR="00C07EB0" w:rsidRPr="0080603A" w:rsidRDefault="00086269" w:rsidP="00B7795D">
      <w:pPr>
        <w:jc w:val="both"/>
        <w:rPr>
          <w:spacing w:val="-4"/>
          <w:sz w:val="28"/>
          <w:szCs w:val="28"/>
        </w:rPr>
      </w:pPr>
      <w:r w:rsidRPr="0080603A">
        <w:rPr>
          <w:spacing w:val="-4"/>
          <w:sz w:val="28"/>
          <w:szCs w:val="28"/>
        </w:rPr>
        <w:t>- о</w:t>
      </w:r>
      <w:r w:rsidR="007277EA" w:rsidRPr="0080603A">
        <w:rPr>
          <w:color w:val="000000"/>
          <w:sz w:val="28"/>
          <w:szCs w:val="28"/>
          <w:lang w:bidi="ru-RU"/>
        </w:rPr>
        <w:t>беспечение уровня средней заработной платы педагогических работников дополнительного образования до средней заработной платы учителей г. Але</w:t>
      </w:r>
      <w:r w:rsidR="007277EA" w:rsidRPr="0080603A">
        <w:rPr>
          <w:color w:val="000000"/>
          <w:sz w:val="28"/>
          <w:szCs w:val="28"/>
          <w:lang w:bidi="ru-RU"/>
        </w:rPr>
        <w:t>й</w:t>
      </w:r>
      <w:r w:rsidR="007277EA" w:rsidRPr="0080603A">
        <w:rPr>
          <w:color w:val="000000"/>
          <w:sz w:val="28"/>
          <w:szCs w:val="28"/>
          <w:lang w:bidi="ru-RU"/>
        </w:rPr>
        <w:t>ска</w:t>
      </w:r>
      <w:r w:rsidR="00DE2629" w:rsidRPr="0080603A">
        <w:rPr>
          <w:spacing w:val="-4"/>
          <w:sz w:val="28"/>
          <w:szCs w:val="28"/>
        </w:rPr>
        <w:tab/>
      </w:r>
      <w:r w:rsidR="007277EA" w:rsidRPr="0080603A">
        <w:rPr>
          <w:spacing w:val="-4"/>
          <w:sz w:val="28"/>
          <w:szCs w:val="28"/>
        </w:rPr>
        <w:t>.</w:t>
      </w:r>
    </w:p>
    <w:p w:rsidR="00F43975" w:rsidRDefault="00F43975" w:rsidP="00B7795D">
      <w:pPr>
        <w:jc w:val="both"/>
        <w:rPr>
          <w:i/>
          <w:spacing w:val="-4"/>
          <w:sz w:val="28"/>
          <w:szCs w:val="28"/>
          <w:u w:val="single"/>
        </w:rPr>
      </w:pPr>
    </w:p>
    <w:p w:rsidR="00DE2629" w:rsidRPr="0080603A" w:rsidRDefault="00BE4BB4" w:rsidP="00B7795D">
      <w:pPr>
        <w:jc w:val="both"/>
        <w:rPr>
          <w:i/>
          <w:color w:val="000000"/>
          <w:sz w:val="28"/>
          <w:szCs w:val="28"/>
        </w:rPr>
      </w:pPr>
      <w:r w:rsidRPr="0080603A">
        <w:rPr>
          <w:i/>
          <w:spacing w:val="-4"/>
          <w:sz w:val="28"/>
          <w:szCs w:val="28"/>
          <w:u w:val="single"/>
        </w:rPr>
        <w:t>3.</w:t>
      </w:r>
      <w:r w:rsidRPr="0080603A">
        <w:rPr>
          <w:b/>
          <w:i/>
          <w:spacing w:val="-4"/>
          <w:sz w:val="28"/>
          <w:szCs w:val="28"/>
          <w:u w:val="single"/>
        </w:rPr>
        <w:t xml:space="preserve"> </w:t>
      </w:r>
      <w:r w:rsidR="00DE2629" w:rsidRPr="0080603A">
        <w:rPr>
          <w:i/>
          <w:color w:val="000000"/>
          <w:sz w:val="28"/>
          <w:szCs w:val="28"/>
          <w:u w:val="single"/>
        </w:rPr>
        <w:t>Сохранение и укрепление здоровья населения</w:t>
      </w:r>
      <w:r w:rsidR="00DE2629" w:rsidRPr="0080603A">
        <w:rPr>
          <w:i/>
          <w:color w:val="000000"/>
          <w:sz w:val="28"/>
          <w:szCs w:val="28"/>
        </w:rPr>
        <w:t>.</w:t>
      </w:r>
    </w:p>
    <w:p w:rsidR="003F2F97" w:rsidRPr="0080603A" w:rsidRDefault="00403257" w:rsidP="003F2F97">
      <w:pPr>
        <w:ind w:firstLine="709"/>
        <w:jc w:val="both"/>
        <w:rPr>
          <w:sz w:val="28"/>
          <w:szCs w:val="28"/>
        </w:rPr>
      </w:pPr>
      <w:r w:rsidRPr="0080603A">
        <w:rPr>
          <w:sz w:val="28"/>
          <w:szCs w:val="28"/>
        </w:rPr>
        <w:t>Основными направлениями реализации стратегической задачи являются следующие:</w:t>
      </w:r>
    </w:p>
    <w:p w:rsidR="003F2F97" w:rsidRPr="0080603A" w:rsidRDefault="003F2F97" w:rsidP="003F2F97">
      <w:pPr>
        <w:jc w:val="both"/>
        <w:rPr>
          <w:sz w:val="28"/>
          <w:szCs w:val="28"/>
        </w:rPr>
      </w:pPr>
      <w:r w:rsidRPr="0080603A">
        <w:rPr>
          <w:sz w:val="28"/>
          <w:szCs w:val="28"/>
        </w:rPr>
        <w:t>-  обеспечение выполнение полномочий по решению вопросов местного знач</w:t>
      </w:r>
      <w:r w:rsidRPr="0080603A">
        <w:rPr>
          <w:sz w:val="28"/>
          <w:szCs w:val="28"/>
        </w:rPr>
        <w:t>е</w:t>
      </w:r>
      <w:r w:rsidRPr="0080603A">
        <w:rPr>
          <w:sz w:val="28"/>
          <w:szCs w:val="28"/>
        </w:rPr>
        <w:t>ния в сфере охраны здоровья граждан на территории города, предусмотренных законом Алтайского края от 08.04.2013 № 10-ЗС «О регулировании отдельных отношений в сфере охраны здоровья граждан натерритории Алтайского края», в том числе: информирование населения города о возможности распростран</w:t>
      </w:r>
      <w:r w:rsidRPr="0080603A">
        <w:rPr>
          <w:sz w:val="28"/>
          <w:szCs w:val="28"/>
        </w:rPr>
        <w:t>е</w:t>
      </w:r>
      <w:r w:rsidRPr="0080603A">
        <w:rPr>
          <w:sz w:val="28"/>
          <w:szCs w:val="28"/>
        </w:rPr>
        <w:t>ния социально значимых заболеваний, об угрозе возникновения и о возникн</w:t>
      </w:r>
      <w:r w:rsidRPr="0080603A">
        <w:rPr>
          <w:sz w:val="28"/>
          <w:szCs w:val="28"/>
        </w:rPr>
        <w:t>о</w:t>
      </w:r>
      <w:r w:rsidRPr="0080603A">
        <w:rPr>
          <w:sz w:val="28"/>
          <w:szCs w:val="28"/>
        </w:rPr>
        <w:t>вении эпидемий; участие в санитарно-гигиеническом просвещении и пропага</w:t>
      </w:r>
      <w:r w:rsidRPr="0080603A">
        <w:rPr>
          <w:sz w:val="28"/>
          <w:szCs w:val="28"/>
        </w:rPr>
        <w:t>н</w:t>
      </w:r>
      <w:r w:rsidRPr="0080603A">
        <w:rPr>
          <w:sz w:val="28"/>
          <w:szCs w:val="28"/>
        </w:rPr>
        <w:lastRenderedPageBreak/>
        <w:t>де донорства крови и (или) ее компонентов; реализация мероприятий по пр</w:t>
      </w:r>
      <w:r w:rsidRPr="0080603A">
        <w:rPr>
          <w:sz w:val="28"/>
          <w:szCs w:val="28"/>
        </w:rPr>
        <w:t>о</w:t>
      </w:r>
      <w:r w:rsidRPr="0080603A">
        <w:rPr>
          <w:sz w:val="28"/>
          <w:szCs w:val="28"/>
        </w:rPr>
        <w:t>филактике заболеваний и формированию здорового образа жизни.</w:t>
      </w:r>
    </w:p>
    <w:p w:rsidR="00DE2629" w:rsidRPr="0080603A" w:rsidRDefault="00BE4BB4" w:rsidP="00297F5B">
      <w:pPr>
        <w:jc w:val="both"/>
        <w:rPr>
          <w:sz w:val="28"/>
          <w:szCs w:val="28"/>
        </w:rPr>
      </w:pPr>
      <w:r w:rsidRPr="0080603A">
        <w:rPr>
          <w:spacing w:val="-4"/>
          <w:sz w:val="28"/>
          <w:szCs w:val="28"/>
        </w:rPr>
        <w:t>-о</w:t>
      </w:r>
      <w:r w:rsidR="00DE2629" w:rsidRPr="0080603A">
        <w:rPr>
          <w:sz w:val="28"/>
          <w:szCs w:val="28"/>
        </w:rPr>
        <w:t>беспечение оптимальной доступности качественной медицинской помощи для населения</w:t>
      </w:r>
      <w:r w:rsidR="00017076" w:rsidRPr="0080603A">
        <w:rPr>
          <w:sz w:val="28"/>
          <w:szCs w:val="28"/>
        </w:rPr>
        <w:t>:</w:t>
      </w:r>
      <w:r w:rsidR="00017076" w:rsidRPr="0080603A">
        <w:rPr>
          <w:i/>
          <w:sz w:val="28"/>
          <w:szCs w:val="28"/>
        </w:rPr>
        <w:t xml:space="preserve"> </w:t>
      </w:r>
      <w:r w:rsidR="00017076" w:rsidRPr="0080603A">
        <w:rPr>
          <w:sz w:val="28"/>
          <w:szCs w:val="28"/>
        </w:rPr>
        <w:t>строительство поликлиники</w:t>
      </w:r>
      <w:r w:rsidR="00CC5364" w:rsidRPr="0080603A">
        <w:rPr>
          <w:sz w:val="28"/>
          <w:szCs w:val="28"/>
        </w:rPr>
        <w:t xml:space="preserve"> с созданием межрайонного ко</w:t>
      </w:r>
      <w:r w:rsidR="00CC5364" w:rsidRPr="0080603A">
        <w:rPr>
          <w:sz w:val="28"/>
          <w:szCs w:val="28"/>
        </w:rPr>
        <w:t>н</w:t>
      </w:r>
      <w:r w:rsidR="00CC5364" w:rsidRPr="0080603A">
        <w:rPr>
          <w:sz w:val="28"/>
          <w:szCs w:val="28"/>
        </w:rPr>
        <w:t>сультативно-диагностического центра</w:t>
      </w:r>
      <w:r w:rsidR="00017076" w:rsidRPr="0080603A">
        <w:rPr>
          <w:sz w:val="28"/>
          <w:szCs w:val="28"/>
        </w:rPr>
        <w:t xml:space="preserve">, </w:t>
      </w:r>
      <w:r w:rsidR="00737F97" w:rsidRPr="0080603A">
        <w:rPr>
          <w:sz w:val="28"/>
          <w:szCs w:val="28"/>
        </w:rPr>
        <w:t>открытие Первичного сосудистого отд</w:t>
      </w:r>
      <w:r w:rsidR="00737F97" w:rsidRPr="0080603A">
        <w:rPr>
          <w:sz w:val="28"/>
          <w:szCs w:val="28"/>
        </w:rPr>
        <w:t>е</w:t>
      </w:r>
      <w:r w:rsidR="00737F97" w:rsidRPr="0080603A">
        <w:rPr>
          <w:sz w:val="28"/>
          <w:szCs w:val="28"/>
        </w:rPr>
        <w:t>ления (приобретение компьютерного томографа) и Центра амбулаторной онк</w:t>
      </w:r>
      <w:r w:rsidR="00737F97" w:rsidRPr="0080603A">
        <w:rPr>
          <w:sz w:val="28"/>
          <w:szCs w:val="28"/>
        </w:rPr>
        <w:t>о</w:t>
      </w:r>
      <w:r w:rsidR="00737F97" w:rsidRPr="0080603A">
        <w:rPr>
          <w:sz w:val="28"/>
          <w:szCs w:val="28"/>
        </w:rPr>
        <w:t>логической помощи</w:t>
      </w:r>
      <w:r w:rsidR="00392D0B" w:rsidRPr="0080603A">
        <w:rPr>
          <w:sz w:val="28"/>
          <w:szCs w:val="28"/>
        </w:rPr>
        <w:t xml:space="preserve"> </w:t>
      </w:r>
      <w:r w:rsidR="00737F97" w:rsidRPr="0080603A">
        <w:rPr>
          <w:sz w:val="28"/>
          <w:szCs w:val="28"/>
        </w:rPr>
        <w:t>(приобретение компьютерного томографа</w:t>
      </w:r>
      <w:r w:rsidR="00737F97" w:rsidRPr="0080603A">
        <w:rPr>
          <w:i/>
          <w:sz w:val="28"/>
          <w:szCs w:val="28"/>
        </w:rPr>
        <w:t xml:space="preserve">), </w:t>
      </w:r>
      <w:r w:rsidR="00017076" w:rsidRPr="0080603A">
        <w:rPr>
          <w:sz w:val="28"/>
          <w:szCs w:val="28"/>
        </w:rPr>
        <w:t>внедрение си</w:t>
      </w:r>
      <w:r w:rsidR="00017076" w:rsidRPr="0080603A">
        <w:rPr>
          <w:sz w:val="28"/>
          <w:szCs w:val="28"/>
        </w:rPr>
        <w:t>с</w:t>
      </w:r>
      <w:r w:rsidR="00017076" w:rsidRPr="0080603A">
        <w:rPr>
          <w:sz w:val="28"/>
          <w:szCs w:val="28"/>
        </w:rPr>
        <w:t>темы бережливая поликлиника.</w:t>
      </w:r>
    </w:p>
    <w:p w:rsidR="00DE2629" w:rsidRPr="0080603A" w:rsidRDefault="00BE4BB4" w:rsidP="00834C3C">
      <w:pPr>
        <w:jc w:val="both"/>
        <w:rPr>
          <w:sz w:val="28"/>
          <w:szCs w:val="28"/>
        </w:rPr>
      </w:pPr>
      <w:r w:rsidRPr="0080603A">
        <w:rPr>
          <w:sz w:val="28"/>
          <w:szCs w:val="28"/>
        </w:rPr>
        <w:t>- п</w:t>
      </w:r>
      <w:r w:rsidR="00834C3C" w:rsidRPr="0080603A">
        <w:rPr>
          <w:sz w:val="28"/>
          <w:szCs w:val="28"/>
        </w:rPr>
        <w:t xml:space="preserve">ривлечение </w:t>
      </w:r>
      <w:r w:rsidR="00DE2629" w:rsidRPr="0080603A">
        <w:rPr>
          <w:sz w:val="28"/>
          <w:szCs w:val="28"/>
        </w:rPr>
        <w:t xml:space="preserve">квалифицированных </w:t>
      </w:r>
      <w:r w:rsidR="00834C3C" w:rsidRPr="0080603A">
        <w:rPr>
          <w:sz w:val="28"/>
          <w:szCs w:val="28"/>
        </w:rPr>
        <w:t>медицинских кадров</w:t>
      </w:r>
      <w:r w:rsidR="00017076" w:rsidRPr="0080603A">
        <w:rPr>
          <w:sz w:val="28"/>
          <w:szCs w:val="28"/>
        </w:rPr>
        <w:t>:</w:t>
      </w:r>
    </w:p>
    <w:p w:rsidR="004543FB" w:rsidRPr="0080603A" w:rsidRDefault="00834C3C" w:rsidP="00B7795D">
      <w:pPr>
        <w:ind w:firstLine="709"/>
        <w:jc w:val="both"/>
        <w:rPr>
          <w:sz w:val="28"/>
          <w:szCs w:val="28"/>
        </w:rPr>
      </w:pPr>
      <w:r w:rsidRPr="0080603A">
        <w:rPr>
          <w:sz w:val="28"/>
          <w:szCs w:val="28"/>
        </w:rPr>
        <w:t>-</w:t>
      </w:r>
      <w:r w:rsidR="004543FB" w:rsidRPr="0080603A">
        <w:rPr>
          <w:sz w:val="28"/>
          <w:szCs w:val="28"/>
        </w:rPr>
        <w:t>участие в программе целевое обучение в медицинском университете, обучение по программе ординатура, выплаты мер социальной поддержки ст</w:t>
      </w:r>
      <w:r w:rsidR="004543FB" w:rsidRPr="0080603A">
        <w:rPr>
          <w:sz w:val="28"/>
          <w:szCs w:val="28"/>
        </w:rPr>
        <w:t>у</w:t>
      </w:r>
      <w:r w:rsidR="004543FB" w:rsidRPr="0080603A">
        <w:rPr>
          <w:sz w:val="28"/>
          <w:szCs w:val="28"/>
        </w:rPr>
        <w:t>дентам АГМУ и медицинских колледжей, прохождение ст</w:t>
      </w:r>
      <w:r w:rsidR="00D85C23" w:rsidRPr="0080603A">
        <w:rPr>
          <w:sz w:val="28"/>
          <w:szCs w:val="28"/>
        </w:rPr>
        <w:t xml:space="preserve">удентами </w:t>
      </w:r>
      <w:r w:rsidR="004543FB" w:rsidRPr="0080603A">
        <w:rPr>
          <w:sz w:val="28"/>
          <w:szCs w:val="28"/>
        </w:rPr>
        <w:t>произво</w:t>
      </w:r>
      <w:r w:rsidR="004543FB" w:rsidRPr="0080603A">
        <w:rPr>
          <w:sz w:val="28"/>
          <w:szCs w:val="28"/>
        </w:rPr>
        <w:t>д</w:t>
      </w:r>
      <w:r w:rsidR="004543FB" w:rsidRPr="0080603A">
        <w:rPr>
          <w:sz w:val="28"/>
          <w:szCs w:val="28"/>
        </w:rPr>
        <w:t>ственных практик</w:t>
      </w:r>
      <w:r w:rsidR="00D85C23" w:rsidRPr="0080603A">
        <w:rPr>
          <w:sz w:val="28"/>
          <w:szCs w:val="28"/>
        </w:rPr>
        <w:t xml:space="preserve"> на базе КГБУЗ «Алейская ЦРБ». </w:t>
      </w:r>
    </w:p>
    <w:p w:rsidR="00DE2629" w:rsidRPr="0080603A" w:rsidRDefault="00F43975" w:rsidP="00834C3C">
      <w:pPr>
        <w:jc w:val="both"/>
        <w:rPr>
          <w:sz w:val="28"/>
          <w:szCs w:val="28"/>
        </w:rPr>
      </w:pPr>
      <w:r>
        <w:rPr>
          <w:sz w:val="28"/>
          <w:szCs w:val="28"/>
        </w:rPr>
        <w:t xml:space="preserve">          </w:t>
      </w:r>
      <w:r w:rsidR="00BE4BB4" w:rsidRPr="0080603A">
        <w:rPr>
          <w:sz w:val="28"/>
          <w:szCs w:val="28"/>
        </w:rPr>
        <w:t>- и</w:t>
      </w:r>
      <w:r w:rsidR="00DE2629" w:rsidRPr="0080603A">
        <w:rPr>
          <w:sz w:val="28"/>
          <w:szCs w:val="28"/>
        </w:rPr>
        <w:t>нформатизаци</w:t>
      </w:r>
      <w:r w:rsidR="00834C3C" w:rsidRPr="0080603A">
        <w:rPr>
          <w:sz w:val="28"/>
          <w:szCs w:val="28"/>
        </w:rPr>
        <w:t>я</w:t>
      </w:r>
      <w:r w:rsidR="00DE2629" w:rsidRPr="0080603A">
        <w:rPr>
          <w:sz w:val="28"/>
          <w:szCs w:val="28"/>
        </w:rPr>
        <w:t xml:space="preserve"> здравоохранения</w:t>
      </w:r>
      <w:r w:rsidR="00017076" w:rsidRPr="0080603A">
        <w:rPr>
          <w:sz w:val="28"/>
          <w:szCs w:val="28"/>
        </w:rPr>
        <w:t>:</w:t>
      </w:r>
      <w:r w:rsidR="00017076" w:rsidRPr="0080603A">
        <w:rPr>
          <w:i/>
          <w:sz w:val="28"/>
          <w:szCs w:val="28"/>
        </w:rPr>
        <w:t xml:space="preserve"> </w:t>
      </w:r>
      <w:r w:rsidR="00017076" w:rsidRPr="0080603A">
        <w:rPr>
          <w:sz w:val="28"/>
          <w:szCs w:val="28"/>
        </w:rPr>
        <w:t>создание единого цифрового контура на основе единой государственной информационной системы здравоохранения (ЕГИСЗ)</w:t>
      </w:r>
    </w:p>
    <w:p w:rsidR="00DE2629" w:rsidRPr="0080603A" w:rsidRDefault="001D2F47" w:rsidP="001D2F47">
      <w:pPr>
        <w:jc w:val="both"/>
        <w:rPr>
          <w:i/>
          <w:sz w:val="28"/>
          <w:szCs w:val="28"/>
          <w:u w:val="single"/>
        </w:rPr>
      </w:pPr>
      <w:r w:rsidRPr="0080603A">
        <w:rPr>
          <w:i/>
          <w:sz w:val="28"/>
          <w:szCs w:val="28"/>
          <w:u w:val="single"/>
        </w:rPr>
        <w:t>4.</w:t>
      </w:r>
      <w:r w:rsidR="00DE2629" w:rsidRPr="0080603A">
        <w:rPr>
          <w:i/>
          <w:sz w:val="28"/>
          <w:szCs w:val="28"/>
          <w:u w:val="single"/>
        </w:rPr>
        <w:t>Создание условий для развития физической культуры и спорта, проведение эффективной молодежной политики.</w:t>
      </w:r>
    </w:p>
    <w:p w:rsidR="00EA0E76" w:rsidRPr="0080603A" w:rsidRDefault="00EA0E76" w:rsidP="00EA0E76">
      <w:pPr>
        <w:ind w:firstLine="709"/>
        <w:jc w:val="both"/>
        <w:rPr>
          <w:sz w:val="28"/>
          <w:szCs w:val="28"/>
        </w:rPr>
      </w:pPr>
      <w:r w:rsidRPr="0080603A">
        <w:rPr>
          <w:sz w:val="28"/>
          <w:szCs w:val="28"/>
        </w:rPr>
        <w:t>Основными направлениями реализации стратегической задачи являются следующие:</w:t>
      </w:r>
    </w:p>
    <w:p w:rsidR="009F6961" w:rsidRPr="0080603A" w:rsidRDefault="00487350" w:rsidP="00C320F3">
      <w:pPr>
        <w:jc w:val="both"/>
        <w:rPr>
          <w:sz w:val="28"/>
          <w:szCs w:val="28"/>
        </w:rPr>
      </w:pPr>
      <w:r w:rsidRPr="0080603A">
        <w:rPr>
          <w:sz w:val="28"/>
          <w:szCs w:val="28"/>
        </w:rPr>
        <w:t>- п</w:t>
      </w:r>
      <w:r w:rsidR="00DE2629" w:rsidRPr="0080603A">
        <w:rPr>
          <w:sz w:val="28"/>
          <w:szCs w:val="28"/>
        </w:rPr>
        <w:t>овышение мотивации граждан к регулярным занятиям физической культурой и спортом и ведению здорового образа жизни</w:t>
      </w:r>
      <w:r w:rsidR="00A77875" w:rsidRPr="0080603A">
        <w:rPr>
          <w:sz w:val="28"/>
          <w:szCs w:val="28"/>
        </w:rPr>
        <w:t>;</w:t>
      </w:r>
    </w:p>
    <w:p w:rsidR="009F6961" w:rsidRPr="0080603A" w:rsidRDefault="00487350" w:rsidP="00C320F3">
      <w:pPr>
        <w:jc w:val="both"/>
        <w:rPr>
          <w:sz w:val="28"/>
          <w:szCs w:val="28"/>
        </w:rPr>
      </w:pPr>
      <w:r w:rsidRPr="0080603A">
        <w:rPr>
          <w:sz w:val="28"/>
          <w:szCs w:val="28"/>
        </w:rPr>
        <w:t>- р</w:t>
      </w:r>
      <w:r w:rsidR="00DE2629" w:rsidRPr="0080603A">
        <w:rPr>
          <w:sz w:val="28"/>
          <w:szCs w:val="28"/>
        </w:rPr>
        <w:t>азвитие инфраструктуры физической культуры и спорта, в том числе для лиц с ограниченными возможностями здоровья и инвалидов</w:t>
      </w:r>
      <w:r w:rsidR="00A77875" w:rsidRPr="0080603A">
        <w:rPr>
          <w:sz w:val="28"/>
          <w:szCs w:val="28"/>
        </w:rPr>
        <w:t>;</w:t>
      </w:r>
    </w:p>
    <w:p w:rsidR="006A623F" w:rsidRPr="0080603A" w:rsidRDefault="00487350" w:rsidP="00C320F3">
      <w:pPr>
        <w:jc w:val="both"/>
        <w:rPr>
          <w:sz w:val="28"/>
          <w:szCs w:val="28"/>
        </w:rPr>
      </w:pPr>
      <w:r w:rsidRPr="0080603A">
        <w:rPr>
          <w:sz w:val="28"/>
          <w:szCs w:val="28"/>
        </w:rPr>
        <w:t>- р</w:t>
      </w:r>
      <w:r w:rsidR="00DE2629" w:rsidRPr="0080603A">
        <w:rPr>
          <w:sz w:val="28"/>
          <w:szCs w:val="28"/>
        </w:rPr>
        <w:t>азвитие организационно-управленческого, кадрового, методического обесп</w:t>
      </w:r>
      <w:r w:rsidR="00DE2629" w:rsidRPr="0080603A">
        <w:rPr>
          <w:sz w:val="28"/>
          <w:szCs w:val="28"/>
        </w:rPr>
        <w:t>е</w:t>
      </w:r>
      <w:r w:rsidR="00DE2629" w:rsidRPr="0080603A">
        <w:rPr>
          <w:sz w:val="28"/>
          <w:szCs w:val="28"/>
        </w:rPr>
        <w:t>чения физкультурно-спортивной деятельности</w:t>
      </w:r>
      <w:r w:rsidR="00A77875" w:rsidRPr="0080603A">
        <w:rPr>
          <w:sz w:val="28"/>
          <w:szCs w:val="28"/>
        </w:rPr>
        <w:t>;</w:t>
      </w:r>
    </w:p>
    <w:p w:rsidR="00D4387C" w:rsidRPr="0080603A" w:rsidRDefault="00487350" w:rsidP="00D4387C">
      <w:pPr>
        <w:jc w:val="both"/>
        <w:rPr>
          <w:sz w:val="28"/>
          <w:szCs w:val="28"/>
        </w:rPr>
      </w:pPr>
      <w:r w:rsidRPr="0080603A">
        <w:rPr>
          <w:sz w:val="28"/>
          <w:szCs w:val="28"/>
        </w:rPr>
        <w:t>- с</w:t>
      </w:r>
      <w:r w:rsidR="00DE2629" w:rsidRPr="0080603A">
        <w:rPr>
          <w:sz w:val="28"/>
          <w:szCs w:val="28"/>
        </w:rPr>
        <w:t>оздание условий для подготовки спортсменов-разрядников, занимающихся</w:t>
      </w:r>
      <w:r w:rsidR="00DE2629" w:rsidRPr="0080603A">
        <w:rPr>
          <w:sz w:val="28"/>
          <w:szCs w:val="28"/>
          <w:u w:val="single"/>
        </w:rPr>
        <w:t xml:space="preserve"> </w:t>
      </w:r>
      <w:r w:rsidR="00DE2629" w:rsidRPr="0080603A">
        <w:rPr>
          <w:sz w:val="28"/>
          <w:szCs w:val="28"/>
        </w:rPr>
        <w:t>различными видами спорта</w:t>
      </w:r>
      <w:r w:rsidR="009F6961" w:rsidRPr="0080603A">
        <w:rPr>
          <w:sz w:val="28"/>
          <w:szCs w:val="28"/>
        </w:rPr>
        <w:t>.</w:t>
      </w:r>
    </w:p>
    <w:p w:rsidR="00DE2629" w:rsidRPr="0080603A" w:rsidRDefault="001D2F47" w:rsidP="001D2F47">
      <w:pPr>
        <w:jc w:val="both"/>
        <w:rPr>
          <w:color w:val="000000"/>
          <w:sz w:val="28"/>
          <w:szCs w:val="28"/>
        </w:rPr>
      </w:pPr>
      <w:r w:rsidRPr="0080603A">
        <w:rPr>
          <w:i/>
          <w:sz w:val="28"/>
          <w:szCs w:val="28"/>
          <w:u w:val="single"/>
        </w:rPr>
        <w:t>5.</w:t>
      </w:r>
      <w:r w:rsidR="00DE2629" w:rsidRPr="0080603A">
        <w:rPr>
          <w:i/>
          <w:color w:val="000000"/>
          <w:sz w:val="28"/>
          <w:szCs w:val="28"/>
          <w:u w:val="single"/>
        </w:rPr>
        <w:t>Развитие сферы культуры</w:t>
      </w:r>
      <w:r w:rsidR="00DE2629" w:rsidRPr="0080603A">
        <w:rPr>
          <w:color w:val="000000"/>
          <w:sz w:val="28"/>
          <w:szCs w:val="28"/>
        </w:rPr>
        <w:t>.</w:t>
      </w:r>
    </w:p>
    <w:p w:rsidR="00EA0E76" w:rsidRPr="0080603A" w:rsidRDefault="00EA0E76" w:rsidP="00EA0E76">
      <w:pPr>
        <w:ind w:firstLine="709"/>
        <w:jc w:val="both"/>
        <w:rPr>
          <w:sz w:val="28"/>
          <w:szCs w:val="28"/>
        </w:rPr>
      </w:pPr>
      <w:r w:rsidRPr="0080603A">
        <w:rPr>
          <w:sz w:val="28"/>
          <w:szCs w:val="28"/>
        </w:rPr>
        <w:t>Основными направлениями реализации стратегической задачи являются следующие:</w:t>
      </w:r>
    </w:p>
    <w:p w:rsidR="008E7FEC" w:rsidRPr="0080603A" w:rsidRDefault="00A77875" w:rsidP="00B51F6E">
      <w:pPr>
        <w:jc w:val="both"/>
        <w:rPr>
          <w:sz w:val="28"/>
          <w:szCs w:val="28"/>
        </w:rPr>
      </w:pPr>
      <w:r w:rsidRPr="0080603A">
        <w:rPr>
          <w:sz w:val="28"/>
          <w:szCs w:val="28"/>
        </w:rPr>
        <w:t>-с</w:t>
      </w:r>
      <w:r w:rsidR="00DE2629" w:rsidRPr="0080603A">
        <w:rPr>
          <w:sz w:val="28"/>
          <w:szCs w:val="28"/>
        </w:rPr>
        <w:t>оздание условий для увеличения разнообразия видов услуг в сфере культуры, развития новых форм культурно-образовательных и дополнительных услуг</w:t>
      </w:r>
      <w:r w:rsidRPr="0080603A">
        <w:rPr>
          <w:sz w:val="28"/>
          <w:szCs w:val="28"/>
        </w:rPr>
        <w:t>;</w:t>
      </w:r>
    </w:p>
    <w:p w:rsidR="00744FFD" w:rsidRPr="0080603A" w:rsidRDefault="00A77875" w:rsidP="00B51F6E">
      <w:pPr>
        <w:jc w:val="both"/>
        <w:rPr>
          <w:sz w:val="28"/>
          <w:szCs w:val="28"/>
        </w:rPr>
      </w:pPr>
      <w:r w:rsidRPr="0080603A">
        <w:rPr>
          <w:sz w:val="28"/>
          <w:szCs w:val="28"/>
        </w:rPr>
        <w:t>-о</w:t>
      </w:r>
      <w:r w:rsidR="00DE2629" w:rsidRPr="0080603A">
        <w:rPr>
          <w:sz w:val="28"/>
          <w:szCs w:val="28"/>
        </w:rPr>
        <w:t>беспечение доступа граждан к электронным ресурсам культуры в дистанц</w:t>
      </w:r>
      <w:r w:rsidR="00DE2629" w:rsidRPr="0080603A">
        <w:rPr>
          <w:sz w:val="28"/>
          <w:szCs w:val="28"/>
        </w:rPr>
        <w:t>и</w:t>
      </w:r>
      <w:r w:rsidR="00DE2629" w:rsidRPr="0080603A">
        <w:rPr>
          <w:sz w:val="28"/>
          <w:szCs w:val="28"/>
        </w:rPr>
        <w:t>онном режиме</w:t>
      </w:r>
      <w:r w:rsidRPr="0080603A">
        <w:rPr>
          <w:sz w:val="28"/>
          <w:szCs w:val="28"/>
        </w:rPr>
        <w:t>;</w:t>
      </w:r>
    </w:p>
    <w:p w:rsidR="008E7FEC" w:rsidRPr="0080603A" w:rsidRDefault="00A77875" w:rsidP="00377D52">
      <w:pPr>
        <w:jc w:val="both"/>
        <w:rPr>
          <w:sz w:val="28"/>
          <w:szCs w:val="28"/>
        </w:rPr>
      </w:pPr>
      <w:r w:rsidRPr="0080603A">
        <w:rPr>
          <w:sz w:val="28"/>
          <w:szCs w:val="28"/>
        </w:rPr>
        <w:t>- в</w:t>
      </w:r>
      <w:r w:rsidR="00DE2629" w:rsidRPr="0080603A">
        <w:rPr>
          <w:sz w:val="28"/>
          <w:szCs w:val="28"/>
        </w:rPr>
        <w:t>ыявление, продвижение и поощрение талантливой молодежи, приобщение детей к искусству</w:t>
      </w:r>
      <w:r w:rsidRPr="0080603A">
        <w:rPr>
          <w:sz w:val="28"/>
          <w:szCs w:val="28"/>
        </w:rPr>
        <w:t>;</w:t>
      </w:r>
    </w:p>
    <w:p w:rsidR="008E7FEC" w:rsidRPr="0080603A" w:rsidRDefault="00A77875" w:rsidP="00377D52">
      <w:pPr>
        <w:jc w:val="both"/>
        <w:rPr>
          <w:sz w:val="28"/>
          <w:szCs w:val="28"/>
        </w:rPr>
      </w:pPr>
      <w:r w:rsidRPr="0080603A">
        <w:rPr>
          <w:sz w:val="28"/>
          <w:szCs w:val="28"/>
        </w:rPr>
        <w:t>-о</w:t>
      </w:r>
      <w:r w:rsidR="00DE2629" w:rsidRPr="0080603A">
        <w:rPr>
          <w:sz w:val="28"/>
          <w:szCs w:val="28"/>
        </w:rPr>
        <w:t>беспечение учреждений культуры и искусства высококвалифицированными профессиональными кадрами, повышение престижа профессии</w:t>
      </w:r>
      <w:r w:rsidRPr="0080603A">
        <w:rPr>
          <w:sz w:val="28"/>
          <w:szCs w:val="28"/>
        </w:rPr>
        <w:t>;</w:t>
      </w:r>
    </w:p>
    <w:p w:rsidR="008E7FEC" w:rsidRPr="0080603A" w:rsidRDefault="00A77875" w:rsidP="00377D52">
      <w:pPr>
        <w:jc w:val="both"/>
        <w:rPr>
          <w:sz w:val="28"/>
          <w:szCs w:val="28"/>
        </w:rPr>
      </w:pPr>
      <w:r w:rsidRPr="0080603A">
        <w:rPr>
          <w:sz w:val="28"/>
          <w:szCs w:val="28"/>
        </w:rPr>
        <w:t>-р</w:t>
      </w:r>
      <w:r w:rsidR="00DE2629" w:rsidRPr="0080603A">
        <w:rPr>
          <w:sz w:val="28"/>
          <w:szCs w:val="28"/>
        </w:rPr>
        <w:t>азвитие и укрепление материально-технической базы учреждений культуры и искусства, учреждений дополнительного образования детей</w:t>
      </w:r>
      <w:r w:rsidR="008E7FEC" w:rsidRPr="0080603A">
        <w:rPr>
          <w:sz w:val="28"/>
          <w:szCs w:val="28"/>
        </w:rPr>
        <w:t>.</w:t>
      </w:r>
    </w:p>
    <w:p w:rsidR="00DE2629" w:rsidRPr="0080603A" w:rsidRDefault="00A77875" w:rsidP="00B7795D">
      <w:pPr>
        <w:jc w:val="both"/>
        <w:rPr>
          <w:i/>
          <w:sz w:val="28"/>
          <w:szCs w:val="28"/>
          <w:u w:val="single"/>
        </w:rPr>
      </w:pPr>
      <w:r w:rsidRPr="0080603A">
        <w:rPr>
          <w:i/>
          <w:spacing w:val="-4"/>
          <w:sz w:val="28"/>
          <w:szCs w:val="28"/>
          <w:u w:val="single"/>
        </w:rPr>
        <w:t xml:space="preserve">6. </w:t>
      </w:r>
      <w:r w:rsidR="00DE2629" w:rsidRPr="0080603A">
        <w:rPr>
          <w:i/>
          <w:sz w:val="28"/>
          <w:szCs w:val="28"/>
          <w:u w:val="single"/>
        </w:rPr>
        <w:t>Содействие улучшению жилищных условий и повышение доступности ж</w:t>
      </w:r>
      <w:r w:rsidR="00DE2629" w:rsidRPr="0080603A">
        <w:rPr>
          <w:i/>
          <w:sz w:val="28"/>
          <w:szCs w:val="28"/>
          <w:u w:val="single"/>
        </w:rPr>
        <w:t>и</w:t>
      </w:r>
      <w:r w:rsidR="00DE2629" w:rsidRPr="0080603A">
        <w:rPr>
          <w:i/>
          <w:sz w:val="28"/>
          <w:szCs w:val="28"/>
          <w:u w:val="single"/>
        </w:rPr>
        <w:t>лья.</w:t>
      </w:r>
    </w:p>
    <w:p w:rsidR="00EA0E76" w:rsidRPr="0080603A" w:rsidRDefault="00EA0E76" w:rsidP="00EA0E76">
      <w:pPr>
        <w:ind w:firstLine="709"/>
        <w:jc w:val="both"/>
        <w:rPr>
          <w:sz w:val="28"/>
          <w:szCs w:val="28"/>
        </w:rPr>
      </w:pPr>
      <w:r w:rsidRPr="0080603A">
        <w:rPr>
          <w:sz w:val="28"/>
          <w:szCs w:val="28"/>
        </w:rPr>
        <w:t>Основными направлениями реализации стратегической задачи являются следующие:</w:t>
      </w:r>
    </w:p>
    <w:p w:rsidR="005C0CDA" w:rsidRPr="0080603A" w:rsidRDefault="005C0CDA" w:rsidP="005C0CDA">
      <w:pPr>
        <w:jc w:val="both"/>
        <w:rPr>
          <w:sz w:val="28"/>
          <w:szCs w:val="28"/>
        </w:rPr>
      </w:pPr>
      <w:r w:rsidRPr="0080603A">
        <w:rPr>
          <w:sz w:val="28"/>
          <w:szCs w:val="28"/>
        </w:rPr>
        <w:lastRenderedPageBreak/>
        <w:t>- осуществление полномочий по обеспечению жильем отдельных категорий граждан, предусмотренных Федеральными законами от 12 января1995 года № 5-ФЗ «О ветеранах» и от 24 ноября 1995 года № 181-ФЗ «О социальной защите инвалидов в Российской Федерации» в соответствии сзаконом Алтайского края от 14 сентября 2006 года № 92-ЗС «О наделении органов местного самоупра</w:t>
      </w:r>
      <w:r w:rsidRPr="0080603A">
        <w:rPr>
          <w:sz w:val="28"/>
          <w:szCs w:val="28"/>
        </w:rPr>
        <w:t>в</w:t>
      </w:r>
      <w:r w:rsidRPr="0080603A">
        <w:rPr>
          <w:sz w:val="28"/>
          <w:szCs w:val="28"/>
        </w:rPr>
        <w:t>ления государственными полномочиями по обеспечению жильем ветеранов, инвалидов и семей, имеющих детей-инвалидов»;</w:t>
      </w:r>
    </w:p>
    <w:p w:rsidR="001E1E77" w:rsidRPr="0080603A" w:rsidRDefault="00A77875" w:rsidP="00E157FE">
      <w:pPr>
        <w:tabs>
          <w:tab w:val="num" w:pos="0"/>
        </w:tabs>
        <w:jc w:val="both"/>
        <w:rPr>
          <w:sz w:val="28"/>
          <w:szCs w:val="28"/>
        </w:rPr>
      </w:pPr>
      <w:r w:rsidRPr="0080603A">
        <w:rPr>
          <w:sz w:val="28"/>
          <w:szCs w:val="28"/>
        </w:rPr>
        <w:t>-с</w:t>
      </w:r>
      <w:r w:rsidR="00694CD1" w:rsidRPr="0080603A">
        <w:rPr>
          <w:sz w:val="28"/>
          <w:szCs w:val="28"/>
        </w:rPr>
        <w:t>оздание безопасных и благоприятных условий проживания граждан</w:t>
      </w:r>
      <w:r w:rsidRPr="0080603A">
        <w:rPr>
          <w:sz w:val="28"/>
          <w:szCs w:val="28"/>
        </w:rPr>
        <w:t>;</w:t>
      </w:r>
    </w:p>
    <w:p w:rsidR="00DE2629" w:rsidRPr="0080603A" w:rsidRDefault="00A77875" w:rsidP="00E157FE">
      <w:pPr>
        <w:jc w:val="both"/>
        <w:rPr>
          <w:sz w:val="28"/>
          <w:szCs w:val="28"/>
        </w:rPr>
      </w:pPr>
      <w:r w:rsidRPr="0080603A">
        <w:rPr>
          <w:sz w:val="28"/>
          <w:szCs w:val="28"/>
        </w:rPr>
        <w:t>-п</w:t>
      </w:r>
      <w:r w:rsidR="00DE2629" w:rsidRPr="0080603A">
        <w:rPr>
          <w:sz w:val="28"/>
          <w:szCs w:val="28"/>
        </w:rPr>
        <w:t xml:space="preserve">ереселение граждан из аварийного </w:t>
      </w:r>
      <w:r w:rsidR="001E1E77" w:rsidRPr="0080603A">
        <w:rPr>
          <w:sz w:val="28"/>
          <w:szCs w:val="28"/>
        </w:rPr>
        <w:t>жилищного фонда</w:t>
      </w:r>
      <w:r w:rsidRPr="0080603A">
        <w:rPr>
          <w:sz w:val="28"/>
          <w:szCs w:val="28"/>
        </w:rPr>
        <w:t>;</w:t>
      </w:r>
    </w:p>
    <w:p w:rsidR="00DE2629" w:rsidRPr="0080603A" w:rsidRDefault="00A77875" w:rsidP="00E157FE">
      <w:pPr>
        <w:pStyle w:val="afff4"/>
        <w:tabs>
          <w:tab w:val="num" w:pos="0"/>
        </w:tabs>
        <w:ind w:left="0"/>
        <w:jc w:val="both"/>
        <w:rPr>
          <w:sz w:val="28"/>
          <w:szCs w:val="28"/>
        </w:rPr>
      </w:pPr>
      <w:r w:rsidRPr="0080603A">
        <w:rPr>
          <w:sz w:val="28"/>
          <w:szCs w:val="28"/>
        </w:rPr>
        <w:t>-</w:t>
      </w:r>
      <w:r w:rsidR="00E157FE" w:rsidRPr="0080603A">
        <w:rPr>
          <w:sz w:val="28"/>
          <w:szCs w:val="28"/>
        </w:rPr>
        <w:t xml:space="preserve"> </w:t>
      </w:r>
      <w:r w:rsidRPr="0080603A">
        <w:rPr>
          <w:sz w:val="28"/>
          <w:szCs w:val="28"/>
        </w:rPr>
        <w:t>г</w:t>
      </w:r>
      <w:r w:rsidR="00694CD1" w:rsidRPr="0080603A">
        <w:rPr>
          <w:sz w:val="28"/>
          <w:szCs w:val="28"/>
        </w:rPr>
        <w:t>оссподдержка</w:t>
      </w:r>
      <w:r w:rsidR="00DE2629" w:rsidRPr="0080603A">
        <w:rPr>
          <w:sz w:val="28"/>
          <w:szCs w:val="28"/>
        </w:rPr>
        <w:t xml:space="preserve"> граждан, состоящих на учете в качестве нуждающихся в </w:t>
      </w:r>
      <w:r w:rsidR="00694CD1" w:rsidRPr="0080603A">
        <w:rPr>
          <w:sz w:val="28"/>
          <w:szCs w:val="28"/>
        </w:rPr>
        <w:t>улучшении жилищных условий.</w:t>
      </w:r>
    </w:p>
    <w:p w:rsidR="00F66279" w:rsidRPr="0080603A" w:rsidRDefault="00DD31D8" w:rsidP="00F66279">
      <w:pPr>
        <w:jc w:val="both"/>
        <w:rPr>
          <w:i/>
          <w:sz w:val="28"/>
          <w:szCs w:val="28"/>
          <w:u w:val="single"/>
        </w:rPr>
      </w:pPr>
      <w:r w:rsidRPr="0080603A">
        <w:rPr>
          <w:i/>
          <w:sz w:val="28"/>
          <w:szCs w:val="28"/>
          <w:u w:val="single"/>
        </w:rPr>
        <w:t>7.</w:t>
      </w:r>
      <w:r w:rsidR="00F66279" w:rsidRPr="0080603A">
        <w:rPr>
          <w:i/>
          <w:sz w:val="28"/>
          <w:szCs w:val="28"/>
          <w:u w:val="single"/>
        </w:rPr>
        <w:t>Защита окружающей природной среды</w:t>
      </w:r>
    </w:p>
    <w:p w:rsidR="00EA0E76" w:rsidRPr="0080603A" w:rsidRDefault="00EA0E76" w:rsidP="00EA0E76">
      <w:pPr>
        <w:ind w:firstLine="709"/>
        <w:jc w:val="both"/>
        <w:rPr>
          <w:sz w:val="28"/>
          <w:szCs w:val="28"/>
        </w:rPr>
      </w:pPr>
      <w:r w:rsidRPr="0080603A">
        <w:rPr>
          <w:sz w:val="28"/>
          <w:szCs w:val="28"/>
        </w:rPr>
        <w:t>Основными направлениями реализации стратегической задачи являются следующие:</w:t>
      </w:r>
    </w:p>
    <w:p w:rsidR="00F66279" w:rsidRPr="0080603A" w:rsidRDefault="00DD31D8" w:rsidP="00214DC5">
      <w:pPr>
        <w:jc w:val="both"/>
        <w:rPr>
          <w:sz w:val="28"/>
          <w:szCs w:val="28"/>
        </w:rPr>
      </w:pPr>
      <w:r w:rsidRPr="0080603A">
        <w:rPr>
          <w:sz w:val="28"/>
          <w:szCs w:val="28"/>
        </w:rPr>
        <w:t>-с</w:t>
      </w:r>
      <w:r w:rsidR="00F66279" w:rsidRPr="0080603A">
        <w:rPr>
          <w:sz w:val="28"/>
          <w:szCs w:val="28"/>
        </w:rPr>
        <w:t>оздание современной и эффективной системы обращения с отходами</w:t>
      </w:r>
      <w:r w:rsidRPr="0080603A">
        <w:rPr>
          <w:sz w:val="28"/>
          <w:szCs w:val="28"/>
        </w:rPr>
        <w:t>;</w:t>
      </w:r>
    </w:p>
    <w:p w:rsidR="00F66279" w:rsidRPr="0080603A" w:rsidRDefault="00DD31D8" w:rsidP="00F66279">
      <w:pPr>
        <w:pStyle w:val="73"/>
        <w:shd w:val="clear" w:color="auto" w:fill="auto"/>
        <w:spacing w:before="0" w:line="240" w:lineRule="auto"/>
        <w:ind w:right="20"/>
        <w:rPr>
          <w:sz w:val="28"/>
          <w:szCs w:val="28"/>
        </w:rPr>
      </w:pPr>
      <w:r w:rsidRPr="0080603A">
        <w:rPr>
          <w:sz w:val="28"/>
          <w:szCs w:val="28"/>
        </w:rPr>
        <w:t>- р</w:t>
      </w:r>
      <w:r w:rsidR="00F66279" w:rsidRPr="0080603A">
        <w:rPr>
          <w:sz w:val="28"/>
          <w:szCs w:val="28"/>
        </w:rPr>
        <w:t>азвитие экологической культуры образования и воспитания.</w:t>
      </w:r>
    </w:p>
    <w:p w:rsidR="00FF0D0A" w:rsidRPr="0080603A" w:rsidRDefault="00FF0D0A" w:rsidP="00762EE8">
      <w:pPr>
        <w:spacing w:line="232" w:lineRule="auto"/>
        <w:rPr>
          <w:b/>
          <w:sz w:val="28"/>
          <w:szCs w:val="28"/>
        </w:rPr>
      </w:pPr>
    </w:p>
    <w:p w:rsidR="007028E6" w:rsidRDefault="007028E6" w:rsidP="0028143D">
      <w:pPr>
        <w:jc w:val="center"/>
        <w:rPr>
          <w:b/>
          <w:spacing w:val="-4"/>
          <w:sz w:val="28"/>
          <w:szCs w:val="28"/>
        </w:rPr>
      </w:pPr>
    </w:p>
    <w:p w:rsidR="007028E6" w:rsidRDefault="007028E6" w:rsidP="0028143D">
      <w:pPr>
        <w:jc w:val="center"/>
        <w:rPr>
          <w:b/>
          <w:spacing w:val="-4"/>
          <w:sz w:val="28"/>
          <w:szCs w:val="28"/>
        </w:rPr>
      </w:pPr>
    </w:p>
    <w:p w:rsidR="00F7712D" w:rsidRPr="0080603A" w:rsidRDefault="0028143D" w:rsidP="0028143D">
      <w:pPr>
        <w:jc w:val="center"/>
        <w:rPr>
          <w:b/>
          <w:spacing w:val="-4"/>
          <w:sz w:val="28"/>
          <w:szCs w:val="28"/>
        </w:rPr>
      </w:pPr>
      <w:r w:rsidRPr="0080603A">
        <w:rPr>
          <w:b/>
          <w:spacing w:val="-4"/>
          <w:sz w:val="28"/>
          <w:szCs w:val="28"/>
        </w:rPr>
        <w:t xml:space="preserve">2.2.2. </w:t>
      </w:r>
      <w:r w:rsidR="00394F3D" w:rsidRPr="0080603A">
        <w:rPr>
          <w:b/>
          <w:spacing w:val="-4"/>
          <w:sz w:val="28"/>
          <w:szCs w:val="28"/>
        </w:rPr>
        <w:t>Цель 2. Конкурентоспособная экономика</w:t>
      </w:r>
    </w:p>
    <w:p w:rsidR="00394F3D" w:rsidRPr="0080603A" w:rsidRDefault="00394F3D" w:rsidP="0028143D">
      <w:pPr>
        <w:jc w:val="both"/>
        <w:rPr>
          <w:b/>
          <w:spacing w:val="-4"/>
          <w:sz w:val="28"/>
          <w:szCs w:val="28"/>
        </w:rPr>
      </w:pPr>
      <w:r w:rsidRPr="0080603A">
        <w:rPr>
          <w:b/>
          <w:spacing w:val="-4"/>
          <w:sz w:val="28"/>
          <w:szCs w:val="28"/>
        </w:rPr>
        <w:t>Задачи:</w:t>
      </w:r>
    </w:p>
    <w:p w:rsidR="00DE2629" w:rsidRPr="0080603A" w:rsidRDefault="0028143D" w:rsidP="00B7795D">
      <w:pPr>
        <w:jc w:val="both"/>
        <w:rPr>
          <w:i/>
          <w:spacing w:val="-4"/>
          <w:sz w:val="28"/>
          <w:szCs w:val="28"/>
          <w:u w:val="single"/>
        </w:rPr>
      </w:pPr>
      <w:r w:rsidRPr="0080603A">
        <w:rPr>
          <w:i/>
          <w:spacing w:val="-4"/>
          <w:sz w:val="28"/>
          <w:szCs w:val="28"/>
          <w:u w:val="single"/>
        </w:rPr>
        <w:t>1.</w:t>
      </w:r>
      <w:r w:rsidR="00064782" w:rsidRPr="0080603A">
        <w:rPr>
          <w:i/>
          <w:spacing w:val="-4"/>
          <w:sz w:val="28"/>
          <w:szCs w:val="28"/>
          <w:u w:val="single"/>
        </w:rPr>
        <w:t xml:space="preserve"> </w:t>
      </w:r>
      <w:r w:rsidRPr="0080603A">
        <w:rPr>
          <w:i/>
          <w:spacing w:val="-4"/>
          <w:sz w:val="28"/>
          <w:szCs w:val="28"/>
          <w:u w:val="single"/>
        </w:rPr>
        <w:t>Формирование благоприятного инвестиционного климата.</w:t>
      </w:r>
    </w:p>
    <w:p w:rsidR="00EA0E76" w:rsidRPr="0080603A" w:rsidRDefault="00EA0E76" w:rsidP="00EA0E76">
      <w:pPr>
        <w:ind w:firstLine="709"/>
        <w:jc w:val="both"/>
        <w:rPr>
          <w:sz w:val="28"/>
          <w:szCs w:val="28"/>
        </w:rPr>
      </w:pPr>
      <w:r w:rsidRPr="0080603A">
        <w:rPr>
          <w:sz w:val="28"/>
          <w:szCs w:val="28"/>
        </w:rPr>
        <w:t>Основными направлениями реализации стратегической задачи являются следующие:</w:t>
      </w:r>
    </w:p>
    <w:p w:rsidR="00DE2629" w:rsidRPr="0080603A" w:rsidRDefault="00DE2629" w:rsidP="00B7795D">
      <w:pPr>
        <w:pStyle w:val="afff4"/>
        <w:tabs>
          <w:tab w:val="num" w:pos="-360"/>
        </w:tabs>
        <w:ind w:left="0"/>
        <w:jc w:val="both"/>
        <w:rPr>
          <w:sz w:val="28"/>
          <w:szCs w:val="28"/>
        </w:rPr>
      </w:pPr>
      <w:r w:rsidRPr="0080603A">
        <w:rPr>
          <w:sz w:val="28"/>
          <w:szCs w:val="28"/>
        </w:rPr>
        <w:tab/>
      </w:r>
      <w:r w:rsidR="0021057A" w:rsidRPr="0080603A">
        <w:rPr>
          <w:sz w:val="28"/>
          <w:szCs w:val="28"/>
        </w:rPr>
        <w:t xml:space="preserve">- </w:t>
      </w:r>
      <w:r w:rsidRPr="0080603A">
        <w:rPr>
          <w:sz w:val="28"/>
          <w:szCs w:val="28"/>
        </w:rPr>
        <w:t>организационное обеспечение инвестиционной активности;</w:t>
      </w:r>
    </w:p>
    <w:p w:rsidR="00DE2629" w:rsidRPr="0080603A" w:rsidRDefault="00DE2629" w:rsidP="00B7795D">
      <w:pPr>
        <w:pStyle w:val="afff4"/>
        <w:tabs>
          <w:tab w:val="num" w:pos="-360"/>
        </w:tabs>
        <w:ind w:left="0"/>
        <w:jc w:val="both"/>
        <w:rPr>
          <w:sz w:val="28"/>
          <w:szCs w:val="28"/>
        </w:rPr>
      </w:pPr>
      <w:r w:rsidRPr="0080603A">
        <w:rPr>
          <w:sz w:val="28"/>
          <w:szCs w:val="28"/>
        </w:rPr>
        <w:tab/>
      </w:r>
      <w:r w:rsidR="0021057A" w:rsidRPr="0080603A">
        <w:rPr>
          <w:sz w:val="28"/>
          <w:szCs w:val="28"/>
        </w:rPr>
        <w:t xml:space="preserve">- </w:t>
      </w:r>
      <w:r w:rsidRPr="0080603A">
        <w:rPr>
          <w:sz w:val="28"/>
          <w:szCs w:val="28"/>
        </w:rPr>
        <w:t>развитие системы поддержки инвестиционной деятельности;</w:t>
      </w:r>
    </w:p>
    <w:p w:rsidR="00DC50A8" w:rsidRPr="0080603A" w:rsidRDefault="00DE2629" w:rsidP="00B7795D">
      <w:pPr>
        <w:pStyle w:val="afff4"/>
        <w:tabs>
          <w:tab w:val="num" w:pos="-360"/>
        </w:tabs>
        <w:ind w:left="0"/>
        <w:jc w:val="both"/>
        <w:rPr>
          <w:b/>
          <w:sz w:val="28"/>
          <w:szCs w:val="28"/>
        </w:rPr>
      </w:pPr>
      <w:r w:rsidRPr="0080603A">
        <w:rPr>
          <w:sz w:val="28"/>
          <w:szCs w:val="28"/>
        </w:rPr>
        <w:tab/>
      </w:r>
      <w:r w:rsidR="0021057A" w:rsidRPr="0080603A">
        <w:rPr>
          <w:sz w:val="28"/>
          <w:szCs w:val="28"/>
        </w:rPr>
        <w:t xml:space="preserve">- </w:t>
      </w:r>
      <w:r w:rsidRPr="0080603A">
        <w:rPr>
          <w:sz w:val="28"/>
          <w:szCs w:val="28"/>
        </w:rPr>
        <w:t>развитие механизмов муниципально</w:t>
      </w:r>
      <w:r w:rsidR="0021057A" w:rsidRPr="0080603A">
        <w:rPr>
          <w:sz w:val="28"/>
          <w:szCs w:val="28"/>
        </w:rPr>
        <w:t xml:space="preserve"> </w:t>
      </w:r>
      <w:r w:rsidRPr="0080603A">
        <w:rPr>
          <w:sz w:val="28"/>
          <w:szCs w:val="28"/>
        </w:rPr>
        <w:t>-</w:t>
      </w:r>
      <w:r w:rsidR="0021057A" w:rsidRPr="0080603A">
        <w:rPr>
          <w:sz w:val="28"/>
          <w:szCs w:val="28"/>
        </w:rPr>
        <w:t xml:space="preserve"> </w:t>
      </w:r>
      <w:r w:rsidRPr="0080603A">
        <w:rPr>
          <w:sz w:val="28"/>
          <w:szCs w:val="28"/>
        </w:rPr>
        <w:t>частного партнерства;</w:t>
      </w:r>
      <w:r w:rsidRPr="0080603A">
        <w:rPr>
          <w:b/>
          <w:sz w:val="28"/>
          <w:szCs w:val="28"/>
        </w:rPr>
        <w:tab/>
      </w:r>
    </w:p>
    <w:p w:rsidR="00DE2629" w:rsidRPr="0080603A" w:rsidRDefault="00DE2629" w:rsidP="00B7795D">
      <w:pPr>
        <w:pStyle w:val="afff4"/>
        <w:tabs>
          <w:tab w:val="num" w:pos="-360"/>
        </w:tabs>
        <w:ind w:left="0"/>
        <w:jc w:val="both"/>
        <w:rPr>
          <w:sz w:val="28"/>
          <w:szCs w:val="28"/>
        </w:rPr>
      </w:pPr>
      <w:r w:rsidRPr="0080603A">
        <w:rPr>
          <w:b/>
          <w:sz w:val="28"/>
          <w:szCs w:val="28"/>
        </w:rPr>
        <w:tab/>
      </w:r>
      <w:r w:rsidR="0021057A" w:rsidRPr="0080603A">
        <w:rPr>
          <w:b/>
          <w:sz w:val="28"/>
          <w:szCs w:val="28"/>
        </w:rPr>
        <w:t xml:space="preserve">- </w:t>
      </w:r>
      <w:r w:rsidRPr="0080603A">
        <w:rPr>
          <w:sz w:val="28"/>
          <w:szCs w:val="28"/>
        </w:rPr>
        <w:t>формирование положительного имиджа города и повышение инвест</w:t>
      </w:r>
      <w:r w:rsidRPr="0080603A">
        <w:rPr>
          <w:sz w:val="28"/>
          <w:szCs w:val="28"/>
        </w:rPr>
        <w:t>и</w:t>
      </w:r>
      <w:r w:rsidRPr="0080603A">
        <w:rPr>
          <w:sz w:val="28"/>
          <w:szCs w:val="28"/>
        </w:rPr>
        <w:t>ционной привлекательности;</w:t>
      </w:r>
    </w:p>
    <w:p w:rsidR="00DE2629" w:rsidRPr="0080603A" w:rsidRDefault="00DE2629" w:rsidP="00B7795D">
      <w:pPr>
        <w:pStyle w:val="afff4"/>
        <w:tabs>
          <w:tab w:val="num" w:pos="-360"/>
        </w:tabs>
        <w:ind w:left="0"/>
        <w:jc w:val="both"/>
        <w:rPr>
          <w:sz w:val="28"/>
          <w:szCs w:val="28"/>
        </w:rPr>
      </w:pPr>
      <w:r w:rsidRPr="0080603A">
        <w:rPr>
          <w:sz w:val="28"/>
          <w:szCs w:val="28"/>
        </w:rPr>
        <w:tab/>
      </w:r>
      <w:r w:rsidR="0021057A" w:rsidRPr="0080603A">
        <w:rPr>
          <w:sz w:val="28"/>
          <w:szCs w:val="28"/>
        </w:rPr>
        <w:t xml:space="preserve">- </w:t>
      </w:r>
      <w:r w:rsidRPr="0080603A">
        <w:rPr>
          <w:sz w:val="28"/>
          <w:szCs w:val="28"/>
        </w:rPr>
        <w:t>формирование инициативного подхода к взаимодействию с потенциал</w:t>
      </w:r>
      <w:r w:rsidRPr="0080603A">
        <w:rPr>
          <w:sz w:val="28"/>
          <w:szCs w:val="28"/>
        </w:rPr>
        <w:t>ь</w:t>
      </w:r>
      <w:r w:rsidRPr="0080603A">
        <w:rPr>
          <w:sz w:val="28"/>
          <w:szCs w:val="28"/>
        </w:rPr>
        <w:t>ными инвесторами.</w:t>
      </w:r>
    </w:p>
    <w:p w:rsidR="00040ACF" w:rsidRPr="0080603A" w:rsidRDefault="00064782" w:rsidP="00550118">
      <w:pPr>
        <w:jc w:val="both"/>
        <w:rPr>
          <w:i/>
          <w:spacing w:val="-4"/>
          <w:sz w:val="28"/>
          <w:szCs w:val="28"/>
          <w:u w:val="single"/>
        </w:rPr>
      </w:pPr>
      <w:r w:rsidRPr="0080603A">
        <w:rPr>
          <w:i/>
          <w:spacing w:val="-4"/>
          <w:sz w:val="28"/>
          <w:szCs w:val="28"/>
          <w:u w:val="single"/>
        </w:rPr>
        <w:t xml:space="preserve">2. </w:t>
      </w:r>
      <w:r w:rsidR="00394F3D" w:rsidRPr="0080603A">
        <w:rPr>
          <w:i/>
          <w:spacing w:val="-4"/>
          <w:sz w:val="28"/>
          <w:szCs w:val="28"/>
          <w:u w:val="single"/>
        </w:rPr>
        <w:t>Р</w:t>
      </w:r>
      <w:r w:rsidR="00040ACF" w:rsidRPr="0080603A">
        <w:rPr>
          <w:i/>
          <w:spacing w:val="-4"/>
          <w:sz w:val="28"/>
          <w:szCs w:val="28"/>
          <w:u w:val="single"/>
        </w:rPr>
        <w:t>азвитие промышленности</w:t>
      </w:r>
    </w:p>
    <w:p w:rsidR="00EA0E76" w:rsidRPr="0080603A" w:rsidRDefault="00550118" w:rsidP="00EA0E76">
      <w:pPr>
        <w:ind w:firstLine="709"/>
        <w:jc w:val="both"/>
        <w:rPr>
          <w:sz w:val="28"/>
          <w:szCs w:val="28"/>
        </w:rPr>
      </w:pPr>
      <w:r w:rsidRPr="0080603A">
        <w:rPr>
          <w:sz w:val="28"/>
          <w:szCs w:val="28"/>
        </w:rPr>
        <w:t xml:space="preserve"> </w:t>
      </w:r>
      <w:r w:rsidR="00EA0E76" w:rsidRPr="0080603A">
        <w:rPr>
          <w:sz w:val="28"/>
          <w:szCs w:val="28"/>
        </w:rPr>
        <w:t>Основными направлениями реализации стратегической задачи являются следующие:</w:t>
      </w:r>
    </w:p>
    <w:p w:rsidR="00550118" w:rsidRPr="0080603A" w:rsidRDefault="00E9173B" w:rsidP="00064782">
      <w:pPr>
        <w:tabs>
          <w:tab w:val="num" w:pos="0"/>
        </w:tabs>
        <w:jc w:val="both"/>
        <w:rPr>
          <w:sz w:val="28"/>
          <w:szCs w:val="28"/>
        </w:rPr>
      </w:pPr>
      <w:r w:rsidRPr="0080603A">
        <w:rPr>
          <w:sz w:val="28"/>
          <w:szCs w:val="28"/>
        </w:rPr>
        <w:t xml:space="preserve">- </w:t>
      </w:r>
      <w:r w:rsidR="00550118" w:rsidRPr="0080603A">
        <w:rPr>
          <w:sz w:val="28"/>
          <w:szCs w:val="28"/>
        </w:rPr>
        <w:t>создание условий для привлечения высококвалифицированных кадров;</w:t>
      </w:r>
    </w:p>
    <w:p w:rsidR="00550118" w:rsidRPr="0080603A" w:rsidRDefault="00E9173B" w:rsidP="00064782">
      <w:pPr>
        <w:pStyle w:val="73"/>
        <w:shd w:val="clear" w:color="auto" w:fill="auto"/>
        <w:spacing w:before="0" w:line="240" w:lineRule="auto"/>
        <w:rPr>
          <w:sz w:val="28"/>
          <w:szCs w:val="28"/>
        </w:rPr>
      </w:pPr>
      <w:r w:rsidRPr="0080603A">
        <w:rPr>
          <w:sz w:val="28"/>
          <w:szCs w:val="28"/>
        </w:rPr>
        <w:t xml:space="preserve">- </w:t>
      </w:r>
      <w:r w:rsidR="00550118" w:rsidRPr="0080603A">
        <w:rPr>
          <w:sz w:val="28"/>
          <w:szCs w:val="28"/>
        </w:rPr>
        <w:t xml:space="preserve">технологическое развитие традиционных отраслей промышленности; </w:t>
      </w:r>
    </w:p>
    <w:p w:rsidR="00064782" w:rsidRPr="0080603A" w:rsidRDefault="00E9173B" w:rsidP="00064782">
      <w:pPr>
        <w:pStyle w:val="73"/>
        <w:shd w:val="clear" w:color="auto" w:fill="auto"/>
        <w:spacing w:before="0" w:line="240" w:lineRule="auto"/>
        <w:rPr>
          <w:sz w:val="28"/>
          <w:szCs w:val="28"/>
        </w:rPr>
      </w:pPr>
      <w:r w:rsidRPr="0080603A">
        <w:rPr>
          <w:sz w:val="28"/>
          <w:szCs w:val="28"/>
        </w:rPr>
        <w:t xml:space="preserve">- </w:t>
      </w:r>
      <w:r w:rsidR="00550118" w:rsidRPr="0080603A">
        <w:rPr>
          <w:sz w:val="28"/>
          <w:szCs w:val="28"/>
        </w:rPr>
        <w:t>расширение кооперационных межотраслевых связей ведущих промышленных предприятий города;</w:t>
      </w:r>
    </w:p>
    <w:p w:rsidR="00550118" w:rsidRPr="0080603A" w:rsidRDefault="00E9173B" w:rsidP="00064782">
      <w:pPr>
        <w:pStyle w:val="73"/>
        <w:shd w:val="clear" w:color="auto" w:fill="auto"/>
        <w:spacing w:before="0" w:line="240" w:lineRule="auto"/>
        <w:rPr>
          <w:sz w:val="28"/>
          <w:szCs w:val="28"/>
        </w:rPr>
      </w:pPr>
      <w:r w:rsidRPr="0080603A">
        <w:rPr>
          <w:sz w:val="28"/>
          <w:szCs w:val="28"/>
        </w:rPr>
        <w:t xml:space="preserve">- </w:t>
      </w:r>
      <w:r w:rsidR="00550118" w:rsidRPr="0080603A">
        <w:rPr>
          <w:sz w:val="28"/>
          <w:szCs w:val="28"/>
        </w:rPr>
        <w:t>взаимодействие органов власти, работодателей и бизнес-сообщества по пр</w:t>
      </w:r>
      <w:r w:rsidR="00550118" w:rsidRPr="0080603A">
        <w:rPr>
          <w:sz w:val="28"/>
          <w:szCs w:val="28"/>
        </w:rPr>
        <w:t>о</w:t>
      </w:r>
      <w:r w:rsidR="00550118" w:rsidRPr="0080603A">
        <w:rPr>
          <w:sz w:val="28"/>
          <w:szCs w:val="28"/>
        </w:rPr>
        <w:t>движению продукции  товаропроизводителе</w:t>
      </w:r>
      <w:r w:rsidR="00BE2AE9">
        <w:rPr>
          <w:sz w:val="28"/>
          <w:szCs w:val="28"/>
        </w:rPr>
        <w:t>й</w:t>
      </w:r>
      <w:r w:rsidR="00550118" w:rsidRPr="0080603A">
        <w:rPr>
          <w:sz w:val="28"/>
          <w:szCs w:val="28"/>
        </w:rPr>
        <w:t xml:space="preserve"> города</w:t>
      </w:r>
      <w:r w:rsidR="00C1621D" w:rsidRPr="0080603A">
        <w:rPr>
          <w:sz w:val="28"/>
          <w:szCs w:val="28"/>
        </w:rPr>
        <w:t>.</w:t>
      </w:r>
    </w:p>
    <w:p w:rsidR="00DE2629" w:rsidRPr="0080603A" w:rsidRDefault="001C3BCE" w:rsidP="00550118">
      <w:pPr>
        <w:jc w:val="both"/>
        <w:rPr>
          <w:i/>
          <w:spacing w:val="-4"/>
          <w:sz w:val="28"/>
          <w:szCs w:val="28"/>
          <w:u w:val="single"/>
        </w:rPr>
      </w:pPr>
      <w:r w:rsidRPr="0080603A">
        <w:rPr>
          <w:i/>
          <w:spacing w:val="-4"/>
          <w:sz w:val="28"/>
          <w:szCs w:val="28"/>
          <w:u w:val="single"/>
        </w:rPr>
        <w:t xml:space="preserve">3. </w:t>
      </w:r>
      <w:r w:rsidR="00DE2629" w:rsidRPr="0080603A">
        <w:rPr>
          <w:i/>
          <w:spacing w:val="-4"/>
          <w:sz w:val="28"/>
          <w:szCs w:val="28"/>
          <w:u w:val="single"/>
        </w:rPr>
        <w:t xml:space="preserve"> </w:t>
      </w:r>
      <w:r w:rsidR="008F7900" w:rsidRPr="0080603A">
        <w:rPr>
          <w:i/>
          <w:spacing w:val="-4"/>
          <w:sz w:val="28"/>
          <w:szCs w:val="28"/>
          <w:u w:val="single"/>
        </w:rPr>
        <w:t>Расширение экономической базы за счет развития новых сфер деятельности и с</w:t>
      </w:r>
      <w:r w:rsidR="00DE2629" w:rsidRPr="0080603A">
        <w:rPr>
          <w:i/>
          <w:spacing w:val="-4"/>
          <w:sz w:val="28"/>
          <w:szCs w:val="28"/>
          <w:u w:val="single"/>
        </w:rPr>
        <w:t>оздание благоприятных условий для развития сферы туризма.</w:t>
      </w:r>
    </w:p>
    <w:p w:rsidR="007A2241" w:rsidRPr="0080603A" w:rsidRDefault="007A2241" w:rsidP="007A2241">
      <w:pPr>
        <w:ind w:firstLine="709"/>
        <w:jc w:val="both"/>
        <w:rPr>
          <w:sz w:val="28"/>
          <w:szCs w:val="28"/>
        </w:rPr>
      </w:pPr>
      <w:r w:rsidRPr="0080603A">
        <w:rPr>
          <w:sz w:val="28"/>
          <w:szCs w:val="28"/>
        </w:rPr>
        <w:t>Основными направлениями реализации стратегической задачи являются следующие:</w:t>
      </w:r>
    </w:p>
    <w:p w:rsidR="00DE2629" w:rsidRPr="0080603A" w:rsidRDefault="006F3292" w:rsidP="00B7795D">
      <w:pPr>
        <w:jc w:val="both"/>
        <w:rPr>
          <w:sz w:val="28"/>
          <w:szCs w:val="28"/>
        </w:rPr>
      </w:pPr>
      <w:r w:rsidRPr="0080603A">
        <w:rPr>
          <w:sz w:val="28"/>
          <w:szCs w:val="28"/>
        </w:rPr>
        <w:lastRenderedPageBreak/>
        <w:t>-</w:t>
      </w:r>
      <w:r w:rsidR="00DE2629" w:rsidRPr="0080603A">
        <w:rPr>
          <w:sz w:val="28"/>
          <w:szCs w:val="28"/>
        </w:rPr>
        <w:tab/>
        <w:t xml:space="preserve"> развитие и укрепление материально-технической базы учреждений ок</w:t>
      </w:r>
      <w:r w:rsidR="00DE2629" w:rsidRPr="0080603A">
        <w:rPr>
          <w:sz w:val="28"/>
          <w:szCs w:val="28"/>
        </w:rPr>
        <w:t>а</w:t>
      </w:r>
      <w:r w:rsidR="00DE2629" w:rsidRPr="0080603A">
        <w:rPr>
          <w:sz w:val="28"/>
          <w:szCs w:val="28"/>
        </w:rPr>
        <w:t>зывающих туристические услуги, в том числе экскурсионные и познавател</w:t>
      </w:r>
      <w:r w:rsidR="00DE2629" w:rsidRPr="0080603A">
        <w:rPr>
          <w:sz w:val="28"/>
          <w:szCs w:val="28"/>
        </w:rPr>
        <w:t>ь</w:t>
      </w:r>
      <w:r w:rsidR="00DE2629" w:rsidRPr="0080603A">
        <w:rPr>
          <w:sz w:val="28"/>
          <w:szCs w:val="28"/>
        </w:rPr>
        <w:t>ные</w:t>
      </w:r>
      <w:r w:rsidR="008D28E6" w:rsidRPr="0080603A">
        <w:rPr>
          <w:sz w:val="28"/>
          <w:szCs w:val="28"/>
        </w:rPr>
        <w:t>;</w:t>
      </w:r>
    </w:p>
    <w:p w:rsidR="008D28E6" w:rsidRPr="0080603A" w:rsidRDefault="006F3292" w:rsidP="00B7795D">
      <w:pPr>
        <w:jc w:val="both"/>
        <w:rPr>
          <w:sz w:val="28"/>
          <w:szCs w:val="28"/>
        </w:rPr>
      </w:pPr>
      <w:r w:rsidRPr="0080603A">
        <w:rPr>
          <w:sz w:val="28"/>
          <w:szCs w:val="28"/>
        </w:rPr>
        <w:t>-</w:t>
      </w:r>
      <w:r w:rsidR="004B550B" w:rsidRPr="0080603A">
        <w:rPr>
          <w:sz w:val="28"/>
          <w:szCs w:val="28"/>
        </w:rPr>
        <w:t xml:space="preserve">           поддержка новых направлений туристической деятельности и сопутс</w:t>
      </w:r>
      <w:r w:rsidR="004B550B" w:rsidRPr="0080603A">
        <w:rPr>
          <w:sz w:val="28"/>
          <w:szCs w:val="28"/>
        </w:rPr>
        <w:t>т</w:t>
      </w:r>
      <w:r w:rsidR="004B550B" w:rsidRPr="0080603A">
        <w:rPr>
          <w:sz w:val="28"/>
          <w:szCs w:val="28"/>
        </w:rPr>
        <w:t>вующей инфраструктуры;</w:t>
      </w:r>
    </w:p>
    <w:p w:rsidR="008D28E6" w:rsidRPr="0080603A" w:rsidRDefault="006F3292" w:rsidP="00B7795D">
      <w:pPr>
        <w:jc w:val="both"/>
        <w:rPr>
          <w:sz w:val="28"/>
          <w:szCs w:val="28"/>
        </w:rPr>
      </w:pPr>
      <w:r w:rsidRPr="0080603A">
        <w:rPr>
          <w:sz w:val="28"/>
          <w:szCs w:val="28"/>
        </w:rPr>
        <w:t>-</w:t>
      </w:r>
      <w:r w:rsidR="004B550B" w:rsidRPr="0080603A">
        <w:rPr>
          <w:sz w:val="28"/>
          <w:szCs w:val="28"/>
        </w:rPr>
        <w:t xml:space="preserve">          привлечение туристического потока за счет активного маркетинга.</w:t>
      </w:r>
    </w:p>
    <w:p w:rsidR="00DE2629" w:rsidRPr="0080603A" w:rsidRDefault="00C91BF4" w:rsidP="000A4AEB">
      <w:pPr>
        <w:jc w:val="both"/>
        <w:rPr>
          <w:i/>
          <w:spacing w:val="-4"/>
          <w:sz w:val="28"/>
          <w:szCs w:val="28"/>
          <w:u w:val="single"/>
        </w:rPr>
      </w:pPr>
      <w:r w:rsidRPr="0080603A">
        <w:rPr>
          <w:i/>
          <w:spacing w:val="-4"/>
          <w:sz w:val="28"/>
          <w:szCs w:val="28"/>
          <w:u w:val="single"/>
        </w:rPr>
        <w:t>4</w:t>
      </w:r>
      <w:r w:rsidR="002B2E2F" w:rsidRPr="0080603A">
        <w:rPr>
          <w:i/>
          <w:spacing w:val="-4"/>
          <w:sz w:val="28"/>
          <w:szCs w:val="28"/>
          <w:u w:val="single"/>
        </w:rPr>
        <w:t>.</w:t>
      </w:r>
      <w:r w:rsidR="00817D73" w:rsidRPr="0080603A">
        <w:rPr>
          <w:i/>
          <w:spacing w:val="-4"/>
          <w:sz w:val="28"/>
          <w:szCs w:val="28"/>
          <w:u w:val="single"/>
        </w:rPr>
        <w:t xml:space="preserve"> </w:t>
      </w:r>
      <w:r w:rsidR="00DE2629" w:rsidRPr="0080603A">
        <w:rPr>
          <w:i/>
          <w:spacing w:val="-4"/>
          <w:sz w:val="28"/>
          <w:szCs w:val="28"/>
          <w:u w:val="single"/>
        </w:rPr>
        <w:t>Развитие малого и среднего предпринимательства</w:t>
      </w:r>
      <w:r w:rsidR="007E3042" w:rsidRPr="0080603A">
        <w:rPr>
          <w:i/>
          <w:spacing w:val="-4"/>
          <w:sz w:val="28"/>
          <w:szCs w:val="28"/>
          <w:u w:val="single"/>
        </w:rPr>
        <w:t xml:space="preserve"> и расширение сфер его де</w:t>
      </w:r>
      <w:r w:rsidR="007E3042" w:rsidRPr="0080603A">
        <w:rPr>
          <w:i/>
          <w:spacing w:val="-4"/>
          <w:sz w:val="28"/>
          <w:szCs w:val="28"/>
          <w:u w:val="single"/>
        </w:rPr>
        <w:t>я</w:t>
      </w:r>
      <w:r w:rsidR="007E3042" w:rsidRPr="0080603A">
        <w:rPr>
          <w:i/>
          <w:spacing w:val="-4"/>
          <w:sz w:val="28"/>
          <w:szCs w:val="28"/>
          <w:u w:val="single"/>
        </w:rPr>
        <w:t>тельности</w:t>
      </w:r>
      <w:r w:rsidR="00DE2629" w:rsidRPr="0080603A">
        <w:rPr>
          <w:i/>
          <w:spacing w:val="-4"/>
          <w:sz w:val="28"/>
          <w:szCs w:val="28"/>
          <w:u w:val="single"/>
        </w:rPr>
        <w:t>.</w:t>
      </w:r>
    </w:p>
    <w:p w:rsidR="007A2241" w:rsidRPr="0080603A" w:rsidRDefault="007A2241" w:rsidP="007A2241">
      <w:pPr>
        <w:ind w:firstLine="709"/>
        <w:jc w:val="both"/>
        <w:rPr>
          <w:sz w:val="28"/>
          <w:szCs w:val="28"/>
        </w:rPr>
      </w:pPr>
      <w:r w:rsidRPr="0080603A">
        <w:rPr>
          <w:sz w:val="28"/>
          <w:szCs w:val="28"/>
        </w:rPr>
        <w:t>Основными направлениями реализации стратегической задачи являются следующие:</w:t>
      </w:r>
    </w:p>
    <w:p w:rsidR="00C2659E" w:rsidRPr="0080603A" w:rsidRDefault="00C2659E" w:rsidP="00C2659E">
      <w:pPr>
        <w:jc w:val="both"/>
        <w:rPr>
          <w:sz w:val="28"/>
          <w:szCs w:val="28"/>
        </w:rPr>
      </w:pPr>
      <w:r w:rsidRPr="0080603A">
        <w:rPr>
          <w:sz w:val="28"/>
          <w:szCs w:val="28"/>
        </w:rPr>
        <w:t xml:space="preserve">        </w:t>
      </w:r>
      <w:r w:rsidR="0066760C" w:rsidRPr="0080603A">
        <w:rPr>
          <w:sz w:val="28"/>
          <w:szCs w:val="28"/>
        </w:rPr>
        <w:t>- р</w:t>
      </w:r>
      <w:r w:rsidRPr="0080603A">
        <w:rPr>
          <w:sz w:val="28"/>
          <w:szCs w:val="28"/>
        </w:rPr>
        <w:t>азвитие взаимосвязанной инфраструктуры государственной поддержки малого и среднего предпринимательства в городе Алейске</w:t>
      </w:r>
      <w:r w:rsidR="0066760C" w:rsidRPr="0080603A">
        <w:rPr>
          <w:sz w:val="28"/>
          <w:szCs w:val="28"/>
        </w:rPr>
        <w:t>;</w:t>
      </w:r>
    </w:p>
    <w:p w:rsidR="00C2659E" w:rsidRPr="0080603A" w:rsidRDefault="00C2659E" w:rsidP="00716B3A">
      <w:pPr>
        <w:jc w:val="both"/>
        <w:rPr>
          <w:sz w:val="28"/>
          <w:szCs w:val="28"/>
        </w:rPr>
      </w:pPr>
      <w:r w:rsidRPr="0080603A">
        <w:rPr>
          <w:sz w:val="28"/>
          <w:szCs w:val="28"/>
        </w:rPr>
        <w:tab/>
      </w:r>
      <w:r w:rsidR="0066760C" w:rsidRPr="0080603A">
        <w:rPr>
          <w:sz w:val="28"/>
          <w:szCs w:val="28"/>
        </w:rPr>
        <w:t>-</w:t>
      </w:r>
      <w:r w:rsidRPr="0080603A">
        <w:rPr>
          <w:sz w:val="28"/>
          <w:szCs w:val="28"/>
        </w:rPr>
        <w:t xml:space="preserve"> </w:t>
      </w:r>
      <w:r w:rsidR="0066760C" w:rsidRPr="0080603A">
        <w:rPr>
          <w:sz w:val="28"/>
          <w:szCs w:val="28"/>
        </w:rPr>
        <w:t>и</w:t>
      </w:r>
      <w:r w:rsidRPr="0080603A">
        <w:rPr>
          <w:sz w:val="28"/>
          <w:szCs w:val="28"/>
        </w:rPr>
        <w:t>спользование эффективных инструментов финансовой поддержки в отношении СМСП, реализующих инвестиционные и социальные проекты</w:t>
      </w:r>
      <w:r w:rsidR="0066760C" w:rsidRPr="0080603A">
        <w:rPr>
          <w:sz w:val="28"/>
          <w:szCs w:val="28"/>
        </w:rPr>
        <w:t>;</w:t>
      </w:r>
    </w:p>
    <w:p w:rsidR="00C2659E" w:rsidRPr="0080603A" w:rsidRDefault="00C2659E" w:rsidP="0066760C">
      <w:pPr>
        <w:jc w:val="both"/>
        <w:rPr>
          <w:sz w:val="28"/>
          <w:szCs w:val="28"/>
        </w:rPr>
      </w:pPr>
      <w:r w:rsidRPr="0080603A">
        <w:rPr>
          <w:sz w:val="28"/>
          <w:szCs w:val="28"/>
        </w:rPr>
        <w:tab/>
      </w:r>
    </w:p>
    <w:p w:rsidR="00DE2629" w:rsidRPr="0080603A" w:rsidRDefault="00161CA6" w:rsidP="008B501F">
      <w:pPr>
        <w:pStyle w:val="73"/>
        <w:shd w:val="clear" w:color="auto" w:fill="auto"/>
        <w:spacing w:before="0" w:line="240" w:lineRule="auto"/>
        <w:ind w:right="20"/>
        <w:jc w:val="center"/>
        <w:rPr>
          <w:b/>
          <w:i/>
          <w:spacing w:val="-4"/>
          <w:sz w:val="28"/>
          <w:szCs w:val="28"/>
        </w:rPr>
      </w:pPr>
      <w:r w:rsidRPr="0080603A">
        <w:rPr>
          <w:b/>
          <w:sz w:val="28"/>
          <w:szCs w:val="28"/>
          <w:lang w:eastAsia="ru-RU"/>
        </w:rPr>
        <w:t xml:space="preserve">2.2.3. </w:t>
      </w:r>
      <w:r w:rsidR="006C68BA" w:rsidRPr="0080603A">
        <w:rPr>
          <w:b/>
          <w:sz w:val="28"/>
          <w:szCs w:val="28"/>
          <w:lang w:eastAsia="ru-RU"/>
        </w:rPr>
        <w:t>Цель</w:t>
      </w:r>
      <w:r w:rsidR="008B501F" w:rsidRPr="0080603A">
        <w:rPr>
          <w:b/>
          <w:sz w:val="28"/>
          <w:szCs w:val="28"/>
          <w:lang w:eastAsia="ru-RU"/>
        </w:rPr>
        <w:t xml:space="preserve"> 3.</w:t>
      </w:r>
      <w:r w:rsidR="006C68BA" w:rsidRPr="0080603A">
        <w:rPr>
          <w:b/>
          <w:sz w:val="28"/>
          <w:szCs w:val="28"/>
          <w:lang w:eastAsia="ru-RU"/>
        </w:rPr>
        <w:t xml:space="preserve"> </w:t>
      </w:r>
      <w:r w:rsidR="00DE2629" w:rsidRPr="0080603A">
        <w:rPr>
          <w:b/>
          <w:spacing w:val="-4"/>
          <w:sz w:val="28"/>
          <w:szCs w:val="28"/>
        </w:rPr>
        <w:t>Развитие инфраструктуры.</w:t>
      </w:r>
    </w:p>
    <w:p w:rsidR="008B501F" w:rsidRPr="0080603A" w:rsidRDefault="008B501F" w:rsidP="00B7795D">
      <w:pPr>
        <w:jc w:val="both"/>
        <w:rPr>
          <w:b/>
          <w:spacing w:val="-4"/>
          <w:sz w:val="28"/>
          <w:szCs w:val="28"/>
        </w:rPr>
      </w:pPr>
      <w:r w:rsidRPr="0080603A">
        <w:rPr>
          <w:b/>
          <w:spacing w:val="-4"/>
          <w:sz w:val="28"/>
          <w:szCs w:val="28"/>
        </w:rPr>
        <w:t>Задачи:</w:t>
      </w:r>
    </w:p>
    <w:p w:rsidR="00DE2629" w:rsidRPr="0080603A" w:rsidRDefault="00DE2629" w:rsidP="00B7795D">
      <w:pPr>
        <w:jc w:val="both"/>
        <w:rPr>
          <w:i/>
          <w:spacing w:val="-4"/>
          <w:sz w:val="28"/>
          <w:szCs w:val="28"/>
        </w:rPr>
      </w:pPr>
      <w:r w:rsidRPr="0080603A">
        <w:rPr>
          <w:i/>
          <w:spacing w:val="-4"/>
          <w:sz w:val="28"/>
          <w:szCs w:val="28"/>
          <w:u w:val="single"/>
        </w:rPr>
        <w:t xml:space="preserve">1. </w:t>
      </w:r>
      <w:r w:rsidR="00472B21">
        <w:rPr>
          <w:i/>
          <w:spacing w:val="-4"/>
          <w:sz w:val="28"/>
          <w:szCs w:val="28"/>
          <w:u w:val="single"/>
        </w:rPr>
        <w:t>Сохранение и р</w:t>
      </w:r>
      <w:r w:rsidRPr="0080603A">
        <w:rPr>
          <w:i/>
          <w:spacing w:val="-4"/>
          <w:sz w:val="28"/>
          <w:szCs w:val="28"/>
          <w:u w:val="single"/>
        </w:rPr>
        <w:t>азвитие транспортной инфраструктуры</w:t>
      </w:r>
      <w:r w:rsidRPr="0080603A">
        <w:rPr>
          <w:i/>
          <w:spacing w:val="-4"/>
          <w:sz w:val="28"/>
          <w:szCs w:val="28"/>
        </w:rPr>
        <w:t>.</w:t>
      </w:r>
    </w:p>
    <w:p w:rsidR="00EA0E76" w:rsidRPr="0080603A" w:rsidRDefault="00EA0E76" w:rsidP="00EA0E76">
      <w:pPr>
        <w:ind w:firstLine="709"/>
        <w:jc w:val="both"/>
        <w:rPr>
          <w:sz w:val="28"/>
          <w:szCs w:val="28"/>
        </w:rPr>
      </w:pPr>
      <w:r w:rsidRPr="0080603A">
        <w:rPr>
          <w:sz w:val="28"/>
          <w:szCs w:val="28"/>
        </w:rPr>
        <w:t>Основными направлениями реализации стратегической задачи являются следующие:</w:t>
      </w:r>
    </w:p>
    <w:p w:rsidR="00DE2629" w:rsidRPr="0080603A" w:rsidRDefault="00DE2629" w:rsidP="00B7795D">
      <w:pPr>
        <w:pStyle w:val="afff4"/>
        <w:tabs>
          <w:tab w:val="num" w:pos="-360"/>
        </w:tabs>
        <w:ind w:left="0"/>
        <w:jc w:val="both"/>
        <w:rPr>
          <w:bCs/>
          <w:sz w:val="28"/>
          <w:szCs w:val="28"/>
        </w:rPr>
      </w:pPr>
      <w:r w:rsidRPr="0080603A">
        <w:rPr>
          <w:bCs/>
          <w:sz w:val="28"/>
          <w:szCs w:val="28"/>
        </w:rPr>
        <w:tab/>
      </w:r>
      <w:r w:rsidR="00B13629" w:rsidRPr="0080603A">
        <w:rPr>
          <w:bCs/>
          <w:sz w:val="28"/>
          <w:szCs w:val="28"/>
        </w:rPr>
        <w:t xml:space="preserve">- </w:t>
      </w:r>
      <w:r w:rsidRPr="0080603A">
        <w:rPr>
          <w:bCs/>
          <w:sz w:val="28"/>
          <w:szCs w:val="28"/>
        </w:rPr>
        <w:t>приведение улично-дорожной сети в состояние, удовлетворяющее но</w:t>
      </w:r>
      <w:r w:rsidRPr="0080603A">
        <w:rPr>
          <w:bCs/>
          <w:sz w:val="28"/>
          <w:szCs w:val="28"/>
        </w:rPr>
        <w:t>р</w:t>
      </w:r>
      <w:r w:rsidRPr="0080603A">
        <w:rPr>
          <w:bCs/>
          <w:sz w:val="28"/>
          <w:szCs w:val="28"/>
        </w:rPr>
        <w:t xml:space="preserve">мативным требованиям; </w:t>
      </w:r>
    </w:p>
    <w:p w:rsidR="00DE2629" w:rsidRPr="0080603A" w:rsidRDefault="00DE2629" w:rsidP="00B13629">
      <w:pPr>
        <w:pStyle w:val="afff4"/>
        <w:tabs>
          <w:tab w:val="num" w:pos="-180"/>
        </w:tabs>
        <w:ind w:left="0"/>
        <w:jc w:val="both"/>
        <w:rPr>
          <w:sz w:val="28"/>
          <w:szCs w:val="28"/>
        </w:rPr>
      </w:pPr>
      <w:r w:rsidRPr="0080603A">
        <w:rPr>
          <w:bCs/>
          <w:sz w:val="28"/>
          <w:szCs w:val="28"/>
        </w:rPr>
        <w:tab/>
      </w:r>
      <w:r w:rsidR="00B13629" w:rsidRPr="0080603A">
        <w:rPr>
          <w:bCs/>
          <w:sz w:val="28"/>
          <w:szCs w:val="28"/>
        </w:rPr>
        <w:t xml:space="preserve">- </w:t>
      </w:r>
      <w:r w:rsidRPr="0080603A">
        <w:rPr>
          <w:sz w:val="28"/>
          <w:szCs w:val="28"/>
        </w:rPr>
        <w:t>повышение уровня благоустройства территории города, включая ус</w:t>
      </w:r>
      <w:r w:rsidRPr="0080603A">
        <w:rPr>
          <w:sz w:val="28"/>
          <w:szCs w:val="28"/>
        </w:rPr>
        <w:t>т</w:t>
      </w:r>
      <w:r w:rsidRPr="0080603A">
        <w:rPr>
          <w:sz w:val="28"/>
          <w:szCs w:val="28"/>
        </w:rPr>
        <w:t>ройство и ремонт пешеходных тротуаров, текущий ремонт</w:t>
      </w:r>
      <w:r w:rsidR="00DC7159" w:rsidRPr="0080603A">
        <w:rPr>
          <w:sz w:val="28"/>
          <w:szCs w:val="28"/>
        </w:rPr>
        <w:t>.</w:t>
      </w:r>
      <w:r w:rsidRPr="0080603A">
        <w:rPr>
          <w:sz w:val="28"/>
          <w:szCs w:val="28"/>
        </w:rPr>
        <w:t xml:space="preserve"> </w:t>
      </w:r>
    </w:p>
    <w:p w:rsidR="00DE2629" w:rsidRPr="0080603A" w:rsidRDefault="0014409F" w:rsidP="00DC7159">
      <w:pPr>
        <w:pStyle w:val="afff4"/>
        <w:tabs>
          <w:tab w:val="num" w:pos="-360"/>
        </w:tabs>
        <w:ind w:left="0"/>
        <w:jc w:val="both"/>
        <w:rPr>
          <w:i/>
          <w:spacing w:val="-4"/>
          <w:sz w:val="28"/>
          <w:szCs w:val="28"/>
        </w:rPr>
      </w:pPr>
      <w:r>
        <w:rPr>
          <w:i/>
          <w:sz w:val="28"/>
          <w:szCs w:val="28"/>
          <w:u w:val="single"/>
        </w:rPr>
        <w:t>2</w:t>
      </w:r>
      <w:r w:rsidR="001C3BCE" w:rsidRPr="0080603A">
        <w:rPr>
          <w:i/>
          <w:sz w:val="28"/>
          <w:szCs w:val="28"/>
          <w:u w:val="single"/>
        </w:rPr>
        <w:t>.</w:t>
      </w:r>
      <w:r w:rsidR="00DE2629" w:rsidRPr="0080603A">
        <w:rPr>
          <w:i/>
          <w:spacing w:val="-4"/>
          <w:sz w:val="28"/>
          <w:szCs w:val="28"/>
          <w:u w:val="single"/>
        </w:rPr>
        <w:t xml:space="preserve"> Модернизация и развитие коммунальной и энергетической инфраструктуры</w:t>
      </w:r>
      <w:r w:rsidR="00DE2629" w:rsidRPr="0080603A">
        <w:rPr>
          <w:i/>
          <w:spacing w:val="-4"/>
          <w:sz w:val="28"/>
          <w:szCs w:val="28"/>
        </w:rPr>
        <w:t>.</w:t>
      </w:r>
    </w:p>
    <w:p w:rsidR="00526211" w:rsidRPr="0080603A" w:rsidRDefault="00526211" w:rsidP="00526211">
      <w:pPr>
        <w:ind w:firstLine="709"/>
        <w:jc w:val="both"/>
        <w:rPr>
          <w:sz w:val="28"/>
          <w:szCs w:val="28"/>
        </w:rPr>
      </w:pPr>
      <w:r w:rsidRPr="0080603A">
        <w:rPr>
          <w:sz w:val="28"/>
          <w:szCs w:val="28"/>
        </w:rPr>
        <w:t>Основными направлениями реализации стратегической задачи являются следующие:</w:t>
      </w:r>
    </w:p>
    <w:p w:rsidR="00DE2629" w:rsidRPr="0080603A" w:rsidRDefault="00DE2629" w:rsidP="00B7795D">
      <w:pPr>
        <w:pStyle w:val="afff4"/>
        <w:tabs>
          <w:tab w:val="num" w:pos="180"/>
        </w:tabs>
        <w:ind w:left="0" w:firstLine="181"/>
        <w:jc w:val="both"/>
        <w:rPr>
          <w:sz w:val="28"/>
          <w:szCs w:val="28"/>
        </w:rPr>
      </w:pPr>
      <w:r w:rsidRPr="0080603A">
        <w:rPr>
          <w:sz w:val="28"/>
          <w:szCs w:val="28"/>
        </w:rPr>
        <w:tab/>
      </w:r>
      <w:r w:rsidR="00483135" w:rsidRPr="0080603A">
        <w:rPr>
          <w:sz w:val="28"/>
          <w:szCs w:val="28"/>
        </w:rPr>
        <w:t xml:space="preserve">- </w:t>
      </w:r>
      <w:r w:rsidRPr="0080603A">
        <w:rPr>
          <w:sz w:val="28"/>
          <w:szCs w:val="28"/>
        </w:rPr>
        <w:t>формирование эффективных механизмов управления жилищным фо</w:t>
      </w:r>
      <w:r w:rsidRPr="0080603A">
        <w:rPr>
          <w:sz w:val="28"/>
          <w:szCs w:val="28"/>
        </w:rPr>
        <w:t>н</w:t>
      </w:r>
      <w:r w:rsidRPr="0080603A">
        <w:rPr>
          <w:sz w:val="28"/>
          <w:szCs w:val="28"/>
        </w:rPr>
        <w:t xml:space="preserve">дом и развитие инициативы собственников жилых помещений по вопросам, связанным с управлением и содержанием жилья; </w:t>
      </w:r>
    </w:p>
    <w:p w:rsidR="00DE2629" w:rsidRPr="0080603A" w:rsidRDefault="00DE2629" w:rsidP="00B7795D">
      <w:pPr>
        <w:pStyle w:val="afff4"/>
        <w:tabs>
          <w:tab w:val="num" w:pos="720"/>
        </w:tabs>
        <w:ind w:left="0" w:firstLine="181"/>
        <w:jc w:val="both"/>
        <w:rPr>
          <w:sz w:val="28"/>
          <w:szCs w:val="28"/>
        </w:rPr>
      </w:pPr>
      <w:r w:rsidRPr="0080603A">
        <w:rPr>
          <w:sz w:val="28"/>
          <w:szCs w:val="28"/>
        </w:rPr>
        <w:tab/>
      </w:r>
      <w:r w:rsidR="001B1316" w:rsidRPr="0080603A">
        <w:rPr>
          <w:sz w:val="28"/>
          <w:szCs w:val="28"/>
        </w:rPr>
        <w:t xml:space="preserve">- </w:t>
      </w:r>
      <w:r w:rsidRPr="0080603A">
        <w:rPr>
          <w:sz w:val="28"/>
          <w:szCs w:val="28"/>
        </w:rPr>
        <w:t>обеспечение бесперебойной и безаварийной работы коммунального комплекса</w:t>
      </w:r>
      <w:r w:rsidR="003D3C5D" w:rsidRPr="0080603A">
        <w:rPr>
          <w:sz w:val="28"/>
          <w:szCs w:val="28"/>
        </w:rPr>
        <w:t>,</w:t>
      </w:r>
      <w:r w:rsidRPr="0080603A">
        <w:rPr>
          <w:sz w:val="28"/>
          <w:szCs w:val="28"/>
        </w:rPr>
        <w:t xml:space="preserve"> в том числе посредством </w:t>
      </w:r>
      <w:r w:rsidR="003D3C5D" w:rsidRPr="0080603A">
        <w:rPr>
          <w:sz w:val="28"/>
          <w:szCs w:val="28"/>
        </w:rPr>
        <w:t xml:space="preserve">дальнейшей </w:t>
      </w:r>
      <w:r w:rsidRPr="0080603A">
        <w:rPr>
          <w:sz w:val="28"/>
          <w:szCs w:val="28"/>
        </w:rPr>
        <w:t>модернизации системы ко</w:t>
      </w:r>
      <w:r w:rsidRPr="0080603A">
        <w:rPr>
          <w:sz w:val="28"/>
          <w:szCs w:val="28"/>
        </w:rPr>
        <w:t>м</w:t>
      </w:r>
      <w:r w:rsidRPr="0080603A">
        <w:rPr>
          <w:sz w:val="28"/>
          <w:szCs w:val="28"/>
        </w:rPr>
        <w:t xml:space="preserve">мунальной инфраструктуры города; </w:t>
      </w:r>
    </w:p>
    <w:p w:rsidR="00DE2629" w:rsidRPr="0080603A" w:rsidRDefault="00DE2629" w:rsidP="00B7795D">
      <w:pPr>
        <w:pStyle w:val="afff4"/>
        <w:ind w:left="0" w:firstLine="181"/>
        <w:jc w:val="both"/>
        <w:rPr>
          <w:sz w:val="28"/>
          <w:szCs w:val="28"/>
        </w:rPr>
      </w:pPr>
      <w:r w:rsidRPr="0080603A">
        <w:rPr>
          <w:sz w:val="28"/>
          <w:szCs w:val="28"/>
        </w:rPr>
        <w:tab/>
      </w:r>
      <w:r w:rsidR="001B1316" w:rsidRPr="0080603A">
        <w:rPr>
          <w:sz w:val="28"/>
          <w:szCs w:val="28"/>
        </w:rPr>
        <w:t xml:space="preserve">- </w:t>
      </w:r>
      <w:r w:rsidRPr="0080603A">
        <w:rPr>
          <w:sz w:val="28"/>
          <w:szCs w:val="28"/>
        </w:rPr>
        <w:t xml:space="preserve">развитие системы теплоснабжения в соответствии, с утвержденной   Схемой теплоснабжения муниципального образования город </w:t>
      </w:r>
      <w:r w:rsidR="003D3C5D" w:rsidRPr="0080603A">
        <w:rPr>
          <w:sz w:val="28"/>
          <w:szCs w:val="28"/>
        </w:rPr>
        <w:t xml:space="preserve">Алейск </w:t>
      </w:r>
      <w:r w:rsidRPr="0080603A">
        <w:rPr>
          <w:sz w:val="28"/>
          <w:szCs w:val="28"/>
        </w:rPr>
        <w:t>Алтайск</w:t>
      </w:r>
      <w:r w:rsidRPr="0080603A">
        <w:rPr>
          <w:sz w:val="28"/>
          <w:szCs w:val="28"/>
        </w:rPr>
        <w:t>о</w:t>
      </w:r>
      <w:r w:rsidRPr="0080603A">
        <w:rPr>
          <w:sz w:val="28"/>
          <w:szCs w:val="28"/>
        </w:rPr>
        <w:t>го края;</w:t>
      </w:r>
    </w:p>
    <w:p w:rsidR="00DE2629" w:rsidRPr="0080603A" w:rsidRDefault="00DE2629" w:rsidP="00B7795D">
      <w:pPr>
        <w:pStyle w:val="73"/>
        <w:shd w:val="clear" w:color="auto" w:fill="auto"/>
        <w:tabs>
          <w:tab w:val="left" w:pos="426"/>
        </w:tabs>
        <w:spacing w:before="0" w:line="240" w:lineRule="auto"/>
        <w:rPr>
          <w:sz w:val="28"/>
          <w:szCs w:val="28"/>
        </w:rPr>
      </w:pPr>
      <w:r w:rsidRPr="0080603A">
        <w:rPr>
          <w:sz w:val="28"/>
          <w:szCs w:val="28"/>
        </w:rPr>
        <w:tab/>
      </w:r>
      <w:r w:rsidRPr="0080603A">
        <w:rPr>
          <w:sz w:val="28"/>
          <w:szCs w:val="28"/>
        </w:rPr>
        <w:tab/>
      </w:r>
      <w:r w:rsidR="001B1316" w:rsidRPr="0080603A">
        <w:rPr>
          <w:sz w:val="28"/>
          <w:szCs w:val="28"/>
        </w:rPr>
        <w:t xml:space="preserve">- </w:t>
      </w:r>
      <w:r w:rsidRPr="0080603A">
        <w:rPr>
          <w:sz w:val="28"/>
          <w:szCs w:val="28"/>
        </w:rPr>
        <w:t xml:space="preserve">повышение эффективности работы коммунального комплекса; </w:t>
      </w:r>
    </w:p>
    <w:p w:rsidR="00DE2629" w:rsidRPr="0080603A" w:rsidRDefault="00DE2629" w:rsidP="003D3C5D">
      <w:pPr>
        <w:pStyle w:val="73"/>
        <w:shd w:val="clear" w:color="auto" w:fill="auto"/>
        <w:tabs>
          <w:tab w:val="left" w:pos="426"/>
        </w:tabs>
        <w:spacing w:before="0" w:line="240" w:lineRule="auto"/>
        <w:ind w:firstLine="181"/>
        <w:rPr>
          <w:sz w:val="28"/>
          <w:szCs w:val="28"/>
        </w:rPr>
      </w:pPr>
      <w:r w:rsidRPr="0080603A">
        <w:rPr>
          <w:sz w:val="28"/>
          <w:szCs w:val="28"/>
        </w:rPr>
        <w:tab/>
      </w:r>
      <w:r w:rsidRPr="0080603A">
        <w:rPr>
          <w:sz w:val="28"/>
          <w:szCs w:val="28"/>
        </w:rPr>
        <w:tab/>
      </w:r>
      <w:r w:rsidR="001B1316" w:rsidRPr="0080603A">
        <w:rPr>
          <w:sz w:val="28"/>
          <w:szCs w:val="28"/>
        </w:rPr>
        <w:t xml:space="preserve">- </w:t>
      </w:r>
      <w:r w:rsidR="00FD255F" w:rsidRPr="0080603A">
        <w:rPr>
          <w:sz w:val="28"/>
          <w:szCs w:val="28"/>
        </w:rPr>
        <w:t>о</w:t>
      </w:r>
      <w:r w:rsidRPr="0080603A">
        <w:rPr>
          <w:sz w:val="28"/>
          <w:szCs w:val="28"/>
        </w:rPr>
        <w:t>рганизация и улучшение качества уличного освещения, проектиров</w:t>
      </w:r>
      <w:r w:rsidRPr="0080603A">
        <w:rPr>
          <w:sz w:val="28"/>
          <w:szCs w:val="28"/>
        </w:rPr>
        <w:t>а</w:t>
      </w:r>
      <w:r w:rsidRPr="0080603A">
        <w:rPr>
          <w:sz w:val="28"/>
          <w:szCs w:val="28"/>
        </w:rPr>
        <w:t xml:space="preserve">ние и строительство сетей наружного освещения, восстановление нерабочих установок наружного освещения на территориях учреждений города </w:t>
      </w:r>
      <w:r w:rsidR="003D3C5D" w:rsidRPr="0080603A">
        <w:rPr>
          <w:sz w:val="28"/>
          <w:szCs w:val="28"/>
        </w:rPr>
        <w:t>Алейска</w:t>
      </w:r>
      <w:r w:rsidR="00DC7159" w:rsidRPr="0080603A">
        <w:rPr>
          <w:sz w:val="28"/>
          <w:szCs w:val="28"/>
        </w:rPr>
        <w:t>;</w:t>
      </w:r>
    </w:p>
    <w:p w:rsidR="00DC7159" w:rsidRPr="0080603A" w:rsidRDefault="00DC7159" w:rsidP="003D3C5D">
      <w:pPr>
        <w:pStyle w:val="73"/>
        <w:shd w:val="clear" w:color="auto" w:fill="auto"/>
        <w:tabs>
          <w:tab w:val="left" w:pos="426"/>
        </w:tabs>
        <w:spacing w:before="0" w:line="240" w:lineRule="auto"/>
        <w:ind w:firstLine="181"/>
        <w:rPr>
          <w:sz w:val="28"/>
          <w:szCs w:val="28"/>
        </w:rPr>
      </w:pPr>
      <w:r w:rsidRPr="0080603A">
        <w:rPr>
          <w:sz w:val="28"/>
          <w:szCs w:val="28"/>
        </w:rPr>
        <w:t xml:space="preserve">       </w:t>
      </w:r>
      <w:r w:rsidR="001B1316" w:rsidRPr="0080603A">
        <w:rPr>
          <w:sz w:val="28"/>
          <w:szCs w:val="28"/>
        </w:rPr>
        <w:t xml:space="preserve">- </w:t>
      </w:r>
      <w:r w:rsidRPr="0080603A">
        <w:rPr>
          <w:sz w:val="28"/>
          <w:szCs w:val="28"/>
        </w:rPr>
        <w:t xml:space="preserve"> газификация г.Алейска.</w:t>
      </w:r>
    </w:p>
    <w:p w:rsidR="00A610ED" w:rsidRPr="0080603A" w:rsidRDefault="0014409F" w:rsidP="00972382">
      <w:pPr>
        <w:pStyle w:val="2"/>
        <w:spacing w:line="244" w:lineRule="auto"/>
        <w:jc w:val="both"/>
        <w:rPr>
          <w:i/>
          <w:szCs w:val="28"/>
          <w:u w:val="single"/>
        </w:rPr>
      </w:pPr>
      <w:r>
        <w:rPr>
          <w:i/>
          <w:spacing w:val="-4"/>
          <w:szCs w:val="28"/>
          <w:u w:val="single"/>
        </w:rPr>
        <w:t>3</w:t>
      </w:r>
      <w:r w:rsidR="00972382" w:rsidRPr="0080603A">
        <w:rPr>
          <w:i/>
          <w:spacing w:val="-4"/>
          <w:szCs w:val="28"/>
          <w:u w:val="single"/>
        </w:rPr>
        <w:t>. Развитие и</w:t>
      </w:r>
      <w:r w:rsidR="00A610ED" w:rsidRPr="0080603A">
        <w:rPr>
          <w:i/>
          <w:szCs w:val="28"/>
          <w:u w:val="single"/>
        </w:rPr>
        <w:t>нформационно-телекоммуникационн</w:t>
      </w:r>
      <w:r w:rsidR="00972382" w:rsidRPr="0080603A">
        <w:rPr>
          <w:i/>
          <w:szCs w:val="28"/>
          <w:u w:val="single"/>
        </w:rPr>
        <w:t>ой</w:t>
      </w:r>
      <w:r w:rsidR="00A610ED" w:rsidRPr="0080603A">
        <w:rPr>
          <w:i/>
          <w:szCs w:val="28"/>
          <w:u w:val="single"/>
        </w:rPr>
        <w:t xml:space="preserve"> инфраструктур</w:t>
      </w:r>
      <w:r w:rsidR="00972382" w:rsidRPr="0080603A">
        <w:rPr>
          <w:i/>
          <w:szCs w:val="28"/>
          <w:u w:val="single"/>
        </w:rPr>
        <w:t>ы</w:t>
      </w:r>
      <w:r w:rsidR="00A610ED" w:rsidRPr="0080603A">
        <w:rPr>
          <w:i/>
          <w:szCs w:val="28"/>
          <w:u w:val="single"/>
        </w:rPr>
        <w:t xml:space="preserve"> </w:t>
      </w:r>
    </w:p>
    <w:p w:rsidR="00526211" w:rsidRPr="0080603A" w:rsidRDefault="00526211" w:rsidP="00526211">
      <w:pPr>
        <w:ind w:firstLine="709"/>
        <w:jc w:val="both"/>
        <w:rPr>
          <w:sz w:val="28"/>
          <w:szCs w:val="28"/>
        </w:rPr>
      </w:pPr>
      <w:r w:rsidRPr="0080603A">
        <w:rPr>
          <w:sz w:val="28"/>
          <w:szCs w:val="28"/>
        </w:rPr>
        <w:t>Основными направлениями реализации стратегической задачи являются следующие:</w:t>
      </w:r>
    </w:p>
    <w:p w:rsidR="00A610ED" w:rsidRPr="0080603A" w:rsidRDefault="00526211" w:rsidP="00526211">
      <w:pPr>
        <w:pStyle w:val="73"/>
        <w:shd w:val="clear" w:color="auto" w:fill="auto"/>
        <w:tabs>
          <w:tab w:val="left" w:pos="426"/>
        </w:tabs>
        <w:spacing w:before="0" w:line="232" w:lineRule="auto"/>
        <w:ind w:left="709" w:right="20"/>
        <w:rPr>
          <w:b/>
          <w:color w:val="FF0000"/>
          <w:sz w:val="28"/>
          <w:szCs w:val="28"/>
        </w:rPr>
      </w:pPr>
      <w:r w:rsidRPr="0080603A">
        <w:rPr>
          <w:sz w:val="28"/>
          <w:szCs w:val="28"/>
        </w:rPr>
        <w:t>- р</w:t>
      </w:r>
      <w:r w:rsidR="00A610ED" w:rsidRPr="0080603A">
        <w:rPr>
          <w:sz w:val="28"/>
          <w:szCs w:val="28"/>
        </w:rPr>
        <w:t xml:space="preserve">азвитие информационного общества как основного драйвера роста </w:t>
      </w:r>
      <w:r w:rsidR="00A610ED" w:rsidRPr="0080603A">
        <w:rPr>
          <w:sz w:val="28"/>
          <w:szCs w:val="28"/>
        </w:rPr>
        <w:lastRenderedPageBreak/>
        <w:t>цифровой экономики</w:t>
      </w:r>
      <w:r w:rsidRPr="0080603A">
        <w:rPr>
          <w:sz w:val="28"/>
          <w:szCs w:val="28"/>
        </w:rPr>
        <w:t>;</w:t>
      </w:r>
    </w:p>
    <w:p w:rsidR="00A610ED" w:rsidRPr="0080603A" w:rsidRDefault="00526211" w:rsidP="00526211">
      <w:pPr>
        <w:pStyle w:val="73"/>
        <w:shd w:val="clear" w:color="auto" w:fill="auto"/>
        <w:tabs>
          <w:tab w:val="left" w:pos="426"/>
        </w:tabs>
        <w:spacing w:before="0" w:line="232" w:lineRule="auto"/>
        <w:ind w:left="709" w:right="20"/>
        <w:rPr>
          <w:sz w:val="28"/>
          <w:szCs w:val="28"/>
        </w:rPr>
      </w:pPr>
      <w:r w:rsidRPr="0080603A">
        <w:rPr>
          <w:sz w:val="28"/>
          <w:szCs w:val="28"/>
        </w:rPr>
        <w:t>- п</w:t>
      </w:r>
      <w:r w:rsidR="00A610ED" w:rsidRPr="0080603A">
        <w:rPr>
          <w:sz w:val="28"/>
          <w:szCs w:val="28"/>
        </w:rPr>
        <w:t>реобразование приоритетных отраслей экономики и социальной сферы посредством внедрения сквозных цифровых технологий и платформ.</w:t>
      </w:r>
    </w:p>
    <w:p w:rsidR="00A610ED" w:rsidRPr="0080603A" w:rsidRDefault="008E40ED" w:rsidP="008E40ED">
      <w:pPr>
        <w:pStyle w:val="73"/>
        <w:shd w:val="clear" w:color="auto" w:fill="auto"/>
        <w:tabs>
          <w:tab w:val="left" w:pos="426"/>
        </w:tabs>
        <w:spacing w:before="0" w:line="232" w:lineRule="auto"/>
        <w:ind w:left="709" w:right="20"/>
        <w:rPr>
          <w:sz w:val="28"/>
          <w:szCs w:val="28"/>
        </w:rPr>
      </w:pPr>
      <w:r w:rsidRPr="0080603A">
        <w:rPr>
          <w:sz w:val="28"/>
          <w:szCs w:val="28"/>
        </w:rPr>
        <w:t>- ц</w:t>
      </w:r>
      <w:r w:rsidR="00A610ED" w:rsidRPr="0080603A">
        <w:rPr>
          <w:sz w:val="28"/>
          <w:szCs w:val="28"/>
        </w:rPr>
        <w:t>ифровая трансформация муниципальных услуг и сервисов.</w:t>
      </w:r>
    </w:p>
    <w:p w:rsidR="00C91BF4" w:rsidRPr="0080603A" w:rsidRDefault="0014409F" w:rsidP="00C91BF4">
      <w:pPr>
        <w:jc w:val="both"/>
        <w:rPr>
          <w:i/>
          <w:spacing w:val="-4"/>
          <w:sz w:val="28"/>
          <w:szCs w:val="28"/>
          <w:u w:val="single"/>
        </w:rPr>
      </w:pPr>
      <w:r>
        <w:rPr>
          <w:i/>
          <w:spacing w:val="-4"/>
          <w:sz w:val="28"/>
          <w:szCs w:val="28"/>
          <w:u w:val="single"/>
        </w:rPr>
        <w:t>4</w:t>
      </w:r>
      <w:r w:rsidR="00C91BF4" w:rsidRPr="0080603A">
        <w:rPr>
          <w:i/>
          <w:spacing w:val="-4"/>
          <w:sz w:val="28"/>
          <w:szCs w:val="28"/>
          <w:u w:val="single"/>
        </w:rPr>
        <w:t>. Развитие потребительского рынка</w:t>
      </w:r>
    </w:p>
    <w:p w:rsidR="00BE1B87" w:rsidRPr="0080603A" w:rsidRDefault="00BE1B87" w:rsidP="00BE1B87">
      <w:pPr>
        <w:ind w:firstLine="709"/>
        <w:jc w:val="both"/>
        <w:rPr>
          <w:sz w:val="28"/>
          <w:szCs w:val="28"/>
        </w:rPr>
      </w:pPr>
      <w:r w:rsidRPr="0080603A">
        <w:rPr>
          <w:sz w:val="28"/>
          <w:szCs w:val="28"/>
        </w:rPr>
        <w:t>Основными направлениями реализации стратегической задачи являются следующие:</w:t>
      </w:r>
    </w:p>
    <w:p w:rsidR="00C91BF4" w:rsidRPr="0080603A" w:rsidRDefault="00C91BF4" w:rsidP="00C91BF4">
      <w:pPr>
        <w:pStyle w:val="afff4"/>
        <w:tabs>
          <w:tab w:val="num" w:pos="0"/>
        </w:tabs>
        <w:ind w:left="0"/>
        <w:jc w:val="both"/>
        <w:rPr>
          <w:sz w:val="28"/>
          <w:szCs w:val="28"/>
        </w:rPr>
      </w:pPr>
      <w:r w:rsidRPr="0080603A">
        <w:rPr>
          <w:sz w:val="28"/>
          <w:szCs w:val="28"/>
        </w:rPr>
        <w:t>-</w:t>
      </w:r>
      <w:r w:rsidRPr="0080603A">
        <w:rPr>
          <w:sz w:val="28"/>
          <w:szCs w:val="28"/>
        </w:rPr>
        <w:tab/>
        <w:t>развитие форматов торговли (организации нестационарной и ярмарочной торговли);</w:t>
      </w:r>
    </w:p>
    <w:p w:rsidR="00C91BF4" w:rsidRPr="0080603A" w:rsidRDefault="00C91BF4" w:rsidP="00C91BF4">
      <w:pPr>
        <w:pStyle w:val="afff4"/>
        <w:ind w:left="0"/>
        <w:jc w:val="both"/>
        <w:rPr>
          <w:sz w:val="28"/>
          <w:szCs w:val="28"/>
        </w:rPr>
      </w:pPr>
      <w:r w:rsidRPr="0080603A">
        <w:rPr>
          <w:sz w:val="28"/>
          <w:szCs w:val="28"/>
        </w:rPr>
        <w:t>-</w:t>
      </w:r>
      <w:r w:rsidRPr="0080603A">
        <w:rPr>
          <w:sz w:val="28"/>
          <w:szCs w:val="28"/>
        </w:rPr>
        <w:tab/>
        <w:t>развитие новых видов досуга и развлечений, удовлетворяющих сущес</w:t>
      </w:r>
      <w:r w:rsidRPr="0080603A">
        <w:rPr>
          <w:sz w:val="28"/>
          <w:szCs w:val="28"/>
        </w:rPr>
        <w:t>т</w:t>
      </w:r>
      <w:r w:rsidRPr="0080603A">
        <w:rPr>
          <w:sz w:val="28"/>
          <w:szCs w:val="28"/>
        </w:rPr>
        <w:t>вующему спросу населения</w:t>
      </w:r>
      <w:r w:rsidR="00783E3D">
        <w:rPr>
          <w:sz w:val="28"/>
          <w:szCs w:val="28"/>
        </w:rPr>
        <w:t>.</w:t>
      </w:r>
      <w:r w:rsidRPr="0080603A">
        <w:rPr>
          <w:sz w:val="28"/>
          <w:szCs w:val="28"/>
        </w:rPr>
        <w:t xml:space="preserve"> </w:t>
      </w:r>
    </w:p>
    <w:p w:rsidR="008E40ED" w:rsidRPr="0080603A" w:rsidRDefault="008E40ED" w:rsidP="00C91BF4">
      <w:pPr>
        <w:rPr>
          <w:b/>
          <w:sz w:val="28"/>
          <w:szCs w:val="28"/>
        </w:rPr>
      </w:pPr>
    </w:p>
    <w:p w:rsidR="00DE2629" w:rsidRPr="0080603A" w:rsidRDefault="00951222" w:rsidP="00951222">
      <w:pPr>
        <w:jc w:val="center"/>
        <w:rPr>
          <w:b/>
          <w:sz w:val="28"/>
          <w:szCs w:val="28"/>
        </w:rPr>
      </w:pPr>
      <w:r w:rsidRPr="0080603A">
        <w:rPr>
          <w:b/>
          <w:sz w:val="28"/>
          <w:szCs w:val="28"/>
        </w:rPr>
        <w:t xml:space="preserve">2.2.4. </w:t>
      </w:r>
      <w:r w:rsidR="00DE2629" w:rsidRPr="0080603A">
        <w:rPr>
          <w:b/>
          <w:sz w:val="28"/>
          <w:szCs w:val="28"/>
        </w:rPr>
        <w:t xml:space="preserve"> </w:t>
      </w:r>
      <w:r w:rsidRPr="0080603A">
        <w:rPr>
          <w:b/>
          <w:sz w:val="28"/>
          <w:szCs w:val="28"/>
        </w:rPr>
        <w:t>Ц</w:t>
      </w:r>
      <w:r w:rsidR="00DE2629" w:rsidRPr="0080603A">
        <w:rPr>
          <w:b/>
          <w:sz w:val="28"/>
          <w:szCs w:val="28"/>
        </w:rPr>
        <w:t xml:space="preserve">ель 4. </w:t>
      </w:r>
      <w:r w:rsidR="00792FE5">
        <w:rPr>
          <w:b/>
          <w:sz w:val="28"/>
          <w:szCs w:val="28"/>
        </w:rPr>
        <w:t>Эффективное управление</w:t>
      </w:r>
    </w:p>
    <w:p w:rsidR="00951222" w:rsidRPr="0080603A" w:rsidRDefault="00951222" w:rsidP="00951222">
      <w:pPr>
        <w:rPr>
          <w:b/>
          <w:sz w:val="28"/>
          <w:szCs w:val="28"/>
        </w:rPr>
      </w:pPr>
      <w:r w:rsidRPr="0080603A">
        <w:rPr>
          <w:b/>
          <w:sz w:val="28"/>
          <w:szCs w:val="28"/>
        </w:rPr>
        <w:t>Задачи:</w:t>
      </w:r>
    </w:p>
    <w:p w:rsidR="00DE2629" w:rsidRPr="0080603A" w:rsidRDefault="00DE2629" w:rsidP="00951222">
      <w:pPr>
        <w:jc w:val="both"/>
        <w:rPr>
          <w:i/>
          <w:spacing w:val="-4"/>
          <w:sz w:val="28"/>
          <w:szCs w:val="28"/>
        </w:rPr>
      </w:pPr>
      <w:r w:rsidRPr="0080603A">
        <w:rPr>
          <w:i/>
          <w:color w:val="FF0000"/>
          <w:sz w:val="28"/>
          <w:szCs w:val="28"/>
        </w:rPr>
        <w:tab/>
      </w:r>
      <w:r w:rsidRPr="0080603A">
        <w:rPr>
          <w:i/>
          <w:sz w:val="28"/>
          <w:szCs w:val="28"/>
          <w:u w:val="single"/>
        </w:rPr>
        <w:t>1. Повышение эффективности и открытости деятельности органов м</w:t>
      </w:r>
      <w:r w:rsidRPr="0080603A">
        <w:rPr>
          <w:i/>
          <w:sz w:val="28"/>
          <w:szCs w:val="28"/>
          <w:u w:val="single"/>
        </w:rPr>
        <w:t>е</w:t>
      </w:r>
      <w:r w:rsidRPr="0080603A">
        <w:rPr>
          <w:i/>
          <w:sz w:val="28"/>
          <w:szCs w:val="28"/>
          <w:u w:val="single"/>
        </w:rPr>
        <w:t>стного самоуправления</w:t>
      </w:r>
      <w:r w:rsidRPr="0080603A">
        <w:rPr>
          <w:i/>
          <w:sz w:val="28"/>
          <w:szCs w:val="28"/>
        </w:rPr>
        <w:t>.</w:t>
      </w:r>
    </w:p>
    <w:p w:rsidR="00DE2629" w:rsidRPr="0080603A" w:rsidRDefault="00DE2629" w:rsidP="00B7795D">
      <w:pPr>
        <w:jc w:val="both"/>
        <w:rPr>
          <w:sz w:val="28"/>
          <w:szCs w:val="28"/>
        </w:rPr>
      </w:pPr>
      <w:r w:rsidRPr="0080603A">
        <w:rPr>
          <w:sz w:val="28"/>
          <w:szCs w:val="28"/>
        </w:rPr>
        <w:t>Основными направлениями реализации стратегической задачи являются:</w:t>
      </w:r>
    </w:p>
    <w:p w:rsidR="00DE2629" w:rsidRPr="0080603A" w:rsidRDefault="00DE2629" w:rsidP="00B7795D">
      <w:pPr>
        <w:pStyle w:val="afff4"/>
        <w:ind w:left="0"/>
        <w:jc w:val="both"/>
        <w:rPr>
          <w:sz w:val="28"/>
          <w:szCs w:val="28"/>
        </w:rPr>
      </w:pPr>
      <w:r w:rsidRPr="0080603A">
        <w:rPr>
          <w:sz w:val="28"/>
          <w:szCs w:val="28"/>
        </w:rPr>
        <w:tab/>
      </w:r>
      <w:r w:rsidR="001E3CC5" w:rsidRPr="0080603A">
        <w:rPr>
          <w:sz w:val="28"/>
          <w:szCs w:val="28"/>
        </w:rPr>
        <w:t xml:space="preserve">- </w:t>
      </w:r>
      <w:r w:rsidRPr="0080603A">
        <w:rPr>
          <w:sz w:val="28"/>
          <w:szCs w:val="28"/>
        </w:rPr>
        <w:t xml:space="preserve">создание и развитие систем электронного взаимодействия организаций и граждан с органами местного самоуправления, расширение возможностей доступа к общедоступным информационным ресурсам; </w:t>
      </w:r>
    </w:p>
    <w:p w:rsidR="00DE2629" w:rsidRPr="0080603A" w:rsidRDefault="00DE2629" w:rsidP="00B7795D">
      <w:pPr>
        <w:pStyle w:val="afff4"/>
        <w:ind w:left="0"/>
        <w:jc w:val="both"/>
        <w:rPr>
          <w:sz w:val="28"/>
          <w:szCs w:val="28"/>
        </w:rPr>
      </w:pPr>
      <w:r w:rsidRPr="0080603A">
        <w:rPr>
          <w:sz w:val="28"/>
          <w:szCs w:val="28"/>
        </w:rPr>
        <w:tab/>
      </w:r>
      <w:r w:rsidR="001E3CC5" w:rsidRPr="0080603A">
        <w:rPr>
          <w:sz w:val="28"/>
          <w:szCs w:val="28"/>
        </w:rPr>
        <w:t xml:space="preserve">- </w:t>
      </w:r>
      <w:r w:rsidR="005E366E" w:rsidRPr="0080603A">
        <w:rPr>
          <w:sz w:val="28"/>
          <w:szCs w:val="28"/>
        </w:rPr>
        <w:t>формирование современной информационно-технологической инфр</w:t>
      </w:r>
      <w:r w:rsidR="005E366E" w:rsidRPr="0080603A">
        <w:rPr>
          <w:sz w:val="28"/>
          <w:szCs w:val="28"/>
        </w:rPr>
        <w:t>а</w:t>
      </w:r>
      <w:r w:rsidR="005E366E" w:rsidRPr="0080603A">
        <w:rPr>
          <w:sz w:val="28"/>
          <w:szCs w:val="28"/>
        </w:rPr>
        <w:t>структуры органов местного самоуправления города Алейска;</w:t>
      </w:r>
    </w:p>
    <w:p w:rsidR="005E366E" w:rsidRPr="0080603A" w:rsidRDefault="005E366E" w:rsidP="00B7795D">
      <w:pPr>
        <w:pStyle w:val="afff4"/>
        <w:ind w:left="0"/>
        <w:jc w:val="both"/>
        <w:rPr>
          <w:sz w:val="28"/>
          <w:szCs w:val="28"/>
        </w:rPr>
      </w:pPr>
      <w:r w:rsidRPr="0080603A">
        <w:rPr>
          <w:sz w:val="28"/>
          <w:szCs w:val="28"/>
        </w:rPr>
        <w:t xml:space="preserve">           - повышение качества управления социально-экономическим развитием города посредством использования информационных и телекоммуникационных технологий</w:t>
      </w:r>
      <w:r w:rsidR="005C594B" w:rsidRPr="0080603A">
        <w:rPr>
          <w:sz w:val="28"/>
          <w:szCs w:val="28"/>
        </w:rPr>
        <w:t>;</w:t>
      </w:r>
    </w:p>
    <w:p w:rsidR="005C594B" w:rsidRPr="0080603A" w:rsidRDefault="005C594B" w:rsidP="00B7795D">
      <w:pPr>
        <w:pStyle w:val="afff4"/>
        <w:ind w:left="0"/>
        <w:jc w:val="both"/>
        <w:rPr>
          <w:i/>
          <w:sz w:val="28"/>
          <w:szCs w:val="28"/>
        </w:rPr>
      </w:pPr>
      <w:r w:rsidRPr="0080603A">
        <w:rPr>
          <w:sz w:val="28"/>
          <w:szCs w:val="28"/>
        </w:rPr>
        <w:t xml:space="preserve">           - развитие механизмов взаимодействия власти и населения.</w:t>
      </w:r>
    </w:p>
    <w:p w:rsidR="00DE2629" w:rsidRPr="0080603A" w:rsidRDefault="00DE2629" w:rsidP="00B7795D">
      <w:pPr>
        <w:jc w:val="both"/>
        <w:rPr>
          <w:i/>
          <w:color w:val="FF0000"/>
          <w:spacing w:val="-4"/>
          <w:sz w:val="28"/>
          <w:szCs w:val="28"/>
        </w:rPr>
      </w:pPr>
      <w:r w:rsidRPr="0080603A">
        <w:rPr>
          <w:i/>
          <w:spacing w:val="-4"/>
          <w:sz w:val="28"/>
          <w:szCs w:val="28"/>
        </w:rPr>
        <w:tab/>
      </w:r>
      <w:r w:rsidRPr="0080603A">
        <w:rPr>
          <w:i/>
          <w:spacing w:val="-4"/>
          <w:sz w:val="28"/>
          <w:szCs w:val="28"/>
          <w:u w:val="single"/>
        </w:rPr>
        <w:t>2. Совершенствование системы управления муниципальными финансами и муниципальным имущество</w:t>
      </w:r>
      <w:r w:rsidRPr="00E02337">
        <w:rPr>
          <w:i/>
          <w:spacing w:val="-4"/>
          <w:sz w:val="28"/>
          <w:szCs w:val="28"/>
          <w:u w:val="single"/>
        </w:rPr>
        <w:t>м</w:t>
      </w:r>
      <w:r w:rsidRPr="00E02337">
        <w:rPr>
          <w:i/>
          <w:spacing w:val="-4"/>
          <w:sz w:val="28"/>
          <w:szCs w:val="28"/>
        </w:rPr>
        <w:t>.</w:t>
      </w:r>
    </w:p>
    <w:p w:rsidR="00DE2629" w:rsidRPr="0080603A" w:rsidRDefault="00DE2629" w:rsidP="00B7795D">
      <w:pPr>
        <w:jc w:val="both"/>
        <w:rPr>
          <w:sz w:val="28"/>
          <w:szCs w:val="28"/>
        </w:rPr>
      </w:pPr>
      <w:r w:rsidRPr="0080603A">
        <w:rPr>
          <w:sz w:val="28"/>
          <w:szCs w:val="28"/>
        </w:rPr>
        <w:t>Основными направлениями реализации стратегической задачи являются:</w:t>
      </w:r>
    </w:p>
    <w:p w:rsidR="00DE2629" w:rsidRPr="0080603A" w:rsidRDefault="00DE2629" w:rsidP="00B7795D">
      <w:pPr>
        <w:pStyle w:val="afff4"/>
        <w:ind w:left="0"/>
        <w:jc w:val="both"/>
        <w:rPr>
          <w:sz w:val="28"/>
          <w:szCs w:val="28"/>
        </w:rPr>
      </w:pPr>
      <w:r w:rsidRPr="0080603A">
        <w:rPr>
          <w:sz w:val="28"/>
          <w:szCs w:val="28"/>
        </w:rPr>
        <w:tab/>
      </w:r>
      <w:r w:rsidR="00F55FA3" w:rsidRPr="0080603A">
        <w:rPr>
          <w:sz w:val="28"/>
          <w:szCs w:val="28"/>
        </w:rPr>
        <w:t xml:space="preserve">- </w:t>
      </w:r>
      <w:r w:rsidRPr="0080603A">
        <w:rPr>
          <w:sz w:val="28"/>
          <w:szCs w:val="28"/>
        </w:rPr>
        <w:t>достижение и обеспечение долгосрочной сбалансированности и усто</w:t>
      </w:r>
      <w:r w:rsidRPr="0080603A">
        <w:rPr>
          <w:sz w:val="28"/>
          <w:szCs w:val="28"/>
        </w:rPr>
        <w:t>й</w:t>
      </w:r>
      <w:r w:rsidRPr="0080603A">
        <w:rPr>
          <w:sz w:val="28"/>
          <w:szCs w:val="28"/>
        </w:rPr>
        <w:t xml:space="preserve">чивости бюджета муниципального образования город </w:t>
      </w:r>
      <w:r w:rsidR="003D3C5D" w:rsidRPr="0080603A">
        <w:rPr>
          <w:sz w:val="28"/>
          <w:szCs w:val="28"/>
        </w:rPr>
        <w:t>Алейск</w:t>
      </w:r>
      <w:r w:rsidRPr="0080603A">
        <w:rPr>
          <w:sz w:val="28"/>
          <w:szCs w:val="28"/>
        </w:rPr>
        <w:t xml:space="preserve"> Алтайского края как важнейшей составляющей сохранения экономической стабильности, созд</w:t>
      </w:r>
      <w:r w:rsidRPr="0080603A">
        <w:rPr>
          <w:sz w:val="28"/>
          <w:szCs w:val="28"/>
        </w:rPr>
        <w:t>а</w:t>
      </w:r>
      <w:r w:rsidRPr="0080603A">
        <w:rPr>
          <w:sz w:val="28"/>
          <w:szCs w:val="28"/>
        </w:rPr>
        <w:t>ния условий для экономического роста, улучшения инвестиционного климата, проведения социально-экономических преобразований, обеспечивающих п</w:t>
      </w:r>
      <w:r w:rsidRPr="0080603A">
        <w:rPr>
          <w:sz w:val="28"/>
          <w:szCs w:val="28"/>
        </w:rPr>
        <w:t>о</w:t>
      </w:r>
      <w:r w:rsidRPr="0080603A">
        <w:rPr>
          <w:sz w:val="28"/>
          <w:szCs w:val="28"/>
        </w:rPr>
        <w:t xml:space="preserve">следовательное повышение уровня и качества жизни населения; </w:t>
      </w:r>
    </w:p>
    <w:p w:rsidR="00DE2629" w:rsidRPr="0080603A" w:rsidRDefault="00DE2629" w:rsidP="00B7795D">
      <w:pPr>
        <w:pStyle w:val="afff4"/>
        <w:ind w:left="0"/>
        <w:jc w:val="both"/>
        <w:rPr>
          <w:sz w:val="28"/>
          <w:szCs w:val="28"/>
        </w:rPr>
      </w:pPr>
      <w:r w:rsidRPr="0080603A">
        <w:rPr>
          <w:sz w:val="28"/>
          <w:szCs w:val="28"/>
        </w:rPr>
        <w:tab/>
      </w:r>
      <w:r w:rsidR="00F55FA3" w:rsidRPr="0080603A">
        <w:rPr>
          <w:sz w:val="28"/>
          <w:szCs w:val="28"/>
        </w:rPr>
        <w:t xml:space="preserve">- </w:t>
      </w:r>
      <w:r w:rsidRPr="0080603A">
        <w:rPr>
          <w:sz w:val="28"/>
          <w:szCs w:val="28"/>
        </w:rPr>
        <w:t>повышение эффективности, прозрачности и подотчетности использов</w:t>
      </w:r>
      <w:r w:rsidRPr="0080603A">
        <w:rPr>
          <w:sz w:val="28"/>
          <w:szCs w:val="28"/>
        </w:rPr>
        <w:t>а</w:t>
      </w:r>
      <w:r w:rsidRPr="0080603A">
        <w:rPr>
          <w:sz w:val="28"/>
          <w:szCs w:val="28"/>
        </w:rPr>
        <w:t xml:space="preserve">ния бюджетных средств при реализации приоритетов и целей социально-экономического развития; </w:t>
      </w:r>
    </w:p>
    <w:p w:rsidR="00DE2629" w:rsidRPr="0080603A" w:rsidRDefault="00F55FA3" w:rsidP="00B7795D">
      <w:pPr>
        <w:pStyle w:val="210"/>
        <w:spacing w:before="0" w:line="240" w:lineRule="auto"/>
        <w:rPr>
          <w:sz w:val="28"/>
          <w:szCs w:val="28"/>
        </w:rPr>
      </w:pPr>
      <w:r w:rsidRPr="0080603A">
        <w:rPr>
          <w:sz w:val="28"/>
          <w:szCs w:val="28"/>
        </w:rPr>
        <w:t xml:space="preserve">- </w:t>
      </w:r>
      <w:r w:rsidR="009E6E81" w:rsidRPr="0080603A">
        <w:rPr>
          <w:sz w:val="28"/>
          <w:szCs w:val="28"/>
        </w:rPr>
        <w:t xml:space="preserve">обеспечение </w:t>
      </w:r>
      <w:r w:rsidR="00DE2629" w:rsidRPr="0080603A">
        <w:rPr>
          <w:sz w:val="28"/>
          <w:szCs w:val="28"/>
        </w:rPr>
        <w:t>работы по проведению технической инвентаризации и пр</w:t>
      </w:r>
      <w:r w:rsidR="00DE2629" w:rsidRPr="0080603A">
        <w:rPr>
          <w:sz w:val="28"/>
          <w:szCs w:val="28"/>
        </w:rPr>
        <w:t>и</w:t>
      </w:r>
      <w:r w:rsidR="00DE2629" w:rsidRPr="0080603A">
        <w:rPr>
          <w:sz w:val="28"/>
          <w:szCs w:val="28"/>
        </w:rPr>
        <w:t>ватизации муниципального имущества, а также оптимизация процессов учета имущества, направленная на повышение эффективности управления имущес</w:t>
      </w:r>
      <w:r w:rsidR="00DE2629" w:rsidRPr="0080603A">
        <w:rPr>
          <w:sz w:val="28"/>
          <w:szCs w:val="28"/>
        </w:rPr>
        <w:t>т</w:t>
      </w:r>
      <w:r w:rsidR="00DE2629" w:rsidRPr="0080603A">
        <w:rPr>
          <w:sz w:val="28"/>
          <w:szCs w:val="28"/>
        </w:rPr>
        <w:t>венным комплексом.</w:t>
      </w:r>
    </w:p>
    <w:p w:rsidR="00DE2629" w:rsidRPr="0080603A" w:rsidRDefault="00DE2629" w:rsidP="00B7795D">
      <w:pPr>
        <w:pStyle w:val="73"/>
        <w:shd w:val="clear" w:color="auto" w:fill="auto"/>
        <w:spacing w:before="0" w:line="240" w:lineRule="auto"/>
        <w:ind w:right="20" w:firstLine="709"/>
        <w:rPr>
          <w:sz w:val="28"/>
          <w:szCs w:val="28"/>
        </w:rPr>
      </w:pPr>
      <w:r w:rsidRPr="0080603A">
        <w:rPr>
          <w:i/>
          <w:spacing w:val="-4"/>
          <w:sz w:val="28"/>
          <w:szCs w:val="28"/>
          <w:u w:val="single"/>
        </w:rPr>
        <w:t>3.Совершенствование системы оказания муниципальных услуг, в том числе в электронном виде</w:t>
      </w:r>
      <w:r w:rsidRPr="0080603A">
        <w:rPr>
          <w:i/>
          <w:spacing w:val="-4"/>
          <w:sz w:val="28"/>
          <w:szCs w:val="28"/>
        </w:rPr>
        <w:t>.</w:t>
      </w:r>
    </w:p>
    <w:p w:rsidR="00DE2629" w:rsidRPr="0080603A" w:rsidRDefault="00DE2629" w:rsidP="00B7795D">
      <w:pPr>
        <w:jc w:val="both"/>
        <w:rPr>
          <w:sz w:val="28"/>
          <w:szCs w:val="28"/>
        </w:rPr>
      </w:pPr>
      <w:r w:rsidRPr="0080603A">
        <w:rPr>
          <w:sz w:val="28"/>
          <w:szCs w:val="28"/>
        </w:rPr>
        <w:t>Основными направлениями реализации стратегической задачи являются:</w:t>
      </w:r>
    </w:p>
    <w:p w:rsidR="00DE2629" w:rsidRPr="0080603A" w:rsidRDefault="001E3CC5" w:rsidP="00B7795D">
      <w:pPr>
        <w:pStyle w:val="210"/>
        <w:spacing w:before="0" w:line="240" w:lineRule="auto"/>
        <w:ind w:firstLine="709"/>
        <w:rPr>
          <w:sz w:val="28"/>
          <w:szCs w:val="28"/>
        </w:rPr>
      </w:pPr>
      <w:r w:rsidRPr="0080603A">
        <w:rPr>
          <w:sz w:val="28"/>
          <w:szCs w:val="28"/>
        </w:rPr>
        <w:lastRenderedPageBreak/>
        <w:t xml:space="preserve">- </w:t>
      </w:r>
      <w:r w:rsidR="00DE2629" w:rsidRPr="0080603A">
        <w:rPr>
          <w:sz w:val="28"/>
          <w:szCs w:val="28"/>
        </w:rPr>
        <w:t xml:space="preserve">повышение качества государственных и муниципальных услуг, с целью мотивирования населения города </w:t>
      </w:r>
      <w:r w:rsidR="0090208E" w:rsidRPr="0080603A">
        <w:rPr>
          <w:sz w:val="28"/>
          <w:szCs w:val="28"/>
        </w:rPr>
        <w:t>Алейска</w:t>
      </w:r>
      <w:r w:rsidR="00DE2629" w:rsidRPr="0080603A">
        <w:rPr>
          <w:sz w:val="28"/>
          <w:szCs w:val="28"/>
        </w:rPr>
        <w:t xml:space="preserve"> на активизацию использования п</w:t>
      </w:r>
      <w:r w:rsidR="00DE2629" w:rsidRPr="0080603A">
        <w:rPr>
          <w:sz w:val="28"/>
          <w:szCs w:val="28"/>
        </w:rPr>
        <w:t>о</w:t>
      </w:r>
      <w:r w:rsidR="00DE2629" w:rsidRPr="0080603A">
        <w:rPr>
          <w:sz w:val="28"/>
          <w:szCs w:val="28"/>
        </w:rPr>
        <w:t>лучения востребованных государственных и муниципальных услуг в электро</w:t>
      </w:r>
      <w:r w:rsidR="00DE2629" w:rsidRPr="0080603A">
        <w:rPr>
          <w:sz w:val="28"/>
          <w:szCs w:val="28"/>
        </w:rPr>
        <w:t>н</w:t>
      </w:r>
      <w:r w:rsidR="00DE2629" w:rsidRPr="0080603A">
        <w:rPr>
          <w:sz w:val="28"/>
          <w:szCs w:val="28"/>
        </w:rPr>
        <w:t>ной форме;</w:t>
      </w:r>
    </w:p>
    <w:p w:rsidR="00DE2629" w:rsidRPr="0080603A" w:rsidRDefault="001E3CC5" w:rsidP="00B7795D">
      <w:pPr>
        <w:pStyle w:val="73"/>
        <w:shd w:val="clear" w:color="auto" w:fill="auto"/>
        <w:spacing w:before="0" w:line="240" w:lineRule="auto"/>
        <w:ind w:firstLine="709"/>
        <w:rPr>
          <w:sz w:val="28"/>
          <w:szCs w:val="28"/>
        </w:rPr>
      </w:pPr>
      <w:r w:rsidRPr="0080603A">
        <w:rPr>
          <w:sz w:val="28"/>
          <w:szCs w:val="28"/>
        </w:rPr>
        <w:t xml:space="preserve">- </w:t>
      </w:r>
      <w:r w:rsidR="00DE2629" w:rsidRPr="0080603A">
        <w:rPr>
          <w:sz w:val="28"/>
          <w:szCs w:val="28"/>
        </w:rPr>
        <w:t>цифровая трансформация государственных (муниципальных) услуг и сервисов, развитие электронного правительства как цифровой платформы.</w:t>
      </w:r>
    </w:p>
    <w:p w:rsidR="00731D3D" w:rsidRPr="0080603A" w:rsidRDefault="001E3CC5" w:rsidP="00731D3D">
      <w:pPr>
        <w:ind w:firstLine="709"/>
        <w:rPr>
          <w:sz w:val="28"/>
          <w:szCs w:val="28"/>
        </w:rPr>
      </w:pPr>
      <w:r w:rsidRPr="0080603A">
        <w:rPr>
          <w:sz w:val="28"/>
          <w:szCs w:val="28"/>
        </w:rPr>
        <w:t xml:space="preserve">- </w:t>
      </w:r>
      <w:r w:rsidR="00731D3D" w:rsidRPr="0080603A">
        <w:rPr>
          <w:sz w:val="28"/>
          <w:szCs w:val="28"/>
        </w:rPr>
        <w:t>повышение финансовой грамотности населения, гражданской активн</w:t>
      </w:r>
      <w:r w:rsidR="00731D3D" w:rsidRPr="0080603A">
        <w:rPr>
          <w:sz w:val="28"/>
          <w:szCs w:val="28"/>
        </w:rPr>
        <w:t>о</w:t>
      </w:r>
      <w:r w:rsidR="00731D3D" w:rsidRPr="0080603A">
        <w:rPr>
          <w:sz w:val="28"/>
          <w:szCs w:val="28"/>
        </w:rPr>
        <w:t xml:space="preserve">сти в процессах выработки решений организации жизнедеятельности </w:t>
      </w:r>
      <w:r w:rsidRPr="0080603A">
        <w:rPr>
          <w:sz w:val="28"/>
          <w:szCs w:val="28"/>
        </w:rPr>
        <w:t>города</w:t>
      </w:r>
      <w:r w:rsidR="00731D3D" w:rsidRPr="0080603A">
        <w:rPr>
          <w:sz w:val="28"/>
          <w:szCs w:val="28"/>
        </w:rPr>
        <w:t>.</w:t>
      </w:r>
    </w:p>
    <w:p w:rsidR="00DE2629" w:rsidRPr="0080603A" w:rsidRDefault="00DE2629" w:rsidP="00B7795D">
      <w:pPr>
        <w:pStyle w:val="73"/>
        <w:shd w:val="clear" w:color="auto" w:fill="auto"/>
        <w:spacing w:before="0" w:line="240" w:lineRule="auto"/>
        <w:ind w:firstLine="709"/>
        <w:rPr>
          <w:sz w:val="28"/>
          <w:szCs w:val="28"/>
        </w:rPr>
      </w:pPr>
    </w:p>
    <w:p w:rsidR="00DE2629" w:rsidRPr="0080603A" w:rsidRDefault="00DE2629" w:rsidP="00B7795D">
      <w:pPr>
        <w:pStyle w:val="Style13"/>
        <w:widowControl/>
        <w:spacing w:line="240" w:lineRule="auto"/>
        <w:ind w:left="792" w:firstLine="0"/>
        <w:jc w:val="center"/>
        <w:rPr>
          <w:rStyle w:val="FontStyle32"/>
          <w:b/>
          <w:sz w:val="28"/>
          <w:szCs w:val="28"/>
        </w:rPr>
      </w:pPr>
      <w:r w:rsidRPr="0080603A">
        <w:rPr>
          <w:rStyle w:val="FontStyle32"/>
          <w:b/>
          <w:sz w:val="28"/>
          <w:szCs w:val="28"/>
        </w:rPr>
        <w:t>2.</w:t>
      </w:r>
      <w:r w:rsidR="006133F1" w:rsidRPr="0080603A">
        <w:rPr>
          <w:rStyle w:val="FontStyle32"/>
          <w:b/>
          <w:sz w:val="28"/>
          <w:szCs w:val="28"/>
        </w:rPr>
        <w:t>3</w:t>
      </w:r>
      <w:r w:rsidRPr="0080603A">
        <w:rPr>
          <w:rStyle w:val="FontStyle32"/>
          <w:b/>
          <w:sz w:val="28"/>
          <w:szCs w:val="28"/>
        </w:rPr>
        <w:t>. Ожидаемые результаты реализации Стратегии</w:t>
      </w:r>
    </w:p>
    <w:p w:rsidR="00DE2629" w:rsidRPr="0080603A" w:rsidRDefault="00DE2629" w:rsidP="00B7795D">
      <w:pPr>
        <w:pStyle w:val="Style13"/>
        <w:widowControl/>
        <w:spacing w:line="240" w:lineRule="auto"/>
        <w:ind w:left="792" w:firstLine="0"/>
        <w:jc w:val="center"/>
        <w:rPr>
          <w:rStyle w:val="FontStyle32"/>
          <w:b/>
          <w:sz w:val="28"/>
          <w:szCs w:val="28"/>
        </w:rPr>
      </w:pPr>
    </w:p>
    <w:p w:rsidR="00DE2629" w:rsidRPr="0080603A" w:rsidRDefault="00DE2629" w:rsidP="00B7795D">
      <w:pPr>
        <w:pStyle w:val="a8"/>
        <w:spacing w:line="240" w:lineRule="auto"/>
        <w:ind w:firstLine="720"/>
        <w:rPr>
          <w:rFonts w:cs="TimesNewRoman"/>
          <w:spacing w:val="-4"/>
          <w:szCs w:val="28"/>
        </w:rPr>
      </w:pPr>
      <w:r w:rsidRPr="0080603A">
        <w:rPr>
          <w:rFonts w:cs="TimesNewRoman"/>
          <w:spacing w:val="-4"/>
          <w:szCs w:val="28"/>
        </w:rPr>
        <w:t>В результате реализации Стратегии к 2035 году значительно повысится конкурентоспособность территории муниципального образования за счет разв</w:t>
      </w:r>
      <w:r w:rsidRPr="0080603A">
        <w:rPr>
          <w:rFonts w:cs="TimesNewRoman"/>
          <w:spacing w:val="-4"/>
          <w:szCs w:val="28"/>
        </w:rPr>
        <w:t>и</w:t>
      </w:r>
      <w:r w:rsidRPr="0080603A">
        <w:rPr>
          <w:rFonts w:cs="TimesNewRoman"/>
          <w:spacing w:val="-4"/>
          <w:szCs w:val="28"/>
        </w:rPr>
        <w:t>тия обрабатывающих производств, транспортной инфраструктуры, малого пре</w:t>
      </w:r>
      <w:r w:rsidRPr="0080603A">
        <w:rPr>
          <w:rFonts w:cs="TimesNewRoman"/>
          <w:spacing w:val="-4"/>
          <w:szCs w:val="28"/>
        </w:rPr>
        <w:t>д</w:t>
      </w:r>
      <w:r w:rsidRPr="0080603A">
        <w:rPr>
          <w:rFonts w:cs="TimesNewRoman"/>
          <w:spacing w:val="-4"/>
          <w:szCs w:val="28"/>
        </w:rPr>
        <w:t>принимательства и заинтересованности со стороны  инвесторов, то есть будет со</w:t>
      </w:r>
      <w:r w:rsidRPr="0080603A">
        <w:rPr>
          <w:rFonts w:cs="TimesNewRoman"/>
          <w:spacing w:val="-4"/>
          <w:szCs w:val="28"/>
        </w:rPr>
        <w:t>з</w:t>
      </w:r>
      <w:r w:rsidRPr="0080603A">
        <w:rPr>
          <w:rFonts w:cs="TimesNewRoman"/>
          <w:spacing w:val="-4"/>
          <w:szCs w:val="28"/>
        </w:rPr>
        <w:t>дана динамично развивающаяся, сбалансированная экономика, обеспечивающая высокий уровень и качество жизни населения. Все эти преобразования будут ко</w:t>
      </w:r>
      <w:r w:rsidRPr="0080603A">
        <w:rPr>
          <w:rFonts w:cs="TimesNewRoman"/>
          <w:spacing w:val="-4"/>
          <w:szCs w:val="28"/>
        </w:rPr>
        <w:t>р</w:t>
      </w:r>
      <w:r w:rsidRPr="0080603A">
        <w:rPr>
          <w:rFonts w:cs="TimesNewRoman"/>
          <w:spacing w:val="-4"/>
          <w:szCs w:val="28"/>
        </w:rPr>
        <w:t>ректироваться, сопровождаться эффективными механизмами муниципального управления, предполагающими развитое общественное участие предпринимат</w:t>
      </w:r>
      <w:r w:rsidRPr="0080603A">
        <w:rPr>
          <w:rFonts w:cs="TimesNewRoman"/>
          <w:spacing w:val="-4"/>
          <w:szCs w:val="28"/>
        </w:rPr>
        <w:t>е</w:t>
      </w:r>
      <w:r w:rsidRPr="0080603A">
        <w:rPr>
          <w:rFonts w:cs="TimesNewRoman"/>
          <w:spacing w:val="-4"/>
          <w:szCs w:val="28"/>
        </w:rPr>
        <w:t>лей и граждан.</w:t>
      </w:r>
    </w:p>
    <w:p w:rsidR="00DE2629" w:rsidRPr="0080603A" w:rsidRDefault="00DE2629" w:rsidP="00B7795D">
      <w:pPr>
        <w:pStyle w:val="a8"/>
        <w:spacing w:line="240" w:lineRule="auto"/>
        <w:ind w:firstLine="720"/>
        <w:rPr>
          <w:rFonts w:cs="TimesNewRoman"/>
          <w:spacing w:val="-4"/>
          <w:szCs w:val="28"/>
        </w:rPr>
      </w:pPr>
      <w:r w:rsidRPr="0080603A">
        <w:rPr>
          <w:rFonts w:cs="TimesNewRoman"/>
          <w:spacing w:val="-4"/>
          <w:szCs w:val="28"/>
        </w:rPr>
        <w:t>Благоприятная экологическая обстановка, комфортное проживание, отсу</w:t>
      </w:r>
      <w:r w:rsidRPr="0080603A">
        <w:rPr>
          <w:rFonts w:cs="TimesNewRoman"/>
          <w:spacing w:val="-4"/>
          <w:szCs w:val="28"/>
        </w:rPr>
        <w:t>т</w:t>
      </w:r>
      <w:r w:rsidRPr="0080603A">
        <w:rPr>
          <w:rFonts w:cs="TimesNewRoman"/>
          <w:spacing w:val="-4"/>
          <w:szCs w:val="28"/>
        </w:rPr>
        <w:t xml:space="preserve">ствие социальной напряженности, рост активности хозяйственной деятельности в приоритетных секторах экономики, высокий уровень дохода населения, развитая сфера услуг – будущие факторы, характеризующие территорию города </w:t>
      </w:r>
      <w:r w:rsidR="00EF60DB" w:rsidRPr="0080603A">
        <w:rPr>
          <w:rFonts w:cs="TimesNewRoman"/>
          <w:spacing w:val="-4"/>
          <w:szCs w:val="28"/>
        </w:rPr>
        <w:t>Алейска</w:t>
      </w:r>
      <w:r w:rsidRPr="0080603A">
        <w:rPr>
          <w:rFonts w:cs="TimesNewRoman"/>
          <w:spacing w:val="-4"/>
          <w:szCs w:val="28"/>
        </w:rPr>
        <w:t xml:space="preserve">  как одного из мест для  комфортной жизни и успешной деятельности. </w:t>
      </w:r>
    </w:p>
    <w:p w:rsidR="005F14EE" w:rsidRDefault="000D07E2" w:rsidP="0010581C">
      <w:pPr>
        <w:autoSpaceDE w:val="0"/>
        <w:autoSpaceDN w:val="0"/>
        <w:adjustRightInd w:val="0"/>
        <w:ind w:firstLine="708"/>
        <w:jc w:val="both"/>
        <w:rPr>
          <w:color w:val="FF0000"/>
        </w:rPr>
      </w:pPr>
      <w:r w:rsidRPr="0080603A">
        <w:rPr>
          <w:sz w:val="28"/>
          <w:szCs w:val="28"/>
        </w:rPr>
        <w:t xml:space="preserve"> </w:t>
      </w:r>
      <w:r w:rsidR="008F61EC" w:rsidRPr="0080603A">
        <w:rPr>
          <w:sz w:val="28"/>
          <w:szCs w:val="28"/>
        </w:rPr>
        <w:t>Для оценки достижения поставленных в Стратегии целей и задач опред</w:t>
      </w:r>
      <w:r w:rsidR="008F61EC" w:rsidRPr="0080603A">
        <w:rPr>
          <w:sz w:val="28"/>
          <w:szCs w:val="28"/>
        </w:rPr>
        <w:t>е</w:t>
      </w:r>
      <w:r w:rsidR="008F61EC" w:rsidRPr="0080603A">
        <w:rPr>
          <w:sz w:val="28"/>
          <w:szCs w:val="28"/>
        </w:rPr>
        <w:t>лены целевые показатели и их значения, которые отражают ожидаемые резул</w:t>
      </w:r>
      <w:r w:rsidR="008F61EC" w:rsidRPr="0080603A">
        <w:rPr>
          <w:sz w:val="28"/>
          <w:szCs w:val="28"/>
        </w:rPr>
        <w:t>ь</w:t>
      </w:r>
      <w:r w:rsidR="008F61EC" w:rsidRPr="0080603A">
        <w:rPr>
          <w:sz w:val="28"/>
          <w:szCs w:val="28"/>
        </w:rPr>
        <w:t xml:space="preserve">таты реализации Стратегии и представлены в </w:t>
      </w:r>
      <w:r w:rsidR="0010581C">
        <w:rPr>
          <w:sz w:val="28"/>
          <w:szCs w:val="28"/>
        </w:rPr>
        <w:t>Приложении 1.</w:t>
      </w:r>
    </w:p>
    <w:p w:rsidR="005F14EE" w:rsidRDefault="005F14EE" w:rsidP="00FD24D7">
      <w:pPr>
        <w:pStyle w:val="1"/>
        <w:rPr>
          <w:rFonts w:ascii="Times New Roman" w:hAnsi="Times New Roman"/>
          <w:color w:val="FF0000"/>
        </w:rPr>
      </w:pPr>
    </w:p>
    <w:p w:rsidR="00FD24D7" w:rsidRPr="00370CD5" w:rsidRDefault="00FD24D7" w:rsidP="00FD24D7">
      <w:pPr>
        <w:pStyle w:val="1"/>
        <w:rPr>
          <w:rStyle w:val="2f"/>
          <w:rFonts w:ascii="Times New Roman" w:hAnsi="Times New Roman"/>
          <w:color w:val="FF0000"/>
        </w:rPr>
      </w:pPr>
    </w:p>
    <w:p w:rsidR="00555291" w:rsidRDefault="00555291" w:rsidP="00BC2459">
      <w:pPr>
        <w:pStyle w:val="afff4"/>
        <w:mirrorIndents/>
        <w:jc w:val="center"/>
        <w:rPr>
          <w:rStyle w:val="30"/>
          <w:rFonts w:eastAsia="Calibri"/>
          <w:szCs w:val="28"/>
        </w:rPr>
      </w:pPr>
    </w:p>
    <w:p w:rsidR="00A07E4E" w:rsidRPr="0080603A" w:rsidRDefault="00BC2459" w:rsidP="00BC2459">
      <w:pPr>
        <w:pStyle w:val="afff4"/>
        <w:mirrorIndents/>
        <w:jc w:val="center"/>
        <w:rPr>
          <w:rStyle w:val="30"/>
          <w:rFonts w:eastAsia="Calibri"/>
          <w:szCs w:val="28"/>
        </w:rPr>
      </w:pPr>
      <w:r>
        <w:rPr>
          <w:rStyle w:val="30"/>
          <w:rFonts w:eastAsia="Calibri"/>
          <w:szCs w:val="28"/>
          <w:lang w:val="en-US"/>
        </w:rPr>
        <w:t>III</w:t>
      </w:r>
      <w:r>
        <w:rPr>
          <w:rStyle w:val="30"/>
          <w:rFonts w:eastAsia="Calibri"/>
          <w:szCs w:val="28"/>
        </w:rPr>
        <w:t xml:space="preserve">.      </w:t>
      </w:r>
      <w:r w:rsidR="00A07E4E" w:rsidRPr="0080603A">
        <w:rPr>
          <w:rStyle w:val="30"/>
          <w:rFonts w:eastAsia="Calibri"/>
          <w:szCs w:val="28"/>
        </w:rPr>
        <w:t>Сценарии социально-экономического развития города, сроки и этапы реализации Стратегии</w:t>
      </w:r>
    </w:p>
    <w:p w:rsidR="00A07E4E" w:rsidRPr="0080603A" w:rsidRDefault="00A07E4E" w:rsidP="00A07E4E">
      <w:pPr>
        <w:ind w:left="720"/>
        <w:mirrorIndents/>
        <w:rPr>
          <w:rStyle w:val="30"/>
          <w:rFonts w:eastAsia="Calibri"/>
          <w:szCs w:val="28"/>
        </w:rPr>
      </w:pPr>
    </w:p>
    <w:p w:rsidR="00A07E4E" w:rsidRPr="0080603A" w:rsidRDefault="00A07E4E" w:rsidP="005E37DF">
      <w:pPr>
        <w:pStyle w:val="ConsPlusTitle"/>
        <w:numPr>
          <w:ilvl w:val="1"/>
          <w:numId w:val="6"/>
        </w:numPr>
        <w:rPr>
          <w:rFonts w:ascii="Times New Roman" w:hAnsi="Times New Roman" w:cs="Times New Roman"/>
          <w:b w:val="0"/>
          <w:bCs w:val="0"/>
          <w:sz w:val="28"/>
          <w:szCs w:val="28"/>
        </w:rPr>
      </w:pPr>
      <w:r w:rsidRPr="0080603A">
        <w:rPr>
          <w:rFonts w:ascii="Times New Roman" w:hAnsi="Times New Roman" w:cs="Times New Roman"/>
          <w:sz w:val="28"/>
          <w:szCs w:val="28"/>
        </w:rPr>
        <w:t>Сценарии развития до 2035 года</w:t>
      </w:r>
    </w:p>
    <w:p w:rsidR="00583023" w:rsidRDefault="00583023" w:rsidP="00A07E4E">
      <w:pPr>
        <w:pStyle w:val="a8"/>
        <w:spacing w:line="240" w:lineRule="auto"/>
        <w:ind w:firstLine="708"/>
        <w:rPr>
          <w:szCs w:val="28"/>
        </w:rPr>
      </w:pPr>
    </w:p>
    <w:p w:rsidR="009F3EF6" w:rsidRPr="0080603A" w:rsidRDefault="00A07E4E" w:rsidP="00A07E4E">
      <w:pPr>
        <w:pStyle w:val="a8"/>
        <w:spacing w:line="240" w:lineRule="auto"/>
        <w:ind w:firstLine="708"/>
        <w:rPr>
          <w:szCs w:val="28"/>
        </w:rPr>
      </w:pPr>
      <w:r w:rsidRPr="0080603A">
        <w:rPr>
          <w:szCs w:val="28"/>
        </w:rPr>
        <w:t>Так как целеполагание не может быть основано только лишь на позити</w:t>
      </w:r>
      <w:r w:rsidRPr="0080603A">
        <w:rPr>
          <w:szCs w:val="28"/>
        </w:rPr>
        <w:t>в</w:t>
      </w:r>
      <w:r w:rsidRPr="0080603A">
        <w:rPr>
          <w:szCs w:val="28"/>
        </w:rPr>
        <w:t>ных</w:t>
      </w:r>
      <w:r w:rsidR="00786255" w:rsidRPr="0080603A">
        <w:rPr>
          <w:szCs w:val="28"/>
        </w:rPr>
        <w:t xml:space="preserve"> </w:t>
      </w:r>
      <w:r w:rsidRPr="0080603A">
        <w:rPr>
          <w:szCs w:val="28"/>
        </w:rPr>
        <w:t>тенденциях, характеристиках и ожиданиях, то ниже представлены н</w:t>
      </w:r>
      <w:r w:rsidRPr="0080603A">
        <w:rPr>
          <w:szCs w:val="28"/>
        </w:rPr>
        <w:t>е</w:t>
      </w:r>
      <w:r w:rsidRPr="0080603A">
        <w:rPr>
          <w:szCs w:val="28"/>
        </w:rPr>
        <w:t>сколько возможных</w:t>
      </w:r>
      <w:r w:rsidR="00786255" w:rsidRPr="0080603A">
        <w:rPr>
          <w:szCs w:val="28"/>
        </w:rPr>
        <w:t xml:space="preserve"> </w:t>
      </w:r>
      <w:r w:rsidRPr="0080603A">
        <w:rPr>
          <w:szCs w:val="28"/>
        </w:rPr>
        <w:t xml:space="preserve">вариантов развития. </w:t>
      </w:r>
    </w:p>
    <w:p w:rsidR="00A07E4E" w:rsidRPr="0080603A" w:rsidRDefault="00A07E4E" w:rsidP="00A07E4E">
      <w:pPr>
        <w:pStyle w:val="a8"/>
        <w:spacing w:line="240" w:lineRule="auto"/>
        <w:ind w:firstLine="708"/>
        <w:rPr>
          <w:color w:val="000000"/>
          <w:spacing w:val="-4"/>
          <w:szCs w:val="28"/>
        </w:rPr>
      </w:pPr>
      <w:r w:rsidRPr="0080603A">
        <w:rPr>
          <w:color w:val="000000"/>
          <w:spacing w:val="-4"/>
          <w:szCs w:val="28"/>
        </w:rPr>
        <w:t>Сценарии  различаются степенью выполнения поставленных задач и инте</w:t>
      </w:r>
      <w:r w:rsidRPr="0080603A">
        <w:rPr>
          <w:color w:val="000000"/>
          <w:spacing w:val="-4"/>
          <w:szCs w:val="28"/>
        </w:rPr>
        <w:t>н</w:t>
      </w:r>
      <w:r w:rsidRPr="0080603A">
        <w:rPr>
          <w:color w:val="000000"/>
          <w:spacing w:val="-4"/>
          <w:szCs w:val="28"/>
        </w:rPr>
        <w:t>сивностью социально-экономического развития муниципального образования под влиянием внешних и внутренних факторов. Так как консервативный сценарий предполагает отсутствие развития, сохранение имеющегося потенциала, целевой – интенсивный рост во всех направлениях (что практически невозможно, оценивая негативное влияние внешних и внутренних факторов), определяется выбор баз</w:t>
      </w:r>
      <w:r w:rsidRPr="0080603A">
        <w:rPr>
          <w:color w:val="000000"/>
          <w:spacing w:val="-4"/>
          <w:szCs w:val="28"/>
        </w:rPr>
        <w:t>о</w:t>
      </w:r>
      <w:r w:rsidRPr="0080603A">
        <w:rPr>
          <w:color w:val="000000"/>
          <w:spacing w:val="-4"/>
          <w:szCs w:val="28"/>
        </w:rPr>
        <w:lastRenderedPageBreak/>
        <w:t>вого сценария, как наиболее приемлемого с учетом сложившихся параметров с</w:t>
      </w:r>
      <w:r w:rsidRPr="0080603A">
        <w:rPr>
          <w:color w:val="000000"/>
          <w:spacing w:val="-4"/>
          <w:szCs w:val="28"/>
        </w:rPr>
        <w:t>о</w:t>
      </w:r>
      <w:r w:rsidRPr="0080603A">
        <w:rPr>
          <w:color w:val="000000"/>
          <w:spacing w:val="-4"/>
          <w:szCs w:val="28"/>
        </w:rPr>
        <w:t>циально-экономического развития муниципального образования и соответству</w:t>
      </w:r>
      <w:r w:rsidRPr="0080603A">
        <w:rPr>
          <w:color w:val="000000"/>
          <w:spacing w:val="-4"/>
          <w:szCs w:val="28"/>
        </w:rPr>
        <w:t>ю</w:t>
      </w:r>
      <w:r w:rsidRPr="0080603A">
        <w:rPr>
          <w:color w:val="000000"/>
          <w:spacing w:val="-4"/>
          <w:szCs w:val="28"/>
        </w:rPr>
        <w:t>щего направлениям дальнейшего развития, указанным в Стратегии.</w:t>
      </w:r>
    </w:p>
    <w:p w:rsidR="00A07E4E" w:rsidRPr="0080603A" w:rsidRDefault="00110B66" w:rsidP="00110B66">
      <w:pPr>
        <w:jc w:val="both"/>
        <w:rPr>
          <w:sz w:val="28"/>
          <w:szCs w:val="28"/>
        </w:rPr>
      </w:pPr>
      <w:r>
        <w:rPr>
          <w:sz w:val="28"/>
          <w:szCs w:val="28"/>
        </w:rPr>
        <w:t xml:space="preserve">         </w:t>
      </w:r>
      <w:r w:rsidR="00FC3A38" w:rsidRPr="00FC3A38">
        <w:rPr>
          <w:sz w:val="28"/>
          <w:szCs w:val="28"/>
        </w:rPr>
        <w:t>Консервативный сценарий основан на предположении о менее благопр</w:t>
      </w:r>
      <w:r w:rsidR="00FC3A38" w:rsidRPr="00FC3A38">
        <w:rPr>
          <w:sz w:val="28"/>
          <w:szCs w:val="28"/>
        </w:rPr>
        <w:t>и</w:t>
      </w:r>
      <w:r w:rsidR="00FC3A38" w:rsidRPr="00FC3A38">
        <w:rPr>
          <w:sz w:val="28"/>
          <w:szCs w:val="28"/>
        </w:rPr>
        <w:t xml:space="preserve">ятной санитарно-эпидемиологической ситуации в </w:t>
      </w:r>
      <w:r w:rsidR="00B16FD0">
        <w:rPr>
          <w:sz w:val="28"/>
          <w:szCs w:val="28"/>
        </w:rPr>
        <w:t>городе</w:t>
      </w:r>
      <w:r w:rsidR="00FC3A38" w:rsidRPr="00FC3A38">
        <w:rPr>
          <w:sz w:val="28"/>
          <w:szCs w:val="28"/>
        </w:rPr>
        <w:t xml:space="preserve"> в краткосрочной и среднесрочной перспективе, о существенном ухудшении внешнеэкономических условий –</w:t>
      </w:r>
      <w:r w:rsidR="00B16FD0">
        <w:rPr>
          <w:sz w:val="28"/>
          <w:szCs w:val="28"/>
        </w:rPr>
        <w:t xml:space="preserve"> </w:t>
      </w:r>
      <w:r w:rsidR="00FC3A38" w:rsidRPr="00FC3A38">
        <w:rPr>
          <w:sz w:val="28"/>
          <w:szCs w:val="28"/>
        </w:rPr>
        <w:t>ужесточение санкционного режима, ускорение инфляции</w:t>
      </w:r>
      <w:r w:rsidR="00B16FD0">
        <w:rPr>
          <w:sz w:val="28"/>
          <w:szCs w:val="28"/>
        </w:rPr>
        <w:t xml:space="preserve">. </w:t>
      </w:r>
      <w:r w:rsidR="00B16FD0" w:rsidRPr="00B16FD0">
        <w:rPr>
          <w:spacing w:val="-4"/>
          <w:sz w:val="28"/>
          <w:szCs w:val="28"/>
        </w:rPr>
        <w:t>С</w:t>
      </w:r>
      <w:r w:rsidR="00A07E4E" w:rsidRPr="00B16FD0">
        <w:rPr>
          <w:spacing w:val="-4"/>
          <w:sz w:val="28"/>
          <w:szCs w:val="28"/>
        </w:rPr>
        <w:t>ценарий предполагает поддержание жизнедеятельности населения на территории муниц</w:t>
      </w:r>
      <w:r w:rsidR="00A07E4E" w:rsidRPr="00B16FD0">
        <w:rPr>
          <w:spacing w:val="-4"/>
          <w:sz w:val="28"/>
          <w:szCs w:val="28"/>
        </w:rPr>
        <w:t>и</w:t>
      </w:r>
      <w:r w:rsidR="00A07E4E" w:rsidRPr="00B16FD0">
        <w:rPr>
          <w:spacing w:val="-4"/>
          <w:sz w:val="28"/>
          <w:szCs w:val="28"/>
        </w:rPr>
        <w:t xml:space="preserve">пального образования, </w:t>
      </w:r>
      <w:r w:rsidR="00A07E4E" w:rsidRPr="00B16FD0">
        <w:rPr>
          <w:color w:val="000000"/>
          <w:spacing w:val="-4"/>
          <w:sz w:val="28"/>
          <w:szCs w:val="28"/>
        </w:rPr>
        <w:t>сохранение имеющейся социальной, коммунальной, тран</w:t>
      </w:r>
      <w:r w:rsidR="00A07E4E" w:rsidRPr="00B16FD0">
        <w:rPr>
          <w:color w:val="000000"/>
          <w:spacing w:val="-4"/>
          <w:sz w:val="28"/>
          <w:szCs w:val="28"/>
        </w:rPr>
        <w:t>с</w:t>
      </w:r>
      <w:r w:rsidR="00A07E4E" w:rsidRPr="00B16FD0">
        <w:rPr>
          <w:color w:val="000000"/>
          <w:spacing w:val="-4"/>
          <w:sz w:val="28"/>
          <w:szCs w:val="28"/>
        </w:rPr>
        <w:t>портной инфраструктуры</w:t>
      </w:r>
      <w:r w:rsidR="00B16FD0">
        <w:rPr>
          <w:color w:val="000000"/>
          <w:spacing w:val="-4"/>
          <w:sz w:val="28"/>
          <w:szCs w:val="28"/>
        </w:rPr>
        <w:t>.</w:t>
      </w:r>
      <w:r w:rsidR="00A07E4E" w:rsidRPr="00B16FD0">
        <w:rPr>
          <w:sz w:val="28"/>
          <w:szCs w:val="28"/>
        </w:rPr>
        <w:t xml:space="preserve"> </w:t>
      </w:r>
      <w:r w:rsidR="00A07E4E" w:rsidRPr="0080603A">
        <w:rPr>
          <w:sz w:val="28"/>
          <w:szCs w:val="28"/>
        </w:rPr>
        <w:t>Ключевой характеристикой консервативного вариа</w:t>
      </w:r>
      <w:r w:rsidR="00A07E4E" w:rsidRPr="0080603A">
        <w:rPr>
          <w:sz w:val="28"/>
          <w:szCs w:val="28"/>
        </w:rPr>
        <w:t>н</w:t>
      </w:r>
      <w:r w:rsidR="00A07E4E" w:rsidRPr="0080603A">
        <w:rPr>
          <w:sz w:val="28"/>
          <w:szCs w:val="28"/>
        </w:rPr>
        <w:t>та развития города является сохранение сложившихся за последнее время те</w:t>
      </w:r>
      <w:r w:rsidR="00A07E4E" w:rsidRPr="0080603A">
        <w:rPr>
          <w:sz w:val="28"/>
          <w:szCs w:val="28"/>
        </w:rPr>
        <w:t>н</w:t>
      </w:r>
      <w:r w:rsidR="00A07E4E" w:rsidRPr="0080603A">
        <w:rPr>
          <w:sz w:val="28"/>
          <w:szCs w:val="28"/>
        </w:rPr>
        <w:t>денций социально-экономического развития, заключающихся:</w:t>
      </w:r>
    </w:p>
    <w:p w:rsidR="00A07E4E" w:rsidRPr="0080603A" w:rsidRDefault="00A07E4E" w:rsidP="00A07E4E">
      <w:pPr>
        <w:pStyle w:val="73"/>
        <w:shd w:val="clear" w:color="auto" w:fill="auto"/>
        <w:spacing w:before="0" w:line="240" w:lineRule="auto"/>
        <w:ind w:right="20"/>
        <w:rPr>
          <w:sz w:val="28"/>
          <w:szCs w:val="28"/>
        </w:rPr>
      </w:pPr>
      <w:r w:rsidRPr="0080603A">
        <w:rPr>
          <w:sz w:val="28"/>
          <w:szCs w:val="28"/>
        </w:rPr>
        <w:t>-в оказании государственной поддержки текущего уровня социально-экономического развития;</w:t>
      </w:r>
    </w:p>
    <w:p w:rsidR="00A07E4E" w:rsidRPr="0080603A" w:rsidRDefault="00A07E4E" w:rsidP="00A07E4E">
      <w:pPr>
        <w:jc w:val="both"/>
        <w:rPr>
          <w:spacing w:val="-4"/>
          <w:sz w:val="28"/>
          <w:szCs w:val="28"/>
        </w:rPr>
      </w:pPr>
      <w:r w:rsidRPr="0080603A">
        <w:rPr>
          <w:sz w:val="28"/>
          <w:szCs w:val="28"/>
        </w:rPr>
        <w:t>-в отсутствии достаточной мотивации для привлечения местной молодежи, в связи с этим усиливается отток трудоспособного местного населения;</w:t>
      </w:r>
      <w:r w:rsidRPr="0080603A">
        <w:rPr>
          <w:spacing w:val="-4"/>
          <w:sz w:val="28"/>
          <w:szCs w:val="28"/>
        </w:rPr>
        <w:t xml:space="preserve"> </w:t>
      </w:r>
    </w:p>
    <w:p w:rsidR="00A07E4E" w:rsidRPr="0080603A" w:rsidRDefault="00A07E4E" w:rsidP="00A07E4E">
      <w:pPr>
        <w:pStyle w:val="73"/>
        <w:shd w:val="clear" w:color="auto" w:fill="auto"/>
        <w:spacing w:before="0" w:line="240" w:lineRule="auto"/>
        <w:ind w:right="20"/>
        <w:rPr>
          <w:sz w:val="28"/>
          <w:szCs w:val="28"/>
        </w:rPr>
      </w:pPr>
      <w:r w:rsidRPr="0080603A">
        <w:rPr>
          <w:sz w:val="28"/>
          <w:szCs w:val="28"/>
        </w:rPr>
        <w:t>незначительном снижении темпов оттока трудоспособного населения;</w:t>
      </w:r>
    </w:p>
    <w:p w:rsidR="00A07E4E" w:rsidRPr="0080603A" w:rsidRDefault="00A07E4E" w:rsidP="00A07E4E">
      <w:pPr>
        <w:pStyle w:val="73"/>
        <w:shd w:val="clear" w:color="auto" w:fill="auto"/>
        <w:spacing w:before="0" w:line="240" w:lineRule="auto"/>
        <w:ind w:right="20"/>
        <w:rPr>
          <w:sz w:val="28"/>
          <w:szCs w:val="28"/>
        </w:rPr>
      </w:pPr>
      <w:r w:rsidRPr="0080603A">
        <w:rPr>
          <w:sz w:val="28"/>
          <w:szCs w:val="28"/>
        </w:rPr>
        <w:t>-в увеличении нагрузки на муниципальный бюджет в связи с изношенностью инфраструктуры;</w:t>
      </w:r>
    </w:p>
    <w:p w:rsidR="00A07E4E" w:rsidRPr="0080603A" w:rsidRDefault="00A07E4E" w:rsidP="00A07E4E">
      <w:pPr>
        <w:pStyle w:val="73"/>
        <w:shd w:val="clear" w:color="auto" w:fill="auto"/>
        <w:spacing w:before="0" w:line="240" w:lineRule="auto"/>
        <w:ind w:right="20"/>
        <w:rPr>
          <w:sz w:val="28"/>
          <w:szCs w:val="28"/>
        </w:rPr>
      </w:pPr>
      <w:r w:rsidRPr="0080603A">
        <w:rPr>
          <w:sz w:val="28"/>
          <w:szCs w:val="28"/>
        </w:rPr>
        <w:t>-в отстающем уровне развития сектора потребительских товаров и услуг, н</w:t>
      </w:r>
      <w:r w:rsidRPr="0080603A">
        <w:rPr>
          <w:sz w:val="28"/>
          <w:szCs w:val="28"/>
        </w:rPr>
        <w:t>е</w:t>
      </w:r>
      <w:r w:rsidRPr="0080603A">
        <w:rPr>
          <w:sz w:val="28"/>
          <w:szCs w:val="28"/>
        </w:rPr>
        <w:t>достаточным уровнем развития малого и среднего предпринимательства;</w:t>
      </w:r>
    </w:p>
    <w:p w:rsidR="00A07E4E" w:rsidRPr="0080603A" w:rsidRDefault="00A07E4E" w:rsidP="00A07E4E">
      <w:pPr>
        <w:pStyle w:val="73"/>
        <w:shd w:val="clear" w:color="auto" w:fill="auto"/>
        <w:spacing w:before="0" w:line="240" w:lineRule="auto"/>
        <w:ind w:right="20"/>
        <w:rPr>
          <w:sz w:val="28"/>
          <w:szCs w:val="28"/>
        </w:rPr>
      </w:pPr>
      <w:r w:rsidRPr="0080603A">
        <w:rPr>
          <w:sz w:val="28"/>
          <w:szCs w:val="28"/>
        </w:rPr>
        <w:t>-в сохранении зависимости экономики города от градообразующего предпр</w:t>
      </w:r>
      <w:r w:rsidRPr="0080603A">
        <w:rPr>
          <w:sz w:val="28"/>
          <w:szCs w:val="28"/>
        </w:rPr>
        <w:t>и</w:t>
      </w:r>
      <w:r w:rsidRPr="0080603A">
        <w:rPr>
          <w:sz w:val="28"/>
          <w:szCs w:val="28"/>
        </w:rPr>
        <w:t>ятия и доходов бюджета  поступающих налогов от военнослужащих мот</w:t>
      </w:r>
      <w:r w:rsidRPr="0080603A">
        <w:rPr>
          <w:sz w:val="28"/>
          <w:szCs w:val="28"/>
        </w:rPr>
        <w:t>о</w:t>
      </w:r>
      <w:r w:rsidRPr="0080603A">
        <w:rPr>
          <w:sz w:val="28"/>
          <w:szCs w:val="28"/>
        </w:rPr>
        <w:t>стрелковой бригады.</w:t>
      </w:r>
    </w:p>
    <w:p w:rsidR="00A07E4E" w:rsidRPr="0080603A" w:rsidRDefault="00B16FD0" w:rsidP="00A07E4E">
      <w:pPr>
        <w:pStyle w:val="73"/>
        <w:shd w:val="clear" w:color="auto" w:fill="auto"/>
        <w:spacing w:before="0" w:line="240" w:lineRule="auto"/>
        <w:ind w:right="20"/>
        <w:rPr>
          <w:sz w:val="28"/>
          <w:szCs w:val="28"/>
          <w:lang w:eastAsia="ru-RU"/>
        </w:rPr>
      </w:pPr>
      <w:r>
        <w:rPr>
          <w:sz w:val="28"/>
          <w:szCs w:val="28"/>
          <w:lang w:eastAsia="ru-RU"/>
        </w:rPr>
        <w:t xml:space="preserve">        </w:t>
      </w:r>
      <w:r w:rsidR="00A07E4E" w:rsidRPr="0080603A">
        <w:rPr>
          <w:sz w:val="28"/>
          <w:szCs w:val="28"/>
          <w:lang w:eastAsia="ru-RU"/>
        </w:rPr>
        <w:t>Результаты реализации данного варианта не могут соответствовать долг</w:t>
      </w:r>
      <w:r w:rsidR="00A07E4E" w:rsidRPr="0080603A">
        <w:rPr>
          <w:sz w:val="28"/>
          <w:szCs w:val="28"/>
          <w:lang w:eastAsia="ru-RU"/>
        </w:rPr>
        <w:t>о</w:t>
      </w:r>
      <w:r w:rsidR="00A07E4E" w:rsidRPr="0080603A">
        <w:rPr>
          <w:sz w:val="28"/>
          <w:szCs w:val="28"/>
          <w:lang w:eastAsia="ru-RU"/>
        </w:rPr>
        <w:t>срочным целям социально-экономического развития экономики города.</w:t>
      </w:r>
    </w:p>
    <w:p w:rsidR="00B16FD0" w:rsidRDefault="00B16FD0" w:rsidP="009018AA">
      <w:pPr>
        <w:jc w:val="both"/>
        <w:rPr>
          <w:sz w:val="28"/>
          <w:szCs w:val="28"/>
        </w:rPr>
      </w:pPr>
      <w:r w:rsidRPr="00B16FD0">
        <w:rPr>
          <w:sz w:val="28"/>
          <w:szCs w:val="28"/>
        </w:rPr>
        <w:t xml:space="preserve">       </w:t>
      </w:r>
      <w:r w:rsidR="009018AA">
        <w:rPr>
          <w:sz w:val="28"/>
          <w:szCs w:val="28"/>
        </w:rPr>
        <w:t xml:space="preserve"> </w:t>
      </w:r>
      <w:r w:rsidRPr="00B16FD0">
        <w:rPr>
          <w:sz w:val="28"/>
          <w:szCs w:val="28"/>
        </w:rPr>
        <w:t>Базовый (умеренно-оптимистичный сценарий) предполагает восстановл</w:t>
      </w:r>
      <w:r w:rsidRPr="00B16FD0">
        <w:rPr>
          <w:sz w:val="28"/>
          <w:szCs w:val="28"/>
        </w:rPr>
        <w:t>е</w:t>
      </w:r>
      <w:r w:rsidRPr="00B16FD0">
        <w:rPr>
          <w:sz w:val="28"/>
          <w:szCs w:val="28"/>
        </w:rPr>
        <w:t>ние тенденции роста основных экономических показателей к концу 202</w:t>
      </w:r>
      <w:r w:rsidR="00110B66">
        <w:rPr>
          <w:sz w:val="28"/>
          <w:szCs w:val="28"/>
        </w:rPr>
        <w:t>2</w:t>
      </w:r>
      <w:r w:rsidRPr="00B16FD0">
        <w:rPr>
          <w:sz w:val="28"/>
          <w:szCs w:val="28"/>
        </w:rPr>
        <w:t xml:space="preserve"> года, стабилизацию эпидемиологической ситуации в </w:t>
      </w:r>
      <w:r w:rsidR="00110B66">
        <w:rPr>
          <w:sz w:val="28"/>
          <w:szCs w:val="28"/>
        </w:rPr>
        <w:t>городе</w:t>
      </w:r>
      <w:r w:rsidRPr="00B16FD0">
        <w:rPr>
          <w:sz w:val="28"/>
          <w:szCs w:val="28"/>
        </w:rPr>
        <w:t xml:space="preserve"> в краткосрочной пе</w:t>
      </w:r>
      <w:r w:rsidRPr="00B16FD0">
        <w:rPr>
          <w:sz w:val="28"/>
          <w:szCs w:val="28"/>
        </w:rPr>
        <w:t>р</w:t>
      </w:r>
      <w:r w:rsidRPr="00B16FD0">
        <w:rPr>
          <w:sz w:val="28"/>
          <w:szCs w:val="28"/>
        </w:rPr>
        <w:t>спективе. Сценарий характеризуется усилением инвестиционной направленн</w:t>
      </w:r>
      <w:r w:rsidRPr="00B16FD0">
        <w:rPr>
          <w:sz w:val="28"/>
          <w:szCs w:val="28"/>
        </w:rPr>
        <w:t>о</w:t>
      </w:r>
      <w:r w:rsidRPr="00B16FD0">
        <w:rPr>
          <w:sz w:val="28"/>
          <w:szCs w:val="28"/>
        </w:rPr>
        <w:t>сти экономического развития, при этом темпы роста основных показателей б</w:t>
      </w:r>
      <w:r w:rsidRPr="00B16FD0">
        <w:rPr>
          <w:sz w:val="28"/>
          <w:szCs w:val="28"/>
        </w:rPr>
        <w:t>у</w:t>
      </w:r>
      <w:r w:rsidRPr="00B16FD0">
        <w:rPr>
          <w:sz w:val="28"/>
          <w:szCs w:val="28"/>
        </w:rPr>
        <w:t>дут умеренными. Реализация мероприятий, направленных на создание рабочих мест и улучшение качества жизни, будет способствовать сокращению оттока населения. Относительно консервативного варианта прогноза сценарий отлич</w:t>
      </w:r>
      <w:r w:rsidRPr="00B16FD0">
        <w:rPr>
          <w:sz w:val="28"/>
          <w:szCs w:val="28"/>
        </w:rPr>
        <w:t>а</w:t>
      </w:r>
      <w:r w:rsidRPr="00B16FD0">
        <w:rPr>
          <w:sz w:val="28"/>
          <w:szCs w:val="28"/>
        </w:rPr>
        <w:t>ется более умеренной убылью среднегодовой численности населения. Качество государственных услуг и эффективность государственного управления будут повыш</w:t>
      </w:r>
      <w:r w:rsidR="00FB3E00">
        <w:rPr>
          <w:sz w:val="28"/>
          <w:szCs w:val="28"/>
        </w:rPr>
        <w:t>аться.</w:t>
      </w:r>
    </w:p>
    <w:p w:rsidR="00A07E4E" w:rsidRPr="0080603A" w:rsidRDefault="00A07E4E" w:rsidP="00B16FD0">
      <w:pPr>
        <w:ind w:firstLine="567"/>
        <w:jc w:val="both"/>
        <w:rPr>
          <w:color w:val="000000"/>
          <w:sz w:val="28"/>
          <w:szCs w:val="28"/>
        </w:rPr>
      </w:pPr>
      <w:r w:rsidRPr="0080603A">
        <w:rPr>
          <w:color w:val="000000"/>
          <w:sz w:val="28"/>
          <w:szCs w:val="28"/>
        </w:rPr>
        <w:t>Базовый сценарий является наиболее вероятным, предпочтительным вар</w:t>
      </w:r>
      <w:r w:rsidRPr="0080603A">
        <w:rPr>
          <w:color w:val="000000"/>
          <w:sz w:val="28"/>
          <w:szCs w:val="28"/>
        </w:rPr>
        <w:t>и</w:t>
      </w:r>
      <w:r w:rsidRPr="0080603A">
        <w:rPr>
          <w:color w:val="000000"/>
          <w:sz w:val="28"/>
          <w:szCs w:val="28"/>
        </w:rPr>
        <w:t>антом развития.</w:t>
      </w:r>
    </w:p>
    <w:p w:rsidR="00A07E4E" w:rsidRPr="0080603A" w:rsidRDefault="00A07E4E" w:rsidP="00A07E4E">
      <w:pPr>
        <w:pStyle w:val="73"/>
        <w:shd w:val="clear" w:color="auto" w:fill="auto"/>
        <w:spacing w:before="0" w:line="240" w:lineRule="auto"/>
        <w:ind w:right="20"/>
        <w:rPr>
          <w:sz w:val="28"/>
          <w:szCs w:val="28"/>
        </w:rPr>
      </w:pPr>
      <w:r w:rsidRPr="0080603A">
        <w:rPr>
          <w:color w:val="000000"/>
          <w:sz w:val="28"/>
          <w:szCs w:val="28"/>
        </w:rPr>
        <w:t xml:space="preserve">        </w:t>
      </w:r>
      <w:r w:rsidRPr="0080603A">
        <w:rPr>
          <w:rStyle w:val="afa"/>
          <w:rFonts w:ascii="Times New Roman" w:eastAsia="Calibri" w:hAnsi="Times New Roman" w:cs="Times New Roman"/>
          <w:sz w:val="28"/>
          <w:szCs w:val="28"/>
        </w:rPr>
        <w:t>Целевой сценарий</w:t>
      </w:r>
      <w:r w:rsidRPr="0080603A">
        <w:rPr>
          <w:rStyle w:val="afa"/>
          <w:rFonts w:eastAsia="Calibri"/>
          <w:sz w:val="28"/>
          <w:szCs w:val="28"/>
        </w:rPr>
        <w:t xml:space="preserve"> </w:t>
      </w:r>
      <w:r w:rsidRPr="0080603A">
        <w:rPr>
          <w:sz w:val="28"/>
          <w:szCs w:val="28"/>
        </w:rPr>
        <w:t>предполагает активное развитие территории и является оптимальным вариантом социально-экономического развития муниципального образования, обеспечивающим достижение установленных приоритетов и ц</w:t>
      </w:r>
      <w:r w:rsidRPr="0080603A">
        <w:rPr>
          <w:sz w:val="28"/>
          <w:szCs w:val="28"/>
        </w:rPr>
        <w:t>е</w:t>
      </w:r>
      <w:r w:rsidRPr="0080603A">
        <w:rPr>
          <w:sz w:val="28"/>
          <w:szCs w:val="28"/>
        </w:rPr>
        <w:t>лей Стратегии. Этот сценарий предполагает в наибольшей степени результ</w:t>
      </w:r>
      <w:r w:rsidRPr="0080603A">
        <w:rPr>
          <w:sz w:val="28"/>
          <w:szCs w:val="28"/>
        </w:rPr>
        <w:t>а</w:t>
      </w:r>
      <w:r w:rsidRPr="0080603A">
        <w:rPr>
          <w:sz w:val="28"/>
          <w:szCs w:val="28"/>
        </w:rPr>
        <w:t>тивное сотрудничество органов муниципальной власти и институтов гражда</w:t>
      </w:r>
      <w:r w:rsidRPr="0080603A">
        <w:rPr>
          <w:sz w:val="28"/>
          <w:szCs w:val="28"/>
        </w:rPr>
        <w:t>н</w:t>
      </w:r>
      <w:r w:rsidRPr="0080603A">
        <w:rPr>
          <w:sz w:val="28"/>
          <w:szCs w:val="28"/>
        </w:rPr>
        <w:t xml:space="preserve">ского общества в вопросах социально-экономического развития. В условиях </w:t>
      </w:r>
      <w:r w:rsidRPr="0080603A">
        <w:rPr>
          <w:sz w:val="28"/>
          <w:szCs w:val="28"/>
        </w:rPr>
        <w:lastRenderedPageBreak/>
        <w:t>достаточно благоприятной социально-экономической ситуации в Алтайском крае и в целом в Российской Федерации ожидается реализация всех намече</w:t>
      </w:r>
      <w:r w:rsidRPr="0080603A">
        <w:rPr>
          <w:sz w:val="28"/>
          <w:szCs w:val="28"/>
        </w:rPr>
        <w:t>н</w:t>
      </w:r>
      <w:r w:rsidRPr="0080603A">
        <w:rPr>
          <w:sz w:val="28"/>
          <w:szCs w:val="28"/>
        </w:rPr>
        <w:t>ных инвестиционных и инфраструктурных проектов в полном объеме и в нам</w:t>
      </w:r>
      <w:r w:rsidRPr="0080603A">
        <w:rPr>
          <w:sz w:val="28"/>
          <w:szCs w:val="28"/>
        </w:rPr>
        <w:t>е</w:t>
      </w:r>
      <w:r w:rsidRPr="0080603A">
        <w:rPr>
          <w:sz w:val="28"/>
          <w:szCs w:val="28"/>
        </w:rPr>
        <w:t>ченные сроки.</w:t>
      </w:r>
    </w:p>
    <w:p w:rsidR="00A07E4E" w:rsidRPr="0080603A" w:rsidRDefault="00A07E4E" w:rsidP="00A07E4E">
      <w:pPr>
        <w:pStyle w:val="73"/>
        <w:shd w:val="clear" w:color="auto" w:fill="auto"/>
        <w:spacing w:before="0" w:line="240" w:lineRule="auto"/>
        <w:ind w:right="20"/>
        <w:jc w:val="center"/>
        <w:rPr>
          <w:b/>
          <w:sz w:val="28"/>
          <w:szCs w:val="28"/>
        </w:rPr>
      </w:pPr>
    </w:p>
    <w:p w:rsidR="007678AF" w:rsidRDefault="007802EA" w:rsidP="00A07E4E">
      <w:pPr>
        <w:pStyle w:val="ConsPlusTitle"/>
        <w:ind w:firstLine="709"/>
        <w:outlineLvl w:val="1"/>
        <w:rPr>
          <w:rFonts w:ascii="Times New Roman" w:hAnsi="Times New Roman" w:cs="Times New Roman"/>
          <w:sz w:val="28"/>
          <w:szCs w:val="28"/>
        </w:rPr>
      </w:pPr>
      <w:r w:rsidRPr="0080603A">
        <w:rPr>
          <w:rFonts w:ascii="Times New Roman" w:hAnsi="Times New Roman" w:cs="Times New Roman"/>
          <w:sz w:val="28"/>
          <w:szCs w:val="28"/>
        </w:rPr>
        <w:t>3</w:t>
      </w:r>
      <w:r w:rsidR="00A07E4E" w:rsidRPr="0080603A">
        <w:rPr>
          <w:rFonts w:ascii="Times New Roman" w:hAnsi="Times New Roman" w:cs="Times New Roman"/>
          <w:sz w:val="28"/>
          <w:szCs w:val="28"/>
        </w:rPr>
        <w:t>.</w:t>
      </w:r>
      <w:r w:rsidRPr="0080603A">
        <w:rPr>
          <w:rFonts w:ascii="Times New Roman" w:hAnsi="Times New Roman" w:cs="Times New Roman"/>
          <w:sz w:val="28"/>
          <w:szCs w:val="28"/>
        </w:rPr>
        <w:t>2</w:t>
      </w:r>
      <w:r w:rsidR="00A07E4E" w:rsidRPr="0080603A">
        <w:rPr>
          <w:rFonts w:ascii="Times New Roman" w:hAnsi="Times New Roman" w:cs="Times New Roman"/>
          <w:sz w:val="28"/>
          <w:szCs w:val="28"/>
        </w:rPr>
        <w:t xml:space="preserve">. Базовый сценарий социально-экономического развития </w:t>
      </w:r>
    </w:p>
    <w:p w:rsidR="00A07E4E" w:rsidRPr="0080603A" w:rsidRDefault="00A07E4E" w:rsidP="00A07E4E">
      <w:pPr>
        <w:pStyle w:val="ConsPlusTitle"/>
        <w:ind w:firstLine="709"/>
        <w:outlineLvl w:val="1"/>
        <w:rPr>
          <w:rFonts w:ascii="Times New Roman" w:hAnsi="Times New Roman" w:cs="Times New Roman"/>
          <w:sz w:val="28"/>
          <w:szCs w:val="28"/>
        </w:rPr>
      </w:pPr>
      <w:r w:rsidRPr="0080603A">
        <w:rPr>
          <w:rFonts w:ascii="Times New Roman" w:hAnsi="Times New Roman" w:cs="Times New Roman"/>
          <w:sz w:val="28"/>
          <w:szCs w:val="28"/>
        </w:rPr>
        <w:t>г. Алейска</w:t>
      </w:r>
    </w:p>
    <w:p w:rsidR="00A07E4E" w:rsidRPr="0080603A" w:rsidRDefault="00A07E4E" w:rsidP="00A07E4E">
      <w:pPr>
        <w:pStyle w:val="73"/>
        <w:shd w:val="clear" w:color="auto" w:fill="auto"/>
        <w:spacing w:before="0" w:line="240" w:lineRule="auto"/>
        <w:ind w:right="20"/>
        <w:rPr>
          <w:sz w:val="28"/>
          <w:szCs w:val="28"/>
          <w:lang w:eastAsia="ru-RU"/>
        </w:rPr>
      </w:pPr>
    </w:p>
    <w:p w:rsidR="00A07E4E" w:rsidRPr="0080603A" w:rsidRDefault="00A07E4E" w:rsidP="00A07E4E">
      <w:pPr>
        <w:pStyle w:val="73"/>
        <w:shd w:val="clear" w:color="auto" w:fill="auto"/>
        <w:spacing w:before="0" w:line="240" w:lineRule="auto"/>
        <w:ind w:right="23"/>
        <w:rPr>
          <w:sz w:val="28"/>
          <w:szCs w:val="28"/>
        </w:rPr>
      </w:pPr>
      <w:r w:rsidRPr="0080603A">
        <w:rPr>
          <w:sz w:val="28"/>
          <w:szCs w:val="28"/>
        </w:rPr>
        <w:t xml:space="preserve">         Выбор сценария  производился, исходя из имеющегося экономического потенциала развития города, с учетом достигнутых в предыдущие годы резул</w:t>
      </w:r>
      <w:r w:rsidRPr="0080603A">
        <w:rPr>
          <w:sz w:val="28"/>
          <w:szCs w:val="28"/>
        </w:rPr>
        <w:t>ь</w:t>
      </w:r>
      <w:r w:rsidRPr="0080603A">
        <w:rPr>
          <w:sz w:val="28"/>
          <w:szCs w:val="28"/>
        </w:rPr>
        <w:t>татов, складывающихся угроз и ограничений. Для дальнейшего развития гор</w:t>
      </w:r>
      <w:r w:rsidRPr="0080603A">
        <w:rPr>
          <w:sz w:val="28"/>
          <w:szCs w:val="28"/>
        </w:rPr>
        <w:t>о</w:t>
      </w:r>
      <w:r w:rsidRPr="0080603A">
        <w:rPr>
          <w:sz w:val="28"/>
          <w:szCs w:val="28"/>
        </w:rPr>
        <w:t>да Алейска выбран базовый сценарий. Данный сценарий обладает признаками наиболее реалистичного</w:t>
      </w:r>
      <w:r w:rsidRPr="0080603A">
        <w:rPr>
          <w:rFonts w:ascii="Arial" w:hAnsi="Arial" w:cs="Arial"/>
          <w:sz w:val="28"/>
          <w:szCs w:val="28"/>
        </w:rPr>
        <w:t xml:space="preserve">. </w:t>
      </w:r>
      <w:r w:rsidRPr="0080603A">
        <w:rPr>
          <w:sz w:val="28"/>
          <w:szCs w:val="28"/>
        </w:rPr>
        <w:t>В результате его реализации повысится устойчивость экономики, возрастет качество жизни населения города, увеличится доля со</w:t>
      </w:r>
      <w:r w:rsidRPr="0080603A">
        <w:rPr>
          <w:sz w:val="28"/>
          <w:szCs w:val="28"/>
        </w:rPr>
        <w:t>б</w:t>
      </w:r>
      <w:r w:rsidRPr="0080603A">
        <w:rPr>
          <w:sz w:val="28"/>
          <w:szCs w:val="28"/>
        </w:rPr>
        <w:t>ственных доходов местного бюджета. Реализация данного сценария в конечном итоге должна привести к формированию благоприятного инвестиционного климата и созданию комфортных условий (инфраструктуры) для ведения би</w:t>
      </w:r>
      <w:r w:rsidRPr="0080603A">
        <w:rPr>
          <w:sz w:val="28"/>
          <w:szCs w:val="28"/>
        </w:rPr>
        <w:t>з</w:t>
      </w:r>
      <w:r w:rsidRPr="0080603A">
        <w:rPr>
          <w:sz w:val="28"/>
          <w:szCs w:val="28"/>
        </w:rPr>
        <w:t xml:space="preserve">неса в городе Алейске. </w:t>
      </w:r>
    </w:p>
    <w:p w:rsidR="00A07E4E" w:rsidRPr="0080603A" w:rsidRDefault="00A07E4E" w:rsidP="00A07E4E">
      <w:pPr>
        <w:jc w:val="both"/>
        <w:rPr>
          <w:sz w:val="28"/>
          <w:szCs w:val="28"/>
        </w:rPr>
      </w:pPr>
      <w:r w:rsidRPr="0080603A">
        <w:rPr>
          <w:sz w:val="28"/>
          <w:szCs w:val="28"/>
        </w:rPr>
        <w:t>Данный сценарий предполагает:</w:t>
      </w:r>
    </w:p>
    <w:p w:rsidR="00A07E4E" w:rsidRPr="0080603A" w:rsidRDefault="00A07E4E" w:rsidP="00A07E4E">
      <w:pPr>
        <w:jc w:val="both"/>
        <w:rPr>
          <w:sz w:val="28"/>
          <w:szCs w:val="28"/>
        </w:rPr>
      </w:pPr>
      <w:r w:rsidRPr="0080603A">
        <w:rPr>
          <w:sz w:val="28"/>
          <w:szCs w:val="28"/>
        </w:rPr>
        <w:t>- увеличение финансирования со стороны бюджетной системы РФ перспекти</w:t>
      </w:r>
      <w:r w:rsidRPr="0080603A">
        <w:rPr>
          <w:sz w:val="28"/>
          <w:szCs w:val="28"/>
        </w:rPr>
        <w:t>в</w:t>
      </w:r>
      <w:r w:rsidRPr="0080603A">
        <w:rPr>
          <w:sz w:val="28"/>
          <w:szCs w:val="28"/>
        </w:rPr>
        <w:t>ных направлений развития города;</w:t>
      </w:r>
    </w:p>
    <w:p w:rsidR="00A07E4E" w:rsidRPr="0080603A" w:rsidRDefault="00A07E4E" w:rsidP="00A07E4E">
      <w:pPr>
        <w:jc w:val="both"/>
        <w:rPr>
          <w:sz w:val="28"/>
          <w:szCs w:val="28"/>
        </w:rPr>
      </w:pPr>
      <w:r w:rsidRPr="0080603A">
        <w:rPr>
          <w:sz w:val="28"/>
          <w:szCs w:val="28"/>
        </w:rPr>
        <w:t>- создание новых рабочих мест в малом и среднем бизнесе;</w:t>
      </w:r>
    </w:p>
    <w:p w:rsidR="00A07E4E" w:rsidRPr="0080603A" w:rsidRDefault="00A07E4E" w:rsidP="00A07E4E">
      <w:pPr>
        <w:jc w:val="both"/>
        <w:rPr>
          <w:sz w:val="28"/>
          <w:szCs w:val="28"/>
        </w:rPr>
      </w:pPr>
      <w:r w:rsidRPr="0080603A">
        <w:rPr>
          <w:sz w:val="28"/>
          <w:szCs w:val="28"/>
        </w:rPr>
        <w:t>- модернизацию обрабатывающего сектора экономики округа за счет реализ</w:t>
      </w:r>
      <w:r w:rsidRPr="0080603A">
        <w:rPr>
          <w:sz w:val="28"/>
          <w:szCs w:val="28"/>
        </w:rPr>
        <w:t>а</w:t>
      </w:r>
      <w:r w:rsidRPr="0080603A">
        <w:rPr>
          <w:sz w:val="28"/>
          <w:szCs w:val="28"/>
        </w:rPr>
        <w:t>ции программ развития производственных предприятий;</w:t>
      </w:r>
    </w:p>
    <w:p w:rsidR="007802EA" w:rsidRPr="0080603A" w:rsidRDefault="007802EA" w:rsidP="00A07E4E">
      <w:pPr>
        <w:jc w:val="both"/>
        <w:rPr>
          <w:sz w:val="28"/>
          <w:szCs w:val="28"/>
        </w:rPr>
      </w:pPr>
      <w:r w:rsidRPr="0080603A">
        <w:rPr>
          <w:sz w:val="28"/>
          <w:szCs w:val="28"/>
        </w:rPr>
        <w:t>- создание и развитие агропромышленного центра;</w:t>
      </w:r>
    </w:p>
    <w:p w:rsidR="00A07E4E" w:rsidRPr="0080603A" w:rsidRDefault="00A07E4E" w:rsidP="00A07E4E">
      <w:pPr>
        <w:jc w:val="both"/>
        <w:rPr>
          <w:sz w:val="28"/>
          <w:szCs w:val="28"/>
        </w:rPr>
      </w:pPr>
      <w:r w:rsidRPr="0080603A">
        <w:rPr>
          <w:sz w:val="28"/>
          <w:szCs w:val="28"/>
        </w:rPr>
        <w:t>- реализацию проектов, направленных на повышение качества жизни населения города, с целью развития привлекательности городской среды и снижения о</w:t>
      </w:r>
      <w:r w:rsidRPr="0080603A">
        <w:rPr>
          <w:sz w:val="28"/>
          <w:szCs w:val="28"/>
        </w:rPr>
        <w:t>т</w:t>
      </w:r>
      <w:r w:rsidRPr="0080603A">
        <w:rPr>
          <w:sz w:val="28"/>
          <w:szCs w:val="28"/>
        </w:rPr>
        <w:t>тока молодого трудоспособного населения;</w:t>
      </w:r>
    </w:p>
    <w:p w:rsidR="00A07E4E" w:rsidRPr="0080603A" w:rsidRDefault="00A07E4E" w:rsidP="00A07E4E">
      <w:pPr>
        <w:pStyle w:val="73"/>
        <w:shd w:val="clear" w:color="auto" w:fill="auto"/>
        <w:spacing w:before="0" w:line="240" w:lineRule="auto"/>
        <w:ind w:right="20"/>
        <w:rPr>
          <w:sz w:val="28"/>
          <w:szCs w:val="28"/>
          <w:lang w:eastAsia="ru-RU"/>
        </w:rPr>
      </w:pPr>
      <w:r w:rsidRPr="0080603A">
        <w:rPr>
          <w:sz w:val="28"/>
          <w:szCs w:val="28"/>
          <w:lang w:eastAsia="ru-RU"/>
        </w:rPr>
        <w:t>- дальнейшее развитие инфраструктуры и инструментов поддержки развития малого и среднего предпринимательства;</w:t>
      </w:r>
    </w:p>
    <w:p w:rsidR="00A07E4E" w:rsidRPr="0080603A" w:rsidRDefault="00A07E4E" w:rsidP="00A07E4E">
      <w:pPr>
        <w:pStyle w:val="73"/>
        <w:shd w:val="clear" w:color="auto" w:fill="auto"/>
        <w:spacing w:before="0" w:line="240" w:lineRule="auto"/>
        <w:ind w:right="20"/>
        <w:rPr>
          <w:sz w:val="28"/>
          <w:szCs w:val="28"/>
          <w:lang w:eastAsia="ru-RU"/>
        </w:rPr>
      </w:pPr>
      <w:r w:rsidRPr="0080603A">
        <w:rPr>
          <w:sz w:val="28"/>
          <w:szCs w:val="28"/>
          <w:lang w:eastAsia="ru-RU"/>
        </w:rPr>
        <w:t>-продвижение бренда города Алейска как территории, привлекательной для жизни и работы.</w:t>
      </w:r>
    </w:p>
    <w:p w:rsidR="00A07E4E" w:rsidRPr="0080603A" w:rsidRDefault="00A07E4E" w:rsidP="00A07E4E">
      <w:pPr>
        <w:pStyle w:val="73"/>
        <w:shd w:val="clear" w:color="auto" w:fill="auto"/>
        <w:spacing w:before="0" w:line="240" w:lineRule="auto"/>
        <w:ind w:right="20"/>
        <w:rPr>
          <w:sz w:val="28"/>
          <w:szCs w:val="28"/>
          <w:lang w:eastAsia="ru-RU"/>
        </w:rPr>
      </w:pPr>
      <w:r w:rsidRPr="0080603A">
        <w:rPr>
          <w:sz w:val="28"/>
          <w:szCs w:val="28"/>
          <w:lang w:eastAsia="ru-RU"/>
        </w:rPr>
        <w:t xml:space="preserve">         Показатель естественного прироста населения в прогнозируемый период будет увеличиваться, однако, не очень высокими темпами. Планируется увел</w:t>
      </w:r>
      <w:r w:rsidRPr="0080603A">
        <w:rPr>
          <w:sz w:val="28"/>
          <w:szCs w:val="28"/>
          <w:lang w:eastAsia="ru-RU"/>
        </w:rPr>
        <w:t>и</w:t>
      </w:r>
      <w:r w:rsidRPr="0080603A">
        <w:rPr>
          <w:sz w:val="28"/>
          <w:szCs w:val="28"/>
          <w:lang w:eastAsia="ru-RU"/>
        </w:rPr>
        <w:t>чить темпы роста численности трудоспособного населения города счет реал</w:t>
      </w:r>
      <w:r w:rsidRPr="0080603A">
        <w:rPr>
          <w:sz w:val="28"/>
          <w:szCs w:val="28"/>
          <w:lang w:eastAsia="ru-RU"/>
        </w:rPr>
        <w:t>и</w:t>
      </w:r>
      <w:r w:rsidRPr="0080603A">
        <w:rPr>
          <w:sz w:val="28"/>
          <w:szCs w:val="28"/>
          <w:lang w:eastAsia="ru-RU"/>
        </w:rPr>
        <w:t>зации мер по снижению миграционного оттока трудовых ресурсов (повышение качества городской среды и привлекательности города для жизни и работы н</w:t>
      </w:r>
      <w:r w:rsidRPr="0080603A">
        <w:rPr>
          <w:sz w:val="28"/>
          <w:szCs w:val="28"/>
          <w:lang w:eastAsia="ru-RU"/>
        </w:rPr>
        <w:t>а</w:t>
      </w:r>
      <w:r w:rsidRPr="0080603A">
        <w:rPr>
          <w:sz w:val="28"/>
          <w:szCs w:val="28"/>
          <w:lang w:eastAsia="ru-RU"/>
        </w:rPr>
        <w:t>селения, привлечение трудовых кадров из близлежащих муниципальных обр</w:t>
      </w:r>
      <w:r w:rsidRPr="0080603A">
        <w:rPr>
          <w:sz w:val="28"/>
          <w:szCs w:val="28"/>
          <w:lang w:eastAsia="ru-RU"/>
        </w:rPr>
        <w:t>а</w:t>
      </w:r>
      <w:r w:rsidRPr="0080603A">
        <w:rPr>
          <w:sz w:val="28"/>
          <w:szCs w:val="28"/>
          <w:lang w:eastAsia="ru-RU"/>
        </w:rPr>
        <w:t>зований), снижения смертности населения в трудоспособном возрасте. Увел</w:t>
      </w:r>
      <w:r w:rsidRPr="0080603A">
        <w:rPr>
          <w:sz w:val="28"/>
          <w:szCs w:val="28"/>
          <w:lang w:eastAsia="ru-RU"/>
        </w:rPr>
        <w:t>и</w:t>
      </w:r>
      <w:r w:rsidRPr="0080603A">
        <w:rPr>
          <w:sz w:val="28"/>
          <w:szCs w:val="28"/>
          <w:lang w:eastAsia="ru-RU"/>
        </w:rPr>
        <w:t>чение заработной платы в большем по сравнению с консервативным сценарием темпе обусловлено более быстрым выходом из стагнации экономики страны, повышением конкурентоспособности экономики города, увеличением объемов инвестиций. Динамика прогноза роста количества малых и средних предпр</w:t>
      </w:r>
      <w:r w:rsidRPr="0080603A">
        <w:rPr>
          <w:sz w:val="28"/>
          <w:szCs w:val="28"/>
          <w:lang w:eastAsia="ru-RU"/>
        </w:rPr>
        <w:t>и</w:t>
      </w:r>
      <w:r w:rsidRPr="0080603A">
        <w:rPr>
          <w:sz w:val="28"/>
          <w:szCs w:val="28"/>
          <w:lang w:eastAsia="ru-RU"/>
        </w:rPr>
        <w:t>ятий на 10 тыс. человек населения незначительно отличается от консервативн</w:t>
      </w:r>
      <w:r w:rsidRPr="0080603A">
        <w:rPr>
          <w:sz w:val="28"/>
          <w:szCs w:val="28"/>
          <w:lang w:eastAsia="ru-RU"/>
        </w:rPr>
        <w:t>о</w:t>
      </w:r>
      <w:r w:rsidRPr="0080603A">
        <w:rPr>
          <w:sz w:val="28"/>
          <w:szCs w:val="28"/>
          <w:lang w:eastAsia="ru-RU"/>
        </w:rPr>
        <w:t xml:space="preserve">го сценария и обусловлена макроэкономической ситуацией и особенностями </w:t>
      </w:r>
      <w:r w:rsidRPr="0080603A">
        <w:rPr>
          <w:sz w:val="28"/>
          <w:szCs w:val="28"/>
          <w:lang w:eastAsia="ru-RU"/>
        </w:rPr>
        <w:lastRenderedPageBreak/>
        <w:t>правового регулирования данного сектора экономики. Незначительный рост показателя увеличение количества малого и среднего бизнеса, обусловлен, в первую очередь, ростом потребительского рынка и повышением доходов нас</w:t>
      </w:r>
      <w:r w:rsidRPr="0080603A">
        <w:rPr>
          <w:sz w:val="28"/>
          <w:szCs w:val="28"/>
          <w:lang w:eastAsia="ru-RU"/>
        </w:rPr>
        <w:t>е</w:t>
      </w:r>
      <w:r w:rsidRPr="0080603A">
        <w:rPr>
          <w:sz w:val="28"/>
          <w:szCs w:val="28"/>
          <w:lang w:eastAsia="ru-RU"/>
        </w:rPr>
        <w:t xml:space="preserve">ления. </w:t>
      </w:r>
    </w:p>
    <w:p w:rsidR="00A07E4E" w:rsidRPr="0080603A" w:rsidRDefault="00A07E4E" w:rsidP="00A07E4E">
      <w:pPr>
        <w:pStyle w:val="73"/>
        <w:shd w:val="clear" w:color="auto" w:fill="auto"/>
        <w:spacing w:before="0" w:line="240" w:lineRule="auto"/>
        <w:ind w:right="20"/>
        <w:rPr>
          <w:sz w:val="28"/>
          <w:szCs w:val="28"/>
          <w:lang w:eastAsia="ru-RU"/>
        </w:rPr>
      </w:pPr>
    </w:p>
    <w:p w:rsidR="00541661" w:rsidRPr="0080603A" w:rsidRDefault="00541661" w:rsidP="00541661">
      <w:pPr>
        <w:pStyle w:val="afff4"/>
        <w:ind w:left="360"/>
        <w:jc w:val="center"/>
        <w:rPr>
          <w:b/>
          <w:spacing w:val="-4"/>
          <w:sz w:val="28"/>
          <w:szCs w:val="28"/>
        </w:rPr>
      </w:pPr>
      <w:r w:rsidRPr="0080603A">
        <w:rPr>
          <w:b/>
          <w:spacing w:val="-4"/>
          <w:sz w:val="28"/>
          <w:szCs w:val="28"/>
        </w:rPr>
        <w:t>Цель 1. Высокое качество жизни населения</w:t>
      </w:r>
    </w:p>
    <w:p w:rsidR="002F2D52" w:rsidRPr="0080603A" w:rsidRDefault="006D4D7C" w:rsidP="0018640F">
      <w:pPr>
        <w:spacing w:line="232" w:lineRule="auto"/>
        <w:rPr>
          <w:sz w:val="28"/>
          <w:szCs w:val="28"/>
          <w:u w:val="single"/>
        </w:rPr>
      </w:pPr>
      <w:r w:rsidRPr="0080603A">
        <w:rPr>
          <w:sz w:val="28"/>
          <w:szCs w:val="28"/>
        </w:rPr>
        <w:t xml:space="preserve"> </w:t>
      </w:r>
      <w:r w:rsidR="002F2D52" w:rsidRPr="0080603A">
        <w:rPr>
          <w:sz w:val="28"/>
          <w:szCs w:val="28"/>
          <w:u w:val="single"/>
        </w:rPr>
        <w:t>Потенциал:</w:t>
      </w:r>
    </w:p>
    <w:p w:rsidR="006D4D7C" w:rsidRPr="0080603A" w:rsidRDefault="002F2D52" w:rsidP="006D4D7C">
      <w:pPr>
        <w:shd w:val="clear" w:color="auto" w:fill="FFFFFF"/>
        <w:ind w:left="6"/>
        <w:jc w:val="both"/>
        <w:rPr>
          <w:sz w:val="28"/>
          <w:szCs w:val="28"/>
        </w:rPr>
      </w:pPr>
      <w:r w:rsidRPr="0080603A">
        <w:rPr>
          <w:spacing w:val="-16"/>
          <w:sz w:val="28"/>
          <w:szCs w:val="28"/>
        </w:rPr>
        <w:t xml:space="preserve">         </w:t>
      </w:r>
      <w:r w:rsidR="00985C06" w:rsidRPr="0080603A">
        <w:rPr>
          <w:spacing w:val="-16"/>
          <w:sz w:val="28"/>
          <w:szCs w:val="28"/>
        </w:rPr>
        <w:t xml:space="preserve">    </w:t>
      </w:r>
      <w:r w:rsidR="00F71492" w:rsidRPr="0080603A">
        <w:rPr>
          <w:spacing w:val="-16"/>
          <w:sz w:val="28"/>
          <w:szCs w:val="28"/>
        </w:rPr>
        <w:t xml:space="preserve">  </w:t>
      </w:r>
      <w:r w:rsidRPr="0080603A">
        <w:rPr>
          <w:spacing w:val="-16"/>
          <w:sz w:val="28"/>
          <w:szCs w:val="28"/>
        </w:rPr>
        <w:t xml:space="preserve"> </w:t>
      </w:r>
      <w:r w:rsidR="006D4D7C" w:rsidRPr="0080603A">
        <w:rPr>
          <w:spacing w:val="-16"/>
          <w:sz w:val="28"/>
          <w:szCs w:val="28"/>
        </w:rPr>
        <w:t>П</w:t>
      </w:r>
      <w:r w:rsidR="006D4D7C" w:rsidRPr="0080603A">
        <w:rPr>
          <w:sz w:val="28"/>
          <w:szCs w:val="28"/>
        </w:rPr>
        <w:t>овышение занятости населения, в том числе отдельных категорий гр</w:t>
      </w:r>
      <w:r w:rsidR="006D4D7C" w:rsidRPr="0080603A">
        <w:rPr>
          <w:sz w:val="28"/>
          <w:szCs w:val="28"/>
        </w:rPr>
        <w:t>а</w:t>
      </w:r>
      <w:r w:rsidR="006D4D7C" w:rsidRPr="0080603A">
        <w:rPr>
          <w:sz w:val="28"/>
          <w:szCs w:val="28"/>
        </w:rPr>
        <w:t>ждан (инвалидов трудоспособного возраста, женщин с детьми, граждан ста</w:t>
      </w:r>
      <w:r w:rsidR="006D4D7C" w:rsidRPr="0080603A">
        <w:rPr>
          <w:sz w:val="28"/>
          <w:szCs w:val="28"/>
        </w:rPr>
        <w:t>р</w:t>
      </w:r>
      <w:r w:rsidR="006D4D7C" w:rsidRPr="0080603A">
        <w:rPr>
          <w:sz w:val="28"/>
          <w:szCs w:val="28"/>
        </w:rPr>
        <w:t>шего возраста</w:t>
      </w:r>
      <w:r w:rsidR="007D550B" w:rsidRPr="0080603A">
        <w:rPr>
          <w:sz w:val="28"/>
          <w:szCs w:val="28"/>
        </w:rPr>
        <w:t>)</w:t>
      </w:r>
      <w:r w:rsidR="006D4D7C" w:rsidRPr="0080603A">
        <w:rPr>
          <w:sz w:val="28"/>
          <w:szCs w:val="28"/>
        </w:rPr>
        <w:t xml:space="preserve">.      </w:t>
      </w:r>
    </w:p>
    <w:p w:rsidR="002F2D52" w:rsidRPr="0080603A" w:rsidRDefault="006D4D7C" w:rsidP="006D4D7C">
      <w:pPr>
        <w:shd w:val="clear" w:color="auto" w:fill="FFFFFF"/>
        <w:ind w:left="6"/>
        <w:jc w:val="both"/>
        <w:rPr>
          <w:sz w:val="28"/>
          <w:szCs w:val="28"/>
        </w:rPr>
      </w:pPr>
      <w:r w:rsidRPr="0080603A">
        <w:rPr>
          <w:sz w:val="28"/>
          <w:szCs w:val="28"/>
        </w:rPr>
        <w:t xml:space="preserve">           </w:t>
      </w:r>
      <w:r w:rsidR="002F2D52" w:rsidRPr="0080603A">
        <w:rPr>
          <w:sz w:val="28"/>
          <w:szCs w:val="28"/>
        </w:rPr>
        <w:t>Высокий процент обучения в одну смену</w:t>
      </w:r>
      <w:r w:rsidR="00725B54" w:rsidRPr="0080603A">
        <w:rPr>
          <w:sz w:val="28"/>
          <w:szCs w:val="28"/>
        </w:rPr>
        <w:t>,</w:t>
      </w:r>
      <w:r w:rsidR="002F2D52" w:rsidRPr="0080603A">
        <w:rPr>
          <w:sz w:val="28"/>
          <w:szCs w:val="28"/>
        </w:rPr>
        <w:t xml:space="preserve"> </w:t>
      </w:r>
      <w:r w:rsidR="00365A3D" w:rsidRPr="0080603A">
        <w:rPr>
          <w:sz w:val="28"/>
          <w:szCs w:val="28"/>
        </w:rPr>
        <w:t>в</w:t>
      </w:r>
      <w:r w:rsidR="002F2D52" w:rsidRPr="0080603A">
        <w:rPr>
          <w:sz w:val="28"/>
          <w:szCs w:val="28"/>
        </w:rPr>
        <w:t xml:space="preserve">озможность участия </w:t>
      </w:r>
      <w:r w:rsidR="00725B54" w:rsidRPr="0080603A">
        <w:rPr>
          <w:sz w:val="28"/>
          <w:szCs w:val="28"/>
        </w:rPr>
        <w:t>общео</w:t>
      </w:r>
      <w:r w:rsidR="00725B54" w:rsidRPr="0080603A">
        <w:rPr>
          <w:sz w:val="28"/>
          <w:szCs w:val="28"/>
        </w:rPr>
        <w:t>б</w:t>
      </w:r>
      <w:r w:rsidR="00725B54" w:rsidRPr="0080603A">
        <w:rPr>
          <w:sz w:val="28"/>
          <w:szCs w:val="28"/>
        </w:rPr>
        <w:t>разовательных учреждений в</w:t>
      </w:r>
      <w:r w:rsidR="002F2D52" w:rsidRPr="0080603A">
        <w:rPr>
          <w:sz w:val="28"/>
          <w:szCs w:val="28"/>
        </w:rPr>
        <w:t xml:space="preserve"> реализации национальных проектов</w:t>
      </w:r>
      <w:r w:rsidR="00365A3D" w:rsidRPr="0080603A">
        <w:rPr>
          <w:sz w:val="28"/>
          <w:szCs w:val="28"/>
        </w:rPr>
        <w:t>, 100 % обе</w:t>
      </w:r>
      <w:r w:rsidR="00365A3D" w:rsidRPr="0080603A">
        <w:rPr>
          <w:sz w:val="28"/>
          <w:szCs w:val="28"/>
        </w:rPr>
        <w:t>с</w:t>
      </w:r>
      <w:r w:rsidR="00365A3D" w:rsidRPr="0080603A">
        <w:rPr>
          <w:sz w:val="28"/>
          <w:szCs w:val="28"/>
        </w:rPr>
        <w:t>печенность нуждающихся детей в возрасте от 3-х до 6 лет местами в дошкол</w:t>
      </w:r>
      <w:r w:rsidR="00365A3D" w:rsidRPr="0080603A">
        <w:rPr>
          <w:sz w:val="28"/>
          <w:szCs w:val="28"/>
        </w:rPr>
        <w:t>ь</w:t>
      </w:r>
      <w:r w:rsidR="00365A3D" w:rsidRPr="0080603A">
        <w:rPr>
          <w:sz w:val="28"/>
          <w:szCs w:val="28"/>
        </w:rPr>
        <w:t>ных учреждениях</w:t>
      </w:r>
      <w:r w:rsidRPr="0080603A">
        <w:rPr>
          <w:sz w:val="28"/>
          <w:szCs w:val="28"/>
        </w:rPr>
        <w:t>.</w:t>
      </w:r>
      <w:r w:rsidR="00365A3D" w:rsidRPr="0080603A">
        <w:rPr>
          <w:sz w:val="28"/>
          <w:szCs w:val="28"/>
        </w:rPr>
        <w:t xml:space="preserve">  </w:t>
      </w:r>
    </w:p>
    <w:p w:rsidR="006D4D7C" w:rsidRPr="0080603A" w:rsidRDefault="006D4D7C" w:rsidP="006D4D7C">
      <w:pPr>
        <w:shd w:val="clear" w:color="auto" w:fill="FFFFFF"/>
        <w:ind w:left="6"/>
        <w:jc w:val="both"/>
        <w:rPr>
          <w:sz w:val="28"/>
          <w:szCs w:val="28"/>
        </w:rPr>
      </w:pPr>
      <w:r w:rsidRPr="0080603A">
        <w:rPr>
          <w:spacing w:val="-16"/>
          <w:sz w:val="28"/>
          <w:szCs w:val="28"/>
        </w:rPr>
        <w:t xml:space="preserve">              Уровень здравоохранения в городе позволяет горожанам получать качественную медицинскую помощь. Доступность высококачественных платных медицинских услуг.</w:t>
      </w:r>
    </w:p>
    <w:p w:rsidR="002F2D52" w:rsidRPr="0080603A" w:rsidRDefault="002F2D52" w:rsidP="002F2D52">
      <w:pPr>
        <w:pStyle w:val="afff4"/>
        <w:tabs>
          <w:tab w:val="left" w:pos="284"/>
        </w:tabs>
        <w:spacing w:line="232" w:lineRule="auto"/>
        <w:ind w:left="0" w:firstLine="709"/>
        <w:jc w:val="both"/>
        <w:rPr>
          <w:sz w:val="28"/>
          <w:szCs w:val="28"/>
        </w:rPr>
      </w:pPr>
      <w:r w:rsidRPr="0080603A">
        <w:rPr>
          <w:sz w:val="28"/>
          <w:szCs w:val="28"/>
        </w:rPr>
        <w:t>Наличие спортивных объектов, позволяющих проводить спортивные м</w:t>
      </w:r>
      <w:r w:rsidRPr="0080603A">
        <w:rPr>
          <w:sz w:val="28"/>
          <w:szCs w:val="28"/>
        </w:rPr>
        <w:t>е</w:t>
      </w:r>
      <w:r w:rsidRPr="0080603A">
        <w:rPr>
          <w:sz w:val="28"/>
          <w:szCs w:val="28"/>
        </w:rPr>
        <w:t xml:space="preserve">роприятия межрайонного </w:t>
      </w:r>
      <w:r w:rsidR="00A55B95" w:rsidRPr="0080603A">
        <w:rPr>
          <w:sz w:val="28"/>
          <w:szCs w:val="28"/>
        </w:rPr>
        <w:t xml:space="preserve">и регионального </w:t>
      </w:r>
      <w:r w:rsidRPr="0080603A">
        <w:rPr>
          <w:sz w:val="28"/>
          <w:szCs w:val="28"/>
        </w:rPr>
        <w:t>уровн</w:t>
      </w:r>
      <w:r w:rsidR="0066715B" w:rsidRPr="0080603A">
        <w:rPr>
          <w:sz w:val="28"/>
          <w:szCs w:val="28"/>
        </w:rPr>
        <w:t>я.</w:t>
      </w:r>
      <w:r w:rsidRPr="0080603A">
        <w:rPr>
          <w:sz w:val="28"/>
          <w:szCs w:val="28"/>
        </w:rPr>
        <w:t xml:space="preserve"> </w:t>
      </w:r>
    </w:p>
    <w:p w:rsidR="002F2D52" w:rsidRPr="0080603A" w:rsidRDefault="002F2D52" w:rsidP="0018640F">
      <w:pPr>
        <w:spacing w:line="232" w:lineRule="auto"/>
        <w:rPr>
          <w:sz w:val="28"/>
          <w:szCs w:val="28"/>
          <w:u w:val="single"/>
        </w:rPr>
      </w:pPr>
      <w:r w:rsidRPr="0080603A">
        <w:rPr>
          <w:sz w:val="28"/>
          <w:szCs w:val="28"/>
          <w:u w:val="single"/>
        </w:rPr>
        <w:t>Ключевые проблемы:</w:t>
      </w:r>
    </w:p>
    <w:p w:rsidR="002F2D52" w:rsidRPr="0080603A" w:rsidRDefault="002F2D52" w:rsidP="002F2D52">
      <w:pPr>
        <w:pStyle w:val="afff4"/>
        <w:tabs>
          <w:tab w:val="left" w:pos="284"/>
        </w:tabs>
        <w:spacing w:line="232" w:lineRule="auto"/>
        <w:ind w:left="0" w:firstLine="709"/>
        <w:jc w:val="both"/>
        <w:rPr>
          <w:sz w:val="28"/>
          <w:szCs w:val="28"/>
        </w:rPr>
      </w:pPr>
      <w:r w:rsidRPr="0080603A">
        <w:rPr>
          <w:sz w:val="28"/>
          <w:szCs w:val="28"/>
        </w:rPr>
        <w:t>Дефицит квалифицированных кадров. Средний уровень заработной платы в учреждениях социальной сферы недостаточен для конкурентоспособности на рынке труда, что не позволяет обеспечить приток молодых квалифицированных специалистов. В учреждениях здравоохранения имеет место дефицит профил</w:t>
      </w:r>
      <w:r w:rsidRPr="0080603A">
        <w:rPr>
          <w:sz w:val="28"/>
          <w:szCs w:val="28"/>
        </w:rPr>
        <w:t>ь</w:t>
      </w:r>
      <w:r w:rsidRPr="0080603A">
        <w:rPr>
          <w:sz w:val="28"/>
          <w:szCs w:val="28"/>
        </w:rPr>
        <w:t>ных врачей.</w:t>
      </w:r>
    </w:p>
    <w:p w:rsidR="002F2D52" w:rsidRPr="0080603A" w:rsidRDefault="002F2D52" w:rsidP="002F2D52">
      <w:pPr>
        <w:pStyle w:val="afff4"/>
        <w:tabs>
          <w:tab w:val="left" w:pos="284"/>
        </w:tabs>
        <w:spacing w:line="232" w:lineRule="auto"/>
        <w:ind w:left="0" w:firstLine="709"/>
        <w:jc w:val="both"/>
        <w:rPr>
          <w:sz w:val="28"/>
          <w:szCs w:val="28"/>
        </w:rPr>
      </w:pPr>
      <w:r w:rsidRPr="0080603A">
        <w:rPr>
          <w:sz w:val="28"/>
          <w:szCs w:val="28"/>
        </w:rPr>
        <w:t>Высокий уровень износа материально-технической базы, недостаточный уровень современного оснащения учреждений социальной сферы</w:t>
      </w:r>
      <w:r w:rsidR="00A55B95" w:rsidRPr="0080603A">
        <w:rPr>
          <w:sz w:val="28"/>
          <w:szCs w:val="28"/>
        </w:rPr>
        <w:t>.</w:t>
      </w:r>
    </w:p>
    <w:p w:rsidR="001F6FBB" w:rsidRDefault="001F6FBB" w:rsidP="00541661">
      <w:pPr>
        <w:jc w:val="both"/>
        <w:rPr>
          <w:b/>
          <w:spacing w:val="-4"/>
          <w:sz w:val="28"/>
          <w:szCs w:val="28"/>
        </w:rPr>
      </w:pPr>
    </w:p>
    <w:p w:rsidR="00541661" w:rsidRPr="0080603A" w:rsidRDefault="002A0851" w:rsidP="00541661">
      <w:pPr>
        <w:jc w:val="both"/>
        <w:rPr>
          <w:spacing w:val="-4"/>
          <w:sz w:val="28"/>
          <w:szCs w:val="28"/>
          <w:u w:val="single"/>
        </w:rPr>
      </w:pPr>
      <w:r w:rsidRPr="0080603A">
        <w:rPr>
          <w:b/>
          <w:spacing w:val="-4"/>
          <w:sz w:val="28"/>
          <w:szCs w:val="28"/>
        </w:rPr>
        <w:t>Стратегические з</w:t>
      </w:r>
      <w:r w:rsidR="00541661" w:rsidRPr="0080603A">
        <w:rPr>
          <w:b/>
          <w:spacing w:val="-4"/>
          <w:sz w:val="28"/>
          <w:szCs w:val="28"/>
        </w:rPr>
        <w:t>адачи:</w:t>
      </w:r>
    </w:p>
    <w:p w:rsidR="00541661" w:rsidRPr="0080603A" w:rsidRDefault="00541661" w:rsidP="00541661">
      <w:pPr>
        <w:jc w:val="both"/>
        <w:rPr>
          <w:b/>
          <w:i/>
          <w:spacing w:val="-4"/>
          <w:sz w:val="28"/>
          <w:szCs w:val="28"/>
        </w:rPr>
      </w:pPr>
      <w:r w:rsidRPr="0080603A">
        <w:rPr>
          <w:b/>
          <w:i/>
          <w:spacing w:val="-4"/>
          <w:sz w:val="28"/>
          <w:szCs w:val="28"/>
        </w:rPr>
        <w:t>1.</w:t>
      </w:r>
      <w:r w:rsidR="009B5368" w:rsidRPr="0080603A">
        <w:rPr>
          <w:b/>
          <w:i/>
          <w:spacing w:val="-4"/>
          <w:sz w:val="28"/>
          <w:szCs w:val="28"/>
        </w:rPr>
        <w:t xml:space="preserve"> </w:t>
      </w:r>
      <w:r w:rsidRPr="0080603A">
        <w:rPr>
          <w:b/>
          <w:i/>
          <w:spacing w:val="-4"/>
          <w:sz w:val="28"/>
          <w:szCs w:val="28"/>
        </w:rPr>
        <w:t>Обеспечение сбалансированного и эффективного рынка труда.</w:t>
      </w:r>
    </w:p>
    <w:p w:rsidR="00CE3414" w:rsidRPr="0080603A" w:rsidRDefault="00CE3414" w:rsidP="00CE3414">
      <w:pPr>
        <w:pStyle w:val="73"/>
        <w:shd w:val="clear" w:color="auto" w:fill="auto"/>
        <w:spacing w:before="0" w:line="232" w:lineRule="auto"/>
        <w:ind w:left="20" w:right="20" w:firstLine="720"/>
        <w:rPr>
          <w:sz w:val="28"/>
          <w:szCs w:val="28"/>
          <w:u w:val="single"/>
        </w:rPr>
      </w:pPr>
      <w:r w:rsidRPr="0080603A">
        <w:rPr>
          <w:sz w:val="28"/>
          <w:szCs w:val="28"/>
          <w:u w:val="single"/>
        </w:rPr>
        <w:t>Целевой индикатор:</w:t>
      </w:r>
    </w:p>
    <w:p w:rsidR="00CE3414" w:rsidRPr="0080603A" w:rsidRDefault="00CE3414" w:rsidP="00CE3414">
      <w:pPr>
        <w:pStyle w:val="73"/>
        <w:shd w:val="clear" w:color="auto" w:fill="auto"/>
        <w:spacing w:before="0" w:line="232" w:lineRule="auto"/>
        <w:ind w:left="20" w:right="20" w:firstLine="709"/>
        <w:rPr>
          <w:sz w:val="28"/>
          <w:szCs w:val="28"/>
        </w:rPr>
      </w:pPr>
      <w:r w:rsidRPr="0080603A">
        <w:rPr>
          <w:rStyle w:val="FontStyle14"/>
        </w:rPr>
        <w:t xml:space="preserve"> Уровень зарегистрированной безработицы по отношению к численности трудоспособного населения на конец отчетного периода</w:t>
      </w:r>
      <w:r w:rsidRPr="0080603A">
        <w:rPr>
          <w:sz w:val="28"/>
          <w:szCs w:val="28"/>
        </w:rPr>
        <w:t>:</w:t>
      </w:r>
    </w:p>
    <w:p w:rsidR="00CE3414" w:rsidRPr="0080603A" w:rsidRDefault="00CE3414" w:rsidP="00CE3414">
      <w:pPr>
        <w:pStyle w:val="73"/>
        <w:shd w:val="clear" w:color="auto" w:fill="auto"/>
        <w:spacing w:before="0" w:line="232" w:lineRule="auto"/>
        <w:ind w:left="20" w:right="20" w:firstLine="709"/>
        <w:rPr>
          <w:sz w:val="28"/>
          <w:szCs w:val="28"/>
        </w:rPr>
      </w:pPr>
      <w:r w:rsidRPr="0080603A">
        <w:rPr>
          <w:sz w:val="28"/>
          <w:szCs w:val="28"/>
        </w:rPr>
        <w:t xml:space="preserve">2020 год – 1,0 %; </w:t>
      </w:r>
    </w:p>
    <w:p w:rsidR="00CE3414" w:rsidRPr="0080603A" w:rsidRDefault="00CE3414" w:rsidP="00CE3414">
      <w:pPr>
        <w:pStyle w:val="73"/>
        <w:shd w:val="clear" w:color="auto" w:fill="auto"/>
        <w:spacing w:before="0" w:line="232" w:lineRule="auto"/>
        <w:ind w:left="20" w:right="20" w:firstLine="709"/>
        <w:rPr>
          <w:sz w:val="28"/>
          <w:szCs w:val="28"/>
        </w:rPr>
      </w:pPr>
      <w:r w:rsidRPr="0080603A">
        <w:rPr>
          <w:sz w:val="28"/>
          <w:szCs w:val="28"/>
        </w:rPr>
        <w:t>2024 год – 0,7 %;</w:t>
      </w:r>
    </w:p>
    <w:p w:rsidR="00CE3414" w:rsidRPr="0080603A" w:rsidRDefault="00CE3414" w:rsidP="005E37DF">
      <w:pPr>
        <w:pStyle w:val="73"/>
        <w:numPr>
          <w:ilvl w:val="0"/>
          <w:numId w:val="25"/>
        </w:numPr>
        <w:shd w:val="clear" w:color="auto" w:fill="auto"/>
        <w:spacing w:before="0" w:line="232" w:lineRule="auto"/>
        <w:ind w:right="20"/>
        <w:rPr>
          <w:sz w:val="28"/>
          <w:szCs w:val="28"/>
        </w:rPr>
      </w:pPr>
      <w:r w:rsidRPr="0080603A">
        <w:rPr>
          <w:sz w:val="28"/>
          <w:szCs w:val="28"/>
        </w:rPr>
        <w:t xml:space="preserve"> </w:t>
      </w:r>
      <w:r w:rsidR="00792991">
        <w:rPr>
          <w:sz w:val="28"/>
          <w:szCs w:val="28"/>
        </w:rPr>
        <w:t xml:space="preserve">год </w:t>
      </w:r>
      <w:r w:rsidRPr="0080603A">
        <w:rPr>
          <w:sz w:val="28"/>
          <w:szCs w:val="28"/>
        </w:rPr>
        <w:t>– 0,5 %.</w:t>
      </w:r>
    </w:p>
    <w:p w:rsidR="004622FE" w:rsidRPr="0080603A" w:rsidRDefault="004622FE" w:rsidP="004622FE">
      <w:pPr>
        <w:pStyle w:val="73"/>
        <w:shd w:val="clear" w:color="auto" w:fill="auto"/>
        <w:spacing w:before="0" w:line="232" w:lineRule="auto"/>
        <w:ind w:left="729" w:right="20"/>
        <w:rPr>
          <w:sz w:val="28"/>
          <w:szCs w:val="28"/>
        </w:rPr>
      </w:pPr>
      <w:r w:rsidRPr="0080603A">
        <w:rPr>
          <w:sz w:val="28"/>
          <w:szCs w:val="28"/>
        </w:rPr>
        <w:t>Задача будет решаться путем:</w:t>
      </w:r>
    </w:p>
    <w:p w:rsidR="00CE3414" w:rsidRPr="0080603A" w:rsidRDefault="00036C3E" w:rsidP="00CE3414">
      <w:pPr>
        <w:jc w:val="both"/>
        <w:rPr>
          <w:sz w:val="28"/>
          <w:szCs w:val="28"/>
        </w:rPr>
      </w:pPr>
      <w:r w:rsidRPr="0080603A">
        <w:rPr>
          <w:sz w:val="28"/>
          <w:szCs w:val="28"/>
        </w:rPr>
        <w:t>- в</w:t>
      </w:r>
      <w:r w:rsidR="00CE3414" w:rsidRPr="0080603A">
        <w:rPr>
          <w:sz w:val="28"/>
          <w:szCs w:val="28"/>
        </w:rPr>
        <w:t>овлечени</w:t>
      </w:r>
      <w:r w:rsidR="004622FE" w:rsidRPr="0080603A">
        <w:rPr>
          <w:sz w:val="28"/>
          <w:szCs w:val="28"/>
        </w:rPr>
        <w:t>е</w:t>
      </w:r>
      <w:r w:rsidR="00CE3414" w:rsidRPr="0080603A">
        <w:rPr>
          <w:sz w:val="28"/>
          <w:szCs w:val="28"/>
        </w:rPr>
        <w:t xml:space="preserve"> в эффективную занятость безработных граждан, в том числе обл</w:t>
      </w:r>
      <w:r w:rsidR="00CE3414" w:rsidRPr="0080603A">
        <w:rPr>
          <w:sz w:val="28"/>
          <w:szCs w:val="28"/>
        </w:rPr>
        <w:t>а</w:t>
      </w:r>
      <w:r w:rsidR="00CE3414" w:rsidRPr="0080603A">
        <w:rPr>
          <w:sz w:val="28"/>
          <w:szCs w:val="28"/>
        </w:rPr>
        <w:t>дающих недостаточной конкурентоспособностью на рынке труда;</w:t>
      </w:r>
    </w:p>
    <w:p w:rsidR="00CE3414" w:rsidRPr="0080603A" w:rsidRDefault="00036C3E" w:rsidP="00CE3414">
      <w:pPr>
        <w:jc w:val="both"/>
        <w:rPr>
          <w:sz w:val="28"/>
          <w:szCs w:val="28"/>
        </w:rPr>
      </w:pPr>
      <w:r w:rsidRPr="0080603A">
        <w:rPr>
          <w:sz w:val="28"/>
          <w:szCs w:val="28"/>
        </w:rPr>
        <w:t xml:space="preserve">- </w:t>
      </w:r>
      <w:r w:rsidR="00CE3414" w:rsidRPr="0080603A">
        <w:rPr>
          <w:sz w:val="28"/>
          <w:szCs w:val="28"/>
        </w:rPr>
        <w:t>содействие сохранению имеющихся и созданию новых рабочих мест</w:t>
      </w:r>
      <w:r w:rsidRPr="0080603A">
        <w:rPr>
          <w:sz w:val="28"/>
          <w:szCs w:val="28"/>
        </w:rPr>
        <w:t>;</w:t>
      </w:r>
    </w:p>
    <w:p w:rsidR="00CE3414" w:rsidRPr="0080603A" w:rsidRDefault="00036C3E" w:rsidP="00D56E38">
      <w:pPr>
        <w:jc w:val="both"/>
        <w:rPr>
          <w:sz w:val="28"/>
          <w:szCs w:val="28"/>
        </w:rPr>
      </w:pPr>
      <w:r w:rsidRPr="0080603A">
        <w:rPr>
          <w:sz w:val="28"/>
          <w:szCs w:val="28"/>
        </w:rPr>
        <w:t xml:space="preserve">- </w:t>
      </w:r>
      <w:r w:rsidR="00D56E38" w:rsidRPr="0080603A">
        <w:rPr>
          <w:sz w:val="28"/>
          <w:szCs w:val="28"/>
        </w:rPr>
        <w:t>с</w:t>
      </w:r>
      <w:r w:rsidR="00CE3414" w:rsidRPr="0080603A">
        <w:rPr>
          <w:sz w:val="28"/>
          <w:szCs w:val="28"/>
        </w:rPr>
        <w:t>оздание условий, способствующих расширению предложения рабочей силы на рынке труда, в том числе за счет развития гибких форм занятости, ориент</w:t>
      </w:r>
      <w:r w:rsidR="00CE3414" w:rsidRPr="0080603A">
        <w:rPr>
          <w:sz w:val="28"/>
          <w:szCs w:val="28"/>
        </w:rPr>
        <w:t>и</w:t>
      </w:r>
      <w:r w:rsidR="00CE3414" w:rsidRPr="0080603A">
        <w:rPr>
          <w:sz w:val="28"/>
          <w:szCs w:val="28"/>
        </w:rPr>
        <w:t>рованных на стимулирование использования трудового потенциала работников старшего возраста, инвалидов, женщин, имеющих малолетних детей, а также за счет совершенствования механизма квотирования рабочих мест для инвалидов и внедрения механизма стимулирования работодателей к приему на работу граждан, имеющих ограничения к трудовой деятельности;</w:t>
      </w:r>
    </w:p>
    <w:p w:rsidR="00CE3414" w:rsidRPr="0080603A" w:rsidRDefault="00036C3E" w:rsidP="00CE3414">
      <w:pPr>
        <w:pStyle w:val="afff4"/>
        <w:tabs>
          <w:tab w:val="num" w:pos="0"/>
        </w:tabs>
        <w:ind w:left="0"/>
        <w:jc w:val="both"/>
        <w:rPr>
          <w:sz w:val="28"/>
          <w:szCs w:val="28"/>
        </w:rPr>
      </w:pPr>
      <w:r w:rsidRPr="0080603A">
        <w:rPr>
          <w:sz w:val="28"/>
          <w:szCs w:val="28"/>
        </w:rPr>
        <w:lastRenderedPageBreak/>
        <w:t>- п</w:t>
      </w:r>
      <w:r w:rsidR="00CE3414" w:rsidRPr="0080603A">
        <w:rPr>
          <w:sz w:val="28"/>
          <w:szCs w:val="28"/>
        </w:rPr>
        <w:t>овышение доступности предоставления и качества оказания государстве</w:t>
      </w:r>
      <w:r w:rsidR="00CE3414" w:rsidRPr="0080603A">
        <w:rPr>
          <w:sz w:val="28"/>
          <w:szCs w:val="28"/>
        </w:rPr>
        <w:t>н</w:t>
      </w:r>
      <w:r w:rsidR="00CE3414" w:rsidRPr="0080603A">
        <w:rPr>
          <w:sz w:val="28"/>
          <w:szCs w:val="28"/>
        </w:rPr>
        <w:t>ных услуг в сфере занятости населения</w:t>
      </w:r>
      <w:r w:rsidRPr="0080603A">
        <w:rPr>
          <w:sz w:val="28"/>
          <w:szCs w:val="28"/>
        </w:rPr>
        <w:t>;</w:t>
      </w:r>
    </w:p>
    <w:p w:rsidR="00CE3414" w:rsidRPr="0080603A" w:rsidRDefault="00036C3E" w:rsidP="00CE3414">
      <w:pPr>
        <w:pStyle w:val="afff4"/>
        <w:tabs>
          <w:tab w:val="num" w:pos="0"/>
        </w:tabs>
        <w:ind w:left="0"/>
        <w:jc w:val="both"/>
        <w:rPr>
          <w:sz w:val="28"/>
          <w:szCs w:val="28"/>
        </w:rPr>
      </w:pPr>
      <w:r w:rsidRPr="0080603A">
        <w:rPr>
          <w:sz w:val="28"/>
          <w:szCs w:val="28"/>
        </w:rPr>
        <w:t>- р</w:t>
      </w:r>
      <w:r w:rsidR="00CE3414" w:rsidRPr="0080603A">
        <w:rPr>
          <w:sz w:val="28"/>
          <w:szCs w:val="28"/>
        </w:rPr>
        <w:t>азвитие и совершенствование мер по содействию предпринимательской ин</w:t>
      </w:r>
      <w:r w:rsidR="00CE3414" w:rsidRPr="0080603A">
        <w:rPr>
          <w:sz w:val="28"/>
          <w:szCs w:val="28"/>
        </w:rPr>
        <w:t>и</w:t>
      </w:r>
      <w:r w:rsidR="00CE3414" w:rsidRPr="0080603A">
        <w:rPr>
          <w:sz w:val="28"/>
          <w:szCs w:val="28"/>
        </w:rPr>
        <w:t>циативы безработных граждан.</w:t>
      </w:r>
    </w:p>
    <w:p w:rsidR="00CE3414" w:rsidRPr="0080603A" w:rsidRDefault="00036C3E" w:rsidP="00CE3414">
      <w:pPr>
        <w:pStyle w:val="afff4"/>
        <w:tabs>
          <w:tab w:val="num" w:pos="0"/>
        </w:tabs>
        <w:ind w:left="0"/>
        <w:jc w:val="both"/>
        <w:rPr>
          <w:sz w:val="28"/>
          <w:szCs w:val="28"/>
        </w:rPr>
      </w:pPr>
      <w:r w:rsidRPr="0080603A">
        <w:rPr>
          <w:sz w:val="28"/>
          <w:szCs w:val="28"/>
        </w:rPr>
        <w:t>- о</w:t>
      </w:r>
      <w:r w:rsidR="00CE3414" w:rsidRPr="0080603A">
        <w:rPr>
          <w:sz w:val="28"/>
          <w:szCs w:val="28"/>
        </w:rPr>
        <w:t>беспечение возможности самозанятости населения.</w:t>
      </w:r>
    </w:p>
    <w:p w:rsidR="00CB0C49" w:rsidRPr="0080603A" w:rsidRDefault="00036C3E" w:rsidP="00CB0C49">
      <w:pPr>
        <w:pStyle w:val="afff4"/>
        <w:tabs>
          <w:tab w:val="num" w:pos="0"/>
        </w:tabs>
        <w:ind w:left="0"/>
        <w:jc w:val="both"/>
        <w:rPr>
          <w:strike/>
          <w:sz w:val="28"/>
          <w:szCs w:val="28"/>
        </w:rPr>
      </w:pPr>
      <w:r w:rsidRPr="0080603A">
        <w:rPr>
          <w:sz w:val="28"/>
          <w:szCs w:val="28"/>
        </w:rPr>
        <w:t>-</w:t>
      </w:r>
      <w:r w:rsidR="00CE3414" w:rsidRPr="0080603A">
        <w:rPr>
          <w:sz w:val="28"/>
          <w:szCs w:val="28"/>
        </w:rPr>
        <w:t xml:space="preserve"> </w:t>
      </w:r>
      <w:r w:rsidR="00CB0C49" w:rsidRPr="0080603A">
        <w:rPr>
          <w:sz w:val="28"/>
          <w:szCs w:val="28"/>
        </w:rPr>
        <w:t>сокращение масштабов теневой занятости путем реализации комплекса мер по стимулированию регистрации неформальных производственных единиц.</w:t>
      </w:r>
    </w:p>
    <w:p w:rsidR="00CB0C49" w:rsidRPr="0080603A" w:rsidRDefault="00A358FC" w:rsidP="00CB0C49">
      <w:pPr>
        <w:pStyle w:val="afff4"/>
        <w:tabs>
          <w:tab w:val="num" w:pos="0"/>
        </w:tabs>
        <w:ind w:left="0"/>
        <w:jc w:val="both"/>
        <w:rPr>
          <w:sz w:val="28"/>
          <w:szCs w:val="28"/>
        </w:rPr>
      </w:pPr>
      <w:r w:rsidRPr="0080603A">
        <w:rPr>
          <w:sz w:val="28"/>
          <w:szCs w:val="28"/>
        </w:rPr>
        <w:t xml:space="preserve">- </w:t>
      </w:r>
      <w:r w:rsidR="00CB0C49" w:rsidRPr="0080603A">
        <w:rPr>
          <w:sz w:val="28"/>
          <w:szCs w:val="28"/>
        </w:rPr>
        <w:t>создание новых рабочих мест, в т</w:t>
      </w:r>
      <w:r w:rsidRPr="0080603A">
        <w:rPr>
          <w:sz w:val="28"/>
          <w:szCs w:val="28"/>
        </w:rPr>
        <w:t>ом числе высокопроизводительных.</w:t>
      </w:r>
    </w:p>
    <w:p w:rsidR="00CE3414" w:rsidRPr="0080603A" w:rsidRDefault="009B5368" w:rsidP="00CE3414">
      <w:pPr>
        <w:spacing w:line="232" w:lineRule="auto"/>
        <w:jc w:val="both"/>
        <w:rPr>
          <w:b/>
          <w:i/>
          <w:sz w:val="28"/>
          <w:szCs w:val="28"/>
        </w:rPr>
      </w:pPr>
      <w:r w:rsidRPr="0080603A">
        <w:rPr>
          <w:b/>
          <w:i/>
          <w:spacing w:val="-4"/>
          <w:sz w:val="28"/>
          <w:szCs w:val="28"/>
        </w:rPr>
        <w:t>2.</w:t>
      </w:r>
      <w:r w:rsidR="00CE3414" w:rsidRPr="0080603A">
        <w:rPr>
          <w:b/>
          <w:i/>
          <w:spacing w:val="-4"/>
          <w:sz w:val="28"/>
          <w:szCs w:val="28"/>
        </w:rPr>
        <w:t>О</w:t>
      </w:r>
      <w:r w:rsidR="00CE3414" w:rsidRPr="0080603A">
        <w:rPr>
          <w:b/>
          <w:i/>
          <w:sz w:val="28"/>
          <w:szCs w:val="28"/>
        </w:rPr>
        <w:t xml:space="preserve">беспечение высокого качества образования </w:t>
      </w:r>
      <w:r w:rsidR="00C853C6" w:rsidRPr="0080603A">
        <w:rPr>
          <w:b/>
          <w:i/>
          <w:sz w:val="28"/>
          <w:szCs w:val="28"/>
        </w:rPr>
        <w:t>и доступности образования</w:t>
      </w:r>
    </w:p>
    <w:p w:rsidR="00CE3414" w:rsidRPr="0080603A" w:rsidRDefault="00CE3414" w:rsidP="00CE3414">
      <w:pPr>
        <w:spacing w:line="232" w:lineRule="auto"/>
        <w:jc w:val="both"/>
        <w:rPr>
          <w:sz w:val="28"/>
          <w:szCs w:val="28"/>
        </w:rPr>
      </w:pPr>
      <w:r w:rsidRPr="0080603A">
        <w:rPr>
          <w:b/>
          <w:sz w:val="28"/>
          <w:szCs w:val="28"/>
        </w:rPr>
        <w:t xml:space="preserve">          </w:t>
      </w:r>
      <w:r w:rsidRPr="0080603A">
        <w:rPr>
          <w:sz w:val="28"/>
          <w:szCs w:val="28"/>
          <w:u w:val="single"/>
        </w:rPr>
        <w:t>Целевые индикаторы</w:t>
      </w:r>
      <w:r w:rsidRPr="0080603A">
        <w:rPr>
          <w:sz w:val="28"/>
          <w:szCs w:val="28"/>
        </w:rPr>
        <w:t>:</w:t>
      </w:r>
    </w:p>
    <w:p w:rsidR="00CE3414" w:rsidRPr="0080603A" w:rsidRDefault="00CE3414" w:rsidP="00CE3414">
      <w:pPr>
        <w:jc w:val="both"/>
        <w:rPr>
          <w:b/>
          <w:spacing w:val="-4"/>
          <w:sz w:val="28"/>
          <w:szCs w:val="28"/>
        </w:rPr>
      </w:pPr>
      <w:r w:rsidRPr="0080603A">
        <w:rPr>
          <w:rStyle w:val="FontStyle14"/>
        </w:rPr>
        <w:t>1. Доля детей в возрасте 1-6 лет, получающих дошкольную образовательную услугу и (или) услугу по их содержанию в муниципальных образовательных организациях в общей численности детей в возрасте 1-6 лет:</w:t>
      </w:r>
    </w:p>
    <w:p w:rsidR="00CE3414" w:rsidRPr="0080603A" w:rsidRDefault="00CE3414" w:rsidP="00CE3414">
      <w:pPr>
        <w:pStyle w:val="73"/>
        <w:shd w:val="clear" w:color="auto" w:fill="auto"/>
        <w:spacing w:before="0" w:line="232" w:lineRule="auto"/>
        <w:ind w:left="20" w:right="20" w:firstLine="709"/>
        <w:rPr>
          <w:sz w:val="28"/>
          <w:szCs w:val="28"/>
        </w:rPr>
      </w:pPr>
      <w:r w:rsidRPr="0080603A">
        <w:rPr>
          <w:sz w:val="28"/>
          <w:szCs w:val="28"/>
        </w:rPr>
        <w:t xml:space="preserve">2020 год – 71,5 %; </w:t>
      </w:r>
    </w:p>
    <w:p w:rsidR="00CE3414" w:rsidRPr="0080603A" w:rsidRDefault="00CE3414" w:rsidP="00CE3414">
      <w:pPr>
        <w:pStyle w:val="73"/>
        <w:shd w:val="clear" w:color="auto" w:fill="auto"/>
        <w:spacing w:before="0" w:line="232" w:lineRule="auto"/>
        <w:ind w:left="20" w:right="20" w:firstLine="709"/>
        <w:rPr>
          <w:sz w:val="28"/>
          <w:szCs w:val="28"/>
        </w:rPr>
      </w:pPr>
      <w:r w:rsidRPr="0080603A">
        <w:rPr>
          <w:sz w:val="28"/>
          <w:szCs w:val="28"/>
        </w:rPr>
        <w:t>2024 год – 73 %;</w:t>
      </w:r>
    </w:p>
    <w:p w:rsidR="00CE3414" w:rsidRPr="0080603A" w:rsidRDefault="00CE3414" w:rsidP="00CE3414">
      <w:pPr>
        <w:pStyle w:val="73"/>
        <w:shd w:val="clear" w:color="auto" w:fill="auto"/>
        <w:spacing w:before="0" w:line="232" w:lineRule="auto"/>
        <w:ind w:left="20" w:right="20" w:firstLine="709"/>
        <w:rPr>
          <w:sz w:val="28"/>
          <w:szCs w:val="28"/>
        </w:rPr>
      </w:pPr>
      <w:r w:rsidRPr="0080603A">
        <w:rPr>
          <w:sz w:val="28"/>
          <w:szCs w:val="28"/>
        </w:rPr>
        <w:t xml:space="preserve">2035 год – </w:t>
      </w:r>
      <w:r w:rsidR="008632BE">
        <w:rPr>
          <w:sz w:val="28"/>
          <w:szCs w:val="28"/>
        </w:rPr>
        <w:t>74,5</w:t>
      </w:r>
      <w:r w:rsidRPr="0080603A">
        <w:rPr>
          <w:sz w:val="28"/>
          <w:szCs w:val="28"/>
        </w:rPr>
        <w:t xml:space="preserve"> %.</w:t>
      </w:r>
    </w:p>
    <w:p w:rsidR="00CE3414" w:rsidRPr="0080603A" w:rsidRDefault="00CE3414" w:rsidP="00CE3414">
      <w:pPr>
        <w:jc w:val="both"/>
        <w:rPr>
          <w:b/>
          <w:spacing w:val="-4"/>
          <w:sz w:val="28"/>
          <w:szCs w:val="28"/>
        </w:rPr>
      </w:pPr>
      <w:r w:rsidRPr="0080603A">
        <w:rPr>
          <w:b/>
          <w:spacing w:val="-4"/>
          <w:sz w:val="28"/>
          <w:szCs w:val="28"/>
        </w:rPr>
        <w:t xml:space="preserve">2. </w:t>
      </w:r>
      <w:r w:rsidRPr="0080603A">
        <w:rPr>
          <w:rStyle w:val="FontStyle14"/>
        </w:rPr>
        <w:t>Доля муниципальных образовательных организаций, соответствующих с</w:t>
      </w:r>
      <w:r w:rsidRPr="0080603A">
        <w:rPr>
          <w:rStyle w:val="FontStyle14"/>
        </w:rPr>
        <w:t>о</w:t>
      </w:r>
      <w:r w:rsidRPr="0080603A">
        <w:rPr>
          <w:rStyle w:val="FontStyle14"/>
        </w:rPr>
        <w:t>временным требованиям обучения, в общем количестве муниципальных общ</w:t>
      </w:r>
      <w:r w:rsidRPr="0080603A">
        <w:rPr>
          <w:rStyle w:val="FontStyle14"/>
        </w:rPr>
        <w:t>е</w:t>
      </w:r>
      <w:r w:rsidRPr="0080603A">
        <w:rPr>
          <w:rStyle w:val="FontStyle14"/>
        </w:rPr>
        <w:t>образовательных организаций:</w:t>
      </w:r>
    </w:p>
    <w:p w:rsidR="00CE3414" w:rsidRPr="0080603A" w:rsidRDefault="00CE3414" w:rsidP="00CE3414">
      <w:pPr>
        <w:pStyle w:val="73"/>
        <w:shd w:val="clear" w:color="auto" w:fill="auto"/>
        <w:spacing w:before="0" w:line="232" w:lineRule="auto"/>
        <w:ind w:left="20" w:right="20" w:firstLine="709"/>
        <w:rPr>
          <w:sz w:val="28"/>
          <w:szCs w:val="28"/>
        </w:rPr>
      </w:pPr>
      <w:r w:rsidRPr="0080603A">
        <w:rPr>
          <w:sz w:val="28"/>
          <w:szCs w:val="28"/>
        </w:rPr>
        <w:t xml:space="preserve">2020 год – 89,5 %; </w:t>
      </w:r>
    </w:p>
    <w:p w:rsidR="00CE3414" w:rsidRPr="0080603A" w:rsidRDefault="00CE3414" w:rsidP="00CE3414">
      <w:pPr>
        <w:pStyle w:val="73"/>
        <w:shd w:val="clear" w:color="auto" w:fill="auto"/>
        <w:spacing w:before="0" w:line="232" w:lineRule="auto"/>
        <w:ind w:left="20" w:right="20" w:firstLine="709"/>
        <w:rPr>
          <w:sz w:val="28"/>
          <w:szCs w:val="28"/>
        </w:rPr>
      </w:pPr>
      <w:r w:rsidRPr="0080603A">
        <w:rPr>
          <w:sz w:val="28"/>
          <w:szCs w:val="28"/>
        </w:rPr>
        <w:t xml:space="preserve">2024 год – </w:t>
      </w:r>
      <w:r w:rsidR="008632BE">
        <w:rPr>
          <w:sz w:val="28"/>
          <w:szCs w:val="28"/>
        </w:rPr>
        <w:t>90</w:t>
      </w:r>
      <w:r w:rsidRPr="0080603A">
        <w:rPr>
          <w:sz w:val="28"/>
          <w:szCs w:val="28"/>
        </w:rPr>
        <w:t xml:space="preserve"> %;</w:t>
      </w:r>
    </w:p>
    <w:p w:rsidR="00CE3414" w:rsidRPr="0080603A" w:rsidRDefault="00CE3414" w:rsidP="00CE3414">
      <w:pPr>
        <w:spacing w:line="232" w:lineRule="auto"/>
        <w:jc w:val="both"/>
        <w:rPr>
          <w:b/>
          <w:sz w:val="28"/>
          <w:szCs w:val="28"/>
          <w:lang w:eastAsia="en-US"/>
        </w:rPr>
      </w:pPr>
      <w:r w:rsidRPr="0080603A">
        <w:rPr>
          <w:sz w:val="28"/>
          <w:szCs w:val="28"/>
        </w:rPr>
        <w:t xml:space="preserve">          2035 год – 9</w:t>
      </w:r>
      <w:r w:rsidR="008632BE">
        <w:rPr>
          <w:sz w:val="28"/>
          <w:szCs w:val="28"/>
        </w:rPr>
        <w:t>2</w:t>
      </w:r>
      <w:r w:rsidRPr="0080603A">
        <w:rPr>
          <w:sz w:val="28"/>
          <w:szCs w:val="28"/>
        </w:rPr>
        <w:t xml:space="preserve"> %.</w:t>
      </w:r>
    </w:p>
    <w:p w:rsidR="00CE3414" w:rsidRPr="0080603A" w:rsidRDefault="009B5368" w:rsidP="00CE3414">
      <w:pPr>
        <w:jc w:val="both"/>
        <w:rPr>
          <w:spacing w:val="-4"/>
          <w:sz w:val="28"/>
          <w:szCs w:val="28"/>
        </w:rPr>
      </w:pPr>
      <w:r w:rsidRPr="0080603A">
        <w:rPr>
          <w:spacing w:val="-4"/>
          <w:sz w:val="28"/>
          <w:szCs w:val="28"/>
        </w:rPr>
        <w:t>Задача будет решаться путем:</w:t>
      </w:r>
    </w:p>
    <w:p w:rsidR="00CE3414" w:rsidRPr="0080603A" w:rsidRDefault="00213F96" w:rsidP="00CE3414">
      <w:pPr>
        <w:jc w:val="both"/>
        <w:rPr>
          <w:i/>
          <w:sz w:val="28"/>
          <w:szCs w:val="28"/>
          <w:u w:val="single"/>
        </w:rPr>
      </w:pPr>
      <w:r w:rsidRPr="0080603A">
        <w:rPr>
          <w:i/>
          <w:sz w:val="28"/>
          <w:szCs w:val="28"/>
          <w:u w:val="single"/>
        </w:rPr>
        <w:t xml:space="preserve">2.1. </w:t>
      </w:r>
      <w:r w:rsidR="00CE3414" w:rsidRPr="0080603A">
        <w:rPr>
          <w:i/>
          <w:sz w:val="28"/>
          <w:szCs w:val="28"/>
          <w:u w:val="single"/>
        </w:rPr>
        <w:t>Внедрение в систему общего образования нового содержания обучения и воспитания, образовательных технологий, обеспечивающих повышение мот</w:t>
      </w:r>
      <w:r w:rsidR="00CE3414" w:rsidRPr="0080603A">
        <w:rPr>
          <w:i/>
          <w:sz w:val="28"/>
          <w:szCs w:val="28"/>
          <w:u w:val="single"/>
        </w:rPr>
        <w:t>и</w:t>
      </w:r>
      <w:r w:rsidR="00CE3414" w:rsidRPr="0080603A">
        <w:rPr>
          <w:i/>
          <w:sz w:val="28"/>
          <w:szCs w:val="28"/>
          <w:u w:val="single"/>
        </w:rPr>
        <w:t>вации учащихся к обучению и вовлеченности в образовательный процесс.</w:t>
      </w:r>
    </w:p>
    <w:p w:rsidR="00CE3414" w:rsidRPr="0080603A" w:rsidRDefault="00213F96" w:rsidP="00213F96">
      <w:pPr>
        <w:jc w:val="both"/>
        <w:rPr>
          <w:sz w:val="28"/>
          <w:szCs w:val="28"/>
        </w:rPr>
      </w:pPr>
      <w:r w:rsidRPr="0080603A">
        <w:rPr>
          <w:sz w:val="28"/>
          <w:szCs w:val="28"/>
        </w:rPr>
        <w:t xml:space="preserve">- </w:t>
      </w:r>
      <w:r w:rsidR="00CE3414" w:rsidRPr="0080603A">
        <w:rPr>
          <w:sz w:val="28"/>
          <w:szCs w:val="28"/>
        </w:rPr>
        <w:t>обновление материально-технической базы в организациях, осуществляющих образовательную деятельность исключительно по адаптированным общеобр</w:t>
      </w:r>
      <w:r w:rsidR="00CE3414" w:rsidRPr="0080603A">
        <w:rPr>
          <w:sz w:val="28"/>
          <w:szCs w:val="28"/>
        </w:rPr>
        <w:t>а</w:t>
      </w:r>
      <w:r w:rsidR="00CE3414" w:rsidRPr="0080603A">
        <w:rPr>
          <w:sz w:val="28"/>
          <w:szCs w:val="28"/>
        </w:rPr>
        <w:t>зовательным программам;</w:t>
      </w:r>
    </w:p>
    <w:p w:rsidR="00CE3414" w:rsidRPr="0080603A" w:rsidRDefault="00213F96" w:rsidP="00213F96">
      <w:pPr>
        <w:jc w:val="both"/>
        <w:rPr>
          <w:sz w:val="28"/>
          <w:szCs w:val="28"/>
        </w:rPr>
      </w:pPr>
      <w:r w:rsidRPr="0080603A">
        <w:rPr>
          <w:sz w:val="28"/>
          <w:szCs w:val="28"/>
        </w:rPr>
        <w:t xml:space="preserve">- </w:t>
      </w:r>
      <w:r w:rsidR="00CE3414" w:rsidRPr="0080603A">
        <w:rPr>
          <w:sz w:val="28"/>
          <w:szCs w:val="28"/>
        </w:rPr>
        <w:t>создание материально-технической базы для реализации основных и дополн</w:t>
      </w:r>
      <w:r w:rsidR="00CE3414" w:rsidRPr="0080603A">
        <w:rPr>
          <w:sz w:val="28"/>
          <w:szCs w:val="28"/>
        </w:rPr>
        <w:t>и</w:t>
      </w:r>
      <w:r w:rsidR="00CE3414" w:rsidRPr="0080603A">
        <w:rPr>
          <w:sz w:val="28"/>
          <w:szCs w:val="28"/>
        </w:rPr>
        <w:t>тельных общеобразовательных программ цифрового и гуманитарного проф</w:t>
      </w:r>
      <w:r w:rsidR="00CE3414" w:rsidRPr="0080603A">
        <w:rPr>
          <w:sz w:val="28"/>
          <w:szCs w:val="28"/>
        </w:rPr>
        <w:t>и</w:t>
      </w:r>
      <w:r w:rsidR="00CE3414" w:rsidRPr="0080603A">
        <w:rPr>
          <w:sz w:val="28"/>
          <w:szCs w:val="28"/>
        </w:rPr>
        <w:t xml:space="preserve">лей; </w:t>
      </w:r>
    </w:p>
    <w:p w:rsidR="00CE3414" w:rsidRPr="0080603A" w:rsidRDefault="00213F96" w:rsidP="00213F96">
      <w:pPr>
        <w:jc w:val="both"/>
        <w:rPr>
          <w:sz w:val="28"/>
          <w:szCs w:val="28"/>
        </w:rPr>
      </w:pPr>
      <w:r w:rsidRPr="0080603A">
        <w:rPr>
          <w:sz w:val="28"/>
          <w:szCs w:val="28"/>
        </w:rPr>
        <w:t xml:space="preserve">- </w:t>
      </w:r>
      <w:r w:rsidR="00CE3414" w:rsidRPr="0080603A">
        <w:rPr>
          <w:sz w:val="28"/>
          <w:szCs w:val="28"/>
        </w:rPr>
        <w:t>внедрение методологии наставничества обучающихся общеобразовательных организаций;</w:t>
      </w:r>
    </w:p>
    <w:p w:rsidR="004C44FB" w:rsidRPr="0080603A" w:rsidRDefault="00213F96" w:rsidP="00CE3414">
      <w:pPr>
        <w:rPr>
          <w:sz w:val="28"/>
          <w:szCs w:val="28"/>
        </w:rPr>
      </w:pPr>
      <w:r w:rsidRPr="0080603A">
        <w:rPr>
          <w:sz w:val="28"/>
          <w:szCs w:val="28"/>
        </w:rPr>
        <w:t xml:space="preserve">- </w:t>
      </w:r>
      <w:r w:rsidR="004C44FB" w:rsidRPr="0080603A">
        <w:rPr>
          <w:sz w:val="28"/>
          <w:szCs w:val="28"/>
        </w:rPr>
        <w:t>переход на односменный режим обучения за счет создания дополнительных мест в результате строительства, реконструкции и оптимизации общеобразов</w:t>
      </w:r>
      <w:r w:rsidR="004C44FB" w:rsidRPr="0080603A">
        <w:rPr>
          <w:sz w:val="28"/>
          <w:szCs w:val="28"/>
        </w:rPr>
        <w:t>а</w:t>
      </w:r>
      <w:r w:rsidR="004C44FB" w:rsidRPr="0080603A">
        <w:rPr>
          <w:sz w:val="28"/>
          <w:szCs w:val="28"/>
        </w:rPr>
        <w:t>тельных организаций;</w:t>
      </w:r>
    </w:p>
    <w:p w:rsidR="00CE3414" w:rsidRPr="0080603A" w:rsidRDefault="00213F96" w:rsidP="00213F96">
      <w:pPr>
        <w:jc w:val="both"/>
        <w:rPr>
          <w:sz w:val="28"/>
          <w:szCs w:val="28"/>
        </w:rPr>
      </w:pPr>
      <w:r w:rsidRPr="0080603A">
        <w:rPr>
          <w:sz w:val="28"/>
          <w:szCs w:val="28"/>
        </w:rPr>
        <w:t xml:space="preserve">- </w:t>
      </w:r>
      <w:r w:rsidR="00CE3414" w:rsidRPr="0080603A">
        <w:rPr>
          <w:sz w:val="28"/>
          <w:szCs w:val="28"/>
        </w:rPr>
        <w:t>внедрение целевой модели функционирования психологических служб в о</w:t>
      </w:r>
      <w:r w:rsidR="00CE3414" w:rsidRPr="0080603A">
        <w:rPr>
          <w:sz w:val="28"/>
          <w:szCs w:val="28"/>
        </w:rPr>
        <w:t>б</w:t>
      </w:r>
      <w:r w:rsidR="00CE3414" w:rsidRPr="0080603A">
        <w:rPr>
          <w:sz w:val="28"/>
          <w:szCs w:val="28"/>
        </w:rPr>
        <w:t>щеобразовательных организациях;</w:t>
      </w:r>
    </w:p>
    <w:p w:rsidR="00CE3414" w:rsidRPr="0080603A" w:rsidRDefault="00213F96" w:rsidP="00213F96">
      <w:pPr>
        <w:jc w:val="both"/>
        <w:rPr>
          <w:sz w:val="28"/>
          <w:szCs w:val="28"/>
        </w:rPr>
      </w:pPr>
      <w:r w:rsidRPr="0080603A">
        <w:rPr>
          <w:sz w:val="28"/>
          <w:szCs w:val="28"/>
        </w:rPr>
        <w:t xml:space="preserve">- </w:t>
      </w:r>
      <w:r w:rsidR="00CE3414" w:rsidRPr="0080603A">
        <w:rPr>
          <w:sz w:val="28"/>
          <w:szCs w:val="28"/>
        </w:rPr>
        <w:t>внедрение целевой модели вовлечения общественно-деловых объединений и участия представителей работодателей в принятие решений по вопросам управления общеобразовательными организациями;</w:t>
      </w:r>
    </w:p>
    <w:p w:rsidR="00CE3414" w:rsidRPr="0080603A" w:rsidRDefault="00213F96" w:rsidP="00213F96">
      <w:pPr>
        <w:jc w:val="both"/>
        <w:rPr>
          <w:sz w:val="28"/>
          <w:szCs w:val="28"/>
        </w:rPr>
      </w:pPr>
      <w:r w:rsidRPr="0080603A">
        <w:rPr>
          <w:sz w:val="28"/>
          <w:szCs w:val="28"/>
        </w:rPr>
        <w:t xml:space="preserve">- </w:t>
      </w:r>
      <w:r w:rsidR="00CE3414" w:rsidRPr="0080603A">
        <w:rPr>
          <w:sz w:val="28"/>
          <w:szCs w:val="28"/>
        </w:rPr>
        <w:t>проведение оценки качества общего образования на основе практики межд</w:t>
      </w:r>
      <w:r w:rsidR="00CE3414" w:rsidRPr="0080603A">
        <w:rPr>
          <w:sz w:val="28"/>
          <w:szCs w:val="28"/>
        </w:rPr>
        <w:t>у</w:t>
      </w:r>
      <w:r w:rsidR="00CE3414" w:rsidRPr="0080603A">
        <w:rPr>
          <w:sz w:val="28"/>
          <w:szCs w:val="28"/>
        </w:rPr>
        <w:t>народных исследований качества подготовки обучающихся;</w:t>
      </w:r>
    </w:p>
    <w:p w:rsidR="00CE3414" w:rsidRPr="0080603A" w:rsidRDefault="00213F96" w:rsidP="00213F96">
      <w:pPr>
        <w:jc w:val="both"/>
        <w:rPr>
          <w:sz w:val="28"/>
          <w:szCs w:val="28"/>
        </w:rPr>
      </w:pPr>
      <w:r w:rsidRPr="0080603A">
        <w:rPr>
          <w:sz w:val="28"/>
          <w:szCs w:val="28"/>
        </w:rPr>
        <w:lastRenderedPageBreak/>
        <w:t xml:space="preserve">- </w:t>
      </w:r>
      <w:r w:rsidR="00CE3414" w:rsidRPr="0080603A">
        <w:rPr>
          <w:sz w:val="28"/>
          <w:szCs w:val="28"/>
        </w:rPr>
        <w:t xml:space="preserve">обеспечение деятельности системы повышения квалификации для учителей предметной области «Технология» и других предметных областей; </w:t>
      </w:r>
    </w:p>
    <w:p w:rsidR="00CE3414" w:rsidRPr="0080603A" w:rsidRDefault="00213F96" w:rsidP="00213F96">
      <w:pPr>
        <w:jc w:val="both"/>
        <w:rPr>
          <w:sz w:val="28"/>
          <w:szCs w:val="28"/>
        </w:rPr>
      </w:pPr>
      <w:r w:rsidRPr="0080603A">
        <w:rPr>
          <w:sz w:val="28"/>
          <w:szCs w:val="28"/>
        </w:rPr>
        <w:t xml:space="preserve">- </w:t>
      </w:r>
      <w:r w:rsidR="00CE3414" w:rsidRPr="0080603A">
        <w:rPr>
          <w:sz w:val="28"/>
          <w:szCs w:val="28"/>
        </w:rPr>
        <w:t>внедрение обновленных федеральных государственных образовательных стандартов общего образования;</w:t>
      </w:r>
    </w:p>
    <w:p w:rsidR="00CE3414" w:rsidRPr="0080603A" w:rsidRDefault="00213F96" w:rsidP="00213F96">
      <w:pPr>
        <w:jc w:val="both"/>
        <w:rPr>
          <w:sz w:val="28"/>
          <w:szCs w:val="28"/>
        </w:rPr>
      </w:pPr>
      <w:r w:rsidRPr="0080603A">
        <w:rPr>
          <w:sz w:val="28"/>
          <w:szCs w:val="28"/>
        </w:rPr>
        <w:t xml:space="preserve">- </w:t>
      </w:r>
      <w:r w:rsidR="00CE3414" w:rsidRPr="0080603A">
        <w:rPr>
          <w:sz w:val="28"/>
          <w:szCs w:val="28"/>
        </w:rPr>
        <w:t>внедрение обновленных примерных основных общеобразовательных пр</w:t>
      </w:r>
      <w:r w:rsidR="00CE3414" w:rsidRPr="0080603A">
        <w:rPr>
          <w:sz w:val="28"/>
          <w:szCs w:val="28"/>
        </w:rPr>
        <w:t>о</w:t>
      </w:r>
      <w:r w:rsidR="00CE3414" w:rsidRPr="0080603A">
        <w:rPr>
          <w:sz w:val="28"/>
          <w:szCs w:val="28"/>
        </w:rPr>
        <w:t>грамм.</w:t>
      </w:r>
    </w:p>
    <w:p w:rsidR="00CE3414" w:rsidRPr="0080603A" w:rsidRDefault="00CE3414" w:rsidP="00CE3414">
      <w:pPr>
        <w:spacing w:after="1" w:line="240" w:lineRule="atLeast"/>
        <w:jc w:val="both"/>
        <w:rPr>
          <w:i/>
          <w:sz w:val="28"/>
          <w:szCs w:val="28"/>
        </w:rPr>
      </w:pPr>
      <w:r w:rsidRPr="0080603A">
        <w:rPr>
          <w:i/>
          <w:sz w:val="28"/>
          <w:szCs w:val="28"/>
          <w:u w:val="single"/>
        </w:rPr>
        <w:t xml:space="preserve">2. </w:t>
      </w:r>
      <w:r w:rsidR="001A1563" w:rsidRPr="0080603A">
        <w:rPr>
          <w:i/>
          <w:sz w:val="28"/>
          <w:szCs w:val="28"/>
          <w:u w:val="single"/>
        </w:rPr>
        <w:t>2.</w:t>
      </w:r>
      <w:r w:rsidRPr="0080603A">
        <w:rPr>
          <w:i/>
          <w:sz w:val="28"/>
          <w:szCs w:val="28"/>
          <w:u w:val="single"/>
        </w:rPr>
        <w:t>Формирование эффективной системы выявления, поддержки и развития способностей и талантов у детей и молодежи, направленной на самоопред</w:t>
      </w:r>
      <w:r w:rsidRPr="0080603A">
        <w:rPr>
          <w:i/>
          <w:sz w:val="28"/>
          <w:szCs w:val="28"/>
          <w:u w:val="single"/>
        </w:rPr>
        <w:t>е</w:t>
      </w:r>
      <w:r w:rsidRPr="0080603A">
        <w:rPr>
          <w:i/>
          <w:sz w:val="28"/>
          <w:szCs w:val="28"/>
          <w:u w:val="single"/>
        </w:rPr>
        <w:t>ление и профессиональную ориентацию обучающихся</w:t>
      </w:r>
      <w:r w:rsidRPr="0080603A">
        <w:rPr>
          <w:i/>
          <w:sz w:val="28"/>
          <w:szCs w:val="28"/>
        </w:rPr>
        <w:t xml:space="preserve">. </w:t>
      </w:r>
    </w:p>
    <w:p w:rsidR="00CE3414" w:rsidRPr="0080603A" w:rsidRDefault="001A1563" w:rsidP="00CE3414">
      <w:pPr>
        <w:spacing w:after="1" w:line="240" w:lineRule="atLeast"/>
        <w:jc w:val="both"/>
        <w:rPr>
          <w:sz w:val="28"/>
          <w:szCs w:val="28"/>
        </w:rPr>
      </w:pPr>
      <w:r w:rsidRPr="0080603A">
        <w:rPr>
          <w:sz w:val="28"/>
          <w:szCs w:val="28"/>
        </w:rPr>
        <w:t xml:space="preserve">- </w:t>
      </w:r>
      <w:r w:rsidR="00CE3414" w:rsidRPr="0080603A">
        <w:rPr>
          <w:sz w:val="28"/>
          <w:szCs w:val="28"/>
        </w:rPr>
        <w:t xml:space="preserve"> расширение системы взаимосвязанных мероприятий (от уровня образов</w:t>
      </w:r>
      <w:r w:rsidR="00CE3414" w:rsidRPr="0080603A">
        <w:rPr>
          <w:sz w:val="28"/>
          <w:szCs w:val="28"/>
        </w:rPr>
        <w:t>а</w:t>
      </w:r>
      <w:r w:rsidR="00CE3414" w:rsidRPr="0080603A">
        <w:rPr>
          <w:sz w:val="28"/>
          <w:szCs w:val="28"/>
        </w:rPr>
        <w:t>тельной организации до регионального уровня), направленных на создание у</w:t>
      </w:r>
      <w:r w:rsidR="00CE3414" w:rsidRPr="0080603A">
        <w:rPr>
          <w:sz w:val="28"/>
          <w:szCs w:val="28"/>
        </w:rPr>
        <w:t>с</w:t>
      </w:r>
      <w:r w:rsidR="00CE3414" w:rsidRPr="0080603A">
        <w:rPr>
          <w:sz w:val="28"/>
          <w:szCs w:val="28"/>
        </w:rPr>
        <w:t>ловий для выявления, формирования и максимального развития способностей детей и молодежи. Популяризация школьного олимпиадного движения, увел</w:t>
      </w:r>
      <w:r w:rsidR="00CE3414" w:rsidRPr="0080603A">
        <w:rPr>
          <w:sz w:val="28"/>
          <w:szCs w:val="28"/>
        </w:rPr>
        <w:t>и</w:t>
      </w:r>
      <w:r w:rsidR="00CE3414" w:rsidRPr="0080603A">
        <w:rPr>
          <w:sz w:val="28"/>
          <w:szCs w:val="28"/>
        </w:rPr>
        <w:t>чение в каждой общеобразовательной организации численности обучающихся, участвующих во всероссийской олимпиаде школьников по общеобразовател</w:t>
      </w:r>
      <w:r w:rsidR="00CE3414" w:rsidRPr="0080603A">
        <w:rPr>
          <w:sz w:val="28"/>
          <w:szCs w:val="28"/>
        </w:rPr>
        <w:t>ь</w:t>
      </w:r>
      <w:r w:rsidR="00CE3414" w:rsidRPr="0080603A">
        <w:rPr>
          <w:sz w:val="28"/>
          <w:szCs w:val="28"/>
        </w:rPr>
        <w:t>ным предметам</w:t>
      </w:r>
      <w:r w:rsidRPr="0080603A">
        <w:rPr>
          <w:sz w:val="28"/>
          <w:szCs w:val="28"/>
        </w:rPr>
        <w:t xml:space="preserve">. </w:t>
      </w:r>
      <w:r w:rsidR="00CE3414" w:rsidRPr="0080603A">
        <w:rPr>
          <w:sz w:val="28"/>
          <w:szCs w:val="28"/>
        </w:rPr>
        <w:t>Развитие одаренных и проявивших выдающиеся способности детей будет осуществляться в муниципальном опорном центре дополнительн</w:t>
      </w:r>
      <w:r w:rsidR="00CE3414" w:rsidRPr="0080603A">
        <w:rPr>
          <w:sz w:val="28"/>
          <w:szCs w:val="28"/>
        </w:rPr>
        <w:t>о</w:t>
      </w:r>
      <w:r w:rsidR="00CE3414" w:rsidRPr="0080603A">
        <w:rPr>
          <w:sz w:val="28"/>
          <w:szCs w:val="28"/>
        </w:rPr>
        <w:t>го образования города Алейска, созданного в 2019 году на базе МБУ ДО «Центр детского творчества». Увеличится вовлеченность детей в федеральные и краевые масштабные проекты: «Будущее Алтая», «Олимпиада Национальной технологической инициативы», «Я – исследователь», «Президентские спорти</w:t>
      </w:r>
      <w:r w:rsidR="00CE3414" w:rsidRPr="0080603A">
        <w:rPr>
          <w:sz w:val="28"/>
          <w:szCs w:val="28"/>
        </w:rPr>
        <w:t>в</w:t>
      </w:r>
      <w:r w:rsidR="00CE3414" w:rsidRPr="0080603A">
        <w:rPr>
          <w:sz w:val="28"/>
          <w:szCs w:val="28"/>
        </w:rPr>
        <w:t>ные игры», «Президентские состязания», «Подрост», «МегаВесна», молоде</w:t>
      </w:r>
      <w:r w:rsidR="00CE3414" w:rsidRPr="0080603A">
        <w:rPr>
          <w:sz w:val="28"/>
          <w:szCs w:val="28"/>
        </w:rPr>
        <w:t>ж</w:t>
      </w:r>
      <w:r w:rsidR="00CE3414" w:rsidRPr="0080603A">
        <w:rPr>
          <w:sz w:val="28"/>
          <w:szCs w:val="28"/>
        </w:rPr>
        <w:t xml:space="preserve">ные Дельфийские игры, «Наследники традиций», «Российское движение школьников», «Живые уроки» и другие. </w:t>
      </w:r>
    </w:p>
    <w:p w:rsidR="00CE3414" w:rsidRPr="0080603A" w:rsidRDefault="001A1563" w:rsidP="00CE3414">
      <w:pPr>
        <w:spacing w:after="1" w:line="240" w:lineRule="atLeast"/>
        <w:jc w:val="both"/>
        <w:rPr>
          <w:b/>
          <w:sz w:val="28"/>
          <w:szCs w:val="28"/>
        </w:rPr>
      </w:pPr>
      <w:r w:rsidRPr="0080603A">
        <w:rPr>
          <w:b/>
          <w:sz w:val="28"/>
          <w:szCs w:val="28"/>
        </w:rPr>
        <w:t>-</w:t>
      </w:r>
      <w:r w:rsidR="00CE3414" w:rsidRPr="0080603A">
        <w:rPr>
          <w:sz w:val="28"/>
          <w:szCs w:val="28"/>
        </w:rPr>
        <w:t xml:space="preserve"> обновление содержания работы классных руководителей на развитие личн</w:t>
      </w:r>
      <w:r w:rsidR="00CE3414" w:rsidRPr="0080603A">
        <w:rPr>
          <w:sz w:val="28"/>
          <w:szCs w:val="28"/>
        </w:rPr>
        <w:t>о</w:t>
      </w:r>
      <w:r w:rsidR="00CE3414" w:rsidRPr="0080603A">
        <w:rPr>
          <w:sz w:val="28"/>
          <w:szCs w:val="28"/>
        </w:rPr>
        <w:t>сти каждого воспитанника, формирование у него мировоззрения, ориентир</w:t>
      </w:r>
      <w:r w:rsidR="00CE3414" w:rsidRPr="0080603A">
        <w:rPr>
          <w:sz w:val="28"/>
          <w:szCs w:val="28"/>
        </w:rPr>
        <w:t>о</w:t>
      </w:r>
      <w:r w:rsidR="00CE3414" w:rsidRPr="0080603A">
        <w:rPr>
          <w:sz w:val="28"/>
          <w:szCs w:val="28"/>
        </w:rPr>
        <w:t>ванного на патриотизм, любовь к Родине, нравственность и толерантность.</w:t>
      </w:r>
    </w:p>
    <w:p w:rsidR="00CE3414" w:rsidRPr="0080603A" w:rsidRDefault="007648AA" w:rsidP="00CE3414">
      <w:pPr>
        <w:pStyle w:val="73"/>
        <w:shd w:val="clear" w:color="auto" w:fill="auto"/>
        <w:spacing w:before="0" w:line="240" w:lineRule="auto"/>
        <w:rPr>
          <w:i/>
          <w:sz w:val="28"/>
          <w:szCs w:val="28"/>
        </w:rPr>
      </w:pPr>
      <w:r w:rsidRPr="0080603A">
        <w:rPr>
          <w:i/>
          <w:sz w:val="28"/>
          <w:szCs w:val="28"/>
          <w:u w:val="single"/>
        </w:rPr>
        <w:t>2.3</w:t>
      </w:r>
      <w:r w:rsidR="00CE3414" w:rsidRPr="0080603A">
        <w:rPr>
          <w:i/>
          <w:sz w:val="28"/>
          <w:szCs w:val="28"/>
          <w:u w:val="single"/>
        </w:rPr>
        <w:t>. Создание современной и безопасной цифровой образовательной среды, обеспечивающей высокое качество и доступность образования всех видов и уровней</w:t>
      </w:r>
      <w:r w:rsidR="00CE3414" w:rsidRPr="0080603A">
        <w:rPr>
          <w:i/>
          <w:sz w:val="28"/>
          <w:szCs w:val="28"/>
        </w:rPr>
        <w:t>.</w:t>
      </w:r>
    </w:p>
    <w:p w:rsidR="00CE3414" w:rsidRPr="0080603A" w:rsidRDefault="00F92A07" w:rsidP="00F92A07">
      <w:pPr>
        <w:rPr>
          <w:sz w:val="28"/>
          <w:szCs w:val="28"/>
        </w:rPr>
      </w:pPr>
      <w:r w:rsidRPr="0080603A">
        <w:rPr>
          <w:sz w:val="28"/>
          <w:szCs w:val="28"/>
        </w:rPr>
        <w:t>-</w:t>
      </w:r>
      <w:r w:rsidR="00CE3414" w:rsidRPr="0080603A">
        <w:rPr>
          <w:sz w:val="28"/>
          <w:szCs w:val="28"/>
        </w:rPr>
        <w:t>внедрение в городе Алейске целевой модели цифровой образовательной ср</w:t>
      </w:r>
      <w:r w:rsidR="00CE3414" w:rsidRPr="0080603A">
        <w:rPr>
          <w:sz w:val="28"/>
          <w:szCs w:val="28"/>
        </w:rPr>
        <w:t>е</w:t>
      </w:r>
      <w:r w:rsidR="00CE3414" w:rsidRPr="0080603A">
        <w:rPr>
          <w:sz w:val="28"/>
          <w:szCs w:val="28"/>
        </w:rPr>
        <w:t>ды;</w:t>
      </w:r>
    </w:p>
    <w:p w:rsidR="00CE3414" w:rsidRPr="0080603A" w:rsidRDefault="00F92A07" w:rsidP="00F92A07">
      <w:pPr>
        <w:jc w:val="both"/>
        <w:rPr>
          <w:sz w:val="28"/>
          <w:szCs w:val="28"/>
        </w:rPr>
      </w:pPr>
      <w:r w:rsidRPr="0080603A">
        <w:rPr>
          <w:sz w:val="28"/>
          <w:szCs w:val="28"/>
        </w:rPr>
        <w:t>-</w:t>
      </w:r>
      <w:r w:rsidR="00CE3414" w:rsidRPr="0080603A">
        <w:rPr>
          <w:sz w:val="28"/>
          <w:szCs w:val="28"/>
        </w:rPr>
        <w:t>формирование и поддержка функционирования информационно-телекоммуникационной и технологической инфраструктуры образовательных организаций;</w:t>
      </w:r>
    </w:p>
    <w:p w:rsidR="00CE3414" w:rsidRPr="0080603A" w:rsidRDefault="00F92A07" w:rsidP="00F92A07">
      <w:pPr>
        <w:jc w:val="both"/>
        <w:rPr>
          <w:sz w:val="28"/>
          <w:szCs w:val="28"/>
        </w:rPr>
      </w:pPr>
      <w:r w:rsidRPr="0080603A">
        <w:rPr>
          <w:sz w:val="28"/>
          <w:szCs w:val="28"/>
        </w:rPr>
        <w:t>-</w:t>
      </w:r>
      <w:r w:rsidR="00CE3414" w:rsidRPr="0080603A">
        <w:rPr>
          <w:sz w:val="28"/>
          <w:szCs w:val="28"/>
        </w:rPr>
        <w:t>обеспечение интернет-соединением со скоростью соединения не менее 100 Мб/c  и гарантированным интернет-трафиком;</w:t>
      </w:r>
    </w:p>
    <w:p w:rsidR="00CE3414" w:rsidRPr="0080603A" w:rsidRDefault="00F92A07" w:rsidP="00F92A07">
      <w:pPr>
        <w:jc w:val="both"/>
        <w:rPr>
          <w:sz w:val="28"/>
          <w:szCs w:val="28"/>
        </w:rPr>
      </w:pPr>
      <w:r w:rsidRPr="0080603A">
        <w:rPr>
          <w:sz w:val="28"/>
          <w:szCs w:val="28"/>
        </w:rPr>
        <w:t>-</w:t>
      </w:r>
      <w:r w:rsidR="00CE3414" w:rsidRPr="0080603A">
        <w:rPr>
          <w:sz w:val="28"/>
          <w:szCs w:val="28"/>
        </w:rPr>
        <w:t>обновление в образовательных организациях, расположенных на территории города Алейска информационного наполнения и функциональных возможн</w:t>
      </w:r>
      <w:r w:rsidR="00CE3414" w:rsidRPr="0080603A">
        <w:rPr>
          <w:sz w:val="28"/>
          <w:szCs w:val="28"/>
        </w:rPr>
        <w:t>о</w:t>
      </w:r>
      <w:r w:rsidR="00CE3414" w:rsidRPr="0080603A">
        <w:rPr>
          <w:sz w:val="28"/>
          <w:szCs w:val="28"/>
        </w:rPr>
        <w:t xml:space="preserve">стей открытых и общедоступных информационных ресурсов; </w:t>
      </w:r>
    </w:p>
    <w:p w:rsidR="00CE3414" w:rsidRPr="0080603A" w:rsidRDefault="00F92A07" w:rsidP="00F92A07">
      <w:pPr>
        <w:rPr>
          <w:sz w:val="28"/>
          <w:szCs w:val="28"/>
        </w:rPr>
      </w:pPr>
      <w:r w:rsidRPr="0080603A">
        <w:rPr>
          <w:sz w:val="28"/>
          <w:szCs w:val="28"/>
        </w:rPr>
        <w:t>-</w:t>
      </w:r>
      <w:r w:rsidR="00CE3414" w:rsidRPr="0080603A">
        <w:rPr>
          <w:sz w:val="28"/>
          <w:szCs w:val="28"/>
        </w:rPr>
        <w:t>обеспечение внедрения современных цифровых технологий в основные общ</w:t>
      </w:r>
      <w:r w:rsidR="00CE3414" w:rsidRPr="0080603A">
        <w:rPr>
          <w:sz w:val="28"/>
          <w:szCs w:val="28"/>
        </w:rPr>
        <w:t>е</w:t>
      </w:r>
      <w:r w:rsidR="00CE3414" w:rsidRPr="0080603A">
        <w:rPr>
          <w:sz w:val="28"/>
          <w:szCs w:val="28"/>
        </w:rPr>
        <w:t xml:space="preserve">образовательные программы; </w:t>
      </w:r>
    </w:p>
    <w:p w:rsidR="004C44FB" w:rsidRPr="0080603A" w:rsidRDefault="004C44FB" w:rsidP="00F92A07">
      <w:pPr>
        <w:rPr>
          <w:sz w:val="28"/>
          <w:szCs w:val="28"/>
        </w:rPr>
      </w:pPr>
      <w:r w:rsidRPr="0080603A">
        <w:rPr>
          <w:sz w:val="28"/>
          <w:szCs w:val="28"/>
        </w:rPr>
        <w:t>-повышение доступности и качества получения образования, в том числе в с</w:t>
      </w:r>
      <w:r w:rsidRPr="0080603A">
        <w:rPr>
          <w:sz w:val="28"/>
          <w:szCs w:val="28"/>
        </w:rPr>
        <w:t>е</w:t>
      </w:r>
      <w:r w:rsidRPr="0080603A">
        <w:rPr>
          <w:sz w:val="28"/>
          <w:szCs w:val="28"/>
        </w:rPr>
        <w:t>тевой форме</w:t>
      </w:r>
    </w:p>
    <w:p w:rsidR="00CE3414" w:rsidRPr="0080603A" w:rsidRDefault="00F92A07" w:rsidP="00F92A07">
      <w:pPr>
        <w:jc w:val="both"/>
        <w:rPr>
          <w:sz w:val="28"/>
          <w:szCs w:val="28"/>
        </w:rPr>
      </w:pPr>
      <w:r w:rsidRPr="0080603A">
        <w:rPr>
          <w:sz w:val="28"/>
          <w:szCs w:val="28"/>
        </w:rPr>
        <w:lastRenderedPageBreak/>
        <w:t>-</w:t>
      </w:r>
      <w:r w:rsidR="00CE3414" w:rsidRPr="0080603A">
        <w:rPr>
          <w:sz w:val="28"/>
          <w:szCs w:val="28"/>
        </w:rPr>
        <w:t>повышение квалификации работников, привлекаемых к осуществлению обр</w:t>
      </w:r>
      <w:r w:rsidR="00CE3414" w:rsidRPr="0080603A">
        <w:rPr>
          <w:sz w:val="28"/>
          <w:szCs w:val="28"/>
        </w:rPr>
        <w:t>а</w:t>
      </w:r>
      <w:r w:rsidR="00CE3414" w:rsidRPr="0080603A">
        <w:rPr>
          <w:sz w:val="28"/>
          <w:szCs w:val="28"/>
        </w:rPr>
        <w:t>зовательной деятельности с целью повышения их компетенций в области с</w:t>
      </w:r>
      <w:r w:rsidR="00CE3414" w:rsidRPr="0080603A">
        <w:rPr>
          <w:sz w:val="28"/>
          <w:szCs w:val="28"/>
        </w:rPr>
        <w:t>о</w:t>
      </w:r>
      <w:r w:rsidR="00CE3414" w:rsidRPr="0080603A">
        <w:rPr>
          <w:sz w:val="28"/>
          <w:szCs w:val="28"/>
        </w:rPr>
        <w:t>временных технологий электронного обучения.</w:t>
      </w:r>
    </w:p>
    <w:p w:rsidR="00CE3414" w:rsidRPr="0080603A" w:rsidRDefault="009F1824" w:rsidP="00CE3414">
      <w:pPr>
        <w:pStyle w:val="73"/>
        <w:shd w:val="clear" w:color="auto" w:fill="auto"/>
        <w:spacing w:before="0" w:line="240" w:lineRule="auto"/>
        <w:rPr>
          <w:i/>
          <w:sz w:val="28"/>
          <w:szCs w:val="28"/>
        </w:rPr>
      </w:pPr>
      <w:r w:rsidRPr="0080603A">
        <w:rPr>
          <w:i/>
          <w:sz w:val="28"/>
          <w:szCs w:val="28"/>
          <w:u w:val="single"/>
        </w:rPr>
        <w:t xml:space="preserve">2.4. </w:t>
      </w:r>
      <w:r w:rsidR="00CE3414" w:rsidRPr="0080603A">
        <w:rPr>
          <w:i/>
          <w:sz w:val="28"/>
          <w:szCs w:val="28"/>
          <w:u w:val="single"/>
        </w:rPr>
        <w:t>Модернизация профессионального образования, в том числе посредством внедрения адаптивных, практико - ориентированных и гибких образовател</w:t>
      </w:r>
      <w:r w:rsidR="00CE3414" w:rsidRPr="0080603A">
        <w:rPr>
          <w:i/>
          <w:sz w:val="28"/>
          <w:szCs w:val="28"/>
          <w:u w:val="single"/>
        </w:rPr>
        <w:t>ь</w:t>
      </w:r>
      <w:r w:rsidR="00CE3414" w:rsidRPr="0080603A">
        <w:rPr>
          <w:i/>
          <w:sz w:val="28"/>
          <w:szCs w:val="28"/>
          <w:u w:val="single"/>
        </w:rPr>
        <w:t>ных программ</w:t>
      </w:r>
      <w:r w:rsidR="00CE3414" w:rsidRPr="0080603A">
        <w:rPr>
          <w:i/>
          <w:sz w:val="28"/>
          <w:szCs w:val="28"/>
        </w:rPr>
        <w:t>.</w:t>
      </w:r>
    </w:p>
    <w:p w:rsidR="00CE3414" w:rsidRPr="0080603A" w:rsidRDefault="009F1824" w:rsidP="009F1824">
      <w:pPr>
        <w:pStyle w:val="af4"/>
        <w:ind w:firstLine="0"/>
        <w:rPr>
          <w:rFonts w:ascii="Times New Roman" w:hAnsi="Times New Roman"/>
          <w:sz w:val="28"/>
          <w:szCs w:val="28"/>
        </w:rPr>
      </w:pPr>
      <w:r w:rsidRPr="0080603A">
        <w:rPr>
          <w:rFonts w:ascii="Times New Roman" w:hAnsi="Times New Roman"/>
          <w:sz w:val="28"/>
          <w:szCs w:val="28"/>
        </w:rPr>
        <w:t>-</w:t>
      </w:r>
      <w:r w:rsidR="00CE3414" w:rsidRPr="0080603A">
        <w:rPr>
          <w:rFonts w:ascii="Times New Roman" w:hAnsi="Times New Roman"/>
          <w:sz w:val="28"/>
          <w:szCs w:val="28"/>
        </w:rPr>
        <w:t xml:space="preserve"> постепенный переход на проведение демонстрационного экзамена как формы государственной итоговой аттестации, в связи с чем осуществлено создание и оснащение центра проведения демонстрационного экзамена на базе</w:t>
      </w:r>
      <w:r w:rsidR="00CE3414" w:rsidRPr="0080603A">
        <w:rPr>
          <w:color w:val="FF0000"/>
          <w:sz w:val="28"/>
          <w:szCs w:val="28"/>
        </w:rPr>
        <w:t xml:space="preserve"> </w:t>
      </w:r>
      <w:r w:rsidR="00CE3414" w:rsidRPr="0080603A">
        <w:rPr>
          <w:rFonts w:ascii="Times New Roman" w:hAnsi="Times New Roman"/>
          <w:sz w:val="28"/>
          <w:szCs w:val="28"/>
          <w:lang w:eastAsia="ru-RU"/>
        </w:rPr>
        <w:t>КГБПОУ «Алейский  технологический   техникум»</w:t>
      </w:r>
      <w:r w:rsidR="00CE3414" w:rsidRPr="0080603A">
        <w:rPr>
          <w:sz w:val="28"/>
          <w:szCs w:val="28"/>
        </w:rPr>
        <w:t xml:space="preserve">, </w:t>
      </w:r>
      <w:r w:rsidR="00CE3414" w:rsidRPr="0080603A">
        <w:rPr>
          <w:rFonts w:ascii="Times New Roman" w:hAnsi="Times New Roman"/>
          <w:sz w:val="28"/>
          <w:szCs w:val="28"/>
        </w:rPr>
        <w:t>будет организовано повышение кв</w:t>
      </w:r>
      <w:r w:rsidR="00CE3414" w:rsidRPr="0080603A">
        <w:rPr>
          <w:rFonts w:ascii="Times New Roman" w:hAnsi="Times New Roman"/>
          <w:sz w:val="28"/>
          <w:szCs w:val="28"/>
        </w:rPr>
        <w:t>а</w:t>
      </w:r>
      <w:r w:rsidR="00CE3414" w:rsidRPr="0080603A">
        <w:rPr>
          <w:rFonts w:ascii="Times New Roman" w:hAnsi="Times New Roman"/>
          <w:sz w:val="28"/>
          <w:szCs w:val="28"/>
        </w:rPr>
        <w:t>лификации преподавателей (мастеров производственного обучения).</w:t>
      </w:r>
    </w:p>
    <w:p w:rsidR="00CE3414" w:rsidRPr="0080603A" w:rsidRDefault="009F1824" w:rsidP="009F1824">
      <w:pPr>
        <w:pStyle w:val="73"/>
        <w:shd w:val="clear" w:color="auto" w:fill="auto"/>
        <w:spacing w:before="0" w:line="232" w:lineRule="auto"/>
        <w:ind w:left="20" w:right="20"/>
        <w:rPr>
          <w:sz w:val="28"/>
          <w:szCs w:val="28"/>
        </w:rPr>
      </w:pPr>
      <w:r w:rsidRPr="0080603A">
        <w:rPr>
          <w:sz w:val="28"/>
          <w:szCs w:val="28"/>
        </w:rPr>
        <w:t>-</w:t>
      </w:r>
      <w:r w:rsidR="00CE3414" w:rsidRPr="0080603A">
        <w:rPr>
          <w:sz w:val="28"/>
          <w:szCs w:val="28"/>
        </w:rPr>
        <w:t xml:space="preserve"> внедрен</w:t>
      </w:r>
      <w:r w:rsidRPr="0080603A">
        <w:rPr>
          <w:sz w:val="28"/>
          <w:szCs w:val="28"/>
        </w:rPr>
        <w:t>ие</w:t>
      </w:r>
      <w:r w:rsidR="00CE3414" w:rsidRPr="0080603A">
        <w:rPr>
          <w:sz w:val="28"/>
          <w:szCs w:val="28"/>
        </w:rPr>
        <w:t xml:space="preserve"> программы профессионального обучения по наиболее востреб</w:t>
      </w:r>
      <w:r w:rsidR="00CE3414" w:rsidRPr="0080603A">
        <w:rPr>
          <w:sz w:val="28"/>
          <w:szCs w:val="28"/>
        </w:rPr>
        <w:t>о</w:t>
      </w:r>
      <w:r w:rsidR="00CE3414" w:rsidRPr="0080603A">
        <w:rPr>
          <w:sz w:val="28"/>
          <w:szCs w:val="28"/>
        </w:rPr>
        <w:t xml:space="preserve">ванным и перспективным профессиям на уровне, соответствующем стандартам Ворлдскиллс, с учетом продолжительности программ не более 6 месяцев. </w:t>
      </w:r>
    </w:p>
    <w:p w:rsidR="00CE3414" w:rsidRPr="0080603A" w:rsidRDefault="009F1824" w:rsidP="009F1824">
      <w:pPr>
        <w:pStyle w:val="73"/>
        <w:shd w:val="clear" w:color="auto" w:fill="auto"/>
        <w:spacing w:before="0" w:line="232" w:lineRule="auto"/>
        <w:ind w:left="20" w:right="20"/>
        <w:rPr>
          <w:sz w:val="28"/>
          <w:szCs w:val="28"/>
        </w:rPr>
      </w:pPr>
      <w:r w:rsidRPr="0080603A">
        <w:rPr>
          <w:sz w:val="28"/>
          <w:szCs w:val="28"/>
        </w:rPr>
        <w:t>-</w:t>
      </w:r>
      <w:r w:rsidR="00CE3414" w:rsidRPr="0080603A">
        <w:rPr>
          <w:sz w:val="28"/>
          <w:szCs w:val="28"/>
        </w:rPr>
        <w:t xml:space="preserve"> профессиональное обучение и дополнительное профессиональное образов</w:t>
      </w:r>
      <w:r w:rsidR="00CE3414" w:rsidRPr="0080603A">
        <w:rPr>
          <w:sz w:val="28"/>
          <w:szCs w:val="28"/>
        </w:rPr>
        <w:t>а</w:t>
      </w:r>
      <w:r w:rsidR="00CE3414" w:rsidRPr="0080603A">
        <w:rPr>
          <w:sz w:val="28"/>
          <w:szCs w:val="28"/>
        </w:rPr>
        <w:t>ние граждан предпенсионного возраста.</w:t>
      </w:r>
    </w:p>
    <w:p w:rsidR="00CE3414" w:rsidRPr="0080603A" w:rsidRDefault="00CE3414" w:rsidP="00CE3414">
      <w:pPr>
        <w:jc w:val="both"/>
        <w:rPr>
          <w:spacing w:val="-4"/>
          <w:sz w:val="28"/>
          <w:szCs w:val="28"/>
        </w:rPr>
      </w:pPr>
      <w:r w:rsidRPr="0080603A">
        <w:rPr>
          <w:sz w:val="28"/>
          <w:szCs w:val="28"/>
        </w:rPr>
        <w:t xml:space="preserve">          </w:t>
      </w:r>
    </w:p>
    <w:p w:rsidR="002F2D52" w:rsidRPr="0080603A" w:rsidRDefault="00B45A93" w:rsidP="002F2D52">
      <w:pPr>
        <w:jc w:val="both"/>
        <w:rPr>
          <w:b/>
          <w:i/>
          <w:color w:val="000000"/>
          <w:sz w:val="28"/>
          <w:szCs w:val="28"/>
        </w:rPr>
      </w:pPr>
      <w:r w:rsidRPr="0080603A">
        <w:rPr>
          <w:b/>
          <w:i/>
          <w:spacing w:val="-4"/>
          <w:sz w:val="28"/>
          <w:szCs w:val="28"/>
        </w:rPr>
        <w:t xml:space="preserve">3. </w:t>
      </w:r>
      <w:r w:rsidR="002F2D52" w:rsidRPr="0080603A">
        <w:rPr>
          <w:b/>
          <w:i/>
          <w:color w:val="000000"/>
          <w:sz w:val="28"/>
          <w:szCs w:val="28"/>
        </w:rPr>
        <w:t>Сохранение и укрепление здоровья населения.</w:t>
      </w:r>
    </w:p>
    <w:p w:rsidR="002F2D52" w:rsidRPr="0080603A" w:rsidRDefault="002F2D52" w:rsidP="00B45A93">
      <w:pPr>
        <w:spacing w:line="232" w:lineRule="auto"/>
        <w:ind w:firstLine="709"/>
        <w:jc w:val="both"/>
        <w:rPr>
          <w:sz w:val="28"/>
          <w:szCs w:val="28"/>
        </w:rPr>
      </w:pPr>
      <w:r w:rsidRPr="0080603A">
        <w:rPr>
          <w:sz w:val="28"/>
          <w:szCs w:val="28"/>
        </w:rPr>
        <w:t>Несмотря на передачу полномочий системы здравоохранения на реги</w:t>
      </w:r>
      <w:r w:rsidRPr="0080603A">
        <w:rPr>
          <w:sz w:val="28"/>
          <w:szCs w:val="28"/>
        </w:rPr>
        <w:t>о</w:t>
      </w:r>
      <w:r w:rsidRPr="0080603A">
        <w:rPr>
          <w:sz w:val="28"/>
          <w:szCs w:val="28"/>
        </w:rPr>
        <w:t>нальный</w:t>
      </w:r>
      <w:r w:rsidR="00B45A93" w:rsidRPr="0080603A">
        <w:rPr>
          <w:sz w:val="28"/>
          <w:szCs w:val="28"/>
        </w:rPr>
        <w:t xml:space="preserve"> </w:t>
      </w:r>
      <w:r w:rsidRPr="0080603A">
        <w:rPr>
          <w:sz w:val="28"/>
          <w:szCs w:val="28"/>
        </w:rPr>
        <w:t>уровень, одной из важнейших задач орган</w:t>
      </w:r>
      <w:r w:rsidR="008678B9" w:rsidRPr="0080603A">
        <w:rPr>
          <w:sz w:val="28"/>
          <w:szCs w:val="28"/>
        </w:rPr>
        <w:t>а</w:t>
      </w:r>
      <w:r w:rsidRPr="0080603A">
        <w:rPr>
          <w:sz w:val="28"/>
          <w:szCs w:val="28"/>
        </w:rPr>
        <w:t xml:space="preserve"> местного самоуправления является</w:t>
      </w:r>
      <w:r w:rsidR="00B45A93" w:rsidRPr="0080603A">
        <w:rPr>
          <w:sz w:val="28"/>
          <w:szCs w:val="28"/>
        </w:rPr>
        <w:t xml:space="preserve"> </w:t>
      </w:r>
      <w:r w:rsidRPr="0080603A">
        <w:rPr>
          <w:sz w:val="28"/>
          <w:szCs w:val="28"/>
        </w:rPr>
        <w:t>повышение качества и доступности медицинской помощи, от которой зависит здоровье</w:t>
      </w:r>
      <w:r w:rsidR="00B45A93" w:rsidRPr="0080603A">
        <w:rPr>
          <w:sz w:val="28"/>
          <w:szCs w:val="28"/>
        </w:rPr>
        <w:t xml:space="preserve"> </w:t>
      </w:r>
      <w:r w:rsidRPr="0080603A">
        <w:rPr>
          <w:sz w:val="28"/>
          <w:szCs w:val="28"/>
        </w:rPr>
        <w:t>горожан, сохранение кадров для экономики города</w:t>
      </w:r>
      <w:r w:rsidR="008678B9" w:rsidRPr="0080603A">
        <w:rPr>
          <w:sz w:val="28"/>
          <w:szCs w:val="28"/>
        </w:rPr>
        <w:t>, повыш</w:t>
      </w:r>
      <w:r w:rsidR="008678B9" w:rsidRPr="0080603A">
        <w:rPr>
          <w:sz w:val="28"/>
          <w:szCs w:val="28"/>
        </w:rPr>
        <w:t>е</w:t>
      </w:r>
      <w:r w:rsidR="008678B9" w:rsidRPr="0080603A">
        <w:rPr>
          <w:sz w:val="28"/>
          <w:szCs w:val="28"/>
        </w:rPr>
        <w:t>ние коэффициента естественного прироста</w:t>
      </w:r>
      <w:r w:rsidRPr="0080603A">
        <w:rPr>
          <w:sz w:val="28"/>
          <w:szCs w:val="28"/>
        </w:rPr>
        <w:t xml:space="preserve"> и снижение естественной убыли</w:t>
      </w:r>
      <w:r w:rsidR="00B45A93" w:rsidRPr="0080603A">
        <w:rPr>
          <w:sz w:val="28"/>
          <w:szCs w:val="28"/>
        </w:rPr>
        <w:t xml:space="preserve"> </w:t>
      </w:r>
      <w:r w:rsidRPr="0080603A">
        <w:rPr>
          <w:sz w:val="28"/>
          <w:szCs w:val="28"/>
        </w:rPr>
        <w:t>н</w:t>
      </w:r>
      <w:r w:rsidRPr="0080603A">
        <w:rPr>
          <w:sz w:val="28"/>
          <w:szCs w:val="28"/>
        </w:rPr>
        <w:t>а</w:t>
      </w:r>
      <w:r w:rsidRPr="0080603A">
        <w:rPr>
          <w:sz w:val="28"/>
          <w:szCs w:val="28"/>
        </w:rPr>
        <w:t xml:space="preserve">селения. Местные органы власти </w:t>
      </w:r>
      <w:r w:rsidR="008678B9" w:rsidRPr="0080603A">
        <w:rPr>
          <w:sz w:val="28"/>
          <w:szCs w:val="28"/>
        </w:rPr>
        <w:t xml:space="preserve">отчасти </w:t>
      </w:r>
      <w:r w:rsidRPr="0080603A">
        <w:rPr>
          <w:sz w:val="28"/>
          <w:szCs w:val="28"/>
        </w:rPr>
        <w:t>способствуют решению дефицита кадров и</w:t>
      </w:r>
      <w:r w:rsidR="00B45A93" w:rsidRPr="0080603A">
        <w:rPr>
          <w:sz w:val="28"/>
          <w:szCs w:val="28"/>
        </w:rPr>
        <w:t xml:space="preserve"> </w:t>
      </w:r>
      <w:r w:rsidRPr="0080603A">
        <w:rPr>
          <w:sz w:val="28"/>
          <w:szCs w:val="28"/>
        </w:rPr>
        <w:t>повышению укомплектованности медицинским персоналом организ</w:t>
      </w:r>
      <w:r w:rsidRPr="0080603A">
        <w:rPr>
          <w:sz w:val="28"/>
          <w:szCs w:val="28"/>
        </w:rPr>
        <w:t>а</w:t>
      </w:r>
      <w:r w:rsidRPr="0080603A">
        <w:rPr>
          <w:sz w:val="28"/>
          <w:szCs w:val="28"/>
        </w:rPr>
        <w:t>ций здравоохранения</w:t>
      </w:r>
      <w:r w:rsidR="00B45A93" w:rsidRPr="0080603A">
        <w:rPr>
          <w:sz w:val="28"/>
          <w:szCs w:val="28"/>
        </w:rPr>
        <w:t xml:space="preserve"> </w:t>
      </w:r>
      <w:r w:rsidRPr="0080603A">
        <w:rPr>
          <w:sz w:val="28"/>
          <w:szCs w:val="28"/>
        </w:rPr>
        <w:t xml:space="preserve">путем предоставления </w:t>
      </w:r>
      <w:r w:rsidR="008678B9" w:rsidRPr="0080603A">
        <w:rPr>
          <w:sz w:val="28"/>
          <w:szCs w:val="28"/>
        </w:rPr>
        <w:t>муниципального жилья</w:t>
      </w:r>
      <w:r w:rsidR="00AB4E2E" w:rsidRPr="0080603A">
        <w:rPr>
          <w:sz w:val="28"/>
          <w:szCs w:val="28"/>
        </w:rPr>
        <w:t xml:space="preserve"> и компе</w:t>
      </w:r>
      <w:r w:rsidR="00AB4E2E" w:rsidRPr="0080603A">
        <w:rPr>
          <w:sz w:val="28"/>
          <w:szCs w:val="28"/>
        </w:rPr>
        <w:t>н</w:t>
      </w:r>
      <w:r w:rsidR="00AB4E2E" w:rsidRPr="0080603A">
        <w:rPr>
          <w:sz w:val="28"/>
          <w:szCs w:val="28"/>
        </w:rPr>
        <w:t>сации расходов на оплату найма жилья</w:t>
      </w:r>
      <w:r w:rsidRPr="0080603A">
        <w:rPr>
          <w:sz w:val="28"/>
          <w:szCs w:val="28"/>
        </w:rPr>
        <w:t>.</w:t>
      </w:r>
    </w:p>
    <w:p w:rsidR="00CE3414" w:rsidRPr="0080603A" w:rsidRDefault="00CE3414" w:rsidP="00CE3414">
      <w:pPr>
        <w:jc w:val="both"/>
        <w:rPr>
          <w:color w:val="000000"/>
          <w:sz w:val="28"/>
          <w:szCs w:val="28"/>
        </w:rPr>
      </w:pPr>
      <w:r w:rsidRPr="0080603A">
        <w:rPr>
          <w:b/>
          <w:color w:val="000000"/>
          <w:sz w:val="28"/>
          <w:szCs w:val="28"/>
        </w:rPr>
        <w:t xml:space="preserve">        </w:t>
      </w:r>
      <w:r w:rsidRPr="0080603A">
        <w:rPr>
          <w:color w:val="000000"/>
          <w:sz w:val="28"/>
          <w:szCs w:val="28"/>
        </w:rPr>
        <w:t>Целевой индикатор:</w:t>
      </w:r>
    </w:p>
    <w:p w:rsidR="00CE3414" w:rsidRPr="0080603A" w:rsidRDefault="00CE3414" w:rsidP="00CE3414">
      <w:pPr>
        <w:jc w:val="both"/>
        <w:rPr>
          <w:i/>
          <w:color w:val="000000"/>
          <w:sz w:val="28"/>
          <w:szCs w:val="28"/>
        </w:rPr>
      </w:pPr>
      <w:r w:rsidRPr="0080603A">
        <w:rPr>
          <w:rStyle w:val="FontStyle14"/>
        </w:rPr>
        <w:t>Коэффициент естественного прироста (убыли) на 1000 человек населения</w:t>
      </w:r>
    </w:p>
    <w:p w:rsidR="00CE3414" w:rsidRPr="0080603A" w:rsidRDefault="00CE3414" w:rsidP="00CE3414">
      <w:pPr>
        <w:pStyle w:val="73"/>
        <w:shd w:val="clear" w:color="auto" w:fill="auto"/>
        <w:spacing w:before="0" w:line="232" w:lineRule="auto"/>
        <w:ind w:left="20" w:right="20" w:firstLine="709"/>
        <w:rPr>
          <w:sz w:val="28"/>
          <w:szCs w:val="28"/>
        </w:rPr>
      </w:pPr>
      <w:r w:rsidRPr="0080603A">
        <w:rPr>
          <w:sz w:val="28"/>
          <w:szCs w:val="28"/>
        </w:rPr>
        <w:t>2020 год –  -</w:t>
      </w:r>
      <w:r w:rsidR="00BB3EFA">
        <w:rPr>
          <w:sz w:val="28"/>
          <w:szCs w:val="28"/>
        </w:rPr>
        <w:t>3,7</w:t>
      </w:r>
      <w:r w:rsidRPr="0080603A">
        <w:rPr>
          <w:sz w:val="28"/>
          <w:szCs w:val="28"/>
        </w:rPr>
        <w:t xml:space="preserve">; </w:t>
      </w:r>
    </w:p>
    <w:p w:rsidR="00CE3414" w:rsidRPr="0080603A" w:rsidRDefault="00CE3414" w:rsidP="00CE3414">
      <w:pPr>
        <w:pStyle w:val="73"/>
        <w:shd w:val="clear" w:color="auto" w:fill="auto"/>
        <w:spacing w:before="0" w:line="232" w:lineRule="auto"/>
        <w:ind w:left="20" w:right="20" w:firstLine="709"/>
        <w:rPr>
          <w:sz w:val="28"/>
          <w:szCs w:val="28"/>
        </w:rPr>
      </w:pPr>
      <w:r w:rsidRPr="0080603A">
        <w:rPr>
          <w:sz w:val="28"/>
          <w:szCs w:val="28"/>
        </w:rPr>
        <w:t>2024 год –  -</w:t>
      </w:r>
      <w:r w:rsidR="00BB3EFA">
        <w:rPr>
          <w:sz w:val="28"/>
          <w:szCs w:val="28"/>
        </w:rPr>
        <w:t>2,5</w:t>
      </w:r>
      <w:r w:rsidRPr="0080603A">
        <w:rPr>
          <w:sz w:val="28"/>
          <w:szCs w:val="28"/>
        </w:rPr>
        <w:t>;</w:t>
      </w:r>
    </w:p>
    <w:p w:rsidR="00CE3414" w:rsidRPr="0080603A" w:rsidRDefault="00CE3414" w:rsidP="00CE3414">
      <w:pPr>
        <w:pStyle w:val="73"/>
        <w:shd w:val="clear" w:color="auto" w:fill="auto"/>
        <w:spacing w:before="0" w:line="232" w:lineRule="auto"/>
        <w:ind w:left="20" w:right="20" w:firstLine="709"/>
        <w:rPr>
          <w:sz w:val="28"/>
          <w:szCs w:val="28"/>
        </w:rPr>
      </w:pPr>
      <w:r w:rsidRPr="0080603A">
        <w:rPr>
          <w:sz w:val="28"/>
          <w:szCs w:val="28"/>
        </w:rPr>
        <w:t xml:space="preserve">2035 год –  </w:t>
      </w:r>
      <w:r w:rsidR="00BB3EFA">
        <w:rPr>
          <w:sz w:val="28"/>
          <w:szCs w:val="28"/>
        </w:rPr>
        <w:t>-1,0</w:t>
      </w:r>
      <w:r w:rsidRPr="0080603A">
        <w:rPr>
          <w:sz w:val="28"/>
          <w:szCs w:val="28"/>
        </w:rPr>
        <w:t>.</w:t>
      </w:r>
    </w:p>
    <w:p w:rsidR="009E4172" w:rsidRPr="0080603A" w:rsidRDefault="009E4172" w:rsidP="009E4172">
      <w:pPr>
        <w:shd w:val="clear" w:color="auto" w:fill="FDFDFD"/>
        <w:spacing w:line="232" w:lineRule="auto"/>
        <w:ind w:firstLine="709"/>
        <w:jc w:val="both"/>
        <w:rPr>
          <w:sz w:val="28"/>
          <w:szCs w:val="28"/>
        </w:rPr>
      </w:pPr>
      <w:r w:rsidRPr="0080603A">
        <w:rPr>
          <w:sz w:val="28"/>
          <w:szCs w:val="28"/>
        </w:rPr>
        <w:t>Задача будет решаться путем:</w:t>
      </w:r>
    </w:p>
    <w:p w:rsidR="00CE3414" w:rsidRPr="0080603A" w:rsidRDefault="009E4172" w:rsidP="002F16DC">
      <w:pPr>
        <w:shd w:val="clear" w:color="auto" w:fill="FDFDFD"/>
        <w:spacing w:line="232" w:lineRule="auto"/>
        <w:jc w:val="both"/>
        <w:rPr>
          <w:i/>
          <w:sz w:val="28"/>
          <w:szCs w:val="28"/>
          <w:u w:val="single"/>
        </w:rPr>
      </w:pPr>
      <w:r w:rsidRPr="0080603A">
        <w:rPr>
          <w:i/>
          <w:spacing w:val="-4"/>
          <w:sz w:val="28"/>
          <w:szCs w:val="28"/>
          <w:u w:val="single"/>
        </w:rPr>
        <w:t>3.1</w:t>
      </w:r>
      <w:r w:rsidR="00CE3414" w:rsidRPr="0080603A">
        <w:rPr>
          <w:i/>
          <w:spacing w:val="-4"/>
          <w:sz w:val="28"/>
          <w:szCs w:val="28"/>
          <w:u w:val="single"/>
        </w:rPr>
        <w:t>. О</w:t>
      </w:r>
      <w:r w:rsidR="00CE3414" w:rsidRPr="0080603A">
        <w:rPr>
          <w:i/>
          <w:sz w:val="28"/>
          <w:szCs w:val="28"/>
          <w:u w:val="single"/>
        </w:rPr>
        <w:t>беспечение оптимальной доступности качественной медицинской пом</w:t>
      </w:r>
      <w:r w:rsidR="00CE3414" w:rsidRPr="0080603A">
        <w:rPr>
          <w:i/>
          <w:sz w:val="28"/>
          <w:szCs w:val="28"/>
          <w:u w:val="single"/>
        </w:rPr>
        <w:t>о</w:t>
      </w:r>
      <w:r w:rsidR="00CE3414" w:rsidRPr="0080603A">
        <w:rPr>
          <w:i/>
          <w:sz w:val="28"/>
          <w:szCs w:val="28"/>
          <w:u w:val="single"/>
        </w:rPr>
        <w:t>щи для населения.</w:t>
      </w:r>
    </w:p>
    <w:p w:rsidR="00CE3414" w:rsidRPr="0080603A" w:rsidRDefault="009E4172" w:rsidP="00CE3414">
      <w:pPr>
        <w:jc w:val="both"/>
        <w:rPr>
          <w:sz w:val="28"/>
          <w:szCs w:val="28"/>
        </w:rPr>
      </w:pPr>
      <w:r w:rsidRPr="0080603A">
        <w:rPr>
          <w:sz w:val="28"/>
          <w:szCs w:val="28"/>
        </w:rPr>
        <w:t>-</w:t>
      </w:r>
      <w:r w:rsidR="00CE3414" w:rsidRPr="0080603A">
        <w:rPr>
          <w:sz w:val="28"/>
          <w:szCs w:val="28"/>
        </w:rPr>
        <w:t>строительств</w:t>
      </w:r>
      <w:r w:rsidRPr="0080603A">
        <w:rPr>
          <w:sz w:val="28"/>
          <w:szCs w:val="28"/>
        </w:rPr>
        <w:t>о</w:t>
      </w:r>
      <w:r w:rsidR="00CE3414" w:rsidRPr="0080603A">
        <w:rPr>
          <w:sz w:val="28"/>
          <w:szCs w:val="28"/>
        </w:rPr>
        <w:t xml:space="preserve"> </w:t>
      </w:r>
      <w:r w:rsidR="00DF4D85" w:rsidRPr="0080603A">
        <w:rPr>
          <w:sz w:val="28"/>
          <w:szCs w:val="28"/>
        </w:rPr>
        <w:t xml:space="preserve">межрайонной </w:t>
      </w:r>
      <w:r w:rsidR="00CE3414" w:rsidRPr="0080603A">
        <w:rPr>
          <w:sz w:val="28"/>
          <w:szCs w:val="28"/>
        </w:rPr>
        <w:t>поликлиники;</w:t>
      </w:r>
    </w:p>
    <w:p w:rsidR="00CE3414" w:rsidRPr="0080603A" w:rsidRDefault="009E4172" w:rsidP="00CE3414">
      <w:pPr>
        <w:jc w:val="both"/>
        <w:rPr>
          <w:sz w:val="28"/>
          <w:szCs w:val="28"/>
        </w:rPr>
      </w:pPr>
      <w:r w:rsidRPr="0080603A">
        <w:rPr>
          <w:sz w:val="28"/>
          <w:szCs w:val="28"/>
        </w:rPr>
        <w:t>-</w:t>
      </w:r>
      <w:r w:rsidR="00CE3414" w:rsidRPr="0080603A">
        <w:rPr>
          <w:sz w:val="28"/>
          <w:szCs w:val="28"/>
        </w:rPr>
        <w:t>открыти</w:t>
      </w:r>
      <w:r w:rsidRPr="0080603A">
        <w:rPr>
          <w:sz w:val="28"/>
          <w:szCs w:val="28"/>
        </w:rPr>
        <w:t>е</w:t>
      </w:r>
      <w:r w:rsidR="00CE3414" w:rsidRPr="0080603A">
        <w:rPr>
          <w:sz w:val="28"/>
          <w:szCs w:val="28"/>
        </w:rPr>
        <w:t xml:space="preserve"> Первичного сосудистого отделения (приобретение компьютерного томографа) и Центра амбулаторной онкологической помощи (приобретение компьютерного томографа</w:t>
      </w:r>
      <w:r w:rsidR="00CE3414" w:rsidRPr="0080603A">
        <w:rPr>
          <w:i/>
          <w:sz w:val="28"/>
          <w:szCs w:val="28"/>
        </w:rPr>
        <w:t>)</w:t>
      </w:r>
      <w:r w:rsidR="00CE3414" w:rsidRPr="0080603A">
        <w:rPr>
          <w:sz w:val="28"/>
          <w:szCs w:val="28"/>
        </w:rPr>
        <w:t xml:space="preserve">; </w:t>
      </w:r>
    </w:p>
    <w:p w:rsidR="00CE3414" w:rsidRPr="0080603A" w:rsidRDefault="009E4172" w:rsidP="00CE3414">
      <w:pPr>
        <w:pStyle w:val="af4"/>
        <w:ind w:firstLine="0"/>
        <w:rPr>
          <w:rFonts w:ascii="Times New Roman" w:hAnsi="Times New Roman"/>
          <w:sz w:val="28"/>
          <w:szCs w:val="28"/>
        </w:rPr>
      </w:pPr>
      <w:r w:rsidRPr="0080603A">
        <w:rPr>
          <w:rFonts w:ascii="Times New Roman" w:hAnsi="Times New Roman"/>
          <w:sz w:val="28"/>
          <w:szCs w:val="28"/>
        </w:rPr>
        <w:t>-</w:t>
      </w:r>
      <w:r w:rsidR="00CE3414" w:rsidRPr="0080603A">
        <w:rPr>
          <w:rFonts w:ascii="Times New Roman" w:hAnsi="Times New Roman"/>
          <w:sz w:val="28"/>
          <w:szCs w:val="28"/>
        </w:rPr>
        <w:t>обеспечение бесперебойной работы cаll-центра с многоканальным телефоном, для удобства записи пациентов на прием;</w:t>
      </w:r>
    </w:p>
    <w:p w:rsidR="00CE3414" w:rsidRPr="0080603A" w:rsidRDefault="009E4172" w:rsidP="00CE3414">
      <w:pPr>
        <w:jc w:val="both"/>
        <w:rPr>
          <w:sz w:val="28"/>
          <w:szCs w:val="28"/>
        </w:rPr>
      </w:pPr>
      <w:r w:rsidRPr="0080603A">
        <w:rPr>
          <w:sz w:val="28"/>
          <w:szCs w:val="28"/>
        </w:rPr>
        <w:t>-</w:t>
      </w:r>
      <w:r w:rsidR="00CE3414" w:rsidRPr="0080603A">
        <w:rPr>
          <w:sz w:val="28"/>
          <w:szCs w:val="28"/>
        </w:rPr>
        <w:t>внедрение системы бережливая поликлиника.</w:t>
      </w:r>
    </w:p>
    <w:p w:rsidR="00CE3414" w:rsidRPr="0080603A" w:rsidRDefault="00F175AE" w:rsidP="00F175AE">
      <w:pPr>
        <w:jc w:val="both"/>
        <w:rPr>
          <w:i/>
          <w:sz w:val="28"/>
          <w:szCs w:val="28"/>
          <w:u w:val="single"/>
        </w:rPr>
      </w:pPr>
      <w:r w:rsidRPr="0080603A">
        <w:rPr>
          <w:i/>
          <w:sz w:val="28"/>
          <w:szCs w:val="28"/>
          <w:u w:val="single"/>
        </w:rPr>
        <w:t>3.2.</w:t>
      </w:r>
      <w:r w:rsidR="00CE3414" w:rsidRPr="0080603A">
        <w:rPr>
          <w:i/>
          <w:sz w:val="28"/>
          <w:szCs w:val="28"/>
          <w:u w:val="single"/>
        </w:rPr>
        <w:t>Привлечение квалифицированных медицинских кадров.</w:t>
      </w:r>
    </w:p>
    <w:p w:rsidR="00CE3414" w:rsidRPr="0080603A" w:rsidRDefault="00CE3414" w:rsidP="00CE3414">
      <w:pPr>
        <w:shd w:val="clear" w:color="auto" w:fill="FDFDFD"/>
        <w:spacing w:line="232" w:lineRule="auto"/>
        <w:jc w:val="both"/>
        <w:rPr>
          <w:sz w:val="28"/>
          <w:szCs w:val="28"/>
        </w:rPr>
      </w:pPr>
      <w:r w:rsidRPr="0080603A">
        <w:rPr>
          <w:sz w:val="28"/>
          <w:szCs w:val="28"/>
        </w:rPr>
        <w:t xml:space="preserve">         Задача является ключевым направлением в сфере здравоохранения и предполагает выполнение следующих мероприятий:</w:t>
      </w:r>
    </w:p>
    <w:p w:rsidR="00CE3414" w:rsidRPr="0080603A" w:rsidRDefault="00F175AE" w:rsidP="00CE3414">
      <w:pPr>
        <w:pStyle w:val="af4"/>
        <w:ind w:firstLine="0"/>
        <w:rPr>
          <w:rFonts w:ascii="Times New Roman" w:hAnsi="Times New Roman"/>
          <w:sz w:val="28"/>
          <w:szCs w:val="28"/>
        </w:rPr>
      </w:pPr>
      <w:r w:rsidRPr="0080603A">
        <w:rPr>
          <w:rFonts w:ascii="Times New Roman" w:hAnsi="Times New Roman"/>
          <w:sz w:val="28"/>
          <w:szCs w:val="28"/>
        </w:rPr>
        <w:lastRenderedPageBreak/>
        <w:t>-</w:t>
      </w:r>
      <w:r w:rsidR="00CE3414" w:rsidRPr="0080603A">
        <w:rPr>
          <w:rFonts w:ascii="Times New Roman" w:hAnsi="Times New Roman"/>
          <w:sz w:val="28"/>
          <w:szCs w:val="28"/>
        </w:rPr>
        <w:t xml:space="preserve">обучение  сотрудников КГБУЗ «Алейская  ЦРБ»: регистраторов, санитарок и уборщиков служебных помещений на медицинских сестер на базе  КГБПОУ  «Рубцовский  медицинский колледж»;        </w:t>
      </w:r>
    </w:p>
    <w:p w:rsidR="00CE3414" w:rsidRPr="0080603A" w:rsidRDefault="00CE3414" w:rsidP="00CE3414">
      <w:pPr>
        <w:pStyle w:val="af4"/>
        <w:ind w:firstLine="0"/>
        <w:rPr>
          <w:rFonts w:ascii="Times New Roman" w:hAnsi="Times New Roman"/>
          <w:sz w:val="28"/>
          <w:szCs w:val="28"/>
        </w:rPr>
      </w:pPr>
      <w:r w:rsidRPr="0080603A">
        <w:rPr>
          <w:rFonts w:ascii="Times New Roman" w:hAnsi="Times New Roman"/>
          <w:sz w:val="28"/>
          <w:szCs w:val="28"/>
        </w:rPr>
        <w:t>-участие в программе целевое обучение в медицинском университете, обучение по программе ординатура, выплаты мер социальной поддержки студентам АГМУ и медицинских колледжей, прохождение студентами производственных практик на базе КГБУЗ «Алейская ЦРБ</w:t>
      </w:r>
      <w:r w:rsidR="00020A75" w:rsidRPr="0080603A">
        <w:rPr>
          <w:rFonts w:ascii="Times New Roman" w:hAnsi="Times New Roman"/>
          <w:sz w:val="28"/>
          <w:szCs w:val="28"/>
        </w:rPr>
        <w:t>;</w:t>
      </w:r>
    </w:p>
    <w:p w:rsidR="00020A75" w:rsidRPr="0080603A" w:rsidRDefault="00020A75" w:rsidP="00CE3414">
      <w:pPr>
        <w:pStyle w:val="af4"/>
        <w:ind w:firstLine="0"/>
        <w:rPr>
          <w:rFonts w:ascii="Times New Roman" w:hAnsi="Times New Roman"/>
          <w:sz w:val="28"/>
          <w:szCs w:val="28"/>
        </w:rPr>
      </w:pPr>
      <w:r w:rsidRPr="0080603A">
        <w:rPr>
          <w:rFonts w:ascii="Times New Roman" w:hAnsi="Times New Roman"/>
          <w:sz w:val="28"/>
          <w:szCs w:val="28"/>
        </w:rPr>
        <w:t>-предоставление муниципального жилья;</w:t>
      </w:r>
    </w:p>
    <w:p w:rsidR="00020A75" w:rsidRPr="0080603A" w:rsidRDefault="00020A75" w:rsidP="00CE3414">
      <w:pPr>
        <w:pStyle w:val="af4"/>
        <w:ind w:firstLine="0"/>
        <w:rPr>
          <w:rFonts w:ascii="Times New Roman" w:hAnsi="Times New Roman"/>
          <w:sz w:val="28"/>
          <w:szCs w:val="28"/>
        </w:rPr>
      </w:pPr>
      <w:r w:rsidRPr="0080603A">
        <w:rPr>
          <w:rFonts w:ascii="Times New Roman" w:hAnsi="Times New Roman"/>
          <w:sz w:val="28"/>
          <w:szCs w:val="28"/>
        </w:rPr>
        <w:t>-компенсация расходов на оплату найма жилья.</w:t>
      </w:r>
    </w:p>
    <w:p w:rsidR="00CE3414" w:rsidRPr="0080603A" w:rsidRDefault="00F175AE" w:rsidP="00F175AE">
      <w:pPr>
        <w:jc w:val="both"/>
        <w:rPr>
          <w:b/>
          <w:sz w:val="28"/>
          <w:szCs w:val="28"/>
        </w:rPr>
      </w:pPr>
      <w:r w:rsidRPr="0080603A">
        <w:rPr>
          <w:i/>
          <w:sz w:val="28"/>
          <w:szCs w:val="28"/>
          <w:u w:val="single"/>
        </w:rPr>
        <w:t>3.</w:t>
      </w:r>
      <w:r w:rsidR="0021591D" w:rsidRPr="0080603A">
        <w:rPr>
          <w:i/>
          <w:sz w:val="28"/>
          <w:szCs w:val="28"/>
          <w:u w:val="single"/>
        </w:rPr>
        <w:t>3</w:t>
      </w:r>
      <w:r w:rsidRPr="0080603A">
        <w:rPr>
          <w:i/>
          <w:sz w:val="28"/>
          <w:szCs w:val="28"/>
          <w:u w:val="single"/>
        </w:rPr>
        <w:t>.</w:t>
      </w:r>
      <w:r w:rsidR="00CE3414" w:rsidRPr="0080603A">
        <w:rPr>
          <w:i/>
          <w:sz w:val="28"/>
          <w:szCs w:val="28"/>
          <w:u w:val="single"/>
        </w:rPr>
        <w:t>Информатизация здравоохранения</w:t>
      </w:r>
      <w:r w:rsidR="00CE3414" w:rsidRPr="0080603A">
        <w:rPr>
          <w:b/>
          <w:sz w:val="28"/>
          <w:szCs w:val="28"/>
        </w:rPr>
        <w:t xml:space="preserve"> </w:t>
      </w:r>
    </w:p>
    <w:p w:rsidR="00CE3414" w:rsidRPr="0080603A" w:rsidRDefault="00F175AE" w:rsidP="00CE3414">
      <w:pPr>
        <w:jc w:val="both"/>
        <w:rPr>
          <w:b/>
          <w:sz w:val="28"/>
          <w:szCs w:val="28"/>
        </w:rPr>
      </w:pPr>
      <w:r w:rsidRPr="0080603A">
        <w:rPr>
          <w:sz w:val="28"/>
          <w:szCs w:val="28"/>
        </w:rPr>
        <w:t>-</w:t>
      </w:r>
      <w:r w:rsidR="00CE3414" w:rsidRPr="0080603A">
        <w:rPr>
          <w:sz w:val="28"/>
          <w:szCs w:val="28"/>
        </w:rPr>
        <w:t>создание единого цифрового контура на основе единой государственной и</w:t>
      </w:r>
      <w:r w:rsidR="00CE3414" w:rsidRPr="0080603A">
        <w:rPr>
          <w:sz w:val="28"/>
          <w:szCs w:val="28"/>
        </w:rPr>
        <w:t>н</w:t>
      </w:r>
      <w:r w:rsidR="00CE3414" w:rsidRPr="0080603A">
        <w:rPr>
          <w:sz w:val="28"/>
          <w:szCs w:val="28"/>
        </w:rPr>
        <w:t>формационной системы здравоохранения (ЕГИСЗ)</w:t>
      </w:r>
      <w:r w:rsidRPr="0080603A">
        <w:rPr>
          <w:sz w:val="28"/>
          <w:szCs w:val="28"/>
        </w:rPr>
        <w:t xml:space="preserve"> -</w:t>
      </w:r>
      <w:r w:rsidRPr="0080603A">
        <w:rPr>
          <w:rFonts w:ascii="Arial" w:hAnsi="Arial" w:cs="Arial"/>
          <w:sz w:val="28"/>
          <w:szCs w:val="28"/>
        </w:rPr>
        <w:t xml:space="preserve"> </w:t>
      </w:r>
      <w:r w:rsidRPr="0080603A">
        <w:rPr>
          <w:sz w:val="28"/>
          <w:szCs w:val="28"/>
        </w:rPr>
        <w:t>обеспечение к концу 2024</w:t>
      </w:r>
      <w:r w:rsidR="005672BB" w:rsidRPr="0080603A">
        <w:rPr>
          <w:sz w:val="28"/>
          <w:szCs w:val="28"/>
        </w:rPr>
        <w:t xml:space="preserve"> </w:t>
      </w:r>
      <w:r w:rsidRPr="0080603A">
        <w:rPr>
          <w:sz w:val="28"/>
          <w:szCs w:val="28"/>
        </w:rPr>
        <w:t>года в личном кабинете пациента «Мое здоровье» на Едином портале госуслуг гражданам доступ к услугам (сервисам), в том числе запись на прием к врачу (вызов врача на дом), диспансеризацию (профилактические осмотры), получ</w:t>
      </w:r>
      <w:r w:rsidRPr="0080603A">
        <w:rPr>
          <w:sz w:val="28"/>
          <w:szCs w:val="28"/>
        </w:rPr>
        <w:t>е</w:t>
      </w:r>
      <w:r w:rsidRPr="0080603A">
        <w:rPr>
          <w:sz w:val="28"/>
          <w:szCs w:val="28"/>
        </w:rPr>
        <w:t>ние сведений об оказанных медицинских услугах и их стоимости, доступ к св</w:t>
      </w:r>
      <w:r w:rsidRPr="0080603A">
        <w:rPr>
          <w:sz w:val="28"/>
          <w:szCs w:val="28"/>
        </w:rPr>
        <w:t>о</w:t>
      </w:r>
      <w:r w:rsidRPr="0080603A">
        <w:rPr>
          <w:sz w:val="28"/>
          <w:szCs w:val="28"/>
        </w:rPr>
        <w:t>им электронным медицинским документам;</w:t>
      </w:r>
    </w:p>
    <w:p w:rsidR="00F175AE" w:rsidRPr="0080603A" w:rsidRDefault="00F175AE" w:rsidP="00CE3414">
      <w:pPr>
        <w:jc w:val="both"/>
        <w:rPr>
          <w:sz w:val="28"/>
          <w:szCs w:val="28"/>
        </w:rPr>
      </w:pPr>
      <w:r w:rsidRPr="0080603A">
        <w:rPr>
          <w:sz w:val="28"/>
          <w:szCs w:val="28"/>
        </w:rPr>
        <w:t>-использование системы автоматизированного управления процессом льготного лекарственного обеспечения</w:t>
      </w:r>
      <w:r w:rsidR="000E0057" w:rsidRPr="0080603A">
        <w:rPr>
          <w:sz w:val="28"/>
          <w:szCs w:val="28"/>
        </w:rPr>
        <w:t>.</w:t>
      </w:r>
    </w:p>
    <w:p w:rsidR="00CE3414" w:rsidRPr="0080603A" w:rsidRDefault="00CE3414" w:rsidP="00CE3414">
      <w:pPr>
        <w:jc w:val="both"/>
        <w:rPr>
          <w:b/>
          <w:color w:val="000000"/>
          <w:sz w:val="28"/>
          <w:szCs w:val="28"/>
        </w:rPr>
      </w:pPr>
    </w:p>
    <w:p w:rsidR="00CE3414" w:rsidRPr="0080603A" w:rsidRDefault="00383CE2" w:rsidP="00CE3414">
      <w:pPr>
        <w:jc w:val="both"/>
        <w:rPr>
          <w:b/>
          <w:i/>
          <w:sz w:val="28"/>
          <w:szCs w:val="28"/>
        </w:rPr>
      </w:pPr>
      <w:r w:rsidRPr="0080603A">
        <w:rPr>
          <w:b/>
          <w:i/>
          <w:spacing w:val="-4"/>
          <w:sz w:val="28"/>
          <w:szCs w:val="28"/>
        </w:rPr>
        <w:t>4.</w:t>
      </w:r>
      <w:r w:rsidR="00CE3414" w:rsidRPr="0080603A">
        <w:rPr>
          <w:b/>
          <w:i/>
          <w:sz w:val="28"/>
          <w:szCs w:val="28"/>
        </w:rPr>
        <w:t>Создание условий для развития физической культуры и спорта, провед</w:t>
      </w:r>
      <w:r w:rsidR="00CE3414" w:rsidRPr="0080603A">
        <w:rPr>
          <w:b/>
          <w:i/>
          <w:sz w:val="28"/>
          <w:szCs w:val="28"/>
        </w:rPr>
        <w:t>е</w:t>
      </w:r>
      <w:r w:rsidR="00CE3414" w:rsidRPr="0080603A">
        <w:rPr>
          <w:b/>
          <w:i/>
          <w:sz w:val="28"/>
          <w:szCs w:val="28"/>
        </w:rPr>
        <w:t>ние эффективной молодежной политики.</w:t>
      </w:r>
    </w:p>
    <w:p w:rsidR="00CE3414" w:rsidRPr="0080603A" w:rsidRDefault="00CE3414" w:rsidP="00CE3414">
      <w:pPr>
        <w:jc w:val="both"/>
        <w:rPr>
          <w:color w:val="000000"/>
          <w:sz w:val="28"/>
          <w:szCs w:val="28"/>
        </w:rPr>
      </w:pPr>
      <w:r w:rsidRPr="0080603A">
        <w:rPr>
          <w:b/>
          <w:color w:val="000000"/>
          <w:sz w:val="28"/>
          <w:szCs w:val="28"/>
        </w:rPr>
        <w:t xml:space="preserve">        </w:t>
      </w:r>
      <w:r w:rsidRPr="0080603A">
        <w:rPr>
          <w:color w:val="000000"/>
          <w:sz w:val="28"/>
          <w:szCs w:val="28"/>
        </w:rPr>
        <w:t>Целевой индикатор:</w:t>
      </w:r>
    </w:p>
    <w:p w:rsidR="00CE3414" w:rsidRPr="0080603A" w:rsidRDefault="00CE3414" w:rsidP="00CE3414">
      <w:pPr>
        <w:jc w:val="both"/>
        <w:rPr>
          <w:i/>
          <w:spacing w:val="-4"/>
          <w:sz w:val="28"/>
          <w:szCs w:val="28"/>
          <w:u w:val="single"/>
        </w:rPr>
      </w:pPr>
      <w:r w:rsidRPr="0080603A">
        <w:rPr>
          <w:rStyle w:val="FontStyle14"/>
        </w:rPr>
        <w:t>Доля населения, систематически занимающегося физической культурой и спо</w:t>
      </w:r>
      <w:r w:rsidRPr="0080603A">
        <w:rPr>
          <w:rStyle w:val="FontStyle14"/>
        </w:rPr>
        <w:t>р</w:t>
      </w:r>
      <w:r w:rsidRPr="0080603A">
        <w:rPr>
          <w:rStyle w:val="FontStyle14"/>
        </w:rPr>
        <w:t>том, в общей численности населения муниципального образования от 3 до 79 лет, %</w:t>
      </w:r>
    </w:p>
    <w:p w:rsidR="00CE3414" w:rsidRPr="0080603A" w:rsidRDefault="00CE3414" w:rsidP="00CE3414">
      <w:pPr>
        <w:pStyle w:val="73"/>
        <w:shd w:val="clear" w:color="auto" w:fill="auto"/>
        <w:spacing w:before="0" w:line="232" w:lineRule="auto"/>
        <w:ind w:left="20" w:right="20" w:firstLine="709"/>
        <w:rPr>
          <w:sz w:val="28"/>
          <w:szCs w:val="28"/>
        </w:rPr>
      </w:pPr>
      <w:r w:rsidRPr="0080603A">
        <w:rPr>
          <w:sz w:val="28"/>
          <w:szCs w:val="28"/>
        </w:rPr>
        <w:t xml:space="preserve">2020 год –  </w:t>
      </w:r>
      <w:r w:rsidR="00DC417F">
        <w:rPr>
          <w:sz w:val="28"/>
          <w:szCs w:val="28"/>
        </w:rPr>
        <w:t>55</w:t>
      </w:r>
      <w:r w:rsidRPr="0080603A">
        <w:rPr>
          <w:sz w:val="28"/>
          <w:szCs w:val="28"/>
        </w:rPr>
        <w:t xml:space="preserve">; </w:t>
      </w:r>
    </w:p>
    <w:p w:rsidR="00CE3414" w:rsidRPr="0080603A" w:rsidRDefault="00CE3414" w:rsidP="00CE3414">
      <w:pPr>
        <w:pStyle w:val="73"/>
        <w:shd w:val="clear" w:color="auto" w:fill="auto"/>
        <w:spacing w:before="0" w:line="232" w:lineRule="auto"/>
        <w:ind w:left="20" w:right="20" w:firstLine="709"/>
        <w:rPr>
          <w:sz w:val="28"/>
          <w:szCs w:val="28"/>
        </w:rPr>
      </w:pPr>
      <w:r w:rsidRPr="0080603A">
        <w:rPr>
          <w:sz w:val="28"/>
          <w:szCs w:val="28"/>
        </w:rPr>
        <w:t>2024 год –  5</w:t>
      </w:r>
      <w:r w:rsidR="00DC417F">
        <w:rPr>
          <w:sz w:val="28"/>
          <w:szCs w:val="28"/>
        </w:rPr>
        <w:t>6,5</w:t>
      </w:r>
      <w:r w:rsidRPr="0080603A">
        <w:rPr>
          <w:sz w:val="28"/>
          <w:szCs w:val="28"/>
        </w:rPr>
        <w:t>;</w:t>
      </w:r>
    </w:p>
    <w:p w:rsidR="00CE3414" w:rsidRPr="0080603A" w:rsidRDefault="00CE3414" w:rsidP="00CE3414">
      <w:pPr>
        <w:pStyle w:val="73"/>
        <w:shd w:val="clear" w:color="auto" w:fill="auto"/>
        <w:spacing w:before="0" w:line="232" w:lineRule="auto"/>
        <w:ind w:left="20" w:right="20" w:firstLine="709"/>
        <w:rPr>
          <w:sz w:val="28"/>
          <w:szCs w:val="28"/>
        </w:rPr>
      </w:pPr>
      <w:r w:rsidRPr="0080603A">
        <w:rPr>
          <w:sz w:val="28"/>
          <w:szCs w:val="28"/>
        </w:rPr>
        <w:t>2035 год –  5</w:t>
      </w:r>
      <w:r w:rsidR="00DC417F">
        <w:rPr>
          <w:sz w:val="28"/>
          <w:szCs w:val="28"/>
        </w:rPr>
        <w:t>8</w:t>
      </w:r>
      <w:r w:rsidRPr="0080603A">
        <w:rPr>
          <w:sz w:val="28"/>
          <w:szCs w:val="28"/>
        </w:rPr>
        <w:t>.</w:t>
      </w:r>
    </w:p>
    <w:p w:rsidR="009B2923" w:rsidRPr="0080603A" w:rsidRDefault="009B2923" w:rsidP="009B2923">
      <w:pPr>
        <w:shd w:val="clear" w:color="auto" w:fill="FDFDFD"/>
        <w:spacing w:line="232" w:lineRule="auto"/>
        <w:ind w:firstLine="709"/>
        <w:jc w:val="both"/>
        <w:rPr>
          <w:sz w:val="28"/>
          <w:szCs w:val="28"/>
        </w:rPr>
      </w:pPr>
      <w:r w:rsidRPr="0080603A">
        <w:rPr>
          <w:sz w:val="28"/>
          <w:szCs w:val="28"/>
        </w:rPr>
        <w:t>Задача будет решаться путем:</w:t>
      </w:r>
    </w:p>
    <w:p w:rsidR="009B2923" w:rsidRPr="0080603A" w:rsidRDefault="009B2923" w:rsidP="00CE3414">
      <w:pPr>
        <w:jc w:val="both"/>
        <w:rPr>
          <w:i/>
          <w:sz w:val="28"/>
          <w:szCs w:val="28"/>
          <w:u w:val="single"/>
        </w:rPr>
      </w:pPr>
      <w:r w:rsidRPr="0080603A">
        <w:rPr>
          <w:i/>
          <w:sz w:val="28"/>
          <w:szCs w:val="28"/>
          <w:u w:val="single"/>
        </w:rPr>
        <w:t>4.</w:t>
      </w:r>
      <w:r w:rsidR="00CE3414" w:rsidRPr="0080603A">
        <w:rPr>
          <w:i/>
          <w:sz w:val="28"/>
          <w:szCs w:val="28"/>
          <w:u w:val="single"/>
        </w:rPr>
        <w:t>1. Повышение мотивации граждан к регулярным занятиям физической кул</w:t>
      </w:r>
      <w:r w:rsidR="00CE3414" w:rsidRPr="0080603A">
        <w:rPr>
          <w:i/>
          <w:sz w:val="28"/>
          <w:szCs w:val="28"/>
          <w:u w:val="single"/>
        </w:rPr>
        <w:t>ь</w:t>
      </w:r>
      <w:r w:rsidR="00CE3414" w:rsidRPr="0080603A">
        <w:rPr>
          <w:i/>
          <w:sz w:val="28"/>
          <w:szCs w:val="28"/>
          <w:u w:val="single"/>
        </w:rPr>
        <w:t>турой и спортом и ведению здорового образа жизни</w:t>
      </w:r>
    </w:p>
    <w:p w:rsidR="009B2923" w:rsidRPr="0080603A" w:rsidRDefault="009B2923" w:rsidP="00CE3414">
      <w:pPr>
        <w:jc w:val="both"/>
        <w:rPr>
          <w:sz w:val="28"/>
          <w:szCs w:val="28"/>
        </w:rPr>
      </w:pPr>
      <w:r w:rsidRPr="0080603A">
        <w:rPr>
          <w:sz w:val="28"/>
          <w:szCs w:val="28"/>
        </w:rPr>
        <w:t>- проведение</w:t>
      </w:r>
      <w:r w:rsidR="00CE3414" w:rsidRPr="0080603A">
        <w:rPr>
          <w:sz w:val="28"/>
          <w:szCs w:val="28"/>
        </w:rPr>
        <w:t xml:space="preserve"> массовы</w:t>
      </w:r>
      <w:r w:rsidRPr="0080603A">
        <w:rPr>
          <w:sz w:val="28"/>
          <w:szCs w:val="28"/>
        </w:rPr>
        <w:t>х</w:t>
      </w:r>
      <w:r w:rsidR="00CE3414" w:rsidRPr="0080603A">
        <w:rPr>
          <w:sz w:val="28"/>
          <w:szCs w:val="28"/>
        </w:rPr>
        <w:t xml:space="preserve"> спортивны</w:t>
      </w:r>
      <w:r w:rsidRPr="0080603A">
        <w:rPr>
          <w:sz w:val="28"/>
          <w:szCs w:val="28"/>
        </w:rPr>
        <w:t>х</w:t>
      </w:r>
      <w:r w:rsidR="00CE3414" w:rsidRPr="0080603A">
        <w:rPr>
          <w:sz w:val="28"/>
          <w:szCs w:val="28"/>
        </w:rPr>
        <w:t xml:space="preserve"> мероприяти</w:t>
      </w:r>
      <w:r w:rsidRPr="0080603A">
        <w:rPr>
          <w:sz w:val="28"/>
          <w:szCs w:val="28"/>
        </w:rPr>
        <w:t>й</w:t>
      </w:r>
      <w:r w:rsidR="00CE3414" w:rsidRPr="0080603A">
        <w:rPr>
          <w:sz w:val="28"/>
          <w:szCs w:val="28"/>
        </w:rPr>
        <w:t xml:space="preserve"> для всех возрастных и соц</w:t>
      </w:r>
      <w:r w:rsidR="00CE3414" w:rsidRPr="0080603A">
        <w:rPr>
          <w:sz w:val="28"/>
          <w:szCs w:val="28"/>
        </w:rPr>
        <w:t>и</w:t>
      </w:r>
      <w:r w:rsidR="00CE3414" w:rsidRPr="0080603A">
        <w:rPr>
          <w:sz w:val="28"/>
          <w:szCs w:val="28"/>
        </w:rPr>
        <w:t xml:space="preserve">альных категорий населения; </w:t>
      </w:r>
    </w:p>
    <w:p w:rsidR="009B2923" w:rsidRPr="0080603A" w:rsidRDefault="009B2923" w:rsidP="00CE3414">
      <w:pPr>
        <w:jc w:val="both"/>
        <w:rPr>
          <w:sz w:val="28"/>
          <w:szCs w:val="28"/>
        </w:rPr>
      </w:pPr>
      <w:r w:rsidRPr="0080603A">
        <w:rPr>
          <w:sz w:val="28"/>
          <w:szCs w:val="28"/>
        </w:rPr>
        <w:t>-</w:t>
      </w:r>
      <w:r w:rsidR="00CE3414" w:rsidRPr="0080603A">
        <w:rPr>
          <w:sz w:val="28"/>
          <w:szCs w:val="28"/>
        </w:rPr>
        <w:t xml:space="preserve"> разработка и распространение через средства массовой информации физкул</w:t>
      </w:r>
      <w:r w:rsidR="00CE3414" w:rsidRPr="0080603A">
        <w:rPr>
          <w:sz w:val="28"/>
          <w:szCs w:val="28"/>
        </w:rPr>
        <w:t>ь</w:t>
      </w:r>
      <w:r w:rsidR="00CE3414" w:rsidRPr="0080603A">
        <w:rPr>
          <w:sz w:val="28"/>
          <w:szCs w:val="28"/>
        </w:rPr>
        <w:t>турно-оздоровительных программ для самостоятельно занимающихся физич</w:t>
      </w:r>
      <w:r w:rsidR="00CE3414" w:rsidRPr="0080603A">
        <w:rPr>
          <w:sz w:val="28"/>
          <w:szCs w:val="28"/>
        </w:rPr>
        <w:t>е</w:t>
      </w:r>
      <w:r w:rsidR="00CE3414" w:rsidRPr="0080603A">
        <w:rPr>
          <w:sz w:val="28"/>
          <w:szCs w:val="28"/>
        </w:rPr>
        <w:t xml:space="preserve">ской культурой и спортом; </w:t>
      </w:r>
    </w:p>
    <w:p w:rsidR="009B2923" w:rsidRPr="0080603A" w:rsidRDefault="009B2923" w:rsidP="00CE3414">
      <w:pPr>
        <w:jc w:val="both"/>
        <w:rPr>
          <w:sz w:val="28"/>
          <w:szCs w:val="28"/>
        </w:rPr>
      </w:pPr>
      <w:r w:rsidRPr="0080603A">
        <w:rPr>
          <w:sz w:val="28"/>
          <w:szCs w:val="28"/>
        </w:rPr>
        <w:t>-</w:t>
      </w:r>
      <w:r w:rsidR="00CE3414" w:rsidRPr="0080603A">
        <w:rPr>
          <w:sz w:val="28"/>
          <w:szCs w:val="28"/>
        </w:rPr>
        <w:t>активное привлечение к пропаганде спорта спортсменов, представителей орг</w:t>
      </w:r>
      <w:r w:rsidR="00CE3414" w:rsidRPr="0080603A">
        <w:rPr>
          <w:sz w:val="28"/>
          <w:szCs w:val="28"/>
        </w:rPr>
        <w:t>а</w:t>
      </w:r>
      <w:r w:rsidR="00CE3414" w:rsidRPr="0080603A">
        <w:rPr>
          <w:sz w:val="28"/>
          <w:szCs w:val="28"/>
        </w:rPr>
        <w:t xml:space="preserve">нов местного самоуправления, общественных деятелей; </w:t>
      </w:r>
    </w:p>
    <w:p w:rsidR="009B2923" w:rsidRPr="0080603A" w:rsidRDefault="009B2923" w:rsidP="00CE3414">
      <w:pPr>
        <w:jc w:val="both"/>
        <w:rPr>
          <w:sz w:val="28"/>
          <w:szCs w:val="28"/>
        </w:rPr>
      </w:pPr>
      <w:r w:rsidRPr="0080603A">
        <w:rPr>
          <w:sz w:val="28"/>
          <w:szCs w:val="28"/>
        </w:rPr>
        <w:t>-</w:t>
      </w:r>
      <w:r w:rsidR="00CE3414" w:rsidRPr="0080603A">
        <w:rPr>
          <w:sz w:val="28"/>
          <w:szCs w:val="28"/>
        </w:rPr>
        <w:t>усиление пропаганды физической культур</w:t>
      </w:r>
      <w:r w:rsidRPr="0080603A">
        <w:rPr>
          <w:sz w:val="28"/>
          <w:szCs w:val="28"/>
        </w:rPr>
        <w:t>ы</w:t>
      </w:r>
      <w:r w:rsidR="00CE3414" w:rsidRPr="0080603A">
        <w:rPr>
          <w:sz w:val="28"/>
          <w:szCs w:val="28"/>
        </w:rPr>
        <w:t xml:space="preserve"> и спорта в образовательных орг</w:t>
      </w:r>
      <w:r w:rsidR="00CE3414" w:rsidRPr="0080603A">
        <w:rPr>
          <w:sz w:val="28"/>
          <w:szCs w:val="28"/>
        </w:rPr>
        <w:t>а</w:t>
      </w:r>
      <w:r w:rsidR="00CE3414" w:rsidRPr="0080603A">
        <w:rPr>
          <w:sz w:val="28"/>
          <w:szCs w:val="28"/>
        </w:rPr>
        <w:t xml:space="preserve">низациях, по месту работы, жительства и отдыха населения; </w:t>
      </w:r>
    </w:p>
    <w:p w:rsidR="00CE3414" w:rsidRPr="0080603A" w:rsidRDefault="009B2923" w:rsidP="00CE3414">
      <w:pPr>
        <w:jc w:val="both"/>
        <w:rPr>
          <w:b/>
          <w:i/>
          <w:sz w:val="28"/>
          <w:szCs w:val="28"/>
          <w:u w:val="single"/>
        </w:rPr>
      </w:pPr>
      <w:r w:rsidRPr="0080603A">
        <w:rPr>
          <w:sz w:val="28"/>
          <w:szCs w:val="28"/>
        </w:rPr>
        <w:t>-</w:t>
      </w:r>
      <w:r w:rsidR="00CE3414" w:rsidRPr="0080603A">
        <w:rPr>
          <w:sz w:val="28"/>
          <w:szCs w:val="28"/>
        </w:rPr>
        <w:t>вовлечение большего числа населения города в выполнение нормативов Вс</w:t>
      </w:r>
      <w:r w:rsidR="00CE3414" w:rsidRPr="0080603A">
        <w:rPr>
          <w:sz w:val="28"/>
          <w:szCs w:val="28"/>
        </w:rPr>
        <w:t>е</w:t>
      </w:r>
      <w:r w:rsidR="00CE3414" w:rsidRPr="0080603A">
        <w:rPr>
          <w:sz w:val="28"/>
          <w:szCs w:val="28"/>
        </w:rPr>
        <w:t>российского физкультурно-спортивного комплекса «Готов к труду и обороне».</w:t>
      </w:r>
    </w:p>
    <w:p w:rsidR="00CE3414" w:rsidRPr="0080603A" w:rsidRDefault="00724323" w:rsidP="00CE3414">
      <w:pPr>
        <w:jc w:val="both"/>
        <w:rPr>
          <w:i/>
          <w:sz w:val="28"/>
          <w:szCs w:val="28"/>
          <w:u w:val="single"/>
        </w:rPr>
      </w:pPr>
      <w:r w:rsidRPr="0080603A">
        <w:rPr>
          <w:i/>
          <w:sz w:val="28"/>
          <w:szCs w:val="28"/>
          <w:u w:val="single"/>
        </w:rPr>
        <w:t>4.</w:t>
      </w:r>
      <w:r w:rsidR="00CE3414" w:rsidRPr="0080603A">
        <w:rPr>
          <w:i/>
          <w:sz w:val="28"/>
          <w:szCs w:val="28"/>
          <w:u w:val="single"/>
        </w:rPr>
        <w:t>2. Развитие инфраструктуры физической культуры и спорта, в том числе для лиц с ограниченными возможностями здоровья и инвалидов</w:t>
      </w:r>
    </w:p>
    <w:p w:rsidR="00724323" w:rsidRPr="0080603A" w:rsidRDefault="00724323" w:rsidP="00CE3414">
      <w:pPr>
        <w:jc w:val="both"/>
        <w:rPr>
          <w:sz w:val="28"/>
          <w:szCs w:val="28"/>
        </w:rPr>
      </w:pPr>
      <w:r w:rsidRPr="0080603A">
        <w:rPr>
          <w:sz w:val="28"/>
          <w:szCs w:val="28"/>
        </w:rPr>
        <w:lastRenderedPageBreak/>
        <w:t>-</w:t>
      </w:r>
      <w:r w:rsidR="00CE3414" w:rsidRPr="0080603A">
        <w:rPr>
          <w:sz w:val="28"/>
          <w:szCs w:val="28"/>
        </w:rPr>
        <w:t>открыти</w:t>
      </w:r>
      <w:r w:rsidRPr="0080603A">
        <w:rPr>
          <w:sz w:val="28"/>
          <w:szCs w:val="28"/>
        </w:rPr>
        <w:t>е</w:t>
      </w:r>
      <w:r w:rsidR="00CE3414" w:rsidRPr="0080603A">
        <w:rPr>
          <w:sz w:val="28"/>
          <w:szCs w:val="28"/>
        </w:rPr>
        <w:t xml:space="preserve"> современных спортивных объектов, в том числе уличных форматов, спортивных секций для разных возрастных групп</w:t>
      </w:r>
      <w:r w:rsidRPr="0080603A">
        <w:rPr>
          <w:sz w:val="28"/>
          <w:szCs w:val="28"/>
        </w:rPr>
        <w:t>;</w:t>
      </w:r>
    </w:p>
    <w:p w:rsidR="00CE3414" w:rsidRPr="0080603A" w:rsidRDefault="00724323" w:rsidP="00CE3414">
      <w:pPr>
        <w:jc w:val="both"/>
        <w:rPr>
          <w:sz w:val="28"/>
          <w:szCs w:val="28"/>
        </w:rPr>
      </w:pPr>
      <w:r w:rsidRPr="0080603A">
        <w:rPr>
          <w:sz w:val="28"/>
          <w:szCs w:val="28"/>
        </w:rPr>
        <w:t>-в</w:t>
      </w:r>
      <w:r w:rsidR="00CE3414" w:rsidRPr="0080603A">
        <w:rPr>
          <w:sz w:val="28"/>
          <w:szCs w:val="28"/>
        </w:rPr>
        <w:t xml:space="preserve"> рамках реализации федерального проекта «Спорт – норма жизни» планир</w:t>
      </w:r>
      <w:r w:rsidR="00CE3414" w:rsidRPr="0080603A">
        <w:rPr>
          <w:sz w:val="28"/>
          <w:szCs w:val="28"/>
        </w:rPr>
        <w:t>у</w:t>
      </w:r>
      <w:r w:rsidR="00CE3414" w:rsidRPr="0080603A">
        <w:rPr>
          <w:sz w:val="28"/>
          <w:szCs w:val="28"/>
        </w:rPr>
        <w:t>ется оборудовать малые спортивные площадки на базе центров тестирования Всероссийского физкультурно-спортивного комплекса «Готов к труду и обор</w:t>
      </w:r>
      <w:r w:rsidR="00CE3414" w:rsidRPr="0080603A">
        <w:rPr>
          <w:sz w:val="28"/>
          <w:szCs w:val="28"/>
        </w:rPr>
        <w:t>о</w:t>
      </w:r>
      <w:r w:rsidR="00CE3414" w:rsidRPr="0080603A">
        <w:rPr>
          <w:sz w:val="28"/>
          <w:szCs w:val="28"/>
        </w:rPr>
        <w:t xml:space="preserve">не». </w:t>
      </w:r>
      <w:r w:rsidR="00EE7087" w:rsidRPr="0080603A">
        <w:rPr>
          <w:sz w:val="28"/>
          <w:szCs w:val="28"/>
        </w:rPr>
        <w:t>Спортивная инфраструктура должна соответствовать современным те</w:t>
      </w:r>
      <w:r w:rsidR="00EE7087" w:rsidRPr="0080603A">
        <w:rPr>
          <w:sz w:val="28"/>
          <w:szCs w:val="28"/>
        </w:rPr>
        <w:t>н</w:t>
      </w:r>
      <w:r w:rsidR="00EE7087" w:rsidRPr="0080603A">
        <w:rPr>
          <w:sz w:val="28"/>
          <w:szCs w:val="28"/>
        </w:rPr>
        <w:t>денциям, быть гибкой и доступной для всех слоев населения, в том числе для лиц с ограниченными возможностями здоровья и инвалидов.</w:t>
      </w:r>
      <w:r w:rsidR="00CE3414" w:rsidRPr="0080603A">
        <w:rPr>
          <w:sz w:val="28"/>
          <w:szCs w:val="28"/>
        </w:rPr>
        <w:t xml:space="preserve">  Объекты спорта, находящиеся на территории города Алейска, будут внесены во Всероссийский реестр объектов спорта, оснащены современным спортивным инвентарем и оборудованием. На территории города Алейска в настоящее время действует спортивный комплекс, частично оснащенный</w:t>
      </w:r>
      <w:r w:rsidR="00CE3414" w:rsidRPr="0080603A">
        <w:rPr>
          <w:color w:val="FF0000"/>
          <w:sz w:val="28"/>
          <w:szCs w:val="28"/>
        </w:rPr>
        <w:t xml:space="preserve"> </w:t>
      </w:r>
      <w:r w:rsidR="00CE3414" w:rsidRPr="0080603A">
        <w:rPr>
          <w:sz w:val="28"/>
          <w:szCs w:val="28"/>
        </w:rPr>
        <w:t>для занятий физической культ</w:t>
      </w:r>
      <w:r w:rsidR="00CE3414" w:rsidRPr="0080603A">
        <w:rPr>
          <w:sz w:val="28"/>
          <w:szCs w:val="28"/>
        </w:rPr>
        <w:t>у</w:t>
      </w:r>
      <w:r w:rsidR="00CE3414" w:rsidRPr="0080603A">
        <w:rPr>
          <w:sz w:val="28"/>
          <w:szCs w:val="28"/>
        </w:rPr>
        <w:t>рой и спортом для лиц с ограниченными возможностями здоровья и инвалидов. Инструктор-методист по адаптивной физической культуре с наличием соотве</w:t>
      </w:r>
      <w:r w:rsidR="00CE3414" w:rsidRPr="0080603A">
        <w:rPr>
          <w:sz w:val="28"/>
          <w:szCs w:val="28"/>
        </w:rPr>
        <w:t>т</w:t>
      </w:r>
      <w:r w:rsidR="00CE3414" w:rsidRPr="0080603A">
        <w:rPr>
          <w:sz w:val="28"/>
          <w:szCs w:val="28"/>
        </w:rPr>
        <w:t>ственного профессионального педагогического образования в штате учрежд</w:t>
      </w:r>
      <w:r w:rsidR="00CE3414" w:rsidRPr="0080603A">
        <w:rPr>
          <w:sz w:val="28"/>
          <w:szCs w:val="28"/>
        </w:rPr>
        <w:t>е</w:t>
      </w:r>
      <w:r w:rsidR="00CE3414" w:rsidRPr="0080603A">
        <w:rPr>
          <w:sz w:val="28"/>
          <w:szCs w:val="28"/>
        </w:rPr>
        <w:t>ний в сфере физической культуры и спорта не состоит, но в МБУ «Центр разв</w:t>
      </w:r>
      <w:r w:rsidR="00CE3414" w:rsidRPr="0080603A">
        <w:rPr>
          <w:sz w:val="28"/>
          <w:szCs w:val="28"/>
        </w:rPr>
        <w:t>и</w:t>
      </w:r>
      <w:r w:rsidR="00CE3414" w:rsidRPr="0080603A">
        <w:rPr>
          <w:sz w:val="28"/>
          <w:szCs w:val="28"/>
        </w:rPr>
        <w:t>тия физической культурой и спорта» города Алейска Алтайского края есть и</w:t>
      </w:r>
      <w:r w:rsidR="00CE3414" w:rsidRPr="0080603A">
        <w:rPr>
          <w:sz w:val="28"/>
          <w:szCs w:val="28"/>
        </w:rPr>
        <w:t>н</w:t>
      </w:r>
      <w:r w:rsidR="00CE3414" w:rsidRPr="0080603A">
        <w:rPr>
          <w:sz w:val="28"/>
          <w:szCs w:val="28"/>
        </w:rPr>
        <w:t>структор, являющийся внешним совместителем, с наличием соответствующего образования, который проводит занятия по адаптивной физической культуре в группах среди взрослого населения. Планируется ввести штатную единицу и</w:t>
      </w:r>
      <w:r w:rsidR="00CE3414" w:rsidRPr="0080603A">
        <w:rPr>
          <w:sz w:val="28"/>
          <w:szCs w:val="28"/>
        </w:rPr>
        <w:t>н</w:t>
      </w:r>
      <w:r w:rsidR="00CE3414" w:rsidRPr="0080603A">
        <w:rPr>
          <w:sz w:val="28"/>
          <w:szCs w:val="28"/>
        </w:rPr>
        <w:t>структора-методиста по адаптивной физической культуре для работы с детьми и подростками, а также ввести в штат МБУ «Центр развития физической кул</w:t>
      </w:r>
      <w:r w:rsidR="00CE3414" w:rsidRPr="0080603A">
        <w:rPr>
          <w:sz w:val="28"/>
          <w:szCs w:val="28"/>
        </w:rPr>
        <w:t>ь</w:t>
      </w:r>
      <w:r w:rsidR="00CE3414" w:rsidRPr="0080603A">
        <w:rPr>
          <w:sz w:val="28"/>
          <w:szCs w:val="28"/>
        </w:rPr>
        <w:t>турой и спорта» города Алейска Алтайского края специально обученный пе</w:t>
      </w:r>
      <w:r w:rsidR="00CE3414" w:rsidRPr="0080603A">
        <w:rPr>
          <w:sz w:val="28"/>
          <w:szCs w:val="28"/>
        </w:rPr>
        <w:t>р</w:t>
      </w:r>
      <w:r w:rsidR="00CE3414" w:rsidRPr="0080603A">
        <w:rPr>
          <w:sz w:val="28"/>
          <w:szCs w:val="28"/>
        </w:rPr>
        <w:t>сонал, обеспечивающее сопровождение и оказывающий помощь лицам с огр</w:t>
      </w:r>
      <w:r w:rsidR="00CE3414" w:rsidRPr="0080603A">
        <w:rPr>
          <w:sz w:val="28"/>
          <w:szCs w:val="28"/>
        </w:rPr>
        <w:t>а</w:t>
      </w:r>
      <w:r w:rsidR="00CE3414" w:rsidRPr="0080603A">
        <w:rPr>
          <w:sz w:val="28"/>
          <w:szCs w:val="28"/>
        </w:rPr>
        <w:t>ниченными возможностями здоровья и инвалидам.</w:t>
      </w:r>
    </w:p>
    <w:p w:rsidR="00CE3414" w:rsidRPr="0080603A" w:rsidRDefault="00724323" w:rsidP="00CE3414">
      <w:pPr>
        <w:jc w:val="both"/>
        <w:rPr>
          <w:i/>
          <w:sz w:val="28"/>
          <w:szCs w:val="28"/>
          <w:u w:val="single"/>
        </w:rPr>
      </w:pPr>
      <w:r w:rsidRPr="0080603A">
        <w:rPr>
          <w:i/>
          <w:sz w:val="28"/>
          <w:szCs w:val="28"/>
          <w:u w:val="single"/>
        </w:rPr>
        <w:t>4.</w:t>
      </w:r>
      <w:r w:rsidR="00CE3414" w:rsidRPr="0080603A">
        <w:rPr>
          <w:i/>
          <w:sz w:val="28"/>
          <w:szCs w:val="28"/>
          <w:u w:val="single"/>
        </w:rPr>
        <w:t>3. Развитие организационно-управленческого, кадрового, методического обеспечения физкультурно-спортивной деятельности</w:t>
      </w:r>
    </w:p>
    <w:p w:rsidR="00724323" w:rsidRPr="0080603A" w:rsidRDefault="00724323" w:rsidP="00CE3414">
      <w:pPr>
        <w:jc w:val="both"/>
        <w:rPr>
          <w:sz w:val="28"/>
          <w:szCs w:val="28"/>
        </w:rPr>
      </w:pPr>
      <w:r w:rsidRPr="0080603A">
        <w:rPr>
          <w:sz w:val="28"/>
          <w:szCs w:val="28"/>
        </w:rPr>
        <w:t>-</w:t>
      </w:r>
      <w:r w:rsidR="00CE3414" w:rsidRPr="0080603A">
        <w:rPr>
          <w:sz w:val="28"/>
          <w:szCs w:val="28"/>
        </w:rPr>
        <w:t>организация и проведение обучения и дополнительного профессионального образования тренеров, инструкторов и иных специалистов по физической кул</w:t>
      </w:r>
      <w:r w:rsidR="00CE3414" w:rsidRPr="0080603A">
        <w:rPr>
          <w:sz w:val="28"/>
          <w:szCs w:val="28"/>
        </w:rPr>
        <w:t>ь</w:t>
      </w:r>
      <w:r w:rsidR="00CE3414" w:rsidRPr="0080603A">
        <w:rPr>
          <w:sz w:val="28"/>
          <w:szCs w:val="28"/>
        </w:rPr>
        <w:t>туре и спорту, а также управленческих кадров в области физической культуры и спорта</w:t>
      </w:r>
      <w:r w:rsidRPr="0080603A">
        <w:rPr>
          <w:sz w:val="28"/>
          <w:szCs w:val="28"/>
        </w:rPr>
        <w:t>;</w:t>
      </w:r>
    </w:p>
    <w:p w:rsidR="00724323" w:rsidRPr="0080603A" w:rsidRDefault="00724323" w:rsidP="00CE3414">
      <w:pPr>
        <w:jc w:val="both"/>
        <w:rPr>
          <w:sz w:val="28"/>
          <w:szCs w:val="28"/>
        </w:rPr>
      </w:pPr>
      <w:r w:rsidRPr="0080603A">
        <w:rPr>
          <w:sz w:val="28"/>
          <w:szCs w:val="28"/>
        </w:rPr>
        <w:t>-</w:t>
      </w:r>
      <w:r w:rsidR="00CE3414" w:rsidRPr="0080603A">
        <w:rPr>
          <w:sz w:val="28"/>
          <w:szCs w:val="28"/>
        </w:rPr>
        <w:t>мо</w:t>
      </w:r>
      <w:r w:rsidRPr="0080603A">
        <w:rPr>
          <w:sz w:val="28"/>
          <w:szCs w:val="28"/>
        </w:rPr>
        <w:t>дернизация системы</w:t>
      </w:r>
      <w:r w:rsidR="00CE3414" w:rsidRPr="0080603A">
        <w:rPr>
          <w:sz w:val="28"/>
          <w:szCs w:val="28"/>
        </w:rPr>
        <w:t xml:space="preserve"> поддержки профессионального развития тренерского состава и иных специалистов в области физической культуры и спорта, оптим</w:t>
      </w:r>
      <w:r w:rsidR="00CE3414" w:rsidRPr="0080603A">
        <w:rPr>
          <w:sz w:val="28"/>
          <w:szCs w:val="28"/>
        </w:rPr>
        <w:t>и</w:t>
      </w:r>
      <w:r w:rsidR="00CE3414" w:rsidRPr="0080603A">
        <w:rPr>
          <w:sz w:val="28"/>
          <w:szCs w:val="28"/>
        </w:rPr>
        <w:t xml:space="preserve">зирован тренировочный процесс на основе внедрения современных технологий подготовки; </w:t>
      </w:r>
    </w:p>
    <w:p w:rsidR="00CE3414" w:rsidRPr="0080603A" w:rsidRDefault="00724323" w:rsidP="00CE3414">
      <w:pPr>
        <w:jc w:val="both"/>
        <w:rPr>
          <w:sz w:val="28"/>
          <w:szCs w:val="28"/>
        </w:rPr>
      </w:pPr>
      <w:r w:rsidRPr="0080603A">
        <w:rPr>
          <w:sz w:val="28"/>
          <w:szCs w:val="28"/>
        </w:rPr>
        <w:t>-</w:t>
      </w:r>
      <w:r w:rsidR="00CE3414" w:rsidRPr="0080603A">
        <w:rPr>
          <w:sz w:val="28"/>
          <w:szCs w:val="28"/>
        </w:rPr>
        <w:t>создана система стажировки ведущих тренеров и иных специалистов в спо</w:t>
      </w:r>
      <w:r w:rsidR="00CE3414" w:rsidRPr="0080603A">
        <w:rPr>
          <w:sz w:val="28"/>
          <w:szCs w:val="28"/>
        </w:rPr>
        <w:t>р</w:t>
      </w:r>
      <w:r w:rsidR="00CE3414" w:rsidRPr="0080603A">
        <w:rPr>
          <w:sz w:val="28"/>
          <w:szCs w:val="28"/>
        </w:rPr>
        <w:t>тивных сборных командах Алтайского    края, Российской Федерации по ра</w:t>
      </w:r>
      <w:r w:rsidR="00CE3414" w:rsidRPr="0080603A">
        <w:rPr>
          <w:sz w:val="28"/>
          <w:szCs w:val="28"/>
        </w:rPr>
        <w:t>з</w:t>
      </w:r>
      <w:r w:rsidR="00CE3414" w:rsidRPr="0080603A">
        <w:rPr>
          <w:sz w:val="28"/>
          <w:szCs w:val="28"/>
        </w:rPr>
        <w:t>личным видам спорта. Планируется обеспечить соответствие тренеров и иных специалистов в области физической культуры и спорта, работающих в орган</w:t>
      </w:r>
      <w:r w:rsidR="00CE3414" w:rsidRPr="0080603A">
        <w:rPr>
          <w:sz w:val="28"/>
          <w:szCs w:val="28"/>
        </w:rPr>
        <w:t>и</w:t>
      </w:r>
      <w:r w:rsidR="00CE3414" w:rsidRPr="0080603A">
        <w:rPr>
          <w:sz w:val="28"/>
          <w:szCs w:val="28"/>
        </w:rPr>
        <w:t>зациях, осуществляющих спортивную подготовку, требованиям професси</w:t>
      </w:r>
      <w:r w:rsidR="00CE3414" w:rsidRPr="0080603A">
        <w:rPr>
          <w:sz w:val="28"/>
          <w:szCs w:val="28"/>
        </w:rPr>
        <w:t>о</w:t>
      </w:r>
      <w:r w:rsidR="00CE3414" w:rsidRPr="0080603A">
        <w:rPr>
          <w:sz w:val="28"/>
          <w:szCs w:val="28"/>
        </w:rPr>
        <w:t>нальных стандартов.</w:t>
      </w:r>
    </w:p>
    <w:p w:rsidR="00CE3414" w:rsidRPr="0080603A" w:rsidRDefault="00CE3414" w:rsidP="00CE3414">
      <w:pPr>
        <w:jc w:val="both"/>
        <w:rPr>
          <w:b/>
          <w:sz w:val="28"/>
          <w:szCs w:val="28"/>
          <w:u w:val="single"/>
        </w:rPr>
      </w:pPr>
      <w:r w:rsidRPr="0080603A">
        <w:rPr>
          <w:i/>
          <w:sz w:val="28"/>
          <w:szCs w:val="28"/>
          <w:u w:val="single"/>
        </w:rPr>
        <w:t>4</w:t>
      </w:r>
      <w:r w:rsidR="000B556C" w:rsidRPr="0080603A">
        <w:rPr>
          <w:i/>
          <w:sz w:val="28"/>
          <w:szCs w:val="28"/>
          <w:u w:val="single"/>
        </w:rPr>
        <w:t>.4.</w:t>
      </w:r>
      <w:r w:rsidRPr="0080603A">
        <w:rPr>
          <w:i/>
          <w:sz w:val="28"/>
          <w:szCs w:val="28"/>
          <w:u w:val="single"/>
        </w:rPr>
        <w:t xml:space="preserve"> Создание условий для подготовки спортсменов-разрядников, занимающи</w:t>
      </w:r>
      <w:r w:rsidRPr="0080603A">
        <w:rPr>
          <w:i/>
          <w:sz w:val="28"/>
          <w:szCs w:val="28"/>
          <w:u w:val="single"/>
        </w:rPr>
        <w:t>х</w:t>
      </w:r>
      <w:r w:rsidRPr="0080603A">
        <w:rPr>
          <w:i/>
          <w:sz w:val="28"/>
          <w:szCs w:val="28"/>
          <w:u w:val="single"/>
        </w:rPr>
        <w:t>ся различными видами спорта</w:t>
      </w:r>
    </w:p>
    <w:p w:rsidR="004D75A0" w:rsidRPr="0080603A" w:rsidRDefault="000B556C" w:rsidP="00CE3414">
      <w:pPr>
        <w:jc w:val="both"/>
        <w:rPr>
          <w:sz w:val="28"/>
          <w:szCs w:val="28"/>
        </w:rPr>
      </w:pPr>
      <w:r w:rsidRPr="0080603A">
        <w:rPr>
          <w:sz w:val="28"/>
          <w:szCs w:val="28"/>
        </w:rPr>
        <w:t>-с</w:t>
      </w:r>
      <w:r w:rsidR="00CE3414" w:rsidRPr="0080603A">
        <w:rPr>
          <w:sz w:val="28"/>
          <w:szCs w:val="28"/>
        </w:rPr>
        <w:t xml:space="preserve"> целью совершенствования подготовки спортсменов высокого класса и спо</w:t>
      </w:r>
      <w:r w:rsidR="00CE3414" w:rsidRPr="0080603A">
        <w:rPr>
          <w:sz w:val="28"/>
          <w:szCs w:val="28"/>
        </w:rPr>
        <w:t>р</w:t>
      </w:r>
      <w:r w:rsidR="00CE3414" w:rsidRPr="0080603A">
        <w:rPr>
          <w:sz w:val="28"/>
          <w:szCs w:val="28"/>
        </w:rPr>
        <w:t xml:space="preserve">тивного резерва, для повышения конкурентоспособности спортсменов города </w:t>
      </w:r>
      <w:r w:rsidR="00CE3414" w:rsidRPr="0080603A">
        <w:rPr>
          <w:sz w:val="28"/>
          <w:szCs w:val="28"/>
        </w:rPr>
        <w:lastRenderedPageBreak/>
        <w:t>Алейска на соревнованиях различных уровней</w:t>
      </w:r>
      <w:r w:rsidRPr="0080603A">
        <w:rPr>
          <w:sz w:val="28"/>
          <w:szCs w:val="28"/>
        </w:rPr>
        <w:t xml:space="preserve"> </w:t>
      </w:r>
      <w:r w:rsidR="00CE3414" w:rsidRPr="0080603A">
        <w:rPr>
          <w:sz w:val="28"/>
          <w:szCs w:val="28"/>
        </w:rPr>
        <w:t>продолжится создание благ</w:t>
      </w:r>
      <w:r w:rsidR="00CE3414" w:rsidRPr="0080603A">
        <w:rPr>
          <w:sz w:val="28"/>
          <w:szCs w:val="28"/>
        </w:rPr>
        <w:t>о</w:t>
      </w:r>
      <w:r w:rsidR="00CE3414" w:rsidRPr="0080603A">
        <w:rPr>
          <w:sz w:val="28"/>
          <w:szCs w:val="28"/>
        </w:rPr>
        <w:t>приятных условий для подготовки</w:t>
      </w:r>
      <w:r w:rsidRPr="0080603A">
        <w:rPr>
          <w:sz w:val="28"/>
          <w:szCs w:val="28"/>
        </w:rPr>
        <w:t xml:space="preserve"> </w:t>
      </w:r>
      <w:r w:rsidR="00CE3414" w:rsidRPr="0080603A">
        <w:rPr>
          <w:sz w:val="28"/>
          <w:szCs w:val="28"/>
        </w:rPr>
        <w:t>спортсменов высшего класса: реализация программ спортивной подготовки по федеральным стандартам, модернизация системы развития детско-юношеского спорта, включая совершенствование си</w:t>
      </w:r>
      <w:r w:rsidR="00CE3414" w:rsidRPr="0080603A">
        <w:rPr>
          <w:sz w:val="28"/>
          <w:szCs w:val="28"/>
        </w:rPr>
        <w:t>с</w:t>
      </w:r>
      <w:r w:rsidR="00CE3414" w:rsidRPr="0080603A">
        <w:rPr>
          <w:sz w:val="28"/>
          <w:szCs w:val="28"/>
        </w:rPr>
        <w:t>темы отбора талантливых спортсменов и стимулирование тренерского состава;</w:t>
      </w:r>
    </w:p>
    <w:p w:rsidR="000B556C" w:rsidRPr="0080603A" w:rsidRDefault="004D75A0" w:rsidP="00CE3414">
      <w:pPr>
        <w:jc w:val="both"/>
        <w:rPr>
          <w:sz w:val="28"/>
          <w:szCs w:val="28"/>
        </w:rPr>
      </w:pPr>
      <w:r w:rsidRPr="0080603A">
        <w:rPr>
          <w:sz w:val="28"/>
          <w:szCs w:val="28"/>
        </w:rPr>
        <w:t>-</w:t>
      </w:r>
      <w:r w:rsidR="00CE3414" w:rsidRPr="0080603A">
        <w:rPr>
          <w:sz w:val="28"/>
          <w:szCs w:val="28"/>
        </w:rPr>
        <w:t xml:space="preserve"> внедрение системы многолетнего отбора одаренных юных спортсменов на о</w:t>
      </w:r>
      <w:r w:rsidR="00CE3414" w:rsidRPr="0080603A">
        <w:rPr>
          <w:sz w:val="28"/>
          <w:szCs w:val="28"/>
        </w:rPr>
        <w:t>с</w:t>
      </w:r>
      <w:r w:rsidR="00CE3414" w:rsidRPr="0080603A">
        <w:rPr>
          <w:sz w:val="28"/>
          <w:szCs w:val="28"/>
        </w:rPr>
        <w:t xml:space="preserve">нове модельных характеристик физической и технической подготовленности, физического развития и оценки состояния здоровья; </w:t>
      </w:r>
    </w:p>
    <w:p w:rsidR="00CE3414" w:rsidRPr="0080603A" w:rsidRDefault="000B556C" w:rsidP="00CE3414">
      <w:pPr>
        <w:jc w:val="both"/>
        <w:rPr>
          <w:sz w:val="28"/>
          <w:szCs w:val="28"/>
        </w:rPr>
      </w:pPr>
      <w:r w:rsidRPr="0080603A">
        <w:rPr>
          <w:sz w:val="28"/>
          <w:szCs w:val="28"/>
        </w:rPr>
        <w:t>-</w:t>
      </w:r>
      <w:r w:rsidR="00CE3414" w:rsidRPr="0080603A">
        <w:rPr>
          <w:sz w:val="28"/>
          <w:szCs w:val="28"/>
        </w:rPr>
        <w:t>проведение</w:t>
      </w:r>
      <w:r w:rsidRPr="0080603A">
        <w:rPr>
          <w:sz w:val="28"/>
          <w:szCs w:val="28"/>
        </w:rPr>
        <w:t xml:space="preserve"> </w:t>
      </w:r>
      <w:r w:rsidR="00CE3414" w:rsidRPr="0080603A">
        <w:rPr>
          <w:sz w:val="28"/>
          <w:szCs w:val="28"/>
        </w:rPr>
        <w:t xml:space="preserve"> отбора</w:t>
      </w:r>
      <w:r w:rsidRPr="0080603A">
        <w:rPr>
          <w:sz w:val="28"/>
          <w:szCs w:val="28"/>
        </w:rPr>
        <w:t xml:space="preserve"> </w:t>
      </w:r>
      <w:r w:rsidR="00CE3414" w:rsidRPr="0080603A">
        <w:rPr>
          <w:sz w:val="28"/>
          <w:szCs w:val="28"/>
        </w:rPr>
        <w:t>молодых спортсменов в спортивные команды, разработка для них</w:t>
      </w:r>
      <w:r w:rsidRPr="0080603A">
        <w:rPr>
          <w:sz w:val="28"/>
          <w:szCs w:val="28"/>
        </w:rPr>
        <w:t xml:space="preserve"> </w:t>
      </w:r>
      <w:r w:rsidR="00CE3414" w:rsidRPr="0080603A">
        <w:rPr>
          <w:sz w:val="28"/>
          <w:szCs w:val="28"/>
        </w:rPr>
        <w:t>индивидуальных целевых программ и планов подготовки</w:t>
      </w:r>
      <w:r w:rsidR="004D75A0" w:rsidRPr="0080603A">
        <w:rPr>
          <w:sz w:val="28"/>
          <w:szCs w:val="28"/>
        </w:rPr>
        <w:t>;</w:t>
      </w:r>
      <w:r w:rsidR="00CE3414" w:rsidRPr="0080603A">
        <w:rPr>
          <w:sz w:val="28"/>
          <w:szCs w:val="28"/>
        </w:rPr>
        <w:br/>
      </w:r>
      <w:r w:rsidRPr="0080603A">
        <w:rPr>
          <w:sz w:val="28"/>
          <w:szCs w:val="28"/>
        </w:rPr>
        <w:t>-у</w:t>
      </w:r>
      <w:r w:rsidR="00CE3414" w:rsidRPr="0080603A">
        <w:rPr>
          <w:sz w:val="28"/>
          <w:szCs w:val="28"/>
        </w:rPr>
        <w:t xml:space="preserve">тверждение «дорожных карт» </w:t>
      </w:r>
      <w:r w:rsidRPr="0080603A">
        <w:rPr>
          <w:sz w:val="28"/>
          <w:szCs w:val="28"/>
        </w:rPr>
        <w:t xml:space="preserve">для </w:t>
      </w:r>
      <w:r w:rsidR="00CE3414" w:rsidRPr="0080603A">
        <w:rPr>
          <w:sz w:val="28"/>
          <w:szCs w:val="28"/>
        </w:rPr>
        <w:t>приве</w:t>
      </w:r>
      <w:r w:rsidRPr="0080603A">
        <w:rPr>
          <w:sz w:val="28"/>
          <w:szCs w:val="28"/>
        </w:rPr>
        <w:t>дения уров</w:t>
      </w:r>
      <w:r w:rsidR="00CE3414" w:rsidRPr="0080603A">
        <w:rPr>
          <w:sz w:val="28"/>
          <w:szCs w:val="28"/>
        </w:rPr>
        <w:t>н</w:t>
      </w:r>
      <w:r w:rsidRPr="0080603A">
        <w:rPr>
          <w:sz w:val="28"/>
          <w:szCs w:val="28"/>
        </w:rPr>
        <w:t>я</w:t>
      </w:r>
      <w:r w:rsidR="00CE3414" w:rsidRPr="0080603A">
        <w:rPr>
          <w:sz w:val="28"/>
          <w:szCs w:val="28"/>
        </w:rPr>
        <w:br/>
        <w:t>финансирования учреждений спортивной подготовки в соответствие</w:t>
      </w:r>
      <w:r w:rsidR="00CE3414" w:rsidRPr="0080603A">
        <w:rPr>
          <w:sz w:val="28"/>
          <w:szCs w:val="28"/>
        </w:rPr>
        <w:br/>
        <w:t>требованиям федеральных стандартов спортивной подготовки и программ</w:t>
      </w:r>
      <w:r w:rsidR="00CE3414" w:rsidRPr="0080603A">
        <w:rPr>
          <w:sz w:val="28"/>
          <w:szCs w:val="28"/>
        </w:rPr>
        <w:br/>
        <w:t>спортивной подготовки.</w:t>
      </w:r>
    </w:p>
    <w:p w:rsidR="003B7AAE" w:rsidRPr="0080603A" w:rsidRDefault="003B7AAE" w:rsidP="00CE3414">
      <w:pPr>
        <w:jc w:val="both"/>
        <w:rPr>
          <w:sz w:val="28"/>
          <w:szCs w:val="28"/>
        </w:rPr>
      </w:pPr>
    </w:p>
    <w:p w:rsidR="00CE3414" w:rsidRPr="0080603A" w:rsidRDefault="002630DF" w:rsidP="00CE3414">
      <w:pPr>
        <w:jc w:val="both"/>
        <w:rPr>
          <w:b/>
          <w:color w:val="000000"/>
          <w:sz w:val="28"/>
          <w:szCs w:val="28"/>
        </w:rPr>
      </w:pPr>
      <w:r w:rsidRPr="0080603A">
        <w:rPr>
          <w:b/>
          <w:i/>
          <w:sz w:val="28"/>
          <w:szCs w:val="28"/>
        </w:rPr>
        <w:t xml:space="preserve">5. </w:t>
      </w:r>
      <w:r w:rsidR="00CE3414" w:rsidRPr="0080603A">
        <w:rPr>
          <w:b/>
          <w:i/>
          <w:color w:val="000000"/>
          <w:sz w:val="28"/>
          <w:szCs w:val="28"/>
        </w:rPr>
        <w:t>Развитие сферы культуры</w:t>
      </w:r>
    </w:p>
    <w:p w:rsidR="00CE3414" w:rsidRPr="0080603A" w:rsidRDefault="00CE3414" w:rsidP="00CE3414">
      <w:pPr>
        <w:jc w:val="both"/>
        <w:rPr>
          <w:color w:val="000000"/>
          <w:sz w:val="28"/>
          <w:szCs w:val="28"/>
        </w:rPr>
      </w:pPr>
      <w:r w:rsidRPr="0080603A">
        <w:rPr>
          <w:b/>
          <w:color w:val="000000"/>
          <w:sz w:val="28"/>
          <w:szCs w:val="28"/>
        </w:rPr>
        <w:t xml:space="preserve">        </w:t>
      </w:r>
      <w:r w:rsidRPr="0080603A">
        <w:rPr>
          <w:color w:val="000000"/>
          <w:sz w:val="28"/>
          <w:szCs w:val="28"/>
        </w:rPr>
        <w:t>Целевой индикатор:</w:t>
      </w:r>
    </w:p>
    <w:p w:rsidR="00F0555C" w:rsidRPr="0080603A" w:rsidRDefault="00F0555C" w:rsidP="00F0555C">
      <w:pPr>
        <w:ind w:firstLine="709"/>
        <w:jc w:val="both"/>
        <w:rPr>
          <w:sz w:val="28"/>
          <w:szCs w:val="28"/>
        </w:rPr>
      </w:pPr>
      <w:r w:rsidRPr="0080603A">
        <w:rPr>
          <w:sz w:val="28"/>
          <w:szCs w:val="28"/>
        </w:rPr>
        <w:t>Увеличение числа посещений организаций культуры по отношению к уровню 201</w:t>
      </w:r>
      <w:r w:rsidR="0094774C">
        <w:rPr>
          <w:sz w:val="28"/>
          <w:szCs w:val="28"/>
        </w:rPr>
        <w:t>7</w:t>
      </w:r>
      <w:r w:rsidRPr="0080603A">
        <w:rPr>
          <w:sz w:val="28"/>
          <w:szCs w:val="28"/>
        </w:rPr>
        <w:t xml:space="preserve"> года:</w:t>
      </w:r>
    </w:p>
    <w:p w:rsidR="00F0555C" w:rsidRPr="0080603A" w:rsidRDefault="00F0555C" w:rsidP="00F0555C">
      <w:pPr>
        <w:ind w:firstLine="709"/>
        <w:jc w:val="both"/>
        <w:rPr>
          <w:sz w:val="28"/>
          <w:szCs w:val="28"/>
        </w:rPr>
      </w:pPr>
      <w:r w:rsidRPr="0080603A">
        <w:rPr>
          <w:sz w:val="28"/>
          <w:szCs w:val="28"/>
        </w:rPr>
        <w:t xml:space="preserve">2020 год – </w:t>
      </w:r>
      <w:r w:rsidR="0094774C">
        <w:rPr>
          <w:sz w:val="28"/>
          <w:szCs w:val="28"/>
        </w:rPr>
        <w:t>44</w:t>
      </w:r>
      <w:r w:rsidRPr="0080603A">
        <w:rPr>
          <w:sz w:val="28"/>
          <w:szCs w:val="28"/>
        </w:rPr>
        <w:t xml:space="preserve"> процент</w:t>
      </w:r>
      <w:r w:rsidR="0094774C">
        <w:rPr>
          <w:sz w:val="28"/>
          <w:szCs w:val="28"/>
        </w:rPr>
        <w:t>а</w:t>
      </w:r>
      <w:r w:rsidRPr="0080603A">
        <w:rPr>
          <w:sz w:val="28"/>
          <w:szCs w:val="28"/>
        </w:rPr>
        <w:t>;</w:t>
      </w:r>
    </w:p>
    <w:p w:rsidR="00F0555C" w:rsidRPr="0080603A" w:rsidRDefault="00F0555C" w:rsidP="00F0555C">
      <w:pPr>
        <w:ind w:firstLine="709"/>
        <w:jc w:val="both"/>
        <w:rPr>
          <w:sz w:val="28"/>
          <w:szCs w:val="28"/>
        </w:rPr>
      </w:pPr>
      <w:r w:rsidRPr="0080603A">
        <w:rPr>
          <w:sz w:val="28"/>
          <w:szCs w:val="28"/>
        </w:rPr>
        <w:t>2024 год – 117,8 процентов;</w:t>
      </w:r>
    </w:p>
    <w:p w:rsidR="00F0555C" w:rsidRPr="0080603A" w:rsidRDefault="00F0555C" w:rsidP="00F0555C">
      <w:pPr>
        <w:ind w:firstLine="709"/>
        <w:jc w:val="both"/>
        <w:rPr>
          <w:sz w:val="28"/>
          <w:szCs w:val="28"/>
        </w:rPr>
      </w:pPr>
      <w:r w:rsidRPr="0080603A">
        <w:rPr>
          <w:sz w:val="28"/>
          <w:szCs w:val="28"/>
        </w:rPr>
        <w:t>2030 год – 117,8 процентов;</w:t>
      </w:r>
    </w:p>
    <w:p w:rsidR="00F0555C" w:rsidRPr="0080603A" w:rsidRDefault="00F0555C" w:rsidP="00F0555C">
      <w:pPr>
        <w:ind w:firstLine="709"/>
        <w:jc w:val="both"/>
        <w:rPr>
          <w:sz w:val="28"/>
          <w:szCs w:val="28"/>
        </w:rPr>
      </w:pPr>
      <w:r w:rsidRPr="0080603A">
        <w:rPr>
          <w:sz w:val="28"/>
          <w:szCs w:val="28"/>
        </w:rPr>
        <w:t>2035 год – 120,0 процентов.</w:t>
      </w:r>
    </w:p>
    <w:p w:rsidR="002630DF" w:rsidRPr="0080603A" w:rsidRDefault="002630DF" w:rsidP="002630DF">
      <w:pPr>
        <w:shd w:val="clear" w:color="auto" w:fill="FDFDFD"/>
        <w:spacing w:line="232" w:lineRule="auto"/>
        <w:ind w:firstLine="709"/>
        <w:jc w:val="both"/>
        <w:rPr>
          <w:sz w:val="28"/>
          <w:szCs w:val="28"/>
        </w:rPr>
      </w:pPr>
      <w:r w:rsidRPr="0080603A">
        <w:rPr>
          <w:sz w:val="28"/>
          <w:szCs w:val="28"/>
        </w:rPr>
        <w:t>Задача будет решаться путем:</w:t>
      </w:r>
    </w:p>
    <w:p w:rsidR="00CE3414" w:rsidRPr="0080603A" w:rsidRDefault="002630DF" w:rsidP="00CE3414">
      <w:pPr>
        <w:jc w:val="both"/>
        <w:rPr>
          <w:i/>
          <w:sz w:val="28"/>
          <w:szCs w:val="28"/>
          <w:u w:val="single"/>
        </w:rPr>
      </w:pPr>
      <w:r w:rsidRPr="0080603A">
        <w:rPr>
          <w:i/>
          <w:sz w:val="28"/>
          <w:szCs w:val="28"/>
          <w:u w:val="single"/>
        </w:rPr>
        <w:t>5.</w:t>
      </w:r>
      <w:r w:rsidR="00CE3414" w:rsidRPr="0080603A">
        <w:rPr>
          <w:i/>
          <w:sz w:val="28"/>
          <w:szCs w:val="28"/>
          <w:u w:val="single"/>
        </w:rPr>
        <w:t>1. Создание условий для увеличения разнообразия видов услуг в сфере культ</w:t>
      </w:r>
      <w:r w:rsidR="00CE3414" w:rsidRPr="0080603A">
        <w:rPr>
          <w:i/>
          <w:sz w:val="28"/>
          <w:szCs w:val="28"/>
          <w:u w:val="single"/>
        </w:rPr>
        <w:t>у</w:t>
      </w:r>
      <w:r w:rsidR="00CE3414" w:rsidRPr="0080603A">
        <w:rPr>
          <w:i/>
          <w:sz w:val="28"/>
          <w:szCs w:val="28"/>
          <w:u w:val="single"/>
        </w:rPr>
        <w:t>ры, развития новых форм культурно-образовательных и дополнительных услуг.</w:t>
      </w:r>
    </w:p>
    <w:p w:rsidR="00CE3414" w:rsidRPr="0080603A" w:rsidRDefault="002630DF" w:rsidP="00CE3414">
      <w:pPr>
        <w:jc w:val="both"/>
        <w:rPr>
          <w:sz w:val="28"/>
          <w:szCs w:val="28"/>
        </w:rPr>
      </w:pPr>
      <w:r w:rsidRPr="0080603A">
        <w:rPr>
          <w:sz w:val="28"/>
          <w:szCs w:val="28"/>
        </w:rPr>
        <w:t xml:space="preserve"> -р</w:t>
      </w:r>
      <w:r w:rsidR="00CE3414" w:rsidRPr="0080603A">
        <w:rPr>
          <w:sz w:val="28"/>
          <w:szCs w:val="28"/>
        </w:rPr>
        <w:t>абота по обеспечению доступности лучших образцов любительского творч</w:t>
      </w:r>
      <w:r w:rsidR="00CE3414" w:rsidRPr="0080603A">
        <w:rPr>
          <w:sz w:val="28"/>
          <w:szCs w:val="28"/>
        </w:rPr>
        <w:t>е</w:t>
      </w:r>
      <w:r w:rsidR="00CE3414" w:rsidRPr="0080603A">
        <w:rPr>
          <w:sz w:val="28"/>
          <w:szCs w:val="28"/>
        </w:rPr>
        <w:t>ства и профессионального искусства для населения города, путем вовлечения творческого и инициативной населения, молодежи, детей в реализацию  межр</w:t>
      </w:r>
      <w:r w:rsidR="00CE3414" w:rsidRPr="0080603A">
        <w:rPr>
          <w:sz w:val="28"/>
          <w:szCs w:val="28"/>
        </w:rPr>
        <w:t>е</w:t>
      </w:r>
      <w:r w:rsidR="00CE3414" w:rsidRPr="0080603A">
        <w:rPr>
          <w:sz w:val="28"/>
          <w:szCs w:val="28"/>
        </w:rPr>
        <w:t>гиональных, всероссийских, международных культурных проектов, привлеч</w:t>
      </w:r>
      <w:r w:rsidR="00CE3414" w:rsidRPr="0080603A">
        <w:rPr>
          <w:sz w:val="28"/>
          <w:szCs w:val="28"/>
        </w:rPr>
        <w:t>е</w:t>
      </w:r>
      <w:r w:rsidR="00CE3414" w:rsidRPr="0080603A">
        <w:rPr>
          <w:sz w:val="28"/>
          <w:szCs w:val="28"/>
        </w:rPr>
        <w:t>ния к ним творческих деятелей, коллективов из соседних регионов, городов России;</w:t>
      </w:r>
    </w:p>
    <w:p w:rsidR="00CE3414" w:rsidRPr="0080603A" w:rsidRDefault="002630DF" w:rsidP="00CE3414">
      <w:pPr>
        <w:jc w:val="both"/>
        <w:rPr>
          <w:sz w:val="28"/>
          <w:szCs w:val="28"/>
        </w:rPr>
      </w:pPr>
      <w:r w:rsidRPr="0080603A">
        <w:rPr>
          <w:sz w:val="28"/>
          <w:szCs w:val="28"/>
        </w:rPr>
        <w:t>-</w:t>
      </w:r>
      <w:r w:rsidR="00CE3414" w:rsidRPr="0080603A">
        <w:rPr>
          <w:sz w:val="28"/>
          <w:szCs w:val="28"/>
        </w:rPr>
        <w:t>совершенствование системы поддержки детского и юношеского творчества, развитие механизмов поддержки творческой деятельности в сфере культуры и искусства, в том числе традиционной народной культуры.</w:t>
      </w:r>
    </w:p>
    <w:p w:rsidR="002630DF" w:rsidRPr="0080603A" w:rsidRDefault="002630DF" w:rsidP="00CE3414">
      <w:pPr>
        <w:jc w:val="both"/>
        <w:rPr>
          <w:i/>
          <w:sz w:val="28"/>
          <w:szCs w:val="28"/>
          <w:u w:val="single"/>
        </w:rPr>
      </w:pPr>
      <w:r w:rsidRPr="0080603A">
        <w:rPr>
          <w:i/>
          <w:sz w:val="28"/>
          <w:szCs w:val="28"/>
          <w:u w:val="single"/>
        </w:rPr>
        <w:t>5.</w:t>
      </w:r>
      <w:r w:rsidR="00CE3414" w:rsidRPr="0080603A">
        <w:rPr>
          <w:i/>
          <w:sz w:val="28"/>
          <w:szCs w:val="28"/>
          <w:u w:val="single"/>
        </w:rPr>
        <w:t>2. Обеспечение доступа граждан к электронным ресурсам культуры в ди</w:t>
      </w:r>
      <w:r w:rsidR="00CE3414" w:rsidRPr="0080603A">
        <w:rPr>
          <w:i/>
          <w:sz w:val="28"/>
          <w:szCs w:val="28"/>
          <w:u w:val="single"/>
        </w:rPr>
        <w:t>с</w:t>
      </w:r>
      <w:r w:rsidR="00CE3414" w:rsidRPr="0080603A">
        <w:rPr>
          <w:i/>
          <w:sz w:val="28"/>
          <w:szCs w:val="28"/>
          <w:u w:val="single"/>
        </w:rPr>
        <w:t>танционном режиме.</w:t>
      </w:r>
    </w:p>
    <w:p w:rsidR="00CE3414" w:rsidRPr="0080603A" w:rsidRDefault="002630DF" w:rsidP="00CE3414">
      <w:pPr>
        <w:jc w:val="both"/>
        <w:rPr>
          <w:sz w:val="28"/>
          <w:szCs w:val="28"/>
        </w:rPr>
      </w:pPr>
      <w:r w:rsidRPr="0080603A">
        <w:rPr>
          <w:sz w:val="28"/>
          <w:szCs w:val="28"/>
        </w:rPr>
        <w:t>-и</w:t>
      </w:r>
      <w:r w:rsidR="00CE3414" w:rsidRPr="0080603A">
        <w:rPr>
          <w:sz w:val="28"/>
          <w:szCs w:val="28"/>
        </w:rPr>
        <w:t>нформатизация будет нацелена на повышение качества и разнообразия услуг, модернизацию работы учреждений культуры, обеспечение возможности реал</w:t>
      </w:r>
      <w:r w:rsidR="00CE3414" w:rsidRPr="0080603A">
        <w:rPr>
          <w:sz w:val="28"/>
          <w:szCs w:val="28"/>
        </w:rPr>
        <w:t>и</w:t>
      </w:r>
      <w:r w:rsidR="00CE3414" w:rsidRPr="0080603A">
        <w:rPr>
          <w:sz w:val="28"/>
          <w:szCs w:val="28"/>
        </w:rPr>
        <w:t>зации культурного и духовного потенциала личности</w:t>
      </w:r>
      <w:r w:rsidR="001C03C1" w:rsidRPr="0080603A">
        <w:rPr>
          <w:sz w:val="28"/>
          <w:szCs w:val="28"/>
        </w:rPr>
        <w:t>. Для этого будет создана возможность проведения оцифровки архивных,</w:t>
      </w:r>
      <w:r w:rsidR="0029013C" w:rsidRPr="0080603A">
        <w:rPr>
          <w:sz w:val="28"/>
          <w:szCs w:val="28"/>
        </w:rPr>
        <w:t xml:space="preserve"> </w:t>
      </w:r>
      <w:r w:rsidR="001C03C1" w:rsidRPr="0080603A">
        <w:rPr>
          <w:sz w:val="28"/>
          <w:szCs w:val="28"/>
        </w:rPr>
        <w:t>библиотечных, музейных фо</w:t>
      </w:r>
      <w:r w:rsidR="001C03C1" w:rsidRPr="0080603A">
        <w:rPr>
          <w:sz w:val="28"/>
          <w:szCs w:val="28"/>
        </w:rPr>
        <w:t>н</w:t>
      </w:r>
      <w:r w:rsidR="001C03C1" w:rsidRPr="0080603A">
        <w:rPr>
          <w:sz w:val="28"/>
          <w:szCs w:val="28"/>
        </w:rPr>
        <w:t>дов.</w:t>
      </w:r>
    </w:p>
    <w:p w:rsidR="00CE3414" w:rsidRPr="0080603A" w:rsidRDefault="00A320D6" w:rsidP="00CE3414">
      <w:pPr>
        <w:jc w:val="both"/>
        <w:rPr>
          <w:sz w:val="28"/>
          <w:szCs w:val="28"/>
        </w:rPr>
      </w:pPr>
      <w:r w:rsidRPr="0080603A">
        <w:rPr>
          <w:i/>
          <w:sz w:val="28"/>
          <w:szCs w:val="28"/>
          <w:u w:val="single"/>
        </w:rPr>
        <w:t>5.</w:t>
      </w:r>
      <w:r w:rsidR="00CE3414" w:rsidRPr="0080603A">
        <w:rPr>
          <w:i/>
          <w:sz w:val="28"/>
          <w:szCs w:val="28"/>
          <w:u w:val="single"/>
        </w:rPr>
        <w:t>3. Выявление, продвижение и поощрение талантливой молодежи, приобщ</w:t>
      </w:r>
      <w:r w:rsidR="00CE3414" w:rsidRPr="0080603A">
        <w:rPr>
          <w:i/>
          <w:sz w:val="28"/>
          <w:szCs w:val="28"/>
          <w:u w:val="single"/>
        </w:rPr>
        <w:t>е</w:t>
      </w:r>
      <w:r w:rsidR="00CE3414" w:rsidRPr="0080603A">
        <w:rPr>
          <w:i/>
          <w:sz w:val="28"/>
          <w:szCs w:val="28"/>
          <w:u w:val="single"/>
        </w:rPr>
        <w:t>ние детей к искусству</w:t>
      </w:r>
      <w:r w:rsidR="00CE3414" w:rsidRPr="0080603A">
        <w:rPr>
          <w:sz w:val="28"/>
          <w:szCs w:val="28"/>
        </w:rPr>
        <w:t>.</w:t>
      </w:r>
    </w:p>
    <w:p w:rsidR="00CE3414" w:rsidRPr="0080603A" w:rsidRDefault="00B67ACA" w:rsidP="00CE3414">
      <w:pPr>
        <w:jc w:val="both"/>
        <w:rPr>
          <w:sz w:val="28"/>
          <w:szCs w:val="28"/>
        </w:rPr>
      </w:pPr>
      <w:r w:rsidRPr="0080603A">
        <w:rPr>
          <w:sz w:val="28"/>
          <w:szCs w:val="28"/>
        </w:rPr>
        <w:lastRenderedPageBreak/>
        <w:t xml:space="preserve">- </w:t>
      </w:r>
      <w:r w:rsidR="00CE3414" w:rsidRPr="0080603A">
        <w:rPr>
          <w:sz w:val="28"/>
          <w:szCs w:val="28"/>
        </w:rPr>
        <w:t>увелич</w:t>
      </w:r>
      <w:r w:rsidRPr="0080603A">
        <w:rPr>
          <w:sz w:val="28"/>
          <w:szCs w:val="28"/>
        </w:rPr>
        <w:t>ение</w:t>
      </w:r>
      <w:r w:rsidR="00CE3414" w:rsidRPr="0080603A">
        <w:rPr>
          <w:sz w:val="28"/>
          <w:szCs w:val="28"/>
        </w:rPr>
        <w:t xml:space="preserve"> количеств</w:t>
      </w:r>
      <w:r w:rsidRPr="0080603A">
        <w:rPr>
          <w:sz w:val="28"/>
          <w:szCs w:val="28"/>
        </w:rPr>
        <w:t>а</w:t>
      </w:r>
      <w:r w:rsidR="00CE3414" w:rsidRPr="0080603A">
        <w:rPr>
          <w:sz w:val="28"/>
          <w:szCs w:val="28"/>
        </w:rPr>
        <w:t xml:space="preserve"> направлений дополнительного образования в школе искусства и числа обучающихся в ней</w:t>
      </w:r>
      <w:r w:rsidRPr="0080603A">
        <w:rPr>
          <w:sz w:val="28"/>
          <w:szCs w:val="28"/>
        </w:rPr>
        <w:t>;</w:t>
      </w:r>
    </w:p>
    <w:p w:rsidR="00B67ACA" w:rsidRPr="0080603A" w:rsidRDefault="00B67ACA" w:rsidP="00CE3414">
      <w:pPr>
        <w:jc w:val="both"/>
        <w:rPr>
          <w:sz w:val="28"/>
          <w:szCs w:val="28"/>
        </w:rPr>
      </w:pPr>
      <w:r w:rsidRPr="0080603A">
        <w:rPr>
          <w:sz w:val="28"/>
          <w:szCs w:val="28"/>
        </w:rPr>
        <w:t>- в</w:t>
      </w:r>
      <w:r w:rsidR="00CE3414" w:rsidRPr="0080603A">
        <w:rPr>
          <w:sz w:val="28"/>
          <w:szCs w:val="28"/>
        </w:rPr>
        <w:t xml:space="preserve"> рамках федеральных, региональных проектов, муниципальных программ продолжится выявление творческих детей, участие молодых дарований и их преподавателей во всероссийских, межрегиональных, региональных культу</w:t>
      </w:r>
      <w:r w:rsidR="00CE3414" w:rsidRPr="0080603A">
        <w:rPr>
          <w:sz w:val="28"/>
          <w:szCs w:val="28"/>
        </w:rPr>
        <w:t>р</w:t>
      </w:r>
      <w:r w:rsidR="00CE3414" w:rsidRPr="0080603A">
        <w:rPr>
          <w:sz w:val="28"/>
          <w:szCs w:val="28"/>
        </w:rPr>
        <w:t>ных акциях</w:t>
      </w:r>
      <w:r w:rsidRPr="0080603A">
        <w:rPr>
          <w:sz w:val="28"/>
          <w:szCs w:val="28"/>
        </w:rPr>
        <w:t>;</w:t>
      </w:r>
    </w:p>
    <w:p w:rsidR="00B67ACA" w:rsidRPr="0080603A" w:rsidRDefault="00B67ACA" w:rsidP="00CE3414">
      <w:pPr>
        <w:jc w:val="both"/>
        <w:rPr>
          <w:sz w:val="28"/>
          <w:szCs w:val="28"/>
        </w:rPr>
      </w:pPr>
      <w:r w:rsidRPr="0080603A">
        <w:rPr>
          <w:sz w:val="28"/>
          <w:szCs w:val="28"/>
        </w:rPr>
        <w:t>-</w:t>
      </w:r>
      <w:r w:rsidR="00CE3414" w:rsidRPr="0080603A">
        <w:rPr>
          <w:sz w:val="28"/>
          <w:szCs w:val="28"/>
        </w:rPr>
        <w:t xml:space="preserve"> эстетическое воспитание детей и молодежи средствами искусства</w:t>
      </w:r>
      <w:r w:rsidRPr="0080603A">
        <w:rPr>
          <w:sz w:val="28"/>
          <w:szCs w:val="28"/>
        </w:rPr>
        <w:t>;</w:t>
      </w:r>
    </w:p>
    <w:p w:rsidR="00CE3414" w:rsidRPr="0080603A" w:rsidRDefault="00B67ACA" w:rsidP="00CE3414">
      <w:pPr>
        <w:jc w:val="both"/>
        <w:rPr>
          <w:sz w:val="28"/>
          <w:szCs w:val="28"/>
        </w:rPr>
      </w:pPr>
      <w:r w:rsidRPr="0080603A">
        <w:rPr>
          <w:sz w:val="28"/>
          <w:szCs w:val="28"/>
        </w:rPr>
        <w:t>-</w:t>
      </w:r>
      <w:r w:rsidR="00CE3414" w:rsidRPr="0080603A">
        <w:rPr>
          <w:sz w:val="28"/>
          <w:szCs w:val="28"/>
        </w:rPr>
        <w:t xml:space="preserve"> развитие волонтерского движения в сфере культуры.</w:t>
      </w:r>
    </w:p>
    <w:p w:rsidR="00CE3414" w:rsidRPr="0080603A" w:rsidRDefault="001C03C1" w:rsidP="00CE3414">
      <w:pPr>
        <w:jc w:val="both"/>
        <w:rPr>
          <w:b/>
          <w:sz w:val="28"/>
          <w:szCs w:val="28"/>
        </w:rPr>
      </w:pPr>
      <w:r w:rsidRPr="0080603A">
        <w:rPr>
          <w:i/>
          <w:sz w:val="28"/>
          <w:szCs w:val="28"/>
          <w:u w:val="single"/>
        </w:rPr>
        <w:t>5.</w:t>
      </w:r>
      <w:r w:rsidR="00CE3414" w:rsidRPr="0080603A">
        <w:rPr>
          <w:i/>
          <w:sz w:val="28"/>
          <w:szCs w:val="28"/>
          <w:u w:val="single"/>
        </w:rPr>
        <w:t>4. Обеспечение учреждений культуры и искусства высококвалифицирова</w:t>
      </w:r>
      <w:r w:rsidR="00CE3414" w:rsidRPr="0080603A">
        <w:rPr>
          <w:i/>
          <w:sz w:val="28"/>
          <w:szCs w:val="28"/>
          <w:u w:val="single"/>
        </w:rPr>
        <w:t>н</w:t>
      </w:r>
      <w:r w:rsidR="00CE3414" w:rsidRPr="0080603A">
        <w:rPr>
          <w:i/>
          <w:sz w:val="28"/>
          <w:szCs w:val="28"/>
          <w:u w:val="single"/>
        </w:rPr>
        <w:t>ными профессиональными кадрами, повышение престижа профессии</w:t>
      </w:r>
      <w:r w:rsidR="00CE3414" w:rsidRPr="0080603A">
        <w:rPr>
          <w:b/>
          <w:sz w:val="28"/>
          <w:szCs w:val="28"/>
        </w:rPr>
        <w:t>.</w:t>
      </w:r>
    </w:p>
    <w:p w:rsidR="00850E15" w:rsidRPr="0080603A" w:rsidRDefault="00850E15" w:rsidP="00CE3414">
      <w:pPr>
        <w:jc w:val="both"/>
        <w:rPr>
          <w:sz w:val="28"/>
          <w:szCs w:val="28"/>
        </w:rPr>
      </w:pPr>
      <w:r w:rsidRPr="0080603A">
        <w:rPr>
          <w:sz w:val="28"/>
          <w:szCs w:val="28"/>
        </w:rPr>
        <w:t>-</w:t>
      </w:r>
      <w:r w:rsidR="00CE3414" w:rsidRPr="0080603A">
        <w:rPr>
          <w:sz w:val="28"/>
          <w:szCs w:val="28"/>
        </w:rPr>
        <w:t xml:space="preserve"> планируется применение современных форм подготовки, переподготовки и повышения квалификации кадров в сфере культуры, в том числе дистанцио</w:t>
      </w:r>
      <w:r w:rsidR="00CE3414" w:rsidRPr="0080603A">
        <w:rPr>
          <w:sz w:val="28"/>
          <w:szCs w:val="28"/>
        </w:rPr>
        <w:t>н</w:t>
      </w:r>
      <w:r w:rsidR="00CE3414" w:rsidRPr="0080603A">
        <w:rPr>
          <w:sz w:val="28"/>
          <w:szCs w:val="28"/>
        </w:rPr>
        <w:t xml:space="preserve">ных форм обучения, онлайн-лекций и видеоконференций; </w:t>
      </w:r>
    </w:p>
    <w:p w:rsidR="00850E15" w:rsidRPr="0080603A" w:rsidRDefault="00850E15" w:rsidP="00CE3414">
      <w:pPr>
        <w:jc w:val="both"/>
        <w:rPr>
          <w:sz w:val="28"/>
          <w:szCs w:val="28"/>
        </w:rPr>
      </w:pPr>
      <w:r w:rsidRPr="0080603A">
        <w:rPr>
          <w:sz w:val="28"/>
          <w:szCs w:val="28"/>
        </w:rPr>
        <w:t xml:space="preserve">- </w:t>
      </w:r>
      <w:r w:rsidR="00CE3414" w:rsidRPr="0080603A">
        <w:rPr>
          <w:sz w:val="28"/>
          <w:szCs w:val="28"/>
        </w:rPr>
        <w:t xml:space="preserve">развитие системы стажировок руководителей и специалистов учреждений культуры в учреждениях культуры всероссийского и регионального уровней; </w:t>
      </w:r>
    </w:p>
    <w:p w:rsidR="00850E15" w:rsidRPr="0080603A" w:rsidRDefault="00850E15" w:rsidP="00CE3414">
      <w:pPr>
        <w:jc w:val="both"/>
        <w:rPr>
          <w:sz w:val="28"/>
          <w:szCs w:val="28"/>
        </w:rPr>
      </w:pPr>
      <w:r w:rsidRPr="0080603A">
        <w:rPr>
          <w:sz w:val="28"/>
          <w:szCs w:val="28"/>
        </w:rPr>
        <w:t xml:space="preserve">- </w:t>
      </w:r>
      <w:r w:rsidR="00CE3414" w:rsidRPr="0080603A">
        <w:rPr>
          <w:sz w:val="28"/>
          <w:szCs w:val="28"/>
        </w:rPr>
        <w:t xml:space="preserve">поддержка молодых специалистов; </w:t>
      </w:r>
    </w:p>
    <w:p w:rsidR="00CE3414" w:rsidRPr="0080603A" w:rsidRDefault="00850E15" w:rsidP="00CE3414">
      <w:pPr>
        <w:jc w:val="both"/>
        <w:rPr>
          <w:sz w:val="28"/>
          <w:szCs w:val="28"/>
        </w:rPr>
      </w:pPr>
      <w:r w:rsidRPr="0080603A">
        <w:rPr>
          <w:sz w:val="28"/>
          <w:szCs w:val="28"/>
        </w:rPr>
        <w:t xml:space="preserve">- </w:t>
      </w:r>
      <w:r w:rsidR="00CE3414" w:rsidRPr="0080603A">
        <w:rPr>
          <w:sz w:val="28"/>
          <w:szCs w:val="28"/>
        </w:rPr>
        <w:t>поэтапное повышение заработной платы работников учреждений культуры</w:t>
      </w:r>
      <w:r w:rsidR="001C3E4E" w:rsidRPr="0080603A">
        <w:rPr>
          <w:sz w:val="28"/>
          <w:szCs w:val="28"/>
        </w:rPr>
        <w:t>.</w:t>
      </w:r>
    </w:p>
    <w:p w:rsidR="00CE3414" w:rsidRPr="0080603A" w:rsidRDefault="00B849A6" w:rsidP="00CE3414">
      <w:pPr>
        <w:jc w:val="both"/>
        <w:rPr>
          <w:i/>
          <w:sz w:val="28"/>
          <w:szCs w:val="28"/>
          <w:u w:val="single"/>
        </w:rPr>
      </w:pPr>
      <w:r w:rsidRPr="0080603A">
        <w:rPr>
          <w:i/>
          <w:sz w:val="28"/>
          <w:szCs w:val="28"/>
          <w:u w:val="single"/>
        </w:rPr>
        <w:t>5.</w:t>
      </w:r>
      <w:r w:rsidR="00CE3414" w:rsidRPr="0080603A">
        <w:rPr>
          <w:i/>
          <w:sz w:val="28"/>
          <w:szCs w:val="28"/>
          <w:u w:val="single"/>
        </w:rPr>
        <w:t>5. Развитие и укрепление материально-технической базы учреждений кул</w:t>
      </w:r>
      <w:r w:rsidR="00CE3414" w:rsidRPr="0080603A">
        <w:rPr>
          <w:i/>
          <w:sz w:val="28"/>
          <w:szCs w:val="28"/>
          <w:u w:val="single"/>
        </w:rPr>
        <w:t>ь</w:t>
      </w:r>
      <w:r w:rsidR="00CE3414" w:rsidRPr="0080603A">
        <w:rPr>
          <w:i/>
          <w:sz w:val="28"/>
          <w:szCs w:val="28"/>
          <w:u w:val="single"/>
        </w:rPr>
        <w:t>туры и искусства.</w:t>
      </w:r>
    </w:p>
    <w:p w:rsidR="00850E15" w:rsidRPr="0080603A" w:rsidRDefault="00850E15" w:rsidP="00CE3414">
      <w:pPr>
        <w:jc w:val="both"/>
        <w:rPr>
          <w:sz w:val="28"/>
          <w:szCs w:val="28"/>
        </w:rPr>
      </w:pPr>
      <w:r w:rsidRPr="0080603A">
        <w:rPr>
          <w:sz w:val="28"/>
          <w:szCs w:val="28"/>
        </w:rPr>
        <w:t xml:space="preserve">- </w:t>
      </w:r>
      <w:r w:rsidR="00CE3414" w:rsidRPr="0080603A">
        <w:rPr>
          <w:sz w:val="28"/>
          <w:szCs w:val="28"/>
        </w:rPr>
        <w:t>реконструкци</w:t>
      </w:r>
      <w:r w:rsidRPr="0080603A">
        <w:rPr>
          <w:sz w:val="28"/>
          <w:szCs w:val="28"/>
        </w:rPr>
        <w:t>я</w:t>
      </w:r>
      <w:r w:rsidR="00CE3414" w:rsidRPr="0080603A">
        <w:rPr>
          <w:sz w:val="28"/>
          <w:szCs w:val="28"/>
        </w:rPr>
        <w:t xml:space="preserve"> и капитальн</w:t>
      </w:r>
      <w:r w:rsidRPr="0080603A">
        <w:rPr>
          <w:sz w:val="28"/>
          <w:szCs w:val="28"/>
        </w:rPr>
        <w:t>ый</w:t>
      </w:r>
      <w:r w:rsidR="00CE3414" w:rsidRPr="0080603A">
        <w:rPr>
          <w:sz w:val="28"/>
          <w:szCs w:val="28"/>
        </w:rPr>
        <w:t xml:space="preserve"> ремонт культурно-досугового учреждения, библиотеки, историко-краеведческого музея</w:t>
      </w:r>
      <w:r w:rsidRPr="0080603A">
        <w:rPr>
          <w:sz w:val="28"/>
          <w:szCs w:val="28"/>
        </w:rPr>
        <w:t>;</w:t>
      </w:r>
    </w:p>
    <w:p w:rsidR="00850E15" w:rsidRPr="0080603A" w:rsidRDefault="00850E15" w:rsidP="00CE3414">
      <w:pPr>
        <w:jc w:val="both"/>
        <w:rPr>
          <w:sz w:val="28"/>
          <w:szCs w:val="28"/>
        </w:rPr>
      </w:pPr>
      <w:r w:rsidRPr="0080603A">
        <w:rPr>
          <w:sz w:val="28"/>
          <w:szCs w:val="28"/>
        </w:rPr>
        <w:t>- д</w:t>
      </w:r>
      <w:r w:rsidR="00CE3414" w:rsidRPr="0080603A">
        <w:rPr>
          <w:sz w:val="28"/>
          <w:szCs w:val="28"/>
        </w:rPr>
        <w:t>ля охвата населения в отдаленных микрорайон</w:t>
      </w:r>
      <w:r w:rsidRPr="0080603A">
        <w:rPr>
          <w:sz w:val="28"/>
          <w:szCs w:val="28"/>
        </w:rPr>
        <w:t>ах</w:t>
      </w:r>
      <w:r w:rsidR="00CE3414" w:rsidRPr="0080603A">
        <w:rPr>
          <w:sz w:val="28"/>
          <w:szCs w:val="28"/>
        </w:rPr>
        <w:t xml:space="preserve"> города вне стационарного культурного обслуживания доступность будет обеспечена за счет приобретения передвижного автоклу</w:t>
      </w:r>
      <w:r w:rsidRPr="0080603A">
        <w:rPr>
          <w:sz w:val="28"/>
          <w:szCs w:val="28"/>
        </w:rPr>
        <w:t xml:space="preserve">ба; </w:t>
      </w:r>
    </w:p>
    <w:p w:rsidR="00CE3414" w:rsidRPr="0080603A" w:rsidRDefault="00850E15" w:rsidP="00CE3414">
      <w:pPr>
        <w:jc w:val="both"/>
        <w:rPr>
          <w:sz w:val="28"/>
          <w:szCs w:val="28"/>
        </w:rPr>
      </w:pPr>
      <w:r w:rsidRPr="0080603A">
        <w:rPr>
          <w:sz w:val="28"/>
          <w:szCs w:val="28"/>
        </w:rPr>
        <w:t>-д</w:t>
      </w:r>
      <w:r w:rsidR="00CE3414" w:rsidRPr="0080603A">
        <w:rPr>
          <w:sz w:val="28"/>
          <w:szCs w:val="28"/>
        </w:rPr>
        <w:t>оступ к национальным фильмам будет обеспечен за счет работы современн</w:t>
      </w:r>
      <w:r w:rsidR="00CE3414" w:rsidRPr="0080603A">
        <w:rPr>
          <w:sz w:val="28"/>
          <w:szCs w:val="28"/>
        </w:rPr>
        <w:t>о</w:t>
      </w:r>
      <w:r w:rsidR="00CE3414" w:rsidRPr="0080603A">
        <w:rPr>
          <w:sz w:val="28"/>
          <w:szCs w:val="28"/>
        </w:rPr>
        <w:t>го 3D-кинозала.</w:t>
      </w:r>
    </w:p>
    <w:p w:rsidR="00EC7564" w:rsidRPr="0080603A" w:rsidRDefault="00EC7564" w:rsidP="00CE3414">
      <w:pPr>
        <w:jc w:val="both"/>
        <w:rPr>
          <w:sz w:val="28"/>
          <w:szCs w:val="28"/>
        </w:rPr>
      </w:pPr>
    </w:p>
    <w:p w:rsidR="00CE3414" w:rsidRPr="0080603A" w:rsidRDefault="00E1370A" w:rsidP="00CE3414">
      <w:pPr>
        <w:jc w:val="both"/>
        <w:rPr>
          <w:b/>
          <w:i/>
          <w:spacing w:val="-4"/>
          <w:sz w:val="28"/>
          <w:szCs w:val="28"/>
        </w:rPr>
      </w:pPr>
      <w:r w:rsidRPr="0080603A">
        <w:rPr>
          <w:b/>
          <w:i/>
          <w:spacing w:val="-4"/>
          <w:sz w:val="28"/>
          <w:szCs w:val="28"/>
        </w:rPr>
        <w:t xml:space="preserve">6.Содействие улучшению жилищных условий и повышение доступности </w:t>
      </w:r>
      <w:r w:rsidR="00CE3414" w:rsidRPr="0080603A">
        <w:rPr>
          <w:b/>
          <w:i/>
          <w:sz w:val="28"/>
          <w:szCs w:val="28"/>
        </w:rPr>
        <w:t>ж</w:t>
      </w:r>
      <w:r w:rsidR="00CE3414" w:rsidRPr="0080603A">
        <w:rPr>
          <w:b/>
          <w:i/>
          <w:sz w:val="28"/>
          <w:szCs w:val="28"/>
        </w:rPr>
        <w:t>и</w:t>
      </w:r>
      <w:r w:rsidR="00CE3414" w:rsidRPr="0080603A">
        <w:rPr>
          <w:b/>
          <w:i/>
          <w:sz w:val="28"/>
          <w:szCs w:val="28"/>
        </w:rPr>
        <w:t>лья.</w:t>
      </w:r>
    </w:p>
    <w:p w:rsidR="00CE3414" w:rsidRPr="0080603A" w:rsidRDefault="00CE3414" w:rsidP="00CE3414">
      <w:pPr>
        <w:jc w:val="both"/>
        <w:rPr>
          <w:color w:val="000000"/>
          <w:sz w:val="28"/>
          <w:szCs w:val="28"/>
        </w:rPr>
      </w:pPr>
      <w:r w:rsidRPr="0080603A">
        <w:rPr>
          <w:color w:val="000000"/>
          <w:sz w:val="28"/>
          <w:szCs w:val="28"/>
        </w:rPr>
        <w:t xml:space="preserve">        Целев</w:t>
      </w:r>
      <w:r w:rsidR="00E1370A" w:rsidRPr="0080603A">
        <w:rPr>
          <w:color w:val="000000"/>
          <w:sz w:val="28"/>
          <w:szCs w:val="28"/>
        </w:rPr>
        <w:t>ые</w:t>
      </w:r>
      <w:r w:rsidRPr="0080603A">
        <w:rPr>
          <w:color w:val="000000"/>
          <w:sz w:val="28"/>
          <w:szCs w:val="28"/>
        </w:rPr>
        <w:t xml:space="preserve"> индикатор</w:t>
      </w:r>
      <w:r w:rsidR="00E1370A" w:rsidRPr="0080603A">
        <w:rPr>
          <w:color w:val="000000"/>
          <w:sz w:val="28"/>
          <w:szCs w:val="28"/>
        </w:rPr>
        <w:t>ы</w:t>
      </w:r>
      <w:r w:rsidRPr="0080603A">
        <w:rPr>
          <w:color w:val="000000"/>
          <w:sz w:val="28"/>
          <w:szCs w:val="28"/>
        </w:rPr>
        <w:t>:</w:t>
      </w:r>
    </w:p>
    <w:p w:rsidR="00CE3414" w:rsidRPr="0080603A" w:rsidRDefault="00CE3414" w:rsidP="00CE3414">
      <w:pPr>
        <w:jc w:val="both"/>
        <w:rPr>
          <w:rStyle w:val="FontStyle14"/>
        </w:rPr>
      </w:pPr>
      <w:r w:rsidRPr="0080603A">
        <w:rPr>
          <w:rStyle w:val="FontStyle14"/>
        </w:rPr>
        <w:t xml:space="preserve">Общая площадь жилых помещений, приходящаяся в среднем на одного жителя, кв. м на человека </w:t>
      </w:r>
    </w:p>
    <w:p w:rsidR="00CE3414" w:rsidRPr="0080603A" w:rsidRDefault="00CE3414" w:rsidP="00CE3414">
      <w:pPr>
        <w:pStyle w:val="73"/>
        <w:shd w:val="clear" w:color="auto" w:fill="auto"/>
        <w:spacing w:before="0" w:line="232" w:lineRule="auto"/>
        <w:ind w:left="20" w:right="20" w:firstLine="709"/>
        <w:rPr>
          <w:sz w:val="28"/>
          <w:szCs w:val="28"/>
        </w:rPr>
      </w:pPr>
      <w:r w:rsidRPr="0080603A">
        <w:rPr>
          <w:sz w:val="28"/>
          <w:szCs w:val="28"/>
        </w:rPr>
        <w:t>2020 год –  21,</w:t>
      </w:r>
      <w:r w:rsidR="003E47BB">
        <w:rPr>
          <w:sz w:val="28"/>
          <w:szCs w:val="28"/>
        </w:rPr>
        <w:t>7</w:t>
      </w:r>
      <w:r w:rsidRPr="0080603A">
        <w:rPr>
          <w:sz w:val="28"/>
          <w:szCs w:val="28"/>
        </w:rPr>
        <w:t xml:space="preserve">; </w:t>
      </w:r>
    </w:p>
    <w:p w:rsidR="00CE3414" w:rsidRPr="0080603A" w:rsidRDefault="00CE3414" w:rsidP="00CE3414">
      <w:pPr>
        <w:pStyle w:val="73"/>
        <w:shd w:val="clear" w:color="auto" w:fill="auto"/>
        <w:spacing w:before="0" w:line="232" w:lineRule="auto"/>
        <w:ind w:left="20" w:right="20" w:firstLine="709"/>
        <w:rPr>
          <w:sz w:val="28"/>
          <w:szCs w:val="28"/>
        </w:rPr>
      </w:pPr>
      <w:r w:rsidRPr="0080603A">
        <w:rPr>
          <w:sz w:val="28"/>
          <w:szCs w:val="28"/>
        </w:rPr>
        <w:t>2024 год –  21,8;</w:t>
      </w:r>
    </w:p>
    <w:p w:rsidR="00CE3414" w:rsidRPr="0080603A" w:rsidRDefault="00CE3414" w:rsidP="00CE3414">
      <w:pPr>
        <w:pStyle w:val="73"/>
        <w:shd w:val="clear" w:color="auto" w:fill="auto"/>
        <w:spacing w:before="0" w:line="232" w:lineRule="auto"/>
        <w:ind w:left="20" w:right="20" w:firstLine="709"/>
        <w:rPr>
          <w:sz w:val="28"/>
          <w:szCs w:val="28"/>
        </w:rPr>
      </w:pPr>
      <w:r w:rsidRPr="0080603A">
        <w:rPr>
          <w:sz w:val="28"/>
          <w:szCs w:val="28"/>
        </w:rPr>
        <w:t>2035 год –  22,5.</w:t>
      </w:r>
    </w:p>
    <w:p w:rsidR="00CE3414" w:rsidRPr="0080603A" w:rsidRDefault="00CE3414" w:rsidP="00CE3414">
      <w:pPr>
        <w:jc w:val="both"/>
        <w:rPr>
          <w:rStyle w:val="FontStyle14"/>
        </w:rPr>
      </w:pPr>
      <w:r w:rsidRPr="0080603A">
        <w:rPr>
          <w:rStyle w:val="FontStyle14"/>
        </w:rPr>
        <w:t>Ввод в действие общей площади жилых домов, кв. м.</w:t>
      </w:r>
    </w:p>
    <w:p w:rsidR="00CE3414" w:rsidRPr="0080603A" w:rsidRDefault="00CE3414" w:rsidP="00CE3414">
      <w:pPr>
        <w:pStyle w:val="73"/>
        <w:shd w:val="clear" w:color="auto" w:fill="auto"/>
        <w:spacing w:before="0" w:line="232" w:lineRule="auto"/>
        <w:ind w:left="20" w:right="20" w:firstLine="709"/>
        <w:rPr>
          <w:sz w:val="28"/>
          <w:szCs w:val="28"/>
        </w:rPr>
      </w:pPr>
      <w:r w:rsidRPr="0080603A">
        <w:rPr>
          <w:sz w:val="28"/>
          <w:szCs w:val="28"/>
        </w:rPr>
        <w:t xml:space="preserve">2020 год –  </w:t>
      </w:r>
      <w:r w:rsidR="00657CAA">
        <w:rPr>
          <w:sz w:val="28"/>
          <w:szCs w:val="28"/>
        </w:rPr>
        <w:t>1957</w:t>
      </w:r>
      <w:r w:rsidRPr="0080603A">
        <w:rPr>
          <w:sz w:val="28"/>
          <w:szCs w:val="28"/>
        </w:rPr>
        <w:t xml:space="preserve">; </w:t>
      </w:r>
    </w:p>
    <w:p w:rsidR="00CE3414" w:rsidRPr="0080603A" w:rsidRDefault="00CE3414" w:rsidP="00CE3414">
      <w:pPr>
        <w:pStyle w:val="73"/>
        <w:shd w:val="clear" w:color="auto" w:fill="auto"/>
        <w:spacing w:before="0" w:line="232" w:lineRule="auto"/>
        <w:ind w:left="20" w:right="20" w:firstLine="709"/>
        <w:rPr>
          <w:sz w:val="28"/>
          <w:szCs w:val="28"/>
        </w:rPr>
      </w:pPr>
      <w:r w:rsidRPr="0080603A">
        <w:rPr>
          <w:sz w:val="28"/>
          <w:szCs w:val="28"/>
        </w:rPr>
        <w:t xml:space="preserve">2024 год –  </w:t>
      </w:r>
      <w:r w:rsidR="00657CAA">
        <w:rPr>
          <w:sz w:val="28"/>
          <w:szCs w:val="28"/>
        </w:rPr>
        <w:t>2200</w:t>
      </w:r>
      <w:r w:rsidRPr="0080603A">
        <w:rPr>
          <w:sz w:val="28"/>
          <w:szCs w:val="28"/>
        </w:rPr>
        <w:t>;</w:t>
      </w:r>
    </w:p>
    <w:p w:rsidR="00CE3414" w:rsidRPr="0080603A" w:rsidRDefault="00CE3414" w:rsidP="00CE3414">
      <w:pPr>
        <w:pStyle w:val="73"/>
        <w:shd w:val="clear" w:color="auto" w:fill="auto"/>
        <w:spacing w:before="0" w:line="232" w:lineRule="auto"/>
        <w:ind w:left="20" w:right="20" w:firstLine="709"/>
        <w:rPr>
          <w:sz w:val="28"/>
          <w:szCs w:val="28"/>
        </w:rPr>
      </w:pPr>
      <w:r w:rsidRPr="0080603A">
        <w:rPr>
          <w:sz w:val="28"/>
          <w:szCs w:val="28"/>
        </w:rPr>
        <w:t xml:space="preserve">2035 год –  </w:t>
      </w:r>
      <w:r w:rsidR="006B4074">
        <w:rPr>
          <w:sz w:val="28"/>
          <w:szCs w:val="28"/>
        </w:rPr>
        <w:t>30</w:t>
      </w:r>
      <w:r w:rsidR="00657CAA">
        <w:rPr>
          <w:sz w:val="28"/>
          <w:szCs w:val="28"/>
        </w:rPr>
        <w:t>00</w:t>
      </w:r>
      <w:r w:rsidRPr="0080603A">
        <w:rPr>
          <w:sz w:val="28"/>
          <w:szCs w:val="28"/>
        </w:rPr>
        <w:t>.</w:t>
      </w:r>
    </w:p>
    <w:p w:rsidR="00E1370A" w:rsidRPr="0080603A" w:rsidRDefault="00E1370A" w:rsidP="00E1370A">
      <w:pPr>
        <w:tabs>
          <w:tab w:val="num" w:pos="0"/>
        </w:tabs>
        <w:jc w:val="both"/>
        <w:rPr>
          <w:sz w:val="28"/>
          <w:szCs w:val="28"/>
        </w:rPr>
      </w:pPr>
      <w:r w:rsidRPr="0080603A">
        <w:rPr>
          <w:sz w:val="28"/>
          <w:szCs w:val="28"/>
        </w:rPr>
        <w:t>Задача будет решаться путем:</w:t>
      </w:r>
    </w:p>
    <w:p w:rsidR="00CE3414" w:rsidRPr="0080603A" w:rsidRDefault="00E1370A" w:rsidP="00CE3414">
      <w:pPr>
        <w:tabs>
          <w:tab w:val="num" w:pos="0"/>
        </w:tabs>
        <w:jc w:val="both"/>
        <w:rPr>
          <w:i/>
          <w:sz w:val="28"/>
          <w:szCs w:val="28"/>
          <w:u w:val="single"/>
        </w:rPr>
      </w:pPr>
      <w:r w:rsidRPr="0080603A">
        <w:rPr>
          <w:i/>
          <w:sz w:val="28"/>
          <w:szCs w:val="28"/>
          <w:u w:val="single"/>
        </w:rPr>
        <w:t>6.</w:t>
      </w:r>
      <w:r w:rsidR="00CE3414" w:rsidRPr="0080603A">
        <w:rPr>
          <w:i/>
          <w:sz w:val="28"/>
          <w:szCs w:val="28"/>
          <w:u w:val="single"/>
        </w:rPr>
        <w:t>1. Создание безопасных и благоприятных условий проживания граждан.</w:t>
      </w:r>
    </w:p>
    <w:p w:rsidR="00CE3414" w:rsidRPr="0080603A" w:rsidRDefault="00CE3414" w:rsidP="00CE3414">
      <w:pPr>
        <w:pStyle w:val="afff4"/>
        <w:tabs>
          <w:tab w:val="num" w:pos="0"/>
        </w:tabs>
        <w:ind w:left="0"/>
        <w:jc w:val="both"/>
        <w:rPr>
          <w:sz w:val="28"/>
          <w:szCs w:val="28"/>
        </w:rPr>
      </w:pPr>
      <w:r w:rsidRPr="0080603A">
        <w:rPr>
          <w:sz w:val="28"/>
          <w:szCs w:val="28"/>
        </w:rPr>
        <w:t>- переселение граждан, проживающих в многоквартирных домах, признанных ветхими и аварийными и подлежащими сносу;</w:t>
      </w:r>
    </w:p>
    <w:p w:rsidR="00CE3414" w:rsidRPr="0080603A" w:rsidRDefault="00CE3414" w:rsidP="00CE3414">
      <w:pPr>
        <w:tabs>
          <w:tab w:val="num" w:pos="0"/>
        </w:tabs>
        <w:jc w:val="both"/>
        <w:rPr>
          <w:sz w:val="28"/>
          <w:szCs w:val="28"/>
        </w:rPr>
      </w:pPr>
      <w:r w:rsidRPr="0080603A">
        <w:rPr>
          <w:sz w:val="28"/>
          <w:szCs w:val="28"/>
        </w:rPr>
        <w:t>-вовлечения в хозяйственный оборот земельных участков, освобождаемых в р</w:t>
      </w:r>
      <w:r w:rsidRPr="0080603A">
        <w:rPr>
          <w:sz w:val="28"/>
          <w:szCs w:val="28"/>
        </w:rPr>
        <w:t>е</w:t>
      </w:r>
      <w:r w:rsidRPr="0080603A">
        <w:rPr>
          <w:sz w:val="28"/>
          <w:szCs w:val="28"/>
        </w:rPr>
        <w:t xml:space="preserve">зультате ликвидации на них аварийного жилья (по расчетным данным, будут </w:t>
      </w:r>
      <w:r w:rsidRPr="0080603A">
        <w:rPr>
          <w:sz w:val="28"/>
          <w:szCs w:val="28"/>
        </w:rPr>
        <w:lastRenderedPageBreak/>
        <w:t>высвобождены земельные участки площадью около 5 га) и земельных участков, находящихся в муниципальной собственности и земельных участков, собстве</w:t>
      </w:r>
      <w:r w:rsidRPr="0080603A">
        <w:rPr>
          <w:sz w:val="28"/>
          <w:szCs w:val="28"/>
        </w:rPr>
        <w:t>н</w:t>
      </w:r>
      <w:r w:rsidRPr="0080603A">
        <w:rPr>
          <w:sz w:val="28"/>
          <w:szCs w:val="28"/>
        </w:rPr>
        <w:t>ность на которые не разграничена (ежегодно площадью около 4 га) для увел</w:t>
      </w:r>
      <w:r w:rsidRPr="0080603A">
        <w:rPr>
          <w:sz w:val="28"/>
          <w:szCs w:val="28"/>
        </w:rPr>
        <w:t>и</w:t>
      </w:r>
      <w:r w:rsidRPr="0080603A">
        <w:rPr>
          <w:sz w:val="28"/>
          <w:szCs w:val="28"/>
        </w:rPr>
        <w:t xml:space="preserve">чения объемов строительства малоэтажного жилья и жилья экономического класса;     </w:t>
      </w:r>
    </w:p>
    <w:p w:rsidR="00CE3414" w:rsidRPr="0080603A" w:rsidRDefault="00CE3414" w:rsidP="00CE3414">
      <w:pPr>
        <w:jc w:val="both"/>
        <w:rPr>
          <w:sz w:val="28"/>
          <w:szCs w:val="28"/>
        </w:rPr>
      </w:pPr>
      <w:r w:rsidRPr="0080603A">
        <w:rPr>
          <w:sz w:val="28"/>
          <w:szCs w:val="28"/>
        </w:rPr>
        <w:t>- обеспечение предоставления жилых помещений по договорам социального найма и оказание содействия в улучшении жилищных условий ветеранам бо</w:t>
      </w:r>
      <w:r w:rsidRPr="0080603A">
        <w:rPr>
          <w:sz w:val="28"/>
          <w:szCs w:val="28"/>
        </w:rPr>
        <w:t>е</w:t>
      </w:r>
      <w:r w:rsidRPr="0080603A">
        <w:rPr>
          <w:sz w:val="28"/>
          <w:szCs w:val="28"/>
        </w:rPr>
        <w:t>вых действий, инвалидам и семьям, имеющим детей-инвалидов, многодетным семьям;</w:t>
      </w:r>
    </w:p>
    <w:p w:rsidR="00CE3414" w:rsidRPr="0080603A" w:rsidRDefault="00CE3414" w:rsidP="00CE3414">
      <w:pPr>
        <w:jc w:val="both"/>
        <w:rPr>
          <w:sz w:val="28"/>
          <w:szCs w:val="28"/>
        </w:rPr>
      </w:pPr>
      <w:r w:rsidRPr="0080603A">
        <w:rPr>
          <w:bCs/>
          <w:sz w:val="28"/>
          <w:szCs w:val="28"/>
        </w:rPr>
        <w:t>-проведение своевременного капитального ремонта общего имущества в мн</w:t>
      </w:r>
      <w:r w:rsidRPr="0080603A">
        <w:rPr>
          <w:bCs/>
          <w:sz w:val="28"/>
          <w:szCs w:val="28"/>
        </w:rPr>
        <w:t>о</w:t>
      </w:r>
      <w:r w:rsidRPr="0080603A">
        <w:rPr>
          <w:bCs/>
          <w:sz w:val="28"/>
          <w:szCs w:val="28"/>
        </w:rPr>
        <w:t>гоквартирных домах;</w:t>
      </w:r>
    </w:p>
    <w:p w:rsidR="00CE3414" w:rsidRPr="0080603A" w:rsidRDefault="00CE3414" w:rsidP="00CE3414">
      <w:pPr>
        <w:pStyle w:val="afff4"/>
        <w:tabs>
          <w:tab w:val="num" w:pos="0"/>
        </w:tabs>
        <w:ind w:left="0"/>
        <w:jc w:val="both"/>
        <w:rPr>
          <w:sz w:val="28"/>
          <w:szCs w:val="28"/>
        </w:rPr>
      </w:pPr>
      <w:r w:rsidRPr="0080603A">
        <w:rPr>
          <w:sz w:val="28"/>
          <w:szCs w:val="28"/>
        </w:rPr>
        <w:t>- повышение уровня комфорта в районах со сложившейся жилой застройкой и в районах жилищной застройки за счет благоустройства внутридворовых и пр</w:t>
      </w:r>
      <w:r w:rsidRPr="0080603A">
        <w:rPr>
          <w:sz w:val="28"/>
          <w:szCs w:val="28"/>
        </w:rPr>
        <w:t>и</w:t>
      </w:r>
      <w:r w:rsidRPr="0080603A">
        <w:rPr>
          <w:sz w:val="28"/>
          <w:szCs w:val="28"/>
        </w:rPr>
        <w:t>домовых территорий.</w:t>
      </w:r>
    </w:p>
    <w:p w:rsidR="00CE3414" w:rsidRPr="0080603A" w:rsidRDefault="00E1370A" w:rsidP="00CE3414">
      <w:pPr>
        <w:pStyle w:val="afff4"/>
        <w:tabs>
          <w:tab w:val="num" w:pos="0"/>
        </w:tabs>
        <w:ind w:left="0"/>
        <w:jc w:val="both"/>
        <w:rPr>
          <w:i/>
          <w:sz w:val="28"/>
          <w:szCs w:val="28"/>
        </w:rPr>
      </w:pPr>
      <w:r w:rsidRPr="0080603A">
        <w:rPr>
          <w:i/>
          <w:sz w:val="28"/>
          <w:szCs w:val="28"/>
          <w:u w:val="single"/>
        </w:rPr>
        <w:t>6.</w:t>
      </w:r>
      <w:r w:rsidR="00CE3414" w:rsidRPr="0080603A">
        <w:rPr>
          <w:i/>
          <w:sz w:val="28"/>
          <w:szCs w:val="28"/>
          <w:u w:val="single"/>
        </w:rPr>
        <w:t>2. Госсподдержка граждан, состоящих на учете в качестве нуждающихся в улучшении жилищных условий</w:t>
      </w:r>
      <w:r w:rsidR="00CE3414" w:rsidRPr="0080603A">
        <w:rPr>
          <w:i/>
          <w:sz w:val="28"/>
          <w:szCs w:val="28"/>
        </w:rPr>
        <w:t>.</w:t>
      </w:r>
    </w:p>
    <w:p w:rsidR="00D20CA7" w:rsidRPr="0080603A" w:rsidRDefault="00CE3414" w:rsidP="00CE3414">
      <w:pPr>
        <w:pStyle w:val="afff4"/>
        <w:tabs>
          <w:tab w:val="num" w:pos="0"/>
        </w:tabs>
        <w:ind w:left="0"/>
        <w:jc w:val="both"/>
        <w:rPr>
          <w:sz w:val="28"/>
          <w:szCs w:val="28"/>
        </w:rPr>
      </w:pPr>
      <w:r w:rsidRPr="0080603A">
        <w:rPr>
          <w:sz w:val="28"/>
          <w:szCs w:val="28"/>
        </w:rPr>
        <w:t>- оказания государственной поддержки молодым учителям в приобретении ж</w:t>
      </w:r>
      <w:r w:rsidRPr="0080603A">
        <w:rPr>
          <w:sz w:val="28"/>
          <w:szCs w:val="28"/>
        </w:rPr>
        <w:t>и</w:t>
      </w:r>
      <w:r w:rsidRPr="0080603A">
        <w:rPr>
          <w:sz w:val="28"/>
          <w:szCs w:val="28"/>
        </w:rPr>
        <w:t>лых помещений, в том числе являющихся объектом долевого строительства, или строительства индивидуального жилья путем предоставления им субсидии на уплату первоначального взноса при оформлении льготного ипотечного кр</w:t>
      </w:r>
      <w:r w:rsidRPr="0080603A">
        <w:rPr>
          <w:sz w:val="28"/>
          <w:szCs w:val="28"/>
        </w:rPr>
        <w:t>е</w:t>
      </w:r>
      <w:r w:rsidRPr="0080603A">
        <w:rPr>
          <w:sz w:val="28"/>
          <w:szCs w:val="28"/>
        </w:rPr>
        <w:t>дита</w:t>
      </w:r>
      <w:r w:rsidR="00E1370A" w:rsidRPr="0080603A">
        <w:rPr>
          <w:sz w:val="28"/>
          <w:szCs w:val="28"/>
        </w:rPr>
        <w:t>.</w:t>
      </w:r>
    </w:p>
    <w:p w:rsidR="00072B7D" w:rsidRPr="0080603A" w:rsidRDefault="00072B7D" w:rsidP="00CE3414">
      <w:pPr>
        <w:pStyle w:val="afff4"/>
        <w:tabs>
          <w:tab w:val="num" w:pos="0"/>
        </w:tabs>
        <w:ind w:left="0"/>
        <w:jc w:val="both"/>
        <w:rPr>
          <w:sz w:val="28"/>
          <w:szCs w:val="28"/>
        </w:rPr>
      </w:pPr>
    </w:p>
    <w:p w:rsidR="002A0851" w:rsidRPr="0080603A" w:rsidRDefault="002A0851" w:rsidP="002A0851">
      <w:pPr>
        <w:jc w:val="center"/>
        <w:rPr>
          <w:b/>
          <w:spacing w:val="-4"/>
          <w:sz w:val="28"/>
          <w:szCs w:val="28"/>
        </w:rPr>
      </w:pPr>
      <w:r w:rsidRPr="0080603A">
        <w:rPr>
          <w:b/>
          <w:spacing w:val="-4"/>
          <w:sz w:val="28"/>
          <w:szCs w:val="28"/>
        </w:rPr>
        <w:t>Цель 2. Конкурентоспособная экономика</w:t>
      </w:r>
    </w:p>
    <w:p w:rsidR="00CE3414" w:rsidRPr="0080603A" w:rsidRDefault="00164A63" w:rsidP="00164A63">
      <w:pPr>
        <w:pStyle w:val="afff4"/>
        <w:tabs>
          <w:tab w:val="num" w:pos="0"/>
        </w:tabs>
        <w:ind w:left="0"/>
        <w:jc w:val="both"/>
        <w:rPr>
          <w:sz w:val="28"/>
          <w:szCs w:val="28"/>
        </w:rPr>
      </w:pPr>
      <w:r w:rsidRPr="0080603A">
        <w:rPr>
          <w:sz w:val="28"/>
          <w:szCs w:val="28"/>
        </w:rPr>
        <w:t xml:space="preserve">        Рост материального благосостояния граждан является одним из основных направле</w:t>
      </w:r>
      <w:r w:rsidR="00B26945" w:rsidRPr="0080603A">
        <w:rPr>
          <w:sz w:val="28"/>
          <w:szCs w:val="28"/>
        </w:rPr>
        <w:t xml:space="preserve">ний. </w:t>
      </w:r>
      <w:r w:rsidRPr="0080603A">
        <w:rPr>
          <w:sz w:val="28"/>
          <w:szCs w:val="28"/>
        </w:rPr>
        <w:t xml:space="preserve">Основой роста благосостояния населения </w:t>
      </w:r>
      <w:r w:rsidR="00B26945" w:rsidRPr="0080603A">
        <w:rPr>
          <w:sz w:val="28"/>
          <w:szCs w:val="28"/>
        </w:rPr>
        <w:t>города</w:t>
      </w:r>
      <w:r w:rsidRPr="0080603A">
        <w:rPr>
          <w:sz w:val="28"/>
          <w:szCs w:val="28"/>
        </w:rPr>
        <w:t>, социально-экономических преобразований и увеличения бюджетной обеспеченности явл</w:t>
      </w:r>
      <w:r w:rsidRPr="0080603A">
        <w:rPr>
          <w:sz w:val="28"/>
          <w:szCs w:val="28"/>
        </w:rPr>
        <w:t>я</w:t>
      </w:r>
      <w:r w:rsidRPr="0080603A">
        <w:rPr>
          <w:sz w:val="28"/>
          <w:szCs w:val="28"/>
        </w:rPr>
        <w:t>ется развитие реального сектора экономики</w:t>
      </w:r>
      <w:r w:rsidRPr="0080603A">
        <w:rPr>
          <w:rFonts w:ascii="Arial" w:hAnsi="Arial" w:cs="Arial"/>
          <w:sz w:val="28"/>
          <w:szCs w:val="28"/>
        </w:rPr>
        <w:t>.</w:t>
      </w:r>
    </w:p>
    <w:p w:rsidR="00CE3414" w:rsidRPr="0080603A" w:rsidRDefault="00CE3414" w:rsidP="00CE3414">
      <w:pPr>
        <w:jc w:val="both"/>
        <w:rPr>
          <w:b/>
          <w:spacing w:val="-4"/>
          <w:sz w:val="28"/>
          <w:szCs w:val="28"/>
        </w:rPr>
      </w:pPr>
      <w:r w:rsidRPr="0080603A">
        <w:rPr>
          <w:b/>
          <w:spacing w:val="-4"/>
          <w:sz w:val="28"/>
          <w:szCs w:val="28"/>
        </w:rPr>
        <w:t>Стратегические задачи:</w:t>
      </w:r>
    </w:p>
    <w:p w:rsidR="00CE3414" w:rsidRPr="0080603A" w:rsidRDefault="00707490" w:rsidP="00CE3414">
      <w:pPr>
        <w:jc w:val="both"/>
        <w:rPr>
          <w:i/>
          <w:spacing w:val="-4"/>
          <w:sz w:val="28"/>
          <w:szCs w:val="28"/>
        </w:rPr>
      </w:pPr>
      <w:r w:rsidRPr="0080603A">
        <w:rPr>
          <w:i/>
          <w:spacing w:val="-4"/>
          <w:sz w:val="28"/>
          <w:szCs w:val="28"/>
          <w:u w:val="single"/>
        </w:rPr>
        <w:t>2.</w:t>
      </w:r>
      <w:r w:rsidR="00CE3414" w:rsidRPr="0080603A">
        <w:rPr>
          <w:i/>
          <w:spacing w:val="-4"/>
          <w:sz w:val="28"/>
          <w:szCs w:val="28"/>
          <w:u w:val="single"/>
        </w:rPr>
        <w:t>1. Формирование благоприятного инвестиционного  климата</w:t>
      </w:r>
      <w:r w:rsidR="00CE3414" w:rsidRPr="0080603A">
        <w:rPr>
          <w:i/>
          <w:spacing w:val="-4"/>
          <w:sz w:val="28"/>
          <w:szCs w:val="28"/>
        </w:rPr>
        <w:t>.</w:t>
      </w:r>
    </w:p>
    <w:p w:rsidR="00DD74D9" w:rsidRPr="0080603A" w:rsidRDefault="00DD74D9" w:rsidP="00CE3414">
      <w:pPr>
        <w:jc w:val="both"/>
        <w:rPr>
          <w:spacing w:val="-4"/>
          <w:sz w:val="28"/>
          <w:szCs w:val="28"/>
        </w:rPr>
      </w:pPr>
      <w:r w:rsidRPr="0080603A">
        <w:rPr>
          <w:spacing w:val="-4"/>
          <w:sz w:val="28"/>
          <w:szCs w:val="28"/>
        </w:rPr>
        <w:t>Целев</w:t>
      </w:r>
      <w:r w:rsidR="00D06EB4" w:rsidRPr="0080603A">
        <w:rPr>
          <w:spacing w:val="-4"/>
          <w:sz w:val="28"/>
          <w:szCs w:val="28"/>
        </w:rPr>
        <w:t>ой</w:t>
      </w:r>
      <w:r w:rsidRPr="0080603A">
        <w:rPr>
          <w:spacing w:val="-4"/>
          <w:sz w:val="28"/>
          <w:szCs w:val="28"/>
        </w:rPr>
        <w:t xml:space="preserve"> индикатор:</w:t>
      </w:r>
    </w:p>
    <w:p w:rsidR="00DD74D9" w:rsidRPr="0080603A" w:rsidRDefault="00DD74D9" w:rsidP="00CE3414">
      <w:pPr>
        <w:jc w:val="both"/>
        <w:rPr>
          <w:b/>
          <w:spacing w:val="-4"/>
          <w:sz w:val="28"/>
          <w:szCs w:val="28"/>
        </w:rPr>
      </w:pPr>
      <w:r w:rsidRPr="0080603A">
        <w:rPr>
          <w:rStyle w:val="FontStyle14"/>
        </w:rPr>
        <w:t>Объем инвестиций в основной капитал (</w:t>
      </w:r>
      <w:r w:rsidR="00FE7439" w:rsidRPr="0080603A">
        <w:rPr>
          <w:rStyle w:val="FontStyle14"/>
        </w:rPr>
        <w:t>за исключением бюджетных средств</w:t>
      </w:r>
      <w:r w:rsidRPr="0080603A">
        <w:rPr>
          <w:rStyle w:val="FontStyle14"/>
        </w:rPr>
        <w:t xml:space="preserve">), </w:t>
      </w:r>
      <w:r w:rsidR="00FE7439" w:rsidRPr="0080603A">
        <w:rPr>
          <w:rStyle w:val="FontStyle14"/>
        </w:rPr>
        <w:t xml:space="preserve">в расчете на 1 жителя, </w:t>
      </w:r>
      <w:r w:rsidRPr="0080603A">
        <w:rPr>
          <w:rStyle w:val="FontStyle14"/>
        </w:rPr>
        <w:t>рублей</w:t>
      </w:r>
    </w:p>
    <w:p w:rsidR="00DD74D9" w:rsidRPr="0080603A" w:rsidRDefault="00DD74D9" w:rsidP="00DD74D9">
      <w:pPr>
        <w:pStyle w:val="73"/>
        <w:shd w:val="clear" w:color="auto" w:fill="auto"/>
        <w:spacing w:before="0" w:line="232" w:lineRule="auto"/>
        <w:ind w:left="20" w:right="20" w:firstLine="709"/>
        <w:rPr>
          <w:sz w:val="28"/>
          <w:szCs w:val="28"/>
        </w:rPr>
      </w:pPr>
      <w:r w:rsidRPr="0080603A">
        <w:rPr>
          <w:sz w:val="28"/>
          <w:szCs w:val="28"/>
        </w:rPr>
        <w:t xml:space="preserve">2020 год – </w:t>
      </w:r>
      <w:r w:rsidR="006B4074">
        <w:rPr>
          <w:sz w:val="28"/>
          <w:szCs w:val="28"/>
        </w:rPr>
        <w:t>34048</w:t>
      </w:r>
      <w:r w:rsidRPr="0080603A">
        <w:rPr>
          <w:sz w:val="28"/>
          <w:szCs w:val="28"/>
        </w:rPr>
        <w:t xml:space="preserve">; </w:t>
      </w:r>
    </w:p>
    <w:p w:rsidR="00DD74D9" w:rsidRPr="0080603A" w:rsidRDefault="00DD74D9" w:rsidP="00DD74D9">
      <w:pPr>
        <w:pStyle w:val="73"/>
        <w:shd w:val="clear" w:color="auto" w:fill="auto"/>
        <w:spacing w:before="0" w:line="232" w:lineRule="auto"/>
        <w:ind w:left="20" w:right="20" w:firstLine="709"/>
        <w:rPr>
          <w:sz w:val="28"/>
          <w:szCs w:val="28"/>
        </w:rPr>
      </w:pPr>
      <w:r w:rsidRPr="0080603A">
        <w:rPr>
          <w:sz w:val="28"/>
          <w:szCs w:val="28"/>
        </w:rPr>
        <w:t xml:space="preserve">2024 год – </w:t>
      </w:r>
      <w:r w:rsidR="00FE7439" w:rsidRPr="0080603A">
        <w:rPr>
          <w:sz w:val="28"/>
          <w:szCs w:val="28"/>
        </w:rPr>
        <w:t>15000</w:t>
      </w:r>
      <w:r w:rsidRPr="0080603A">
        <w:rPr>
          <w:sz w:val="28"/>
          <w:szCs w:val="28"/>
        </w:rPr>
        <w:t>;</w:t>
      </w:r>
    </w:p>
    <w:p w:rsidR="00DD74D9" w:rsidRPr="0080603A" w:rsidRDefault="00DD74D9" w:rsidP="00DD74D9">
      <w:pPr>
        <w:pStyle w:val="73"/>
        <w:shd w:val="clear" w:color="auto" w:fill="auto"/>
        <w:spacing w:before="0" w:line="232" w:lineRule="auto"/>
        <w:ind w:left="20" w:right="20" w:firstLine="709"/>
        <w:rPr>
          <w:sz w:val="28"/>
          <w:szCs w:val="28"/>
        </w:rPr>
      </w:pPr>
      <w:r w:rsidRPr="0080603A">
        <w:rPr>
          <w:sz w:val="28"/>
          <w:szCs w:val="28"/>
        </w:rPr>
        <w:t xml:space="preserve">2035 год – </w:t>
      </w:r>
      <w:r w:rsidR="00FE7439" w:rsidRPr="0080603A">
        <w:rPr>
          <w:sz w:val="28"/>
          <w:szCs w:val="28"/>
        </w:rPr>
        <w:t>23000</w:t>
      </w:r>
      <w:r w:rsidRPr="0080603A">
        <w:rPr>
          <w:sz w:val="28"/>
          <w:szCs w:val="28"/>
        </w:rPr>
        <w:t>.</w:t>
      </w:r>
    </w:p>
    <w:p w:rsidR="00DD74D9" w:rsidRPr="0080603A" w:rsidRDefault="00DD74D9" w:rsidP="00DD74D9">
      <w:pPr>
        <w:tabs>
          <w:tab w:val="num" w:pos="0"/>
        </w:tabs>
        <w:jc w:val="both"/>
        <w:rPr>
          <w:sz w:val="28"/>
          <w:szCs w:val="28"/>
        </w:rPr>
      </w:pPr>
      <w:r w:rsidRPr="0080603A">
        <w:rPr>
          <w:sz w:val="28"/>
          <w:szCs w:val="28"/>
        </w:rPr>
        <w:t>Задача будет решаться путем:</w:t>
      </w:r>
    </w:p>
    <w:p w:rsidR="00DD74D9" w:rsidRPr="0080603A" w:rsidRDefault="00CE3414" w:rsidP="00CE3414">
      <w:pPr>
        <w:pStyle w:val="afff4"/>
        <w:tabs>
          <w:tab w:val="num" w:pos="-360"/>
        </w:tabs>
        <w:ind w:left="0"/>
        <w:jc w:val="both"/>
        <w:rPr>
          <w:sz w:val="28"/>
          <w:szCs w:val="28"/>
        </w:rPr>
      </w:pPr>
      <w:r w:rsidRPr="0080603A">
        <w:rPr>
          <w:sz w:val="28"/>
          <w:szCs w:val="28"/>
        </w:rPr>
        <w:t>- организационное обеспечение инвестиционной активности;</w:t>
      </w:r>
    </w:p>
    <w:p w:rsidR="00CE3414" w:rsidRPr="0080603A" w:rsidRDefault="00CE3414" w:rsidP="00CE3414">
      <w:pPr>
        <w:pStyle w:val="afff4"/>
        <w:tabs>
          <w:tab w:val="num" w:pos="-360"/>
        </w:tabs>
        <w:ind w:left="0"/>
        <w:jc w:val="both"/>
        <w:rPr>
          <w:sz w:val="28"/>
          <w:szCs w:val="28"/>
        </w:rPr>
      </w:pPr>
      <w:r w:rsidRPr="0080603A">
        <w:rPr>
          <w:sz w:val="28"/>
          <w:szCs w:val="28"/>
        </w:rPr>
        <w:t>- развитие системы поддержки инвестиционной деятельности;</w:t>
      </w:r>
    </w:p>
    <w:p w:rsidR="00CE3414" w:rsidRPr="0080603A" w:rsidRDefault="00CE3414" w:rsidP="00CE3414">
      <w:pPr>
        <w:pStyle w:val="afff4"/>
        <w:tabs>
          <w:tab w:val="num" w:pos="-360"/>
        </w:tabs>
        <w:ind w:left="0"/>
        <w:jc w:val="both"/>
        <w:rPr>
          <w:b/>
          <w:sz w:val="28"/>
          <w:szCs w:val="28"/>
        </w:rPr>
      </w:pPr>
      <w:r w:rsidRPr="0080603A">
        <w:rPr>
          <w:sz w:val="28"/>
          <w:szCs w:val="28"/>
        </w:rPr>
        <w:t>- развитие механизмов муниципально - частного партнерства;</w:t>
      </w:r>
      <w:r w:rsidRPr="0080603A">
        <w:rPr>
          <w:b/>
          <w:sz w:val="28"/>
          <w:szCs w:val="28"/>
        </w:rPr>
        <w:tab/>
      </w:r>
    </w:p>
    <w:p w:rsidR="00CE3414" w:rsidRPr="0080603A" w:rsidRDefault="00CE3414" w:rsidP="00CE3414">
      <w:pPr>
        <w:pStyle w:val="afff4"/>
        <w:tabs>
          <w:tab w:val="num" w:pos="-360"/>
        </w:tabs>
        <w:ind w:left="0"/>
        <w:jc w:val="both"/>
        <w:rPr>
          <w:sz w:val="28"/>
          <w:szCs w:val="28"/>
        </w:rPr>
      </w:pPr>
      <w:r w:rsidRPr="0080603A">
        <w:rPr>
          <w:b/>
          <w:sz w:val="28"/>
          <w:szCs w:val="28"/>
        </w:rPr>
        <w:t xml:space="preserve">- </w:t>
      </w:r>
      <w:r w:rsidRPr="0080603A">
        <w:rPr>
          <w:sz w:val="28"/>
          <w:szCs w:val="28"/>
        </w:rPr>
        <w:t>формирование положительного имиджа города и повышение инвестиционной привлекательности;</w:t>
      </w:r>
    </w:p>
    <w:p w:rsidR="00CE3414" w:rsidRPr="0080603A" w:rsidRDefault="00CE3414" w:rsidP="00CE3414">
      <w:pPr>
        <w:pStyle w:val="afff4"/>
        <w:tabs>
          <w:tab w:val="num" w:pos="-360"/>
        </w:tabs>
        <w:ind w:left="0"/>
        <w:jc w:val="both"/>
        <w:rPr>
          <w:sz w:val="28"/>
          <w:szCs w:val="28"/>
        </w:rPr>
      </w:pPr>
      <w:r w:rsidRPr="0080603A">
        <w:rPr>
          <w:sz w:val="28"/>
          <w:szCs w:val="28"/>
        </w:rPr>
        <w:t>- формирование инициативного подхода к взаимодействию с потенциальными инвесторами</w:t>
      </w:r>
      <w:r w:rsidR="00DD74D9" w:rsidRPr="0080603A">
        <w:rPr>
          <w:sz w:val="28"/>
          <w:szCs w:val="28"/>
        </w:rPr>
        <w:t>;</w:t>
      </w:r>
    </w:p>
    <w:p w:rsidR="00DD74D9" w:rsidRPr="0080603A" w:rsidRDefault="00DD74D9" w:rsidP="00DD74D9">
      <w:pPr>
        <w:keepNext/>
        <w:widowControl w:val="0"/>
        <w:tabs>
          <w:tab w:val="left" w:pos="0"/>
        </w:tabs>
        <w:spacing w:after="160"/>
        <w:contextualSpacing/>
        <w:jc w:val="both"/>
        <w:rPr>
          <w:rFonts w:eastAsia="Calibri"/>
          <w:sz w:val="28"/>
          <w:szCs w:val="28"/>
        </w:rPr>
      </w:pPr>
      <w:r w:rsidRPr="0080603A">
        <w:rPr>
          <w:rFonts w:eastAsia="Calibri"/>
          <w:sz w:val="28"/>
          <w:szCs w:val="28"/>
        </w:rPr>
        <w:lastRenderedPageBreak/>
        <w:t>- мониторинг и выполнение требований муниципального инвестиционного стандарта на постоянной основе;</w:t>
      </w:r>
    </w:p>
    <w:p w:rsidR="00DD74D9" w:rsidRPr="0080603A" w:rsidRDefault="00DD74D9" w:rsidP="00DD74D9">
      <w:pPr>
        <w:keepNext/>
        <w:widowControl w:val="0"/>
        <w:tabs>
          <w:tab w:val="left" w:pos="0"/>
        </w:tabs>
        <w:spacing w:after="160"/>
        <w:contextualSpacing/>
        <w:jc w:val="both"/>
        <w:rPr>
          <w:rFonts w:eastAsia="Calibri"/>
          <w:sz w:val="28"/>
          <w:szCs w:val="28"/>
        </w:rPr>
      </w:pPr>
      <w:r w:rsidRPr="0080603A">
        <w:rPr>
          <w:rFonts w:eastAsia="Calibri"/>
          <w:sz w:val="28"/>
          <w:szCs w:val="28"/>
        </w:rPr>
        <w:t>- реализация целевых моделей упрощения процедур ведения биз</w:t>
      </w:r>
      <w:r w:rsidRPr="00FB32B8">
        <w:rPr>
          <w:rFonts w:eastAsia="Calibri"/>
          <w:sz w:val="26"/>
          <w:szCs w:val="26"/>
        </w:rPr>
        <w:t>неса и повыш</w:t>
      </w:r>
      <w:r w:rsidRPr="00FB32B8">
        <w:rPr>
          <w:rFonts w:eastAsia="Calibri"/>
          <w:sz w:val="26"/>
          <w:szCs w:val="26"/>
        </w:rPr>
        <w:t>е</w:t>
      </w:r>
      <w:r w:rsidRPr="00FB32B8">
        <w:rPr>
          <w:rFonts w:eastAsia="Calibri"/>
          <w:sz w:val="26"/>
          <w:szCs w:val="26"/>
        </w:rPr>
        <w:t xml:space="preserve">ния </w:t>
      </w:r>
      <w:r w:rsidRPr="0080603A">
        <w:rPr>
          <w:rFonts w:eastAsia="Calibri"/>
          <w:sz w:val="28"/>
          <w:szCs w:val="28"/>
        </w:rPr>
        <w:t>инвестиционной привлекательности, в том числе сокращение сроков оказ</w:t>
      </w:r>
      <w:r w:rsidRPr="0080603A">
        <w:rPr>
          <w:rFonts w:eastAsia="Calibri"/>
          <w:sz w:val="28"/>
          <w:szCs w:val="28"/>
        </w:rPr>
        <w:t>а</w:t>
      </w:r>
      <w:r w:rsidRPr="0080603A">
        <w:rPr>
          <w:rFonts w:eastAsia="Calibri"/>
          <w:sz w:val="28"/>
          <w:szCs w:val="28"/>
        </w:rPr>
        <w:t>ния муниципальных услуг в сфере строительства и иных административных процедур при реализации инвестиционных проектов;</w:t>
      </w:r>
    </w:p>
    <w:p w:rsidR="00DD74D9" w:rsidRPr="0080603A" w:rsidRDefault="00DD74D9" w:rsidP="00DD74D9">
      <w:pPr>
        <w:keepNext/>
        <w:widowControl w:val="0"/>
        <w:tabs>
          <w:tab w:val="left" w:pos="0"/>
        </w:tabs>
        <w:spacing w:after="160"/>
        <w:contextualSpacing/>
        <w:jc w:val="both"/>
        <w:rPr>
          <w:rFonts w:eastAsia="Calibri"/>
          <w:sz w:val="28"/>
          <w:szCs w:val="28"/>
        </w:rPr>
      </w:pPr>
      <w:r w:rsidRPr="0080603A">
        <w:rPr>
          <w:rFonts w:eastAsia="Calibri"/>
          <w:sz w:val="28"/>
          <w:szCs w:val="28"/>
        </w:rPr>
        <w:t>- формирование инвестиционных площадок;</w:t>
      </w:r>
    </w:p>
    <w:p w:rsidR="00DD74D9" w:rsidRPr="0080603A" w:rsidRDefault="00DD74D9" w:rsidP="00DD74D9">
      <w:pPr>
        <w:keepNext/>
        <w:widowControl w:val="0"/>
        <w:tabs>
          <w:tab w:val="left" w:pos="0"/>
        </w:tabs>
        <w:spacing w:after="160"/>
        <w:contextualSpacing/>
        <w:jc w:val="both"/>
        <w:rPr>
          <w:rFonts w:eastAsia="Calibri"/>
          <w:sz w:val="28"/>
          <w:szCs w:val="28"/>
        </w:rPr>
      </w:pPr>
      <w:r w:rsidRPr="0080603A">
        <w:rPr>
          <w:rFonts w:eastAsia="Calibri"/>
          <w:sz w:val="28"/>
          <w:szCs w:val="28"/>
        </w:rPr>
        <w:t>- разработка инвестиционных предложений;</w:t>
      </w:r>
    </w:p>
    <w:p w:rsidR="00DD74D9" w:rsidRPr="0080603A" w:rsidRDefault="00DD74D9" w:rsidP="00DD74D9">
      <w:pPr>
        <w:keepNext/>
        <w:widowControl w:val="0"/>
        <w:tabs>
          <w:tab w:val="left" w:pos="0"/>
        </w:tabs>
        <w:contextualSpacing/>
        <w:jc w:val="both"/>
        <w:rPr>
          <w:rFonts w:eastAsia="Calibri"/>
          <w:sz w:val="28"/>
          <w:szCs w:val="28"/>
        </w:rPr>
      </w:pPr>
      <w:r w:rsidRPr="0080603A">
        <w:rPr>
          <w:rFonts w:eastAsia="Calibri"/>
          <w:sz w:val="28"/>
          <w:szCs w:val="28"/>
        </w:rPr>
        <w:t>- сопровождение муниципальных инвестиционных проектов по принципу «о</w:t>
      </w:r>
      <w:r w:rsidRPr="0080603A">
        <w:rPr>
          <w:rFonts w:eastAsia="Calibri"/>
          <w:sz w:val="28"/>
          <w:szCs w:val="28"/>
        </w:rPr>
        <w:t>д</w:t>
      </w:r>
      <w:r w:rsidRPr="0080603A">
        <w:rPr>
          <w:rFonts w:eastAsia="Calibri"/>
          <w:sz w:val="28"/>
          <w:szCs w:val="28"/>
        </w:rPr>
        <w:t>ного окна»;</w:t>
      </w:r>
    </w:p>
    <w:p w:rsidR="00DD74D9" w:rsidRPr="0080603A" w:rsidRDefault="00DD74D9" w:rsidP="00DD74D9">
      <w:pPr>
        <w:pStyle w:val="afff4"/>
        <w:tabs>
          <w:tab w:val="num" w:pos="-360"/>
        </w:tabs>
        <w:ind w:left="0"/>
        <w:jc w:val="both"/>
        <w:rPr>
          <w:sz w:val="28"/>
          <w:szCs w:val="28"/>
        </w:rPr>
      </w:pPr>
      <w:r w:rsidRPr="0080603A">
        <w:rPr>
          <w:rFonts w:eastAsia="Calibri"/>
          <w:sz w:val="28"/>
          <w:szCs w:val="28"/>
        </w:rPr>
        <w:t>-взаимодействие с КАУ «Алтайский центр инвестиций и развития».</w:t>
      </w:r>
    </w:p>
    <w:p w:rsidR="00CE3414" w:rsidRPr="0080603A" w:rsidRDefault="00CE3414" w:rsidP="00CE3414">
      <w:pPr>
        <w:jc w:val="both"/>
        <w:rPr>
          <w:spacing w:val="-4"/>
          <w:sz w:val="28"/>
          <w:szCs w:val="28"/>
          <w:u w:val="single"/>
        </w:rPr>
      </w:pPr>
      <w:r w:rsidRPr="0080603A">
        <w:rPr>
          <w:i/>
          <w:spacing w:val="-4"/>
          <w:sz w:val="28"/>
          <w:szCs w:val="28"/>
          <w:u w:val="single"/>
        </w:rPr>
        <w:t>2.</w:t>
      </w:r>
      <w:r w:rsidR="00707490" w:rsidRPr="0080603A">
        <w:rPr>
          <w:i/>
          <w:spacing w:val="-4"/>
          <w:sz w:val="28"/>
          <w:szCs w:val="28"/>
          <w:u w:val="single"/>
        </w:rPr>
        <w:t>2.</w:t>
      </w:r>
      <w:r w:rsidRPr="0080603A">
        <w:rPr>
          <w:i/>
          <w:spacing w:val="-4"/>
          <w:sz w:val="28"/>
          <w:szCs w:val="28"/>
          <w:u w:val="single"/>
        </w:rPr>
        <w:t xml:space="preserve"> Развитие промышленности</w:t>
      </w:r>
      <w:r w:rsidRPr="0080603A">
        <w:rPr>
          <w:spacing w:val="-4"/>
          <w:sz w:val="28"/>
          <w:szCs w:val="28"/>
          <w:u w:val="single"/>
        </w:rPr>
        <w:t>.</w:t>
      </w:r>
    </w:p>
    <w:p w:rsidR="005A28A9" w:rsidRPr="0080603A" w:rsidRDefault="005A28A9" w:rsidP="002A3B8B">
      <w:pPr>
        <w:tabs>
          <w:tab w:val="left" w:pos="4082"/>
        </w:tabs>
        <w:jc w:val="both"/>
        <w:rPr>
          <w:spacing w:val="-4"/>
          <w:sz w:val="28"/>
          <w:szCs w:val="28"/>
        </w:rPr>
      </w:pPr>
      <w:r w:rsidRPr="0080603A">
        <w:rPr>
          <w:spacing w:val="-4"/>
          <w:sz w:val="28"/>
          <w:szCs w:val="28"/>
        </w:rPr>
        <w:t>Целевой индикатор:</w:t>
      </w:r>
      <w:r w:rsidR="002A3B8B" w:rsidRPr="0080603A">
        <w:rPr>
          <w:spacing w:val="-4"/>
          <w:sz w:val="28"/>
          <w:szCs w:val="28"/>
        </w:rPr>
        <w:tab/>
      </w:r>
    </w:p>
    <w:p w:rsidR="0070295D" w:rsidRPr="0080603A" w:rsidRDefault="005A28A9" w:rsidP="00CE3414">
      <w:pPr>
        <w:jc w:val="both"/>
        <w:rPr>
          <w:spacing w:val="-4"/>
          <w:sz w:val="28"/>
          <w:szCs w:val="28"/>
        </w:rPr>
      </w:pPr>
      <w:r w:rsidRPr="0080603A">
        <w:rPr>
          <w:rStyle w:val="FontStyle14"/>
        </w:rPr>
        <w:t>Индекс промышленного производства по кругу крупных и средних  организ</w:t>
      </w:r>
      <w:r w:rsidRPr="0080603A">
        <w:rPr>
          <w:rStyle w:val="FontStyle14"/>
        </w:rPr>
        <w:t>а</w:t>
      </w:r>
      <w:r w:rsidRPr="0080603A">
        <w:rPr>
          <w:rStyle w:val="FontStyle14"/>
        </w:rPr>
        <w:t>ций, %</w:t>
      </w:r>
    </w:p>
    <w:p w:rsidR="005A28A9" w:rsidRPr="0080603A" w:rsidRDefault="005A28A9" w:rsidP="005A28A9">
      <w:pPr>
        <w:pStyle w:val="73"/>
        <w:shd w:val="clear" w:color="auto" w:fill="auto"/>
        <w:spacing w:before="0" w:line="232" w:lineRule="auto"/>
        <w:ind w:left="20" w:right="20" w:firstLine="709"/>
        <w:rPr>
          <w:sz w:val="28"/>
          <w:szCs w:val="28"/>
        </w:rPr>
      </w:pPr>
      <w:r w:rsidRPr="0080603A">
        <w:rPr>
          <w:sz w:val="28"/>
          <w:szCs w:val="28"/>
        </w:rPr>
        <w:t xml:space="preserve">2020 год – </w:t>
      </w:r>
      <w:r w:rsidR="0094774C">
        <w:rPr>
          <w:sz w:val="28"/>
          <w:szCs w:val="28"/>
        </w:rPr>
        <w:t>92,8</w:t>
      </w:r>
      <w:r w:rsidRPr="0080603A">
        <w:rPr>
          <w:sz w:val="28"/>
          <w:szCs w:val="28"/>
        </w:rPr>
        <w:t xml:space="preserve">; </w:t>
      </w:r>
    </w:p>
    <w:p w:rsidR="005A28A9" w:rsidRPr="0080603A" w:rsidRDefault="005A28A9" w:rsidP="005A28A9">
      <w:pPr>
        <w:pStyle w:val="73"/>
        <w:shd w:val="clear" w:color="auto" w:fill="auto"/>
        <w:spacing w:before="0" w:line="232" w:lineRule="auto"/>
        <w:ind w:left="20" w:right="20" w:firstLine="709"/>
        <w:rPr>
          <w:sz w:val="28"/>
          <w:szCs w:val="28"/>
        </w:rPr>
      </w:pPr>
      <w:r w:rsidRPr="0080603A">
        <w:rPr>
          <w:sz w:val="28"/>
          <w:szCs w:val="28"/>
        </w:rPr>
        <w:t xml:space="preserve">2024 год – </w:t>
      </w:r>
      <w:r w:rsidR="005B43F8" w:rsidRPr="0080603A">
        <w:rPr>
          <w:sz w:val="28"/>
          <w:szCs w:val="28"/>
        </w:rPr>
        <w:t>100,5</w:t>
      </w:r>
      <w:r w:rsidRPr="0080603A">
        <w:rPr>
          <w:sz w:val="28"/>
          <w:szCs w:val="28"/>
        </w:rPr>
        <w:t>;</w:t>
      </w:r>
    </w:p>
    <w:p w:rsidR="005A28A9" w:rsidRPr="0080603A" w:rsidRDefault="005A28A9" w:rsidP="005A28A9">
      <w:pPr>
        <w:pStyle w:val="73"/>
        <w:shd w:val="clear" w:color="auto" w:fill="auto"/>
        <w:spacing w:before="0" w:line="232" w:lineRule="auto"/>
        <w:ind w:left="20" w:right="20" w:firstLine="709"/>
        <w:rPr>
          <w:sz w:val="28"/>
          <w:szCs w:val="28"/>
        </w:rPr>
      </w:pPr>
      <w:r w:rsidRPr="0080603A">
        <w:rPr>
          <w:sz w:val="28"/>
          <w:szCs w:val="28"/>
        </w:rPr>
        <w:t xml:space="preserve">2035 год – </w:t>
      </w:r>
      <w:r w:rsidR="005B43F8" w:rsidRPr="0080603A">
        <w:rPr>
          <w:sz w:val="28"/>
          <w:szCs w:val="28"/>
        </w:rPr>
        <w:t>10</w:t>
      </w:r>
      <w:r w:rsidR="0094774C">
        <w:rPr>
          <w:sz w:val="28"/>
          <w:szCs w:val="28"/>
        </w:rPr>
        <w:t>2</w:t>
      </w:r>
      <w:r w:rsidRPr="0080603A">
        <w:rPr>
          <w:sz w:val="28"/>
          <w:szCs w:val="28"/>
        </w:rPr>
        <w:t>.</w:t>
      </w:r>
    </w:p>
    <w:p w:rsidR="005A28A9" w:rsidRPr="0080603A" w:rsidRDefault="005A28A9" w:rsidP="005A28A9">
      <w:pPr>
        <w:tabs>
          <w:tab w:val="num" w:pos="0"/>
        </w:tabs>
        <w:jc w:val="both"/>
        <w:rPr>
          <w:sz w:val="28"/>
          <w:szCs w:val="28"/>
        </w:rPr>
      </w:pPr>
      <w:r w:rsidRPr="0080603A">
        <w:rPr>
          <w:sz w:val="28"/>
          <w:szCs w:val="28"/>
        </w:rPr>
        <w:t>Задача будет решаться путем:</w:t>
      </w:r>
    </w:p>
    <w:p w:rsidR="00CE3414" w:rsidRPr="0080603A" w:rsidRDefault="00CE3414" w:rsidP="00CE3414">
      <w:pPr>
        <w:jc w:val="both"/>
        <w:rPr>
          <w:sz w:val="28"/>
          <w:szCs w:val="28"/>
        </w:rPr>
      </w:pPr>
      <w:r w:rsidRPr="0080603A">
        <w:rPr>
          <w:sz w:val="28"/>
          <w:szCs w:val="28"/>
        </w:rPr>
        <w:t xml:space="preserve">   </w:t>
      </w:r>
      <w:r w:rsidRPr="0080603A">
        <w:rPr>
          <w:spacing w:val="-4"/>
          <w:sz w:val="28"/>
          <w:szCs w:val="28"/>
        </w:rPr>
        <w:t>- э</w:t>
      </w:r>
      <w:r w:rsidRPr="0080603A">
        <w:rPr>
          <w:sz w:val="28"/>
          <w:szCs w:val="28"/>
        </w:rPr>
        <w:t>ффективное использование производственного потенциала ведущих пр</w:t>
      </w:r>
      <w:r w:rsidRPr="0080603A">
        <w:rPr>
          <w:sz w:val="28"/>
          <w:szCs w:val="28"/>
        </w:rPr>
        <w:t>о</w:t>
      </w:r>
      <w:r w:rsidRPr="0080603A">
        <w:rPr>
          <w:sz w:val="28"/>
          <w:szCs w:val="28"/>
        </w:rPr>
        <w:t>мышленных предприятий города;</w:t>
      </w:r>
    </w:p>
    <w:p w:rsidR="00CE3414" w:rsidRPr="0080603A" w:rsidRDefault="00CE3414" w:rsidP="00CE3414">
      <w:pPr>
        <w:tabs>
          <w:tab w:val="num" w:pos="0"/>
        </w:tabs>
        <w:jc w:val="both"/>
        <w:rPr>
          <w:sz w:val="28"/>
          <w:szCs w:val="28"/>
        </w:rPr>
      </w:pPr>
      <w:r w:rsidRPr="0080603A">
        <w:rPr>
          <w:sz w:val="28"/>
          <w:szCs w:val="28"/>
        </w:rPr>
        <w:t>- создание условий для привлечения высококвалифицированных кадров;</w:t>
      </w:r>
    </w:p>
    <w:p w:rsidR="00CE3414" w:rsidRPr="0080603A" w:rsidRDefault="00CE3414" w:rsidP="00CE3414">
      <w:pPr>
        <w:pStyle w:val="73"/>
        <w:shd w:val="clear" w:color="auto" w:fill="auto"/>
        <w:spacing w:before="0" w:line="240" w:lineRule="auto"/>
        <w:rPr>
          <w:sz w:val="28"/>
          <w:szCs w:val="28"/>
        </w:rPr>
      </w:pPr>
      <w:r w:rsidRPr="0080603A">
        <w:rPr>
          <w:sz w:val="28"/>
          <w:szCs w:val="28"/>
        </w:rPr>
        <w:t xml:space="preserve">- технологическое развитие традиционных отраслей промышленности; </w:t>
      </w:r>
    </w:p>
    <w:p w:rsidR="00CE3414" w:rsidRPr="0080603A" w:rsidRDefault="00CE3414" w:rsidP="00CE3414">
      <w:pPr>
        <w:pStyle w:val="73"/>
        <w:shd w:val="clear" w:color="auto" w:fill="auto"/>
        <w:spacing w:before="0" w:line="240" w:lineRule="auto"/>
        <w:rPr>
          <w:sz w:val="28"/>
          <w:szCs w:val="28"/>
        </w:rPr>
      </w:pPr>
      <w:r w:rsidRPr="0080603A">
        <w:rPr>
          <w:sz w:val="28"/>
          <w:szCs w:val="28"/>
        </w:rPr>
        <w:t>- расширение кооперационных межотраслевых связей ведущих промышленных предприятий города;</w:t>
      </w:r>
    </w:p>
    <w:p w:rsidR="00CE3414" w:rsidRPr="0080603A" w:rsidRDefault="00CE3414" w:rsidP="00CE3414">
      <w:pPr>
        <w:pStyle w:val="73"/>
        <w:shd w:val="clear" w:color="auto" w:fill="auto"/>
        <w:spacing w:before="0" w:line="240" w:lineRule="auto"/>
        <w:rPr>
          <w:sz w:val="28"/>
          <w:szCs w:val="28"/>
        </w:rPr>
      </w:pPr>
      <w:r w:rsidRPr="0080603A">
        <w:rPr>
          <w:sz w:val="28"/>
          <w:szCs w:val="28"/>
        </w:rPr>
        <w:t>- взаимодействие органов власти, работодателей и бизнес-сообщества по пр</w:t>
      </w:r>
      <w:r w:rsidRPr="0080603A">
        <w:rPr>
          <w:sz w:val="28"/>
          <w:szCs w:val="28"/>
        </w:rPr>
        <w:t>о</w:t>
      </w:r>
      <w:r w:rsidRPr="0080603A">
        <w:rPr>
          <w:sz w:val="28"/>
          <w:szCs w:val="28"/>
        </w:rPr>
        <w:t>движению продукции  товаропроизводителе города.</w:t>
      </w:r>
    </w:p>
    <w:p w:rsidR="00CE3414" w:rsidRPr="0080603A" w:rsidRDefault="00707490" w:rsidP="00CE3414">
      <w:pPr>
        <w:jc w:val="both"/>
        <w:rPr>
          <w:b/>
          <w:i/>
          <w:spacing w:val="-4"/>
          <w:sz w:val="28"/>
          <w:szCs w:val="28"/>
          <w:u w:val="single"/>
        </w:rPr>
      </w:pPr>
      <w:r w:rsidRPr="0080603A">
        <w:rPr>
          <w:i/>
          <w:spacing w:val="-4"/>
          <w:sz w:val="28"/>
          <w:szCs w:val="28"/>
          <w:u w:val="single"/>
        </w:rPr>
        <w:t>2.</w:t>
      </w:r>
      <w:r w:rsidR="002A3B8B" w:rsidRPr="0080603A">
        <w:rPr>
          <w:i/>
          <w:spacing w:val="-4"/>
          <w:sz w:val="28"/>
          <w:szCs w:val="28"/>
          <w:u w:val="single"/>
        </w:rPr>
        <w:t>3</w:t>
      </w:r>
      <w:r w:rsidR="00CE3414" w:rsidRPr="0080603A">
        <w:rPr>
          <w:i/>
          <w:spacing w:val="-4"/>
          <w:sz w:val="28"/>
          <w:szCs w:val="28"/>
          <w:u w:val="single"/>
        </w:rPr>
        <w:t xml:space="preserve">.  </w:t>
      </w:r>
      <w:r w:rsidR="002A3B8B" w:rsidRPr="0080603A">
        <w:rPr>
          <w:i/>
          <w:spacing w:val="-4"/>
          <w:sz w:val="28"/>
          <w:szCs w:val="28"/>
          <w:u w:val="single"/>
        </w:rPr>
        <w:t>С</w:t>
      </w:r>
      <w:r w:rsidR="00CE3414" w:rsidRPr="0080603A">
        <w:rPr>
          <w:i/>
          <w:spacing w:val="-4"/>
          <w:sz w:val="28"/>
          <w:szCs w:val="28"/>
          <w:u w:val="single"/>
        </w:rPr>
        <w:t>оздание благоприятных условий для развития сферы туризма</w:t>
      </w:r>
      <w:r w:rsidR="00CE3414" w:rsidRPr="0080603A">
        <w:rPr>
          <w:b/>
          <w:i/>
          <w:spacing w:val="-4"/>
          <w:sz w:val="28"/>
          <w:szCs w:val="28"/>
          <w:u w:val="single"/>
        </w:rPr>
        <w:t>.</w:t>
      </w:r>
    </w:p>
    <w:p w:rsidR="005A28A9" w:rsidRPr="0080603A" w:rsidRDefault="005A28A9" w:rsidP="005A28A9">
      <w:pPr>
        <w:jc w:val="both"/>
        <w:rPr>
          <w:spacing w:val="-4"/>
          <w:sz w:val="28"/>
          <w:szCs w:val="28"/>
        </w:rPr>
      </w:pPr>
      <w:r w:rsidRPr="0080603A">
        <w:rPr>
          <w:spacing w:val="-4"/>
          <w:sz w:val="28"/>
          <w:szCs w:val="28"/>
        </w:rPr>
        <w:t>Целевой индикатор:</w:t>
      </w:r>
    </w:p>
    <w:p w:rsidR="00130369" w:rsidRPr="0080603A" w:rsidRDefault="00130369" w:rsidP="005A28A9">
      <w:pPr>
        <w:pStyle w:val="73"/>
        <w:shd w:val="clear" w:color="auto" w:fill="auto"/>
        <w:spacing w:before="0" w:line="232" w:lineRule="auto"/>
        <w:ind w:left="20" w:right="20" w:firstLine="709"/>
        <w:rPr>
          <w:sz w:val="28"/>
          <w:szCs w:val="28"/>
        </w:rPr>
      </w:pPr>
      <w:r w:rsidRPr="0080603A">
        <w:rPr>
          <w:rStyle w:val="FontStyle14"/>
        </w:rPr>
        <w:t>Туристск</w:t>
      </w:r>
      <w:r w:rsidR="002A3B8B" w:rsidRPr="0080603A">
        <w:rPr>
          <w:rStyle w:val="FontStyle14"/>
        </w:rPr>
        <w:t>о</w:t>
      </w:r>
      <w:r w:rsidR="000724A2" w:rsidRPr="0080603A">
        <w:rPr>
          <w:rStyle w:val="FontStyle14"/>
        </w:rPr>
        <w:t>-экскурсионный</w:t>
      </w:r>
      <w:r w:rsidRPr="0080603A">
        <w:rPr>
          <w:rStyle w:val="FontStyle14"/>
        </w:rPr>
        <w:t xml:space="preserve"> поток (всего за год), человек</w:t>
      </w:r>
    </w:p>
    <w:p w:rsidR="00130369" w:rsidRPr="0080603A" w:rsidRDefault="00130369" w:rsidP="00130369">
      <w:pPr>
        <w:pStyle w:val="73"/>
        <w:shd w:val="clear" w:color="auto" w:fill="auto"/>
        <w:spacing w:before="0" w:line="232" w:lineRule="auto"/>
        <w:ind w:left="20" w:right="20" w:firstLine="709"/>
        <w:rPr>
          <w:sz w:val="28"/>
          <w:szCs w:val="28"/>
        </w:rPr>
      </w:pPr>
      <w:r w:rsidRPr="0080603A">
        <w:rPr>
          <w:sz w:val="28"/>
          <w:szCs w:val="28"/>
        </w:rPr>
        <w:t xml:space="preserve">2020 год – </w:t>
      </w:r>
      <w:r w:rsidR="0094774C">
        <w:rPr>
          <w:sz w:val="28"/>
          <w:szCs w:val="28"/>
        </w:rPr>
        <w:t>6840</w:t>
      </w:r>
      <w:r w:rsidRPr="0080603A">
        <w:rPr>
          <w:sz w:val="28"/>
          <w:szCs w:val="28"/>
        </w:rPr>
        <w:t xml:space="preserve">; </w:t>
      </w:r>
    </w:p>
    <w:p w:rsidR="00130369" w:rsidRPr="0080603A" w:rsidRDefault="00130369" w:rsidP="00130369">
      <w:pPr>
        <w:pStyle w:val="73"/>
        <w:shd w:val="clear" w:color="auto" w:fill="auto"/>
        <w:spacing w:before="0" w:line="232" w:lineRule="auto"/>
        <w:ind w:left="20" w:right="20" w:firstLine="709"/>
        <w:rPr>
          <w:sz w:val="28"/>
          <w:szCs w:val="28"/>
        </w:rPr>
      </w:pPr>
      <w:r w:rsidRPr="0080603A">
        <w:rPr>
          <w:sz w:val="28"/>
          <w:szCs w:val="28"/>
        </w:rPr>
        <w:t xml:space="preserve">2024 год – </w:t>
      </w:r>
      <w:r w:rsidR="0094774C">
        <w:rPr>
          <w:sz w:val="28"/>
          <w:szCs w:val="28"/>
        </w:rPr>
        <w:t>8000</w:t>
      </w:r>
      <w:r w:rsidRPr="0080603A">
        <w:rPr>
          <w:sz w:val="28"/>
          <w:szCs w:val="28"/>
        </w:rPr>
        <w:t>;</w:t>
      </w:r>
    </w:p>
    <w:p w:rsidR="00130369" w:rsidRPr="0080603A" w:rsidRDefault="000724A2" w:rsidP="00130369">
      <w:pPr>
        <w:pStyle w:val="73"/>
        <w:shd w:val="clear" w:color="auto" w:fill="auto"/>
        <w:spacing w:before="0" w:line="232" w:lineRule="auto"/>
        <w:ind w:left="20" w:right="20" w:firstLine="709"/>
        <w:rPr>
          <w:sz w:val="28"/>
          <w:szCs w:val="28"/>
        </w:rPr>
      </w:pPr>
      <w:r w:rsidRPr="0080603A">
        <w:rPr>
          <w:sz w:val="28"/>
          <w:szCs w:val="28"/>
        </w:rPr>
        <w:t>2035 год – 21000.</w:t>
      </w:r>
    </w:p>
    <w:p w:rsidR="005A28A9" w:rsidRPr="0080603A" w:rsidRDefault="005A28A9" w:rsidP="005A28A9">
      <w:pPr>
        <w:tabs>
          <w:tab w:val="num" w:pos="0"/>
        </w:tabs>
        <w:jc w:val="both"/>
        <w:rPr>
          <w:sz w:val="28"/>
          <w:szCs w:val="28"/>
        </w:rPr>
      </w:pPr>
      <w:r w:rsidRPr="0080603A">
        <w:rPr>
          <w:sz w:val="28"/>
          <w:szCs w:val="28"/>
        </w:rPr>
        <w:t>Задача будет решаться путем:</w:t>
      </w:r>
    </w:p>
    <w:p w:rsidR="00CE3414" w:rsidRPr="0080603A" w:rsidRDefault="00CE3414" w:rsidP="00CE3414">
      <w:pPr>
        <w:jc w:val="both"/>
        <w:rPr>
          <w:sz w:val="28"/>
          <w:szCs w:val="28"/>
        </w:rPr>
      </w:pPr>
      <w:r w:rsidRPr="0080603A">
        <w:rPr>
          <w:sz w:val="28"/>
          <w:szCs w:val="28"/>
        </w:rPr>
        <w:t>-</w:t>
      </w:r>
      <w:r w:rsidRPr="0080603A">
        <w:rPr>
          <w:sz w:val="28"/>
          <w:szCs w:val="28"/>
        </w:rPr>
        <w:tab/>
        <w:t xml:space="preserve"> развитие и укрепление материально-технической базы учреждений ок</w:t>
      </w:r>
      <w:r w:rsidRPr="0080603A">
        <w:rPr>
          <w:sz w:val="28"/>
          <w:szCs w:val="28"/>
        </w:rPr>
        <w:t>а</w:t>
      </w:r>
      <w:r w:rsidRPr="0080603A">
        <w:rPr>
          <w:sz w:val="28"/>
          <w:szCs w:val="28"/>
        </w:rPr>
        <w:t>зывающих туристические услуги, в том числе экскурсионные и познавател</w:t>
      </w:r>
      <w:r w:rsidRPr="0080603A">
        <w:rPr>
          <w:sz w:val="28"/>
          <w:szCs w:val="28"/>
        </w:rPr>
        <w:t>ь</w:t>
      </w:r>
      <w:r w:rsidRPr="0080603A">
        <w:rPr>
          <w:sz w:val="28"/>
          <w:szCs w:val="28"/>
        </w:rPr>
        <w:t>ные;</w:t>
      </w:r>
    </w:p>
    <w:p w:rsidR="00CE3414" w:rsidRPr="0080603A" w:rsidRDefault="00CE3414" w:rsidP="00CE3414">
      <w:pPr>
        <w:jc w:val="both"/>
        <w:rPr>
          <w:sz w:val="28"/>
          <w:szCs w:val="28"/>
        </w:rPr>
      </w:pPr>
      <w:r w:rsidRPr="0080603A">
        <w:rPr>
          <w:sz w:val="28"/>
          <w:szCs w:val="28"/>
        </w:rPr>
        <w:t>-           поддержка новых направлений туристической деятельности и сопутс</w:t>
      </w:r>
      <w:r w:rsidRPr="0080603A">
        <w:rPr>
          <w:sz w:val="28"/>
          <w:szCs w:val="28"/>
        </w:rPr>
        <w:t>т</w:t>
      </w:r>
      <w:r w:rsidRPr="0080603A">
        <w:rPr>
          <w:sz w:val="28"/>
          <w:szCs w:val="28"/>
        </w:rPr>
        <w:t>вующей инфраструктуры;</w:t>
      </w:r>
    </w:p>
    <w:p w:rsidR="00CE3414" w:rsidRPr="0080603A" w:rsidRDefault="00CE3414" w:rsidP="00CE3414">
      <w:pPr>
        <w:jc w:val="both"/>
        <w:rPr>
          <w:sz w:val="28"/>
          <w:szCs w:val="28"/>
        </w:rPr>
      </w:pPr>
      <w:r w:rsidRPr="0080603A">
        <w:rPr>
          <w:sz w:val="28"/>
          <w:szCs w:val="28"/>
        </w:rPr>
        <w:t>-          привлечение туристического потока за счет активного маркетинга.</w:t>
      </w:r>
    </w:p>
    <w:p w:rsidR="00CE3414" w:rsidRPr="0080603A" w:rsidRDefault="00707490" w:rsidP="00CE3414">
      <w:pPr>
        <w:jc w:val="both"/>
        <w:rPr>
          <w:i/>
          <w:spacing w:val="-4"/>
          <w:sz w:val="28"/>
          <w:szCs w:val="28"/>
          <w:u w:val="single"/>
        </w:rPr>
      </w:pPr>
      <w:r w:rsidRPr="0080603A">
        <w:rPr>
          <w:i/>
          <w:spacing w:val="-4"/>
          <w:sz w:val="28"/>
          <w:szCs w:val="28"/>
          <w:u w:val="single"/>
        </w:rPr>
        <w:t>2.</w:t>
      </w:r>
      <w:r w:rsidR="00C667DB" w:rsidRPr="0080603A">
        <w:rPr>
          <w:i/>
          <w:spacing w:val="-4"/>
          <w:sz w:val="28"/>
          <w:szCs w:val="28"/>
          <w:u w:val="single"/>
        </w:rPr>
        <w:t>4</w:t>
      </w:r>
      <w:r w:rsidR="00CE3414" w:rsidRPr="0080603A">
        <w:rPr>
          <w:i/>
          <w:spacing w:val="-4"/>
          <w:sz w:val="28"/>
          <w:szCs w:val="28"/>
          <w:u w:val="single"/>
        </w:rPr>
        <w:t>. Развитие малого и среднего предпринимательства и расширение сфер его деятельности.</w:t>
      </w:r>
    </w:p>
    <w:p w:rsidR="005A28A9" w:rsidRPr="0080603A" w:rsidRDefault="005A28A9" w:rsidP="005A28A9">
      <w:pPr>
        <w:jc w:val="both"/>
        <w:rPr>
          <w:spacing w:val="-4"/>
          <w:sz w:val="28"/>
          <w:szCs w:val="28"/>
        </w:rPr>
      </w:pPr>
      <w:r w:rsidRPr="0080603A">
        <w:rPr>
          <w:spacing w:val="-4"/>
          <w:sz w:val="28"/>
          <w:szCs w:val="28"/>
        </w:rPr>
        <w:t>Целев</w:t>
      </w:r>
      <w:r w:rsidR="00C84FF0" w:rsidRPr="0080603A">
        <w:rPr>
          <w:spacing w:val="-4"/>
          <w:sz w:val="28"/>
          <w:szCs w:val="28"/>
        </w:rPr>
        <w:t>ые</w:t>
      </w:r>
      <w:r w:rsidRPr="0080603A">
        <w:rPr>
          <w:spacing w:val="-4"/>
          <w:sz w:val="28"/>
          <w:szCs w:val="28"/>
        </w:rPr>
        <w:t xml:space="preserve"> индикатор</w:t>
      </w:r>
      <w:r w:rsidR="00C84FF0" w:rsidRPr="0080603A">
        <w:rPr>
          <w:spacing w:val="-4"/>
          <w:sz w:val="28"/>
          <w:szCs w:val="28"/>
        </w:rPr>
        <w:t>ы</w:t>
      </w:r>
      <w:r w:rsidRPr="0080603A">
        <w:rPr>
          <w:spacing w:val="-4"/>
          <w:sz w:val="28"/>
          <w:szCs w:val="28"/>
        </w:rPr>
        <w:t>:</w:t>
      </w:r>
    </w:p>
    <w:p w:rsidR="00C84FF0" w:rsidRPr="0080603A" w:rsidRDefault="00C84FF0" w:rsidP="00C84FF0">
      <w:pPr>
        <w:pStyle w:val="Style2"/>
        <w:widowControl/>
        <w:spacing w:line="240" w:lineRule="auto"/>
        <w:jc w:val="left"/>
        <w:rPr>
          <w:sz w:val="28"/>
          <w:szCs w:val="28"/>
        </w:rPr>
      </w:pPr>
      <w:r w:rsidRPr="0080603A">
        <w:rPr>
          <w:rStyle w:val="FontStyle14"/>
        </w:rPr>
        <w:t>Число субъектов малого и среднего предпринимательства в расчете на 10 тыс. человек населения, ед.</w:t>
      </w:r>
    </w:p>
    <w:p w:rsidR="005A28A9" w:rsidRPr="0080603A" w:rsidRDefault="0094774C" w:rsidP="005A28A9">
      <w:pPr>
        <w:pStyle w:val="73"/>
        <w:shd w:val="clear" w:color="auto" w:fill="auto"/>
        <w:spacing w:before="0" w:line="232" w:lineRule="auto"/>
        <w:ind w:left="20" w:right="20" w:firstLine="709"/>
        <w:rPr>
          <w:sz w:val="28"/>
          <w:szCs w:val="28"/>
        </w:rPr>
      </w:pPr>
      <w:r>
        <w:rPr>
          <w:sz w:val="28"/>
          <w:szCs w:val="28"/>
        </w:rPr>
        <w:lastRenderedPageBreak/>
        <w:t>2020</w:t>
      </w:r>
      <w:r w:rsidR="005A28A9" w:rsidRPr="0080603A">
        <w:rPr>
          <w:sz w:val="28"/>
          <w:szCs w:val="28"/>
        </w:rPr>
        <w:t xml:space="preserve"> год –</w:t>
      </w:r>
      <w:r>
        <w:rPr>
          <w:sz w:val="28"/>
          <w:szCs w:val="28"/>
        </w:rPr>
        <w:t>195</w:t>
      </w:r>
      <w:r w:rsidR="005A28A9" w:rsidRPr="0080603A">
        <w:rPr>
          <w:sz w:val="28"/>
          <w:szCs w:val="28"/>
        </w:rPr>
        <w:t xml:space="preserve">; </w:t>
      </w:r>
    </w:p>
    <w:p w:rsidR="005A28A9" w:rsidRPr="0080603A" w:rsidRDefault="005A28A9" w:rsidP="005A28A9">
      <w:pPr>
        <w:pStyle w:val="73"/>
        <w:shd w:val="clear" w:color="auto" w:fill="auto"/>
        <w:spacing w:before="0" w:line="232" w:lineRule="auto"/>
        <w:ind w:left="20" w:right="20" w:firstLine="709"/>
        <w:rPr>
          <w:sz w:val="28"/>
          <w:szCs w:val="28"/>
        </w:rPr>
      </w:pPr>
      <w:r w:rsidRPr="0080603A">
        <w:rPr>
          <w:sz w:val="28"/>
          <w:szCs w:val="28"/>
        </w:rPr>
        <w:t>20</w:t>
      </w:r>
      <w:r w:rsidR="0094774C">
        <w:rPr>
          <w:sz w:val="28"/>
          <w:szCs w:val="28"/>
        </w:rPr>
        <w:t>24</w:t>
      </w:r>
      <w:r w:rsidRPr="0080603A">
        <w:rPr>
          <w:sz w:val="28"/>
          <w:szCs w:val="28"/>
        </w:rPr>
        <w:t xml:space="preserve"> год –</w:t>
      </w:r>
      <w:r w:rsidR="0094774C">
        <w:rPr>
          <w:sz w:val="28"/>
          <w:szCs w:val="28"/>
        </w:rPr>
        <w:t>205</w:t>
      </w:r>
      <w:r w:rsidRPr="0080603A">
        <w:rPr>
          <w:sz w:val="28"/>
          <w:szCs w:val="28"/>
        </w:rPr>
        <w:t>;</w:t>
      </w:r>
    </w:p>
    <w:p w:rsidR="005A28A9" w:rsidRPr="0080603A" w:rsidRDefault="005A28A9" w:rsidP="005A28A9">
      <w:pPr>
        <w:pStyle w:val="73"/>
        <w:shd w:val="clear" w:color="auto" w:fill="auto"/>
        <w:spacing w:before="0" w:line="232" w:lineRule="auto"/>
        <w:ind w:left="20" w:right="20" w:firstLine="709"/>
        <w:rPr>
          <w:sz w:val="28"/>
          <w:szCs w:val="28"/>
        </w:rPr>
      </w:pPr>
      <w:r w:rsidRPr="0080603A">
        <w:rPr>
          <w:sz w:val="28"/>
          <w:szCs w:val="28"/>
        </w:rPr>
        <w:t>2035 год –</w:t>
      </w:r>
      <w:r w:rsidR="00A40FEE" w:rsidRPr="0080603A">
        <w:rPr>
          <w:sz w:val="28"/>
          <w:szCs w:val="28"/>
        </w:rPr>
        <w:t>220</w:t>
      </w:r>
      <w:r w:rsidRPr="0080603A">
        <w:rPr>
          <w:sz w:val="28"/>
          <w:szCs w:val="28"/>
        </w:rPr>
        <w:t>.</w:t>
      </w:r>
    </w:p>
    <w:p w:rsidR="00C84FF0" w:rsidRPr="0080603A" w:rsidRDefault="00C84FF0" w:rsidP="00C84FF0">
      <w:pPr>
        <w:pStyle w:val="73"/>
        <w:shd w:val="clear" w:color="auto" w:fill="auto"/>
        <w:spacing w:before="0" w:line="232" w:lineRule="auto"/>
        <w:ind w:left="20" w:right="20"/>
        <w:rPr>
          <w:sz w:val="28"/>
          <w:szCs w:val="28"/>
        </w:rPr>
      </w:pPr>
      <w:r w:rsidRPr="0080603A">
        <w:rPr>
          <w:rStyle w:val="FontStyle14"/>
        </w:rPr>
        <w:t>Численность занятых в сфере малого и среднего предпринимательства, вкл</w:t>
      </w:r>
      <w:r w:rsidRPr="0080603A">
        <w:rPr>
          <w:rStyle w:val="FontStyle14"/>
        </w:rPr>
        <w:t>ю</w:t>
      </w:r>
      <w:r w:rsidRPr="0080603A">
        <w:rPr>
          <w:rStyle w:val="FontStyle14"/>
        </w:rPr>
        <w:t>чая индивидуальных предпринимателей, чел.</w:t>
      </w:r>
    </w:p>
    <w:p w:rsidR="00C84FF0" w:rsidRPr="0080603A" w:rsidRDefault="0094774C" w:rsidP="00C84FF0">
      <w:pPr>
        <w:pStyle w:val="73"/>
        <w:shd w:val="clear" w:color="auto" w:fill="auto"/>
        <w:spacing w:before="0" w:line="232" w:lineRule="auto"/>
        <w:ind w:left="20" w:right="20" w:firstLine="709"/>
        <w:rPr>
          <w:sz w:val="28"/>
          <w:szCs w:val="28"/>
        </w:rPr>
      </w:pPr>
      <w:r>
        <w:rPr>
          <w:sz w:val="28"/>
          <w:szCs w:val="28"/>
        </w:rPr>
        <w:t>2020</w:t>
      </w:r>
      <w:r w:rsidR="00AC6BFD">
        <w:rPr>
          <w:sz w:val="28"/>
          <w:szCs w:val="28"/>
        </w:rPr>
        <w:t xml:space="preserve"> год </w:t>
      </w:r>
      <w:r>
        <w:rPr>
          <w:sz w:val="28"/>
          <w:szCs w:val="28"/>
        </w:rPr>
        <w:t xml:space="preserve">- </w:t>
      </w:r>
      <w:r w:rsidR="00AC6BFD">
        <w:rPr>
          <w:sz w:val="28"/>
          <w:szCs w:val="28"/>
        </w:rPr>
        <w:t>1760</w:t>
      </w:r>
      <w:r w:rsidR="00C84FF0" w:rsidRPr="0080603A">
        <w:rPr>
          <w:sz w:val="28"/>
          <w:szCs w:val="28"/>
        </w:rPr>
        <w:t xml:space="preserve">; </w:t>
      </w:r>
    </w:p>
    <w:p w:rsidR="00C84FF0" w:rsidRPr="0080603A" w:rsidRDefault="00C84FF0" w:rsidP="00C84FF0">
      <w:pPr>
        <w:pStyle w:val="73"/>
        <w:shd w:val="clear" w:color="auto" w:fill="auto"/>
        <w:spacing w:before="0" w:line="232" w:lineRule="auto"/>
        <w:ind w:left="20" w:right="20" w:firstLine="709"/>
        <w:rPr>
          <w:sz w:val="28"/>
          <w:szCs w:val="28"/>
        </w:rPr>
      </w:pPr>
      <w:r w:rsidRPr="0080603A">
        <w:rPr>
          <w:sz w:val="28"/>
          <w:szCs w:val="28"/>
        </w:rPr>
        <w:t>20</w:t>
      </w:r>
      <w:r w:rsidR="0094774C">
        <w:rPr>
          <w:sz w:val="28"/>
          <w:szCs w:val="28"/>
        </w:rPr>
        <w:t>24</w:t>
      </w:r>
      <w:r w:rsidRPr="0080603A">
        <w:rPr>
          <w:sz w:val="28"/>
          <w:szCs w:val="28"/>
        </w:rPr>
        <w:t xml:space="preserve"> год – </w:t>
      </w:r>
      <w:r w:rsidR="00DE0016" w:rsidRPr="0080603A">
        <w:rPr>
          <w:sz w:val="28"/>
          <w:szCs w:val="28"/>
        </w:rPr>
        <w:t>2</w:t>
      </w:r>
      <w:r w:rsidR="00881FAB" w:rsidRPr="0080603A">
        <w:rPr>
          <w:sz w:val="28"/>
          <w:szCs w:val="28"/>
        </w:rPr>
        <w:t>243</w:t>
      </w:r>
      <w:r w:rsidRPr="0080603A">
        <w:rPr>
          <w:sz w:val="28"/>
          <w:szCs w:val="28"/>
        </w:rPr>
        <w:t>;</w:t>
      </w:r>
    </w:p>
    <w:p w:rsidR="00C84FF0" w:rsidRPr="0080603A" w:rsidRDefault="00C84FF0" w:rsidP="00C84FF0">
      <w:pPr>
        <w:pStyle w:val="73"/>
        <w:shd w:val="clear" w:color="auto" w:fill="auto"/>
        <w:spacing w:before="0" w:line="232" w:lineRule="auto"/>
        <w:ind w:left="20" w:right="20" w:firstLine="709"/>
        <w:rPr>
          <w:sz w:val="28"/>
          <w:szCs w:val="28"/>
        </w:rPr>
      </w:pPr>
      <w:r w:rsidRPr="0080603A">
        <w:rPr>
          <w:sz w:val="28"/>
          <w:szCs w:val="28"/>
        </w:rPr>
        <w:t xml:space="preserve">2035 год – </w:t>
      </w:r>
      <w:r w:rsidR="00DE0016" w:rsidRPr="0080603A">
        <w:rPr>
          <w:sz w:val="28"/>
          <w:szCs w:val="28"/>
        </w:rPr>
        <w:t>2</w:t>
      </w:r>
      <w:r w:rsidR="00881FAB" w:rsidRPr="0080603A">
        <w:rPr>
          <w:sz w:val="28"/>
          <w:szCs w:val="28"/>
        </w:rPr>
        <w:t>4</w:t>
      </w:r>
      <w:r w:rsidR="00DE0016" w:rsidRPr="0080603A">
        <w:rPr>
          <w:sz w:val="28"/>
          <w:szCs w:val="28"/>
        </w:rPr>
        <w:t>51</w:t>
      </w:r>
      <w:r w:rsidRPr="0080603A">
        <w:rPr>
          <w:sz w:val="28"/>
          <w:szCs w:val="28"/>
        </w:rPr>
        <w:t>.</w:t>
      </w:r>
    </w:p>
    <w:p w:rsidR="00FA7D0D" w:rsidRPr="0080603A" w:rsidRDefault="00FA7D0D" w:rsidP="00FA7D0D">
      <w:pPr>
        <w:tabs>
          <w:tab w:val="num" w:pos="0"/>
        </w:tabs>
        <w:jc w:val="both"/>
        <w:rPr>
          <w:sz w:val="28"/>
          <w:szCs w:val="28"/>
        </w:rPr>
      </w:pPr>
      <w:r w:rsidRPr="0080603A">
        <w:rPr>
          <w:sz w:val="28"/>
          <w:szCs w:val="28"/>
        </w:rPr>
        <w:t>Задача будет решаться путем:</w:t>
      </w:r>
    </w:p>
    <w:p w:rsidR="00CE3414" w:rsidRPr="0080603A" w:rsidRDefault="00CE3414" w:rsidP="00CE3414">
      <w:pPr>
        <w:jc w:val="both"/>
        <w:rPr>
          <w:sz w:val="28"/>
          <w:szCs w:val="28"/>
        </w:rPr>
      </w:pPr>
      <w:r w:rsidRPr="0080603A">
        <w:rPr>
          <w:sz w:val="28"/>
          <w:szCs w:val="28"/>
        </w:rPr>
        <w:t xml:space="preserve">           - развитие взаимосвязанной инфраструктуры государственной поддер</w:t>
      </w:r>
      <w:r w:rsidRPr="0080603A">
        <w:rPr>
          <w:sz w:val="28"/>
          <w:szCs w:val="28"/>
        </w:rPr>
        <w:t>ж</w:t>
      </w:r>
      <w:r w:rsidRPr="0080603A">
        <w:rPr>
          <w:sz w:val="28"/>
          <w:szCs w:val="28"/>
        </w:rPr>
        <w:t>ки малого и среднего предпринимательства в городе Алейске;</w:t>
      </w:r>
    </w:p>
    <w:p w:rsidR="00CE3414" w:rsidRPr="0080603A" w:rsidRDefault="00CE3414" w:rsidP="00CE3414">
      <w:pPr>
        <w:jc w:val="both"/>
        <w:rPr>
          <w:sz w:val="28"/>
          <w:szCs w:val="28"/>
        </w:rPr>
      </w:pPr>
      <w:r w:rsidRPr="0080603A">
        <w:rPr>
          <w:sz w:val="28"/>
          <w:szCs w:val="28"/>
        </w:rPr>
        <w:tab/>
        <w:t>- использование эффективных инструментов финансовой поддержки в отношении СМСП, реализующих инвестиционные и социальные проекты;</w:t>
      </w:r>
    </w:p>
    <w:p w:rsidR="00CE3414" w:rsidRPr="0080603A" w:rsidRDefault="00CE3414" w:rsidP="00CE3414">
      <w:pPr>
        <w:keepNext/>
        <w:widowControl w:val="0"/>
        <w:ind w:firstLine="709"/>
        <w:jc w:val="both"/>
        <w:rPr>
          <w:sz w:val="28"/>
          <w:szCs w:val="28"/>
        </w:rPr>
      </w:pPr>
      <w:r w:rsidRPr="0080603A">
        <w:rPr>
          <w:sz w:val="28"/>
          <w:szCs w:val="28"/>
        </w:rPr>
        <w:tab/>
        <w:t>Для достижения поставленной задачи проводятся и будут проведены сл</w:t>
      </w:r>
      <w:r w:rsidRPr="0080603A">
        <w:rPr>
          <w:sz w:val="28"/>
          <w:szCs w:val="28"/>
        </w:rPr>
        <w:t>е</w:t>
      </w:r>
      <w:r w:rsidRPr="0080603A">
        <w:rPr>
          <w:sz w:val="28"/>
          <w:szCs w:val="28"/>
        </w:rPr>
        <w:t>дующие мероприятия:</w:t>
      </w:r>
    </w:p>
    <w:p w:rsidR="00CE3414" w:rsidRPr="0080603A" w:rsidRDefault="00CE3414" w:rsidP="00CE3414">
      <w:pPr>
        <w:keepNext/>
        <w:widowControl w:val="0"/>
        <w:ind w:firstLine="709"/>
        <w:jc w:val="both"/>
        <w:rPr>
          <w:sz w:val="28"/>
          <w:szCs w:val="28"/>
        </w:rPr>
      </w:pPr>
      <w:r w:rsidRPr="0080603A">
        <w:rPr>
          <w:spacing w:val="-4"/>
          <w:sz w:val="28"/>
          <w:szCs w:val="28"/>
        </w:rPr>
        <w:t>у</w:t>
      </w:r>
      <w:r w:rsidRPr="0080603A">
        <w:rPr>
          <w:sz w:val="28"/>
          <w:szCs w:val="28"/>
        </w:rPr>
        <w:t>лучшение условий ведения предпринимательской деятельности;</w:t>
      </w:r>
    </w:p>
    <w:p w:rsidR="00CE3414" w:rsidRPr="0080603A" w:rsidRDefault="00CE3414" w:rsidP="00CE3414">
      <w:pPr>
        <w:keepNext/>
        <w:widowControl w:val="0"/>
        <w:ind w:firstLine="709"/>
        <w:jc w:val="both"/>
        <w:rPr>
          <w:sz w:val="28"/>
          <w:szCs w:val="28"/>
        </w:rPr>
      </w:pPr>
      <w:r w:rsidRPr="0080603A">
        <w:rPr>
          <w:sz w:val="28"/>
          <w:szCs w:val="28"/>
        </w:rPr>
        <w:t>расширение доступа субъектов МСП к финансовым ресурсам, в том числе к льготному финансированию;</w:t>
      </w:r>
    </w:p>
    <w:p w:rsidR="00CE3414" w:rsidRPr="0080603A" w:rsidRDefault="00CE3414" w:rsidP="00CE3414">
      <w:pPr>
        <w:keepNext/>
        <w:widowControl w:val="0"/>
        <w:tabs>
          <w:tab w:val="num" w:pos="-360"/>
        </w:tabs>
        <w:ind w:firstLine="709"/>
        <w:contextualSpacing/>
        <w:jc w:val="both"/>
        <w:rPr>
          <w:sz w:val="28"/>
          <w:szCs w:val="28"/>
        </w:rPr>
      </w:pPr>
      <w:r w:rsidRPr="0080603A">
        <w:rPr>
          <w:sz w:val="28"/>
          <w:szCs w:val="28"/>
        </w:rPr>
        <w:t>развитие нормативно-правовой базы, способствующей развитию малого и среднего бизнеса на территории г. Алейска;</w:t>
      </w:r>
    </w:p>
    <w:p w:rsidR="00CE3414" w:rsidRPr="0080603A" w:rsidRDefault="00CE3414" w:rsidP="00CE3414">
      <w:pPr>
        <w:keepNext/>
        <w:widowControl w:val="0"/>
        <w:tabs>
          <w:tab w:val="num" w:pos="-360"/>
        </w:tabs>
        <w:ind w:firstLine="709"/>
        <w:contextualSpacing/>
        <w:jc w:val="both"/>
        <w:rPr>
          <w:sz w:val="28"/>
          <w:szCs w:val="28"/>
        </w:rPr>
      </w:pPr>
      <w:r w:rsidRPr="0080603A">
        <w:rPr>
          <w:sz w:val="28"/>
          <w:szCs w:val="28"/>
        </w:rPr>
        <w:t>финансовая, имущественная, консультационная поддержка субъектов м</w:t>
      </w:r>
      <w:r w:rsidRPr="0080603A">
        <w:rPr>
          <w:sz w:val="28"/>
          <w:szCs w:val="28"/>
        </w:rPr>
        <w:t>а</w:t>
      </w:r>
      <w:r w:rsidRPr="0080603A">
        <w:rPr>
          <w:sz w:val="28"/>
          <w:szCs w:val="28"/>
        </w:rPr>
        <w:t>лого и среднего предпринимательства;</w:t>
      </w:r>
    </w:p>
    <w:p w:rsidR="00CE3414" w:rsidRPr="0080603A" w:rsidRDefault="00CE3414" w:rsidP="00CE3414">
      <w:pPr>
        <w:keepNext/>
        <w:widowControl w:val="0"/>
        <w:tabs>
          <w:tab w:val="num" w:pos="0"/>
        </w:tabs>
        <w:contextualSpacing/>
        <w:jc w:val="both"/>
        <w:rPr>
          <w:sz w:val="28"/>
          <w:szCs w:val="28"/>
        </w:rPr>
      </w:pPr>
      <w:r w:rsidRPr="0080603A">
        <w:rPr>
          <w:sz w:val="28"/>
          <w:szCs w:val="28"/>
        </w:rPr>
        <w:tab/>
        <w:t>содействие в подготовке, переподготовке и повышении квалификации кадров субъектов малого и среднего предпринимательства.</w:t>
      </w:r>
    </w:p>
    <w:p w:rsidR="00B84799" w:rsidRPr="0080603A" w:rsidRDefault="00B84799" w:rsidP="00707490">
      <w:pPr>
        <w:pStyle w:val="73"/>
        <w:shd w:val="clear" w:color="auto" w:fill="auto"/>
        <w:spacing w:before="0" w:line="240" w:lineRule="auto"/>
        <w:ind w:right="20"/>
        <w:jc w:val="center"/>
        <w:rPr>
          <w:b/>
          <w:i/>
          <w:sz w:val="28"/>
          <w:szCs w:val="28"/>
          <w:lang w:eastAsia="ru-RU"/>
        </w:rPr>
      </w:pPr>
    </w:p>
    <w:p w:rsidR="00CE3414" w:rsidRPr="0080603A" w:rsidRDefault="00CE3414" w:rsidP="00707490">
      <w:pPr>
        <w:pStyle w:val="73"/>
        <w:shd w:val="clear" w:color="auto" w:fill="auto"/>
        <w:spacing w:before="0" w:line="240" w:lineRule="auto"/>
        <w:ind w:right="20"/>
        <w:jc w:val="center"/>
        <w:rPr>
          <w:spacing w:val="-4"/>
          <w:sz w:val="28"/>
          <w:szCs w:val="28"/>
        </w:rPr>
      </w:pPr>
      <w:r w:rsidRPr="0080603A">
        <w:rPr>
          <w:b/>
          <w:i/>
          <w:sz w:val="28"/>
          <w:szCs w:val="28"/>
          <w:lang w:eastAsia="ru-RU"/>
        </w:rPr>
        <w:t>Цель</w:t>
      </w:r>
      <w:r w:rsidR="00707490" w:rsidRPr="0080603A">
        <w:rPr>
          <w:b/>
          <w:i/>
          <w:sz w:val="28"/>
          <w:szCs w:val="28"/>
          <w:lang w:eastAsia="ru-RU"/>
        </w:rPr>
        <w:t xml:space="preserve"> 3</w:t>
      </w:r>
      <w:r w:rsidRPr="0080603A">
        <w:rPr>
          <w:b/>
          <w:i/>
          <w:sz w:val="28"/>
          <w:szCs w:val="28"/>
          <w:lang w:eastAsia="ru-RU"/>
        </w:rPr>
        <w:t xml:space="preserve">: </w:t>
      </w:r>
      <w:r w:rsidRPr="0080603A">
        <w:rPr>
          <w:b/>
          <w:i/>
          <w:spacing w:val="-4"/>
          <w:sz w:val="28"/>
          <w:szCs w:val="28"/>
        </w:rPr>
        <w:t>Развитие инфраструктуры</w:t>
      </w:r>
      <w:r w:rsidRPr="0080603A">
        <w:rPr>
          <w:spacing w:val="-4"/>
          <w:sz w:val="28"/>
          <w:szCs w:val="28"/>
        </w:rPr>
        <w:t>.</w:t>
      </w:r>
    </w:p>
    <w:p w:rsidR="00732E79" w:rsidRPr="0080603A" w:rsidRDefault="00732E79" w:rsidP="00732E79">
      <w:pPr>
        <w:jc w:val="both"/>
        <w:rPr>
          <w:b/>
          <w:spacing w:val="-4"/>
          <w:sz w:val="28"/>
          <w:szCs w:val="28"/>
        </w:rPr>
      </w:pPr>
      <w:r w:rsidRPr="0080603A">
        <w:rPr>
          <w:b/>
          <w:spacing w:val="-4"/>
          <w:sz w:val="28"/>
          <w:szCs w:val="28"/>
        </w:rPr>
        <w:t>Стратегические задачи:</w:t>
      </w:r>
    </w:p>
    <w:p w:rsidR="00CE3414" w:rsidRPr="0080603A" w:rsidRDefault="00707490" w:rsidP="00CE3414">
      <w:pPr>
        <w:jc w:val="both"/>
        <w:rPr>
          <w:spacing w:val="-4"/>
          <w:sz w:val="28"/>
          <w:szCs w:val="28"/>
        </w:rPr>
      </w:pPr>
      <w:r w:rsidRPr="0080603A">
        <w:rPr>
          <w:i/>
          <w:spacing w:val="-4"/>
          <w:sz w:val="28"/>
          <w:szCs w:val="28"/>
          <w:u w:val="single"/>
        </w:rPr>
        <w:t>3.</w:t>
      </w:r>
      <w:r w:rsidR="00CE3414" w:rsidRPr="0080603A">
        <w:rPr>
          <w:i/>
          <w:spacing w:val="-4"/>
          <w:sz w:val="28"/>
          <w:szCs w:val="28"/>
          <w:u w:val="single"/>
        </w:rPr>
        <w:t>1. Развитие транспортной инфраструктуры</w:t>
      </w:r>
      <w:r w:rsidR="00CE3414" w:rsidRPr="0080603A">
        <w:rPr>
          <w:spacing w:val="-4"/>
          <w:sz w:val="28"/>
          <w:szCs w:val="28"/>
        </w:rPr>
        <w:t>.</w:t>
      </w:r>
    </w:p>
    <w:p w:rsidR="00732E79" w:rsidRPr="0080603A" w:rsidRDefault="00732E79" w:rsidP="00732E79">
      <w:pPr>
        <w:jc w:val="both"/>
        <w:rPr>
          <w:spacing w:val="-4"/>
          <w:sz w:val="28"/>
          <w:szCs w:val="28"/>
        </w:rPr>
      </w:pPr>
      <w:r w:rsidRPr="0080603A">
        <w:rPr>
          <w:spacing w:val="-4"/>
          <w:sz w:val="28"/>
          <w:szCs w:val="28"/>
        </w:rPr>
        <w:t>Целевые индикаторы:</w:t>
      </w:r>
    </w:p>
    <w:p w:rsidR="00732E79" w:rsidRPr="0080603A" w:rsidRDefault="00B84799" w:rsidP="00732E79">
      <w:pPr>
        <w:pStyle w:val="73"/>
        <w:shd w:val="clear" w:color="auto" w:fill="auto"/>
        <w:spacing w:before="0" w:line="232" w:lineRule="auto"/>
        <w:ind w:left="20" w:right="20" w:firstLine="709"/>
        <w:rPr>
          <w:sz w:val="28"/>
          <w:szCs w:val="28"/>
        </w:rPr>
      </w:pPr>
      <w:r w:rsidRPr="0080603A">
        <w:rPr>
          <w:rStyle w:val="FontStyle14"/>
        </w:rPr>
        <w:t>Удельный вес автомобильных дорог общего поль</w:t>
      </w:r>
      <w:r w:rsidRPr="0080603A">
        <w:rPr>
          <w:rStyle w:val="FontStyle14"/>
        </w:rPr>
        <w:softHyphen/>
        <w:t>зования местного зн</w:t>
      </w:r>
      <w:r w:rsidRPr="0080603A">
        <w:rPr>
          <w:rStyle w:val="FontStyle14"/>
        </w:rPr>
        <w:t>а</w:t>
      </w:r>
      <w:r w:rsidRPr="0080603A">
        <w:rPr>
          <w:rStyle w:val="FontStyle14"/>
        </w:rPr>
        <w:t>чения, соответствующих нормативным требованиям по транспортно-эксплуатационным показателям, в общей протя</w:t>
      </w:r>
      <w:r w:rsidRPr="0080603A">
        <w:rPr>
          <w:rStyle w:val="FontStyle14"/>
        </w:rPr>
        <w:softHyphen/>
        <w:t>женности сети автомобильных дорог общего пользования местного значения, %</w:t>
      </w:r>
    </w:p>
    <w:p w:rsidR="00732E79" w:rsidRPr="0080603A" w:rsidRDefault="00732E79" w:rsidP="00732E79">
      <w:pPr>
        <w:pStyle w:val="73"/>
        <w:shd w:val="clear" w:color="auto" w:fill="auto"/>
        <w:spacing w:before="0" w:line="232" w:lineRule="auto"/>
        <w:ind w:left="20" w:right="20" w:firstLine="709"/>
        <w:rPr>
          <w:sz w:val="28"/>
          <w:szCs w:val="28"/>
        </w:rPr>
      </w:pPr>
      <w:r w:rsidRPr="0080603A">
        <w:rPr>
          <w:sz w:val="28"/>
          <w:szCs w:val="28"/>
        </w:rPr>
        <w:t xml:space="preserve">2020 год – </w:t>
      </w:r>
      <w:r w:rsidR="00B132AE" w:rsidRPr="0080603A">
        <w:rPr>
          <w:sz w:val="28"/>
          <w:szCs w:val="28"/>
        </w:rPr>
        <w:t>63,5</w:t>
      </w:r>
      <w:r w:rsidRPr="0080603A">
        <w:rPr>
          <w:sz w:val="28"/>
          <w:szCs w:val="28"/>
        </w:rPr>
        <w:t xml:space="preserve">; </w:t>
      </w:r>
    </w:p>
    <w:p w:rsidR="00732E79" w:rsidRPr="0080603A" w:rsidRDefault="00732E79" w:rsidP="00732E79">
      <w:pPr>
        <w:pStyle w:val="73"/>
        <w:shd w:val="clear" w:color="auto" w:fill="auto"/>
        <w:spacing w:before="0" w:line="232" w:lineRule="auto"/>
        <w:ind w:left="20" w:right="20" w:firstLine="709"/>
        <w:rPr>
          <w:sz w:val="28"/>
          <w:szCs w:val="28"/>
        </w:rPr>
      </w:pPr>
      <w:r w:rsidRPr="0080603A">
        <w:rPr>
          <w:sz w:val="28"/>
          <w:szCs w:val="28"/>
        </w:rPr>
        <w:t xml:space="preserve">2024 год – </w:t>
      </w:r>
      <w:r w:rsidR="00B132AE" w:rsidRPr="0080603A">
        <w:rPr>
          <w:sz w:val="28"/>
          <w:szCs w:val="28"/>
        </w:rPr>
        <w:t>65,5</w:t>
      </w:r>
      <w:r w:rsidRPr="0080603A">
        <w:rPr>
          <w:sz w:val="28"/>
          <w:szCs w:val="28"/>
        </w:rPr>
        <w:t>;</w:t>
      </w:r>
    </w:p>
    <w:p w:rsidR="00732E79" w:rsidRPr="0080603A" w:rsidRDefault="00732E79" w:rsidP="00732E79">
      <w:pPr>
        <w:pStyle w:val="73"/>
        <w:shd w:val="clear" w:color="auto" w:fill="auto"/>
        <w:spacing w:before="0" w:line="232" w:lineRule="auto"/>
        <w:ind w:left="20" w:right="20" w:firstLine="709"/>
        <w:rPr>
          <w:sz w:val="28"/>
          <w:szCs w:val="28"/>
        </w:rPr>
      </w:pPr>
      <w:r w:rsidRPr="0080603A">
        <w:rPr>
          <w:sz w:val="28"/>
          <w:szCs w:val="28"/>
        </w:rPr>
        <w:t xml:space="preserve">2035 год – </w:t>
      </w:r>
      <w:r w:rsidR="00B132AE" w:rsidRPr="0080603A">
        <w:rPr>
          <w:sz w:val="28"/>
          <w:szCs w:val="28"/>
        </w:rPr>
        <w:t>71</w:t>
      </w:r>
      <w:r w:rsidRPr="0080603A">
        <w:rPr>
          <w:sz w:val="28"/>
          <w:szCs w:val="28"/>
        </w:rPr>
        <w:t>.</w:t>
      </w:r>
    </w:p>
    <w:p w:rsidR="00732E79" w:rsidRPr="0080603A" w:rsidRDefault="00732E79" w:rsidP="00732E79">
      <w:pPr>
        <w:tabs>
          <w:tab w:val="num" w:pos="0"/>
        </w:tabs>
        <w:jc w:val="both"/>
        <w:rPr>
          <w:sz w:val="28"/>
          <w:szCs w:val="28"/>
        </w:rPr>
      </w:pPr>
      <w:r w:rsidRPr="0080603A">
        <w:rPr>
          <w:sz w:val="28"/>
          <w:szCs w:val="28"/>
        </w:rPr>
        <w:t>Задача будет решаться путем:</w:t>
      </w:r>
    </w:p>
    <w:p w:rsidR="00CE3414" w:rsidRPr="0080603A" w:rsidRDefault="00CE3414" w:rsidP="00CE3414">
      <w:pPr>
        <w:pStyle w:val="afff4"/>
        <w:tabs>
          <w:tab w:val="num" w:pos="-360"/>
        </w:tabs>
        <w:ind w:left="0"/>
        <w:jc w:val="both"/>
        <w:rPr>
          <w:bCs/>
          <w:sz w:val="28"/>
          <w:szCs w:val="28"/>
        </w:rPr>
      </w:pPr>
      <w:r w:rsidRPr="0080603A">
        <w:rPr>
          <w:bCs/>
          <w:sz w:val="28"/>
          <w:szCs w:val="28"/>
        </w:rPr>
        <w:tab/>
        <w:t>- приведение улично-дорожной сети в состояние, удовлетворяющее но</w:t>
      </w:r>
      <w:r w:rsidRPr="0080603A">
        <w:rPr>
          <w:bCs/>
          <w:sz w:val="28"/>
          <w:szCs w:val="28"/>
        </w:rPr>
        <w:t>р</w:t>
      </w:r>
      <w:r w:rsidRPr="0080603A">
        <w:rPr>
          <w:bCs/>
          <w:sz w:val="28"/>
          <w:szCs w:val="28"/>
        </w:rPr>
        <w:t xml:space="preserve">мативным требованиям; </w:t>
      </w:r>
    </w:p>
    <w:p w:rsidR="00CE3414" w:rsidRPr="0080603A" w:rsidRDefault="00CE3414" w:rsidP="00CE3414">
      <w:pPr>
        <w:pStyle w:val="afff4"/>
        <w:tabs>
          <w:tab w:val="num" w:pos="-180"/>
        </w:tabs>
        <w:ind w:left="0"/>
        <w:jc w:val="both"/>
        <w:rPr>
          <w:sz w:val="28"/>
          <w:szCs w:val="28"/>
        </w:rPr>
      </w:pPr>
      <w:r w:rsidRPr="0080603A">
        <w:rPr>
          <w:bCs/>
          <w:sz w:val="28"/>
          <w:szCs w:val="28"/>
        </w:rPr>
        <w:tab/>
        <w:t xml:space="preserve">- </w:t>
      </w:r>
      <w:r w:rsidRPr="0080603A">
        <w:rPr>
          <w:sz w:val="28"/>
          <w:szCs w:val="28"/>
        </w:rPr>
        <w:t>повышение уровня благоустройства территории города, включая ус</w:t>
      </w:r>
      <w:r w:rsidRPr="0080603A">
        <w:rPr>
          <w:sz w:val="28"/>
          <w:szCs w:val="28"/>
        </w:rPr>
        <w:t>т</w:t>
      </w:r>
      <w:r w:rsidRPr="0080603A">
        <w:rPr>
          <w:sz w:val="28"/>
          <w:szCs w:val="28"/>
        </w:rPr>
        <w:t xml:space="preserve">ройство и ремонт пешеходных тротуаров, текущий ремонт. </w:t>
      </w:r>
    </w:p>
    <w:p w:rsidR="00CE3414" w:rsidRPr="0080603A" w:rsidRDefault="00F341A8" w:rsidP="00F341A8">
      <w:pPr>
        <w:pStyle w:val="afff4"/>
        <w:tabs>
          <w:tab w:val="num" w:pos="-180"/>
        </w:tabs>
        <w:ind w:left="0"/>
        <w:jc w:val="both"/>
        <w:rPr>
          <w:i/>
          <w:spacing w:val="-4"/>
          <w:sz w:val="28"/>
          <w:szCs w:val="28"/>
          <w:u w:val="single"/>
        </w:rPr>
      </w:pPr>
      <w:r w:rsidRPr="0080603A">
        <w:rPr>
          <w:sz w:val="28"/>
          <w:szCs w:val="28"/>
        </w:rPr>
        <w:t xml:space="preserve">     </w:t>
      </w:r>
      <w:r w:rsidR="00CE3414" w:rsidRPr="0080603A">
        <w:rPr>
          <w:i/>
          <w:sz w:val="28"/>
          <w:szCs w:val="28"/>
          <w:u w:val="single"/>
        </w:rPr>
        <w:t>3</w:t>
      </w:r>
      <w:r w:rsidR="00A53B55" w:rsidRPr="0080603A">
        <w:rPr>
          <w:i/>
          <w:sz w:val="28"/>
          <w:szCs w:val="28"/>
          <w:u w:val="single"/>
        </w:rPr>
        <w:t>.</w:t>
      </w:r>
      <w:r w:rsidR="00F97EF0">
        <w:rPr>
          <w:i/>
          <w:sz w:val="28"/>
          <w:szCs w:val="28"/>
          <w:u w:val="single"/>
        </w:rPr>
        <w:t>2</w:t>
      </w:r>
      <w:r w:rsidR="00CE3414" w:rsidRPr="0080603A">
        <w:rPr>
          <w:i/>
          <w:sz w:val="28"/>
          <w:szCs w:val="28"/>
          <w:u w:val="single"/>
        </w:rPr>
        <w:t>.</w:t>
      </w:r>
      <w:r w:rsidR="00CE3414" w:rsidRPr="0080603A">
        <w:rPr>
          <w:i/>
          <w:spacing w:val="-4"/>
          <w:sz w:val="28"/>
          <w:szCs w:val="28"/>
          <w:u w:val="single"/>
        </w:rPr>
        <w:t xml:space="preserve"> Модернизация и развитие коммунальной и энергетической инфрастру</w:t>
      </w:r>
      <w:r w:rsidR="00CE3414" w:rsidRPr="0080603A">
        <w:rPr>
          <w:i/>
          <w:spacing w:val="-4"/>
          <w:sz w:val="28"/>
          <w:szCs w:val="28"/>
          <w:u w:val="single"/>
        </w:rPr>
        <w:t>к</w:t>
      </w:r>
      <w:r w:rsidR="00CE3414" w:rsidRPr="0080603A">
        <w:rPr>
          <w:i/>
          <w:spacing w:val="-4"/>
          <w:sz w:val="28"/>
          <w:szCs w:val="28"/>
          <w:u w:val="single"/>
        </w:rPr>
        <w:t>туры.</w:t>
      </w:r>
    </w:p>
    <w:p w:rsidR="00361B5C" w:rsidRPr="0080603A" w:rsidRDefault="00361B5C" w:rsidP="00361B5C">
      <w:pPr>
        <w:jc w:val="both"/>
        <w:rPr>
          <w:spacing w:val="-4"/>
          <w:sz w:val="28"/>
          <w:szCs w:val="28"/>
        </w:rPr>
      </w:pPr>
      <w:r w:rsidRPr="0080603A">
        <w:rPr>
          <w:spacing w:val="-4"/>
          <w:sz w:val="28"/>
          <w:szCs w:val="28"/>
        </w:rPr>
        <w:t>Целевые индикаторы:</w:t>
      </w:r>
    </w:p>
    <w:p w:rsidR="00361B5C" w:rsidRPr="0080603A" w:rsidRDefault="00A668D5" w:rsidP="00A668D5">
      <w:pPr>
        <w:pStyle w:val="73"/>
        <w:shd w:val="clear" w:color="auto" w:fill="auto"/>
        <w:spacing w:before="0" w:line="232" w:lineRule="auto"/>
        <w:ind w:right="20"/>
        <w:rPr>
          <w:sz w:val="28"/>
          <w:szCs w:val="28"/>
        </w:rPr>
      </w:pPr>
      <w:r w:rsidRPr="0080603A">
        <w:rPr>
          <w:sz w:val="28"/>
          <w:szCs w:val="28"/>
        </w:rPr>
        <w:t>Количество капитально отремонтированных жилых домов, ед.</w:t>
      </w:r>
    </w:p>
    <w:p w:rsidR="00361B5C" w:rsidRPr="0080603A" w:rsidRDefault="00361B5C" w:rsidP="00361B5C">
      <w:pPr>
        <w:pStyle w:val="73"/>
        <w:shd w:val="clear" w:color="auto" w:fill="auto"/>
        <w:spacing w:before="0" w:line="232" w:lineRule="auto"/>
        <w:ind w:left="20" w:right="20" w:firstLine="709"/>
        <w:rPr>
          <w:sz w:val="28"/>
          <w:szCs w:val="28"/>
        </w:rPr>
      </w:pPr>
      <w:r w:rsidRPr="0080603A">
        <w:rPr>
          <w:sz w:val="28"/>
          <w:szCs w:val="28"/>
        </w:rPr>
        <w:t xml:space="preserve">2020 год –  </w:t>
      </w:r>
      <w:r w:rsidR="00A668D5" w:rsidRPr="0080603A">
        <w:rPr>
          <w:sz w:val="28"/>
          <w:szCs w:val="28"/>
        </w:rPr>
        <w:t>3</w:t>
      </w:r>
      <w:r w:rsidRPr="0080603A">
        <w:rPr>
          <w:sz w:val="28"/>
          <w:szCs w:val="28"/>
        </w:rPr>
        <w:t xml:space="preserve">; </w:t>
      </w:r>
    </w:p>
    <w:p w:rsidR="00361B5C" w:rsidRPr="0080603A" w:rsidRDefault="00361B5C" w:rsidP="00361B5C">
      <w:pPr>
        <w:pStyle w:val="73"/>
        <w:shd w:val="clear" w:color="auto" w:fill="auto"/>
        <w:spacing w:before="0" w:line="232" w:lineRule="auto"/>
        <w:ind w:left="20" w:right="20" w:firstLine="709"/>
        <w:rPr>
          <w:sz w:val="28"/>
          <w:szCs w:val="28"/>
        </w:rPr>
      </w:pPr>
      <w:r w:rsidRPr="0080603A">
        <w:rPr>
          <w:sz w:val="28"/>
          <w:szCs w:val="28"/>
        </w:rPr>
        <w:lastRenderedPageBreak/>
        <w:t xml:space="preserve">2024 год –  </w:t>
      </w:r>
      <w:r w:rsidR="00A668D5" w:rsidRPr="0080603A">
        <w:rPr>
          <w:sz w:val="28"/>
          <w:szCs w:val="28"/>
        </w:rPr>
        <w:t>3</w:t>
      </w:r>
      <w:r w:rsidRPr="0080603A">
        <w:rPr>
          <w:sz w:val="28"/>
          <w:szCs w:val="28"/>
        </w:rPr>
        <w:t>;</w:t>
      </w:r>
    </w:p>
    <w:p w:rsidR="00361B5C" w:rsidRPr="0080603A" w:rsidRDefault="00361B5C" w:rsidP="00361B5C">
      <w:pPr>
        <w:pStyle w:val="73"/>
        <w:shd w:val="clear" w:color="auto" w:fill="auto"/>
        <w:spacing w:before="0" w:line="232" w:lineRule="auto"/>
        <w:ind w:left="20" w:right="20" w:firstLine="709"/>
        <w:rPr>
          <w:sz w:val="28"/>
          <w:szCs w:val="28"/>
        </w:rPr>
      </w:pPr>
      <w:r w:rsidRPr="0080603A">
        <w:rPr>
          <w:sz w:val="28"/>
          <w:szCs w:val="28"/>
        </w:rPr>
        <w:t xml:space="preserve">2035 год – </w:t>
      </w:r>
      <w:r w:rsidR="00A668D5" w:rsidRPr="0080603A">
        <w:rPr>
          <w:sz w:val="28"/>
          <w:szCs w:val="28"/>
        </w:rPr>
        <w:t xml:space="preserve"> 4</w:t>
      </w:r>
      <w:r w:rsidRPr="0080603A">
        <w:rPr>
          <w:sz w:val="28"/>
          <w:szCs w:val="28"/>
        </w:rPr>
        <w:t>.</w:t>
      </w:r>
    </w:p>
    <w:p w:rsidR="00361B5C" w:rsidRPr="0080603A" w:rsidRDefault="00361B5C" w:rsidP="00361B5C">
      <w:pPr>
        <w:pStyle w:val="afff4"/>
        <w:tabs>
          <w:tab w:val="num" w:pos="-180"/>
        </w:tabs>
        <w:ind w:left="0"/>
        <w:jc w:val="both"/>
        <w:rPr>
          <w:b/>
          <w:i/>
          <w:sz w:val="28"/>
          <w:szCs w:val="28"/>
          <w:u w:val="single"/>
        </w:rPr>
      </w:pPr>
      <w:r w:rsidRPr="0080603A">
        <w:rPr>
          <w:sz w:val="28"/>
          <w:szCs w:val="28"/>
        </w:rPr>
        <w:t>Задача будет решаться путем</w:t>
      </w:r>
    </w:p>
    <w:p w:rsidR="00CE3414" w:rsidRPr="0080603A" w:rsidRDefault="00CE3414" w:rsidP="00CE3414">
      <w:pPr>
        <w:pStyle w:val="afff4"/>
        <w:tabs>
          <w:tab w:val="num" w:pos="180"/>
        </w:tabs>
        <w:ind w:left="0" w:firstLine="181"/>
        <w:jc w:val="both"/>
        <w:rPr>
          <w:sz w:val="28"/>
          <w:szCs w:val="28"/>
        </w:rPr>
      </w:pPr>
      <w:r w:rsidRPr="0080603A">
        <w:rPr>
          <w:sz w:val="28"/>
          <w:szCs w:val="28"/>
        </w:rPr>
        <w:tab/>
        <w:t>- формирование эффективных механизмов управления жилищным фо</w:t>
      </w:r>
      <w:r w:rsidRPr="0080603A">
        <w:rPr>
          <w:sz w:val="28"/>
          <w:szCs w:val="28"/>
        </w:rPr>
        <w:t>н</w:t>
      </w:r>
      <w:r w:rsidRPr="0080603A">
        <w:rPr>
          <w:sz w:val="28"/>
          <w:szCs w:val="28"/>
        </w:rPr>
        <w:t xml:space="preserve">дом и развитие инициативы собственников жилых помещений по вопросам, связанным с управлением и содержанием жилья; </w:t>
      </w:r>
    </w:p>
    <w:p w:rsidR="00CE3414" w:rsidRPr="0080603A" w:rsidRDefault="00CE3414" w:rsidP="00CE3414">
      <w:pPr>
        <w:pStyle w:val="afff4"/>
        <w:tabs>
          <w:tab w:val="num" w:pos="720"/>
        </w:tabs>
        <w:ind w:left="0" w:firstLine="181"/>
        <w:jc w:val="both"/>
        <w:rPr>
          <w:sz w:val="28"/>
          <w:szCs w:val="28"/>
        </w:rPr>
      </w:pPr>
      <w:r w:rsidRPr="0080603A">
        <w:rPr>
          <w:sz w:val="28"/>
          <w:szCs w:val="28"/>
        </w:rPr>
        <w:tab/>
        <w:t>- обеспечение бесперебойной и безаварийной работы коммунального комплекса, в том числе посредством дальнейшей модернизации системы ко</w:t>
      </w:r>
      <w:r w:rsidRPr="0080603A">
        <w:rPr>
          <w:sz w:val="28"/>
          <w:szCs w:val="28"/>
        </w:rPr>
        <w:t>м</w:t>
      </w:r>
      <w:r w:rsidRPr="0080603A">
        <w:rPr>
          <w:sz w:val="28"/>
          <w:szCs w:val="28"/>
        </w:rPr>
        <w:t>мунальной инфраструктуры города</w:t>
      </w:r>
      <w:r w:rsidR="00A668D5" w:rsidRPr="0080603A">
        <w:rPr>
          <w:sz w:val="28"/>
          <w:szCs w:val="28"/>
        </w:rPr>
        <w:t>: строительство новой котельной, строител</w:t>
      </w:r>
      <w:r w:rsidR="00A668D5" w:rsidRPr="0080603A">
        <w:rPr>
          <w:sz w:val="28"/>
          <w:szCs w:val="28"/>
        </w:rPr>
        <w:t>ь</w:t>
      </w:r>
      <w:r w:rsidR="00A668D5" w:rsidRPr="0080603A">
        <w:rPr>
          <w:sz w:val="28"/>
          <w:szCs w:val="28"/>
        </w:rPr>
        <w:t>ство канализационного коллектора;</w:t>
      </w:r>
      <w:r w:rsidRPr="0080603A">
        <w:rPr>
          <w:sz w:val="28"/>
          <w:szCs w:val="28"/>
        </w:rPr>
        <w:t xml:space="preserve"> </w:t>
      </w:r>
    </w:p>
    <w:p w:rsidR="00CE3414" w:rsidRPr="0080603A" w:rsidRDefault="00CE3414" w:rsidP="00CE3414">
      <w:pPr>
        <w:pStyle w:val="afff4"/>
        <w:ind w:left="0" w:firstLine="181"/>
        <w:jc w:val="both"/>
        <w:rPr>
          <w:sz w:val="28"/>
          <w:szCs w:val="28"/>
        </w:rPr>
      </w:pPr>
      <w:r w:rsidRPr="0080603A">
        <w:rPr>
          <w:sz w:val="28"/>
          <w:szCs w:val="28"/>
        </w:rPr>
        <w:tab/>
        <w:t>- развитие системы теплоснабжения в соответствии, с утвержденной   Схемой теплоснабжения муниципального образования город Алейск Алтайск</w:t>
      </w:r>
      <w:r w:rsidRPr="0080603A">
        <w:rPr>
          <w:sz w:val="28"/>
          <w:szCs w:val="28"/>
        </w:rPr>
        <w:t>о</w:t>
      </w:r>
      <w:r w:rsidRPr="0080603A">
        <w:rPr>
          <w:sz w:val="28"/>
          <w:szCs w:val="28"/>
        </w:rPr>
        <w:t>го края;</w:t>
      </w:r>
    </w:p>
    <w:p w:rsidR="00CE3414" w:rsidRPr="0080603A" w:rsidRDefault="00CE3414" w:rsidP="00CE3414">
      <w:pPr>
        <w:pStyle w:val="73"/>
        <w:shd w:val="clear" w:color="auto" w:fill="auto"/>
        <w:tabs>
          <w:tab w:val="left" w:pos="426"/>
        </w:tabs>
        <w:spacing w:before="0" w:line="240" w:lineRule="auto"/>
        <w:rPr>
          <w:sz w:val="28"/>
          <w:szCs w:val="28"/>
        </w:rPr>
      </w:pPr>
      <w:r w:rsidRPr="0080603A">
        <w:rPr>
          <w:sz w:val="28"/>
          <w:szCs w:val="28"/>
        </w:rPr>
        <w:tab/>
      </w:r>
      <w:r w:rsidRPr="0080603A">
        <w:rPr>
          <w:sz w:val="28"/>
          <w:szCs w:val="28"/>
        </w:rPr>
        <w:tab/>
        <w:t xml:space="preserve">- повышение эффективности работы коммунального комплекса; </w:t>
      </w:r>
    </w:p>
    <w:p w:rsidR="00CE3414" w:rsidRPr="0080603A" w:rsidRDefault="00CE3414" w:rsidP="00CE3414">
      <w:pPr>
        <w:pStyle w:val="73"/>
        <w:shd w:val="clear" w:color="auto" w:fill="auto"/>
        <w:tabs>
          <w:tab w:val="left" w:pos="426"/>
        </w:tabs>
        <w:spacing w:before="0" w:line="240" w:lineRule="auto"/>
        <w:ind w:firstLine="181"/>
        <w:rPr>
          <w:sz w:val="28"/>
          <w:szCs w:val="28"/>
        </w:rPr>
      </w:pPr>
      <w:r w:rsidRPr="0080603A">
        <w:rPr>
          <w:sz w:val="28"/>
          <w:szCs w:val="28"/>
        </w:rPr>
        <w:tab/>
      </w:r>
      <w:r w:rsidRPr="0080603A">
        <w:rPr>
          <w:sz w:val="28"/>
          <w:szCs w:val="28"/>
        </w:rPr>
        <w:tab/>
        <w:t>- организация и улучшение качества уличного освещения, проектиров</w:t>
      </w:r>
      <w:r w:rsidRPr="0080603A">
        <w:rPr>
          <w:sz w:val="28"/>
          <w:szCs w:val="28"/>
        </w:rPr>
        <w:t>а</w:t>
      </w:r>
      <w:r w:rsidRPr="0080603A">
        <w:rPr>
          <w:sz w:val="28"/>
          <w:szCs w:val="28"/>
        </w:rPr>
        <w:t>ние и строительство сетей наружного освещения, восстановление нерабочих установок наружного освещения на территориях учреждений города Алейска;</w:t>
      </w:r>
    </w:p>
    <w:p w:rsidR="00CE3414" w:rsidRPr="0080603A" w:rsidRDefault="00CE3414" w:rsidP="00CE3414">
      <w:pPr>
        <w:pStyle w:val="73"/>
        <w:shd w:val="clear" w:color="auto" w:fill="auto"/>
        <w:tabs>
          <w:tab w:val="left" w:pos="426"/>
        </w:tabs>
        <w:spacing w:before="0" w:line="240" w:lineRule="auto"/>
        <w:ind w:firstLine="181"/>
        <w:rPr>
          <w:sz w:val="28"/>
          <w:szCs w:val="28"/>
        </w:rPr>
      </w:pPr>
      <w:r w:rsidRPr="0080603A">
        <w:rPr>
          <w:sz w:val="28"/>
          <w:szCs w:val="28"/>
        </w:rPr>
        <w:t xml:space="preserve">       -  газификация г.Алейска.</w:t>
      </w:r>
    </w:p>
    <w:p w:rsidR="00637424" w:rsidRPr="0080603A" w:rsidRDefault="00637424" w:rsidP="00637424">
      <w:pPr>
        <w:ind w:firstLine="708"/>
        <w:jc w:val="both"/>
        <w:rPr>
          <w:sz w:val="28"/>
          <w:szCs w:val="28"/>
        </w:rPr>
      </w:pPr>
      <w:r w:rsidRPr="0080603A">
        <w:rPr>
          <w:sz w:val="28"/>
          <w:szCs w:val="28"/>
        </w:rPr>
        <w:t>В рамках программы развития газоснабжения и газификации Алтайского края, при участии ПАО «Газпром» будет проведен газ до города и подготовл</w:t>
      </w:r>
      <w:r w:rsidRPr="0080603A">
        <w:rPr>
          <w:sz w:val="28"/>
          <w:szCs w:val="28"/>
        </w:rPr>
        <w:t>е</w:t>
      </w:r>
      <w:r w:rsidRPr="0080603A">
        <w:rPr>
          <w:sz w:val="28"/>
          <w:szCs w:val="28"/>
        </w:rPr>
        <w:t>ны потребители к приёму газа.</w:t>
      </w:r>
    </w:p>
    <w:p w:rsidR="00637424" w:rsidRPr="0080603A" w:rsidRDefault="00E53FBC" w:rsidP="00637424">
      <w:pPr>
        <w:pStyle w:val="2"/>
        <w:spacing w:line="244" w:lineRule="auto"/>
        <w:jc w:val="both"/>
        <w:rPr>
          <w:i/>
          <w:szCs w:val="28"/>
          <w:u w:val="single"/>
        </w:rPr>
      </w:pPr>
      <w:r w:rsidRPr="0080603A">
        <w:rPr>
          <w:i/>
          <w:spacing w:val="-4"/>
          <w:szCs w:val="28"/>
          <w:u w:val="single"/>
        </w:rPr>
        <w:t>3.</w:t>
      </w:r>
      <w:r w:rsidR="00F97EF0">
        <w:rPr>
          <w:i/>
          <w:spacing w:val="-4"/>
          <w:szCs w:val="28"/>
          <w:u w:val="single"/>
        </w:rPr>
        <w:t>3</w:t>
      </w:r>
      <w:r w:rsidR="00637424" w:rsidRPr="0080603A">
        <w:rPr>
          <w:i/>
          <w:spacing w:val="-4"/>
          <w:szCs w:val="28"/>
          <w:u w:val="single"/>
        </w:rPr>
        <w:t>. Развитие  и</w:t>
      </w:r>
      <w:r w:rsidR="00637424" w:rsidRPr="0080603A">
        <w:rPr>
          <w:i/>
          <w:szCs w:val="28"/>
          <w:u w:val="single"/>
        </w:rPr>
        <w:t xml:space="preserve">нформационно-телекоммуникационной инфраструктуры </w:t>
      </w:r>
    </w:p>
    <w:p w:rsidR="00637424" w:rsidRPr="0080603A" w:rsidRDefault="00637424" w:rsidP="00637424">
      <w:pPr>
        <w:pStyle w:val="73"/>
        <w:shd w:val="clear" w:color="auto" w:fill="auto"/>
        <w:spacing w:before="0" w:line="244" w:lineRule="auto"/>
        <w:ind w:left="20" w:right="20" w:firstLine="720"/>
        <w:rPr>
          <w:sz w:val="28"/>
          <w:szCs w:val="28"/>
          <w:u w:val="single"/>
        </w:rPr>
      </w:pPr>
      <w:r w:rsidRPr="0080603A">
        <w:rPr>
          <w:sz w:val="28"/>
          <w:szCs w:val="28"/>
          <w:u w:val="single"/>
        </w:rPr>
        <w:t>Целев</w:t>
      </w:r>
      <w:r w:rsidR="00F97EF0">
        <w:rPr>
          <w:sz w:val="28"/>
          <w:szCs w:val="28"/>
          <w:u w:val="single"/>
        </w:rPr>
        <w:t>ой</w:t>
      </w:r>
      <w:r w:rsidRPr="0080603A">
        <w:rPr>
          <w:sz w:val="28"/>
          <w:szCs w:val="28"/>
          <w:u w:val="single"/>
        </w:rPr>
        <w:t xml:space="preserve"> индикатор:</w:t>
      </w:r>
    </w:p>
    <w:p w:rsidR="00637424" w:rsidRPr="0080603A" w:rsidRDefault="00637424" w:rsidP="00637424">
      <w:pPr>
        <w:ind w:firstLine="709"/>
        <w:jc w:val="both"/>
        <w:rPr>
          <w:sz w:val="28"/>
          <w:szCs w:val="28"/>
        </w:rPr>
      </w:pPr>
      <w:r w:rsidRPr="0080603A">
        <w:rPr>
          <w:sz w:val="28"/>
          <w:szCs w:val="28"/>
        </w:rPr>
        <w:t xml:space="preserve">Доля </w:t>
      </w:r>
      <w:r w:rsidR="00F97EF0">
        <w:rPr>
          <w:sz w:val="28"/>
          <w:szCs w:val="28"/>
        </w:rPr>
        <w:t>обращений за получением муниципальных услуг в электронной форме, по которым произведено присоединение к типовым карточкам муниц</w:t>
      </w:r>
      <w:r w:rsidR="00F97EF0">
        <w:rPr>
          <w:sz w:val="28"/>
          <w:szCs w:val="28"/>
        </w:rPr>
        <w:t>и</w:t>
      </w:r>
      <w:r w:rsidR="00F97EF0">
        <w:rPr>
          <w:sz w:val="28"/>
          <w:szCs w:val="28"/>
        </w:rPr>
        <w:t>пальных услуг, %</w:t>
      </w:r>
      <w:r w:rsidRPr="0080603A">
        <w:rPr>
          <w:sz w:val="28"/>
          <w:szCs w:val="28"/>
        </w:rPr>
        <w:t xml:space="preserve">: </w:t>
      </w:r>
    </w:p>
    <w:p w:rsidR="00637424" w:rsidRPr="0080603A" w:rsidRDefault="00637424" w:rsidP="00637424">
      <w:pPr>
        <w:ind w:firstLine="709"/>
        <w:jc w:val="both"/>
        <w:rPr>
          <w:sz w:val="28"/>
          <w:szCs w:val="28"/>
        </w:rPr>
      </w:pPr>
      <w:r w:rsidRPr="0080603A">
        <w:rPr>
          <w:sz w:val="28"/>
          <w:szCs w:val="28"/>
        </w:rPr>
        <w:t>20</w:t>
      </w:r>
      <w:r w:rsidR="00E53FBC" w:rsidRPr="0080603A">
        <w:rPr>
          <w:sz w:val="28"/>
          <w:szCs w:val="28"/>
        </w:rPr>
        <w:t>20</w:t>
      </w:r>
      <w:r w:rsidRPr="0080603A">
        <w:rPr>
          <w:sz w:val="28"/>
          <w:szCs w:val="28"/>
        </w:rPr>
        <w:t xml:space="preserve"> – </w:t>
      </w:r>
      <w:r w:rsidR="00F97EF0">
        <w:rPr>
          <w:sz w:val="28"/>
          <w:szCs w:val="28"/>
        </w:rPr>
        <w:t>5,77</w:t>
      </w:r>
      <w:r w:rsidRPr="0080603A">
        <w:rPr>
          <w:sz w:val="28"/>
          <w:szCs w:val="28"/>
        </w:rPr>
        <w:t>;</w:t>
      </w:r>
    </w:p>
    <w:p w:rsidR="00637424" w:rsidRPr="0080603A" w:rsidRDefault="00637424" w:rsidP="00637424">
      <w:pPr>
        <w:ind w:firstLine="709"/>
        <w:jc w:val="both"/>
        <w:rPr>
          <w:sz w:val="28"/>
          <w:szCs w:val="28"/>
        </w:rPr>
      </w:pPr>
      <w:r w:rsidRPr="0080603A">
        <w:rPr>
          <w:sz w:val="28"/>
          <w:szCs w:val="28"/>
        </w:rPr>
        <w:t xml:space="preserve">2024 – </w:t>
      </w:r>
      <w:r w:rsidR="00E53FBC" w:rsidRPr="0080603A">
        <w:rPr>
          <w:sz w:val="28"/>
          <w:szCs w:val="28"/>
        </w:rPr>
        <w:t>70</w:t>
      </w:r>
      <w:r w:rsidRPr="0080603A">
        <w:rPr>
          <w:sz w:val="28"/>
          <w:szCs w:val="28"/>
        </w:rPr>
        <w:t xml:space="preserve"> %;</w:t>
      </w:r>
    </w:p>
    <w:p w:rsidR="00637424" w:rsidRPr="0080603A" w:rsidRDefault="00637424" w:rsidP="00637424">
      <w:pPr>
        <w:ind w:firstLine="709"/>
        <w:jc w:val="both"/>
        <w:rPr>
          <w:sz w:val="28"/>
          <w:szCs w:val="28"/>
        </w:rPr>
      </w:pPr>
      <w:r w:rsidRPr="0080603A">
        <w:rPr>
          <w:sz w:val="28"/>
          <w:szCs w:val="28"/>
        </w:rPr>
        <w:t xml:space="preserve">2035 – </w:t>
      </w:r>
      <w:r w:rsidR="00E53FBC" w:rsidRPr="0080603A">
        <w:rPr>
          <w:sz w:val="28"/>
          <w:szCs w:val="28"/>
        </w:rPr>
        <w:t>90</w:t>
      </w:r>
      <w:r w:rsidRPr="0080603A">
        <w:rPr>
          <w:sz w:val="28"/>
          <w:szCs w:val="28"/>
        </w:rPr>
        <w:t xml:space="preserve"> %.</w:t>
      </w:r>
    </w:p>
    <w:p w:rsidR="00637424" w:rsidRPr="0080603A" w:rsidRDefault="00637424" w:rsidP="00637424">
      <w:pPr>
        <w:spacing w:line="232" w:lineRule="auto"/>
        <w:ind w:firstLine="709"/>
        <w:jc w:val="both"/>
        <w:rPr>
          <w:sz w:val="28"/>
          <w:szCs w:val="28"/>
        </w:rPr>
      </w:pPr>
      <w:r w:rsidRPr="0080603A">
        <w:rPr>
          <w:sz w:val="28"/>
          <w:szCs w:val="28"/>
        </w:rPr>
        <w:t>Достижение поставленной задачи планируется за счет реализации сл</w:t>
      </w:r>
      <w:r w:rsidRPr="0080603A">
        <w:rPr>
          <w:sz w:val="28"/>
          <w:szCs w:val="28"/>
        </w:rPr>
        <w:t>е</w:t>
      </w:r>
      <w:r w:rsidRPr="0080603A">
        <w:rPr>
          <w:sz w:val="28"/>
          <w:szCs w:val="28"/>
        </w:rPr>
        <w:t>дующих мероприятий:</w:t>
      </w:r>
    </w:p>
    <w:p w:rsidR="00E01F5B" w:rsidRPr="0080603A" w:rsidRDefault="00E01F5B" w:rsidP="00E01F5B">
      <w:pPr>
        <w:pStyle w:val="a7"/>
        <w:spacing w:line="240" w:lineRule="auto"/>
        <w:rPr>
          <w:szCs w:val="28"/>
        </w:rPr>
      </w:pPr>
      <w:r w:rsidRPr="0080603A">
        <w:rPr>
          <w:szCs w:val="28"/>
        </w:rPr>
        <w:t>В сфере пассажирских перевозок и общественного транспорта:</w:t>
      </w:r>
    </w:p>
    <w:p w:rsidR="00E01F5B" w:rsidRPr="0080603A" w:rsidRDefault="00E01F5B" w:rsidP="00E01F5B">
      <w:pPr>
        <w:pStyle w:val="a7"/>
        <w:spacing w:line="240" w:lineRule="auto"/>
        <w:rPr>
          <w:szCs w:val="28"/>
        </w:rPr>
      </w:pPr>
      <w:r w:rsidRPr="0080603A">
        <w:rPr>
          <w:szCs w:val="28"/>
        </w:rPr>
        <w:t>создание системы контроля качества работы предприяти</w:t>
      </w:r>
      <w:r w:rsidR="001F672D" w:rsidRPr="0080603A">
        <w:rPr>
          <w:szCs w:val="28"/>
        </w:rPr>
        <w:t>я</w:t>
      </w:r>
      <w:r w:rsidRPr="0080603A">
        <w:rPr>
          <w:szCs w:val="28"/>
        </w:rPr>
        <w:t xml:space="preserve"> пассажирского автомобильного транспорта на маршрутах регулярных сообщений (выходов, соблюдения расписания, безопасности вождения) на основе технологий ГЛОНАСС;</w:t>
      </w:r>
    </w:p>
    <w:p w:rsidR="001F672D" w:rsidRPr="0080603A" w:rsidRDefault="001F672D" w:rsidP="001F672D">
      <w:pPr>
        <w:pStyle w:val="a7"/>
        <w:spacing w:line="240" w:lineRule="auto"/>
        <w:rPr>
          <w:szCs w:val="28"/>
        </w:rPr>
      </w:pPr>
      <w:r w:rsidRPr="0080603A">
        <w:rPr>
          <w:szCs w:val="28"/>
        </w:rPr>
        <w:t>внедрение технологий безналичной оплаты проезда на общественном транспорте;</w:t>
      </w:r>
    </w:p>
    <w:p w:rsidR="00E01F5B" w:rsidRPr="0080603A" w:rsidRDefault="00E01F5B" w:rsidP="00E01F5B">
      <w:pPr>
        <w:pStyle w:val="a7"/>
        <w:spacing w:line="240" w:lineRule="auto"/>
        <w:rPr>
          <w:szCs w:val="28"/>
        </w:rPr>
      </w:pPr>
      <w:r w:rsidRPr="0080603A">
        <w:rPr>
          <w:szCs w:val="28"/>
        </w:rPr>
        <w:t>В сфере грузоперевозок:</w:t>
      </w:r>
    </w:p>
    <w:p w:rsidR="00E01F5B" w:rsidRPr="0080603A" w:rsidRDefault="00E01F5B" w:rsidP="00E01F5B">
      <w:pPr>
        <w:pStyle w:val="a7"/>
        <w:spacing w:line="240" w:lineRule="auto"/>
        <w:rPr>
          <w:szCs w:val="28"/>
        </w:rPr>
      </w:pPr>
      <w:r w:rsidRPr="0080603A">
        <w:rPr>
          <w:szCs w:val="28"/>
        </w:rPr>
        <w:t>организация мониторинга состояния транспортной инфраструктуры;</w:t>
      </w:r>
    </w:p>
    <w:p w:rsidR="00E01F5B" w:rsidRPr="0080603A" w:rsidRDefault="00E01F5B" w:rsidP="00E01F5B">
      <w:pPr>
        <w:pStyle w:val="a7"/>
        <w:spacing w:line="240" w:lineRule="auto"/>
        <w:rPr>
          <w:szCs w:val="28"/>
        </w:rPr>
      </w:pPr>
      <w:r w:rsidRPr="0080603A">
        <w:rPr>
          <w:szCs w:val="28"/>
        </w:rPr>
        <w:t>внедрение систем выдачи специальных разрешений и согласований на перевозку тяжеловесныхи (или) крупногабаритных грузов.</w:t>
      </w:r>
    </w:p>
    <w:p w:rsidR="00637424" w:rsidRPr="0080603A" w:rsidRDefault="00735EE4" w:rsidP="00637424">
      <w:pPr>
        <w:pStyle w:val="afff4"/>
        <w:spacing w:line="232" w:lineRule="auto"/>
        <w:ind w:left="0" w:firstLine="709"/>
        <w:jc w:val="both"/>
        <w:rPr>
          <w:sz w:val="28"/>
          <w:szCs w:val="28"/>
        </w:rPr>
      </w:pPr>
      <w:r w:rsidRPr="0080603A">
        <w:rPr>
          <w:sz w:val="28"/>
          <w:szCs w:val="28"/>
        </w:rPr>
        <w:t>П</w:t>
      </w:r>
      <w:r w:rsidR="00637424" w:rsidRPr="0080603A">
        <w:rPr>
          <w:sz w:val="28"/>
          <w:szCs w:val="28"/>
        </w:rPr>
        <w:t xml:space="preserve">овышения степени цифровой грамотности населения </w:t>
      </w:r>
      <w:r w:rsidR="009E0FA6" w:rsidRPr="0080603A">
        <w:rPr>
          <w:sz w:val="28"/>
          <w:szCs w:val="28"/>
        </w:rPr>
        <w:t>города</w:t>
      </w:r>
      <w:r w:rsidR="00637424" w:rsidRPr="0080603A">
        <w:rPr>
          <w:sz w:val="28"/>
          <w:szCs w:val="28"/>
        </w:rPr>
        <w:t>, в том чи</w:t>
      </w:r>
      <w:r w:rsidR="00637424" w:rsidRPr="0080603A">
        <w:rPr>
          <w:sz w:val="28"/>
          <w:szCs w:val="28"/>
        </w:rPr>
        <w:t>с</w:t>
      </w:r>
      <w:r w:rsidR="00637424" w:rsidRPr="0080603A">
        <w:rPr>
          <w:sz w:val="28"/>
          <w:szCs w:val="28"/>
        </w:rPr>
        <w:t>ле старшего возраста</w:t>
      </w:r>
      <w:r w:rsidRPr="0080603A">
        <w:rPr>
          <w:sz w:val="28"/>
          <w:szCs w:val="28"/>
        </w:rPr>
        <w:t>.</w:t>
      </w:r>
    </w:p>
    <w:p w:rsidR="00A53B55" w:rsidRPr="0080603A" w:rsidRDefault="00A53B55" w:rsidP="00A53B55">
      <w:pPr>
        <w:jc w:val="both"/>
        <w:rPr>
          <w:i/>
          <w:spacing w:val="-4"/>
          <w:sz w:val="28"/>
          <w:szCs w:val="28"/>
          <w:u w:val="single"/>
        </w:rPr>
      </w:pPr>
      <w:r w:rsidRPr="0080603A">
        <w:rPr>
          <w:i/>
          <w:spacing w:val="-4"/>
          <w:sz w:val="28"/>
          <w:szCs w:val="28"/>
          <w:u w:val="single"/>
        </w:rPr>
        <w:t>3.</w:t>
      </w:r>
      <w:r w:rsidR="00F97EF0">
        <w:rPr>
          <w:i/>
          <w:spacing w:val="-4"/>
          <w:sz w:val="28"/>
          <w:szCs w:val="28"/>
          <w:u w:val="single"/>
        </w:rPr>
        <w:t>4</w:t>
      </w:r>
      <w:r w:rsidRPr="0080603A">
        <w:rPr>
          <w:i/>
          <w:spacing w:val="-4"/>
          <w:sz w:val="28"/>
          <w:szCs w:val="28"/>
          <w:u w:val="single"/>
        </w:rPr>
        <w:t>. Развитие потребительского рынка</w:t>
      </w:r>
    </w:p>
    <w:p w:rsidR="00D1328B" w:rsidRPr="0080603A" w:rsidRDefault="00D1328B" w:rsidP="00D1328B">
      <w:pPr>
        <w:jc w:val="both"/>
        <w:rPr>
          <w:spacing w:val="-4"/>
          <w:sz w:val="28"/>
          <w:szCs w:val="28"/>
        </w:rPr>
      </w:pPr>
      <w:r w:rsidRPr="0080603A">
        <w:rPr>
          <w:spacing w:val="-4"/>
          <w:sz w:val="28"/>
          <w:szCs w:val="28"/>
        </w:rPr>
        <w:lastRenderedPageBreak/>
        <w:t>Целевые индикаторы:</w:t>
      </w:r>
    </w:p>
    <w:p w:rsidR="00FB5C8C" w:rsidRPr="0080603A" w:rsidRDefault="00FB5C8C" w:rsidP="00FB5C8C">
      <w:pPr>
        <w:jc w:val="both"/>
        <w:rPr>
          <w:sz w:val="28"/>
          <w:szCs w:val="28"/>
        </w:rPr>
      </w:pPr>
      <w:r w:rsidRPr="0080603A">
        <w:rPr>
          <w:rStyle w:val="FontStyle14"/>
        </w:rPr>
        <w:t>Оборот розничной торговли на душу населения, рублей</w:t>
      </w:r>
      <w:r w:rsidRPr="0080603A">
        <w:rPr>
          <w:sz w:val="28"/>
          <w:szCs w:val="28"/>
        </w:rPr>
        <w:t xml:space="preserve"> </w:t>
      </w:r>
    </w:p>
    <w:p w:rsidR="00D1328B" w:rsidRPr="0080603A" w:rsidRDefault="00D1328B" w:rsidP="00D1328B">
      <w:pPr>
        <w:pStyle w:val="73"/>
        <w:shd w:val="clear" w:color="auto" w:fill="auto"/>
        <w:spacing w:before="0" w:line="232" w:lineRule="auto"/>
        <w:ind w:left="20" w:right="20" w:firstLine="709"/>
        <w:rPr>
          <w:sz w:val="28"/>
          <w:szCs w:val="28"/>
        </w:rPr>
      </w:pPr>
      <w:r w:rsidRPr="0080603A">
        <w:rPr>
          <w:sz w:val="28"/>
          <w:szCs w:val="28"/>
        </w:rPr>
        <w:t xml:space="preserve">2020 год –  </w:t>
      </w:r>
      <w:r w:rsidR="00F36A80">
        <w:rPr>
          <w:sz w:val="28"/>
          <w:szCs w:val="28"/>
        </w:rPr>
        <w:t>85286</w:t>
      </w:r>
      <w:r w:rsidRPr="0080603A">
        <w:rPr>
          <w:sz w:val="28"/>
          <w:szCs w:val="28"/>
        </w:rPr>
        <w:t xml:space="preserve">; </w:t>
      </w:r>
    </w:p>
    <w:p w:rsidR="00D1328B" w:rsidRPr="0080603A" w:rsidRDefault="00D1328B" w:rsidP="00D1328B">
      <w:pPr>
        <w:pStyle w:val="73"/>
        <w:shd w:val="clear" w:color="auto" w:fill="auto"/>
        <w:spacing w:before="0" w:line="232" w:lineRule="auto"/>
        <w:ind w:left="20" w:right="20" w:firstLine="709"/>
        <w:rPr>
          <w:sz w:val="28"/>
          <w:szCs w:val="28"/>
        </w:rPr>
      </w:pPr>
      <w:r w:rsidRPr="0080603A">
        <w:rPr>
          <w:sz w:val="28"/>
          <w:szCs w:val="28"/>
        </w:rPr>
        <w:t xml:space="preserve">2024 год –  </w:t>
      </w:r>
      <w:r w:rsidR="00F36A80">
        <w:rPr>
          <w:sz w:val="28"/>
          <w:szCs w:val="28"/>
        </w:rPr>
        <w:t>88400</w:t>
      </w:r>
      <w:r w:rsidRPr="0080603A">
        <w:rPr>
          <w:sz w:val="28"/>
          <w:szCs w:val="28"/>
        </w:rPr>
        <w:t>;</w:t>
      </w:r>
    </w:p>
    <w:p w:rsidR="00D1328B" w:rsidRPr="0080603A" w:rsidRDefault="00D1328B" w:rsidP="00D1328B">
      <w:pPr>
        <w:pStyle w:val="73"/>
        <w:shd w:val="clear" w:color="auto" w:fill="auto"/>
        <w:spacing w:before="0" w:line="232" w:lineRule="auto"/>
        <w:ind w:left="20" w:right="20" w:firstLine="709"/>
        <w:rPr>
          <w:sz w:val="28"/>
          <w:szCs w:val="28"/>
        </w:rPr>
      </w:pPr>
      <w:r w:rsidRPr="0080603A">
        <w:rPr>
          <w:sz w:val="28"/>
          <w:szCs w:val="28"/>
        </w:rPr>
        <w:t xml:space="preserve">2035 год – </w:t>
      </w:r>
      <w:r w:rsidR="006235F3" w:rsidRPr="0080603A">
        <w:rPr>
          <w:sz w:val="28"/>
          <w:szCs w:val="28"/>
        </w:rPr>
        <w:t xml:space="preserve"> </w:t>
      </w:r>
      <w:r w:rsidR="00F36A80">
        <w:rPr>
          <w:sz w:val="28"/>
          <w:szCs w:val="28"/>
        </w:rPr>
        <w:t>93860</w:t>
      </w:r>
      <w:r w:rsidRPr="0080603A">
        <w:rPr>
          <w:sz w:val="28"/>
          <w:szCs w:val="28"/>
        </w:rPr>
        <w:t>.</w:t>
      </w:r>
    </w:p>
    <w:p w:rsidR="00D1328B" w:rsidRPr="0080603A" w:rsidRDefault="00FB5C8C" w:rsidP="00FB5C8C">
      <w:pPr>
        <w:pStyle w:val="73"/>
        <w:shd w:val="clear" w:color="auto" w:fill="auto"/>
        <w:spacing w:before="0" w:line="232" w:lineRule="auto"/>
        <w:ind w:right="20"/>
        <w:rPr>
          <w:sz w:val="28"/>
          <w:szCs w:val="28"/>
        </w:rPr>
      </w:pPr>
      <w:r w:rsidRPr="0080603A">
        <w:rPr>
          <w:sz w:val="28"/>
          <w:szCs w:val="28"/>
        </w:rPr>
        <w:t>Объем платных услуг душу населения, рублей</w:t>
      </w:r>
    </w:p>
    <w:p w:rsidR="00D1328B" w:rsidRPr="0080603A" w:rsidRDefault="00D1328B" w:rsidP="00D1328B">
      <w:pPr>
        <w:pStyle w:val="73"/>
        <w:shd w:val="clear" w:color="auto" w:fill="auto"/>
        <w:spacing w:before="0" w:line="232" w:lineRule="auto"/>
        <w:ind w:left="20" w:right="20" w:firstLine="709"/>
        <w:rPr>
          <w:sz w:val="28"/>
          <w:szCs w:val="28"/>
        </w:rPr>
      </w:pPr>
      <w:r w:rsidRPr="0080603A">
        <w:rPr>
          <w:sz w:val="28"/>
          <w:szCs w:val="28"/>
        </w:rPr>
        <w:t xml:space="preserve">2020 год –  </w:t>
      </w:r>
      <w:r w:rsidR="00F36A80">
        <w:rPr>
          <w:sz w:val="28"/>
          <w:szCs w:val="28"/>
        </w:rPr>
        <w:t>11848</w:t>
      </w:r>
      <w:r w:rsidRPr="0080603A">
        <w:rPr>
          <w:sz w:val="28"/>
          <w:szCs w:val="28"/>
        </w:rPr>
        <w:t xml:space="preserve">; </w:t>
      </w:r>
    </w:p>
    <w:p w:rsidR="00D1328B" w:rsidRPr="0080603A" w:rsidRDefault="00D1328B" w:rsidP="00D1328B">
      <w:pPr>
        <w:pStyle w:val="73"/>
        <w:shd w:val="clear" w:color="auto" w:fill="auto"/>
        <w:spacing w:before="0" w:line="232" w:lineRule="auto"/>
        <w:ind w:left="20" w:right="20" w:firstLine="709"/>
        <w:rPr>
          <w:sz w:val="28"/>
          <w:szCs w:val="28"/>
        </w:rPr>
      </w:pPr>
      <w:r w:rsidRPr="0080603A">
        <w:rPr>
          <w:sz w:val="28"/>
          <w:szCs w:val="28"/>
        </w:rPr>
        <w:t xml:space="preserve">2024 год –  </w:t>
      </w:r>
      <w:r w:rsidR="00F36A80">
        <w:rPr>
          <w:sz w:val="28"/>
          <w:szCs w:val="28"/>
        </w:rPr>
        <w:t>12500</w:t>
      </w:r>
      <w:r w:rsidRPr="0080603A">
        <w:rPr>
          <w:sz w:val="28"/>
          <w:szCs w:val="28"/>
        </w:rPr>
        <w:t>;</w:t>
      </w:r>
    </w:p>
    <w:p w:rsidR="00D1328B" w:rsidRPr="0080603A" w:rsidRDefault="00D1328B" w:rsidP="00D1328B">
      <w:pPr>
        <w:pStyle w:val="73"/>
        <w:shd w:val="clear" w:color="auto" w:fill="auto"/>
        <w:spacing w:before="0" w:line="232" w:lineRule="auto"/>
        <w:ind w:left="20" w:right="20" w:firstLine="709"/>
        <w:rPr>
          <w:sz w:val="28"/>
          <w:szCs w:val="28"/>
        </w:rPr>
      </w:pPr>
      <w:r w:rsidRPr="0080603A">
        <w:rPr>
          <w:sz w:val="28"/>
          <w:szCs w:val="28"/>
        </w:rPr>
        <w:t xml:space="preserve">2035 год – </w:t>
      </w:r>
      <w:r w:rsidR="006235F3" w:rsidRPr="0080603A">
        <w:rPr>
          <w:sz w:val="28"/>
          <w:szCs w:val="28"/>
        </w:rPr>
        <w:t xml:space="preserve"> </w:t>
      </w:r>
      <w:r w:rsidR="00F36A80">
        <w:rPr>
          <w:sz w:val="28"/>
          <w:szCs w:val="28"/>
        </w:rPr>
        <w:t>18600</w:t>
      </w:r>
      <w:r w:rsidRPr="0080603A">
        <w:rPr>
          <w:sz w:val="28"/>
          <w:szCs w:val="28"/>
        </w:rPr>
        <w:t>.</w:t>
      </w:r>
    </w:p>
    <w:p w:rsidR="00FE1A69" w:rsidRPr="0080603A" w:rsidRDefault="00FE1A69" w:rsidP="00FE1A69">
      <w:pPr>
        <w:pStyle w:val="afff4"/>
        <w:tabs>
          <w:tab w:val="num" w:pos="-180"/>
        </w:tabs>
        <w:ind w:left="0"/>
        <w:jc w:val="both"/>
        <w:rPr>
          <w:b/>
          <w:i/>
          <w:sz w:val="28"/>
          <w:szCs w:val="28"/>
          <w:u w:val="single"/>
        </w:rPr>
      </w:pPr>
      <w:r w:rsidRPr="0080603A">
        <w:rPr>
          <w:sz w:val="28"/>
          <w:szCs w:val="28"/>
        </w:rPr>
        <w:t>Задача будет решаться путем:</w:t>
      </w:r>
    </w:p>
    <w:p w:rsidR="00A53B55" w:rsidRPr="0080603A" w:rsidRDefault="00FE1A69" w:rsidP="00A53B55">
      <w:pPr>
        <w:pStyle w:val="afff4"/>
        <w:tabs>
          <w:tab w:val="num" w:pos="0"/>
        </w:tabs>
        <w:ind w:left="0"/>
        <w:jc w:val="both"/>
        <w:rPr>
          <w:sz w:val="28"/>
          <w:szCs w:val="28"/>
        </w:rPr>
      </w:pPr>
      <w:r w:rsidRPr="0080603A">
        <w:rPr>
          <w:sz w:val="28"/>
          <w:szCs w:val="28"/>
        </w:rPr>
        <w:t xml:space="preserve">         - </w:t>
      </w:r>
      <w:r w:rsidR="00A53B55" w:rsidRPr="0080603A">
        <w:rPr>
          <w:sz w:val="28"/>
          <w:szCs w:val="28"/>
        </w:rPr>
        <w:t>развитие форматов торговли (организации нестационарной и ярмарочной торговли), позволяющих исключить посредников между производителями и конечными потребителями, для поддержки и повышения самостоятельности, конкурентоспособности местных товаропроизводителей, в том числе произв</w:t>
      </w:r>
      <w:r w:rsidR="00A53B55" w:rsidRPr="0080603A">
        <w:rPr>
          <w:sz w:val="28"/>
          <w:szCs w:val="28"/>
        </w:rPr>
        <w:t>о</w:t>
      </w:r>
      <w:r w:rsidR="00A53B55" w:rsidRPr="0080603A">
        <w:rPr>
          <w:sz w:val="28"/>
          <w:szCs w:val="28"/>
        </w:rPr>
        <w:t>дителей сельскохозяйственной продукции;</w:t>
      </w:r>
    </w:p>
    <w:p w:rsidR="00A53B55" w:rsidRPr="0080603A" w:rsidRDefault="00A53B55" w:rsidP="00A53B55">
      <w:pPr>
        <w:pStyle w:val="afff4"/>
        <w:ind w:left="0"/>
        <w:jc w:val="both"/>
        <w:rPr>
          <w:sz w:val="28"/>
          <w:szCs w:val="28"/>
        </w:rPr>
      </w:pPr>
      <w:r w:rsidRPr="0080603A">
        <w:rPr>
          <w:sz w:val="28"/>
          <w:szCs w:val="28"/>
        </w:rPr>
        <w:tab/>
        <w:t>развитие новых видов досуга и развлечений, удовлетворяющих сущес</w:t>
      </w:r>
      <w:r w:rsidRPr="0080603A">
        <w:rPr>
          <w:sz w:val="28"/>
          <w:szCs w:val="28"/>
        </w:rPr>
        <w:t>т</w:t>
      </w:r>
      <w:r w:rsidRPr="0080603A">
        <w:rPr>
          <w:sz w:val="28"/>
          <w:szCs w:val="28"/>
        </w:rPr>
        <w:t xml:space="preserve">вующему спросу населения; </w:t>
      </w:r>
    </w:p>
    <w:p w:rsidR="00A53B55" w:rsidRPr="0080603A" w:rsidRDefault="00A53B55" w:rsidP="00A53B55">
      <w:pPr>
        <w:pStyle w:val="afff4"/>
        <w:tabs>
          <w:tab w:val="num" w:pos="-540"/>
        </w:tabs>
        <w:ind w:left="0"/>
        <w:jc w:val="both"/>
        <w:rPr>
          <w:sz w:val="28"/>
          <w:szCs w:val="28"/>
        </w:rPr>
      </w:pPr>
      <w:r w:rsidRPr="0080603A">
        <w:rPr>
          <w:sz w:val="28"/>
          <w:szCs w:val="28"/>
        </w:rPr>
        <w:tab/>
        <w:t>создание здоровой конкурентной среды при размещении временных н</w:t>
      </w:r>
      <w:r w:rsidRPr="0080603A">
        <w:rPr>
          <w:sz w:val="28"/>
          <w:szCs w:val="28"/>
        </w:rPr>
        <w:t>е</w:t>
      </w:r>
      <w:r w:rsidRPr="0080603A">
        <w:rPr>
          <w:sz w:val="28"/>
          <w:szCs w:val="28"/>
        </w:rPr>
        <w:t>стационарных объектов (аттракционов, передвижных цирков, передвижных зоопарков, катков, пунктов проката).</w:t>
      </w:r>
    </w:p>
    <w:p w:rsidR="00D1328B" w:rsidRDefault="00A53B55" w:rsidP="00A53B55">
      <w:pPr>
        <w:jc w:val="both"/>
        <w:rPr>
          <w:sz w:val="26"/>
          <w:szCs w:val="26"/>
        </w:rPr>
      </w:pPr>
      <w:r w:rsidRPr="00B7795D">
        <w:rPr>
          <w:sz w:val="26"/>
          <w:szCs w:val="26"/>
        </w:rPr>
        <w:tab/>
      </w:r>
    </w:p>
    <w:p w:rsidR="00A53B55" w:rsidRPr="0080603A" w:rsidRDefault="00B125F1" w:rsidP="00D1328B">
      <w:pPr>
        <w:jc w:val="center"/>
        <w:rPr>
          <w:b/>
          <w:i/>
          <w:sz w:val="28"/>
          <w:szCs w:val="28"/>
        </w:rPr>
      </w:pPr>
      <w:r w:rsidRPr="0080603A">
        <w:rPr>
          <w:b/>
          <w:i/>
          <w:sz w:val="28"/>
          <w:szCs w:val="28"/>
        </w:rPr>
        <w:t>Ц</w:t>
      </w:r>
      <w:r w:rsidR="00A53B55" w:rsidRPr="0080603A">
        <w:rPr>
          <w:b/>
          <w:i/>
          <w:sz w:val="28"/>
          <w:szCs w:val="28"/>
        </w:rPr>
        <w:t>ель 4. Эффективное управление</w:t>
      </w:r>
    </w:p>
    <w:p w:rsidR="00B125F1" w:rsidRPr="0080603A" w:rsidRDefault="00B125F1" w:rsidP="00B125F1">
      <w:pPr>
        <w:rPr>
          <w:b/>
          <w:i/>
          <w:sz w:val="28"/>
          <w:szCs w:val="28"/>
        </w:rPr>
      </w:pPr>
      <w:r w:rsidRPr="0080603A">
        <w:rPr>
          <w:b/>
          <w:i/>
          <w:sz w:val="28"/>
          <w:szCs w:val="28"/>
        </w:rPr>
        <w:t>Стратегические задачи:</w:t>
      </w:r>
    </w:p>
    <w:p w:rsidR="00A53B55" w:rsidRPr="0080603A" w:rsidRDefault="00A53B55" w:rsidP="00A53B55">
      <w:pPr>
        <w:jc w:val="both"/>
        <w:rPr>
          <w:i/>
          <w:sz w:val="28"/>
          <w:szCs w:val="28"/>
        </w:rPr>
      </w:pPr>
      <w:r w:rsidRPr="0080603A">
        <w:rPr>
          <w:i/>
          <w:sz w:val="28"/>
          <w:szCs w:val="28"/>
          <w:u w:val="single"/>
        </w:rPr>
        <w:t>4.1. Повышение эффективности и открытости деятельности органов мес</w:t>
      </w:r>
      <w:r w:rsidRPr="0080603A">
        <w:rPr>
          <w:i/>
          <w:sz w:val="28"/>
          <w:szCs w:val="28"/>
          <w:u w:val="single"/>
        </w:rPr>
        <w:t>т</w:t>
      </w:r>
      <w:r w:rsidRPr="0080603A">
        <w:rPr>
          <w:i/>
          <w:sz w:val="28"/>
          <w:szCs w:val="28"/>
          <w:u w:val="single"/>
        </w:rPr>
        <w:t>ного самоуправления</w:t>
      </w:r>
      <w:r w:rsidRPr="0080603A">
        <w:rPr>
          <w:i/>
          <w:sz w:val="28"/>
          <w:szCs w:val="28"/>
        </w:rPr>
        <w:t>.</w:t>
      </w:r>
    </w:p>
    <w:p w:rsidR="00B125F1" w:rsidRPr="0080603A" w:rsidRDefault="00B125F1" w:rsidP="00B125F1">
      <w:pPr>
        <w:jc w:val="both"/>
        <w:rPr>
          <w:spacing w:val="-4"/>
          <w:sz w:val="28"/>
          <w:szCs w:val="28"/>
        </w:rPr>
      </w:pPr>
      <w:r w:rsidRPr="0080603A">
        <w:rPr>
          <w:spacing w:val="-4"/>
          <w:sz w:val="28"/>
          <w:szCs w:val="28"/>
        </w:rPr>
        <w:t>Целев</w:t>
      </w:r>
      <w:r w:rsidR="00AA4363" w:rsidRPr="0080603A">
        <w:rPr>
          <w:spacing w:val="-4"/>
          <w:sz w:val="28"/>
          <w:szCs w:val="28"/>
        </w:rPr>
        <w:t>ой</w:t>
      </w:r>
      <w:r w:rsidRPr="0080603A">
        <w:rPr>
          <w:spacing w:val="-4"/>
          <w:sz w:val="28"/>
          <w:szCs w:val="28"/>
        </w:rPr>
        <w:t xml:space="preserve"> индикатор:</w:t>
      </w:r>
    </w:p>
    <w:p w:rsidR="000A3A4F" w:rsidRPr="0080603A" w:rsidRDefault="000A3A4F" w:rsidP="000A3A4F">
      <w:pPr>
        <w:jc w:val="both"/>
        <w:rPr>
          <w:sz w:val="28"/>
          <w:szCs w:val="28"/>
        </w:rPr>
      </w:pPr>
      <w:r w:rsidRPr="0080603A">
        <w:rPr>
          <w:sz w:val="28"/>
          <w:szCs w:val="28"/>
        </w:rPr>
        <w:t>Уровень удовлетворённости граждан деятельностью органов местного сам</w:t>
      </w:r>
      <w:r w:rsidRPr="0080603A">
        <w:rPr>
          <w:sz w:val="28"/>
          <w:szCs w:val="28"/>
        </w:rPr>
        <w:t>о</w:t>
      </w:r>
      <w:r w:rsidRPr="0080603A">
        <w:rPr>
          <w:sz w:val="28"/>
          <w:szCs w:val="28"/>
        </w:rPr>
        <w:t>управления, %</w:t>
      </w:r>
    </w:p>
    <w:p w:rsidR="00B125F1" w:rsidRPr="0080603A" w:rsidRDefault="00B125F1" w:rsidP="00B125F1">
      <w:pPr>
        <w:pStyle w:val="73"/>
        <w:shd w:val="clear" w:color="auto" w:fill="auto"/>
        <w:spacing w:before="0" w:line="232" w:lineRule="auto"/>
        <w:ind w:left="20" w:right="20" w:firstLine="709"/>
        <w:rPr>
          <w:sz w:val="28"/>
          <w:szCs w:val="28"/>
        </w:rPr>
      </w:pPr>
      <w:r w:rsidRPr="0080603A">
        <w:rPr>
          <w:sz w:val="28"/>
          <w:szCs w:val="28"/>
        </w:rPr>
        <w:t xml:space="preserve">2020 год –  </w:t>
      </w:r>
      <w:r w:rsidR="00676EC6" w:rsidRPr="0080603A">
        <w:rPr>
          <w:sz w:val="28"/>
          <w:szCs w:val="28"/>
        </w:rPr>
        <w:t>65</w:t>
      </w:r>
      <w:r w:rsidRPr="0080603A">
        <w:rPr>
          <w:sz w:val="28"/>
          <w:szCs w:val="28"/>
        </w:rPr>
        <w:t xml:space="preserve">; </w:t>
      </w:r>
    </w:p>
    <w:p w:rsidR="00B125F1" w:rsidRPr="0080603A" w:rsidRDefault="00B125F1" w:rsidP="00B125F1">
      <w:pPr>
        <w:pStyle w:val="73"/>
        <w:shd w:val="clear" w:color="auto" w:fill="auto"/>
        <w:spacing w:before="0" w:line="232" w:lineRule="auto"/>
        <w:ind w:left="20" w:right="20" w:firstLine="709"/>
        <w:rPr>
          <w:sz w:val="28"/>
          <w:szCs w:val="28"/>
        </w:rPr>
      </w:pPr>
      <w:r w:rsidRPr="0080603A">
        <w:rPr>
          <w:sz w:val="28"/>
          <w:szCs w:val="28"/>
        </w:rPr>
        <w:t xml:space="preserve">2024 год – </w:t>
      </w:r>
      <w:r w:rsidR="00AA4363" w:rsidRPr="0080603A">
        <w:rPr>
          <w:sz w:val="28"/>
          <w:szCs w:val="28"/>
        </w:rPr>
        <w:t xml:space="preserve"> 7</w:t>
      </w:r>
      <w:r w:rsidR="00676EC6" w:rsidRPr="0080603A">
        <w:rPr>
          <w:sz w:val="28"/>
          <w:szCs w:val="28"/>
        </w:rPr>
        <w:t>0</w:t>
      </w:r>
      <w:r w:rsidRPr="0080603A">
        <w:rPr>
          <w:sz w:val="28"/>
          <w:szCs w:val="28"/>
        </w:rPr>
        <w:t xml:space="preserve"> ;</w:t>
      </w:r>
    </w:p>
    <w:p w:rsidR="00B125F1" w:rsidRPr="0080603A" w:rsidRDefault="00B125F1" w:rsidP="00B125F1">
      <w:pPr>
        <w:pStyle w:val="73"/>
        <w:shd w:val="clear" w:color="auto" w:fill="auto"/>
        <w:spacing w:before="0" w:line="232" w:lineRule="auto"/>
        <w:ind w:left="20" w:right="20" w:firstLine="709"/>
        <w:rPr>
          <w:sz w:val="28"/>
          <w:szCs w:val="28"/>
        </w:rPr>
      </w:pPr>
      <w:r w:rsidRPr="0080603A">
        <w:rPr>
          <w:sz w:val="28"/>
          <w:szCs w:val="28"/>
        </w:rPr>
        <w:t xml:space="preserve">2035 год – </w:t>
      </w:r>
      <w:r w:rsidR="00AA4363" w:rsidRPr="0080603A">
        <w:rPr>
          <w:sz w:val="28"/>
          <w:szCs w:val="28"/>
        </w:rPr>
        <w:t xml:space="preserve"> 80</w:t>
      </w:r>
      <w:r w:rsidRPr="0080603A">
        <w:rPr>
          <w:sz w:val="28"/>
          <w:szCs w:val="28"/>
        </w:rPr>
        <w:t>.</w:t>
      </w:r>
    </w:p>
    <w:p w:rsidR="00A53B55" w:rsidRPr="0080603A" w:rsidRDefault="00A53B55" w:rsidP="00A53B55">
      <w:pPr>
        <w:jc w:val="both"/>
        <w:rPr>
          <w:sz w:val="28"/>
          <w:szCs w:val="28"/>
        </w:rPr>
      </w:pPr>
      <w:r w:rsidRPr="0080603A">
        <w:rPr>
          <w:sz w:val="28"/>
          <w:szCs w:val="28"/>
        </w:rPr>
        <w:t>Основными направлениями реализации стратегической задачи являются:</w:t>
      </w:r>
    </w:p>
    <w:p w:rsidR="00A53B55" w:rsidRPr="0080603A" w:rsidRDefault="00A53B55" w:rsidP="00A53B55">
      <w:pPr>
        <w:pStyle w:val="afff4"/>
        <w:ind w:left="0"/>
        <w:jc w:val="both"/>
        <w:rPr>
          <w:sz w:val="28"/>
          <w:szCs w:val="28"/>
        </w:rPr>
      </w:pPr>
      <w:r w:rsidRPr="0080603A">
        <w:rPr>
          <w:sz w:val="28"/>
          <w:szCs w:val="28"/>
        </w:rPr>
        <w:tab/>
        <w:t xml:space="preserve">- создание и развитие систем электронного взаимодействия организаций и граждан с органами местного самоуправления, расширение возможностей доступа к общедоступным информационным ресурсам; </w:t>
      </w:r>
    </w:p>
    <w:p w:rsidR="00A53B55" w:rsidRPr="0080603A" w:rsidRDefault="00A53B55" w:rsidP="00A53B55">
      <w:pPr>
        <w:pStyle w:val="afff4"/>
        <w:ind w:left="0"/>
        <w:jc w:val="both"/>
        <w:rPr>
          <w:sz w:val="28"/>
          <w:szCs w:val="28"/>
        </w:rPr>
      </w:pPr>
      <w:r w:rsidRPr="0080603A">
        <w:rPr>
          <w:sz w:val="28"/>
          <w:szCs w:val="28"/>
        </w:rPr>
        <w:tab/>
        <w:t>- формирование современной информационно-технологической инфр</w:t>
      </w:r>
      <w:r w:rsidRPr="0080603A">
        <w:rPr>
          <w:sz w:val="28"/>
          <w:szCs w:val="28"/>
        </w:rPr>
        <w:t>а</w:t>
      </w:r>
      <w:r w:rsidRPr="0080603A">
        <w:rPr>
          <w:sz w:val="28"/>
          <w:szCs w:val="28"/>
        </w:rPr>
        <w:t>структуры органов местного самоуправления города Алейска;</w:t>
      </w:r>
    </w:p>
    <w:p w:rsidR="00A53B55" w:rsidRPr="0080603A" w:rsidRDefault="00A53B55" w:rsidP="00A53B55">
      <w:pPr>
        <w:pStyle w:val="afff4"/>
        <w:ind w:left="0"/>
        <w:jc w:val="both"/>
        <w:rPr>
          <w:sz w:val="28"/>
          <w:szCs w:val="28"/>
        </w:rPr>
      </w:pPr>
      <w:r w:rsidRPr="0080603A">
        <w:rPr>
          <w:sz w:val="28"/>
          <w:szCs w:val="28"/>
        </w:rPr>
        <w:t xml:space="preserve">           - повышение качества управления социально-экономическим развитием города посредством использования информационных и телекоммуникационных технологий;</w:t>
      </w:r>
    </w:p>
    <w:p w:rsidR="00A53B55" w:rsidRPr="0080603A" w:rsidRDefault="00A53B55" w:rsidP="00A53B55">
      <w:pPr>
        <w:pStyle w:val="afff4"/>
        <w:ind w:left="0"/>
        <w:jc w:val="both"/>
        <w:rPr>
          <w:i/>
          <w:sz w:val="28"/>
          <w:szCs w:val="28"/>
        </w:rPr>
      </w:pPr>
      <w:r w:rsidRPr="0080603A">
        <w:rPr>
          <w:sz w:val="28"/>
          <w:szCs w:val="28"/>
        </w:rPr>
        <w:t xml:space="preserve">           - развитие механизмов взаимодействия власти и населения.</w:t>
      </w:r>
    </w:p>
    <w:p w:rsidR="00A53B55" w:rsidRPr="0080603A" w:rsidRDefault="00A53B55" w:rsidP="00A53B55">
      <w:pPr>
        <w:jc w:val="both"/>
        <w:rPr>
          <w:i/>
          <w:spacing w:val="-4"/>
          <w:sz w:val="28"/>
          <w:szCs w:val="28"/>
        </w:rPr>
      </w:pPr>
      <w:r w:rsidRPr="0080603A">
        <w:rPr>
          <w:i/>
          <w:spacing w:val="-4"/>
          <w:sz w:val="28"/>
          <w:szCs w:val="28"/>
          <w:u w:val="single"/>
        </w:rPr>
        <w:t>4.2. Совершенствование системы управления муниципальными финансами и м</w:t>
      </w:r>
      <w:r w:rsidRPr="0080603A">
        <w:rPr>
          <w:i/>
          <w:spacing w:val="-4"/>
          <w:sz w:val="28"/>
          <w:szCs w:val="28"/>
          <w:u w:val="single"/>
        </w:rPr>
        <w:t>у</w:t>
      </w:r>
      <w:r w:rsidRPr="0080603A">
        <w:rPr>
          <w:i/>
          <w:spacing w:val="-4"/>
          <w:sz w:val="28"/>
          <w:szCs w:val="28"/>
          <w:u w:val="single"/>
        </w:rPr>
        <w:t>ниципальным имуществом</w:t>
      </w:r>
    </w:p>
    <w:p w:rsidR="00C31247" w:rsidRPr="0080603A" w:rsidRDefault="00C31247" w:rsidP="00C31247">
      <w:pPr>
        <w:jc w:val="both"/>
        <w:rPr>
          <w:spacing w:val="-4"/>
          <w:sz w:val="28"/>
          <w:szCs w:val="28"/>
        </w:rPr>
      </w:pPr>
      <w:r w:rsidRPr="0080603A">
        <w:rPr>
          <w:spacing w:val="-4"/>
          <w:sz w:val="28"/>
          <w:szCs w:val="28"/>
        </w:rPr>
        <w:t>Целевой индикатор:</w:t>
      </w:r>
    </w:p>
    <w:p w:rsidR="00C31247" w:rsidRPr="0080603A" w:rsidRDefault="006345C3" w:rsidP="00C31247">
      <w:pPr>
        <w:pStyle w:val="73"/>
        <w:shd w:val="clear" w:color="auto" w:fill="auto"/>
        <w:spacing w:before="0" w:line="232" w:lineRule="auto"/>
        <w:ind w:left="20" w:right="20" w:firstLine="709"/>
        <w:rPr>
          <w:sz w:val="28"/>
          <w:szCs w:val="28"/>
        </w:rPr>
      </w:pPr>
      <w:r w:rsidRPr="0080603A">
        <w:rPr>
          <w:rStyle w:val="FontStyle14"/>
        </w:rPr>
        <w:t>Доля налоговых и неналоговых доходов местного бюджета (за исключ</w:t>
      </w:r>
      <w:r w:rsidRPr="0080603A">
        <w:rPr>
          <w:rStyle w:val="FontStyle14"/>
        </w:rPr>
        <w:t>е</w:t>
      </w:r>
      <w:r w:rsidRPr="0080603A">
        <w:rPr>
          <w:rStyle w:val="FontStyle14"/>
        </w:rPr>
        <w:t>нием поступлений налоговых доходов по дополнительным нормативам отчи</w:t>
      </w:r>
      <w:r w:rsidRPr="0080603A">
        <w:rPr>
          <w:rStyle w:val="FontStyle14"/>
        </w:rPr>
        <w:t>с</w:t>
      </w:r>
      <w:r w:rsidRPr="0080603A">
        <w:rPr>
          <w:rStyle w:val="FontStyle14"/>
        </w:rPr>
        <w:lastRenderedPageBreak/>
        <w:t>лений) в общем объеме собственных доходов бюджета муниципального обр</w:t>
      </w:r>
      <w:r w:rsidRPr="0080603A">
        <w:rPr>
          <w:rStyle w:val="FontStyle14"/>
        </w:rPr>
        <w:t>а</w:t>
      </w:r>
      <w:r w:rsidRPr="0080603A">
        <w:rPr>
          <w:rStyle w:val="FontStyle14"/>
        </w:rPr>
        <w:t>зования, %</w:t>
      </w:r>
    </w:p>
    <w:p w:rsidR="00C31247" w:rsidRPr="0080603A" w:rsidRDefault="00C31247" w:rsidP="00C31247">
      <w:pPr>
        <w:pStyle w:val="73"/>
        <w:shd w:val="clear" w:color="auto" w:fill="auto"/>
        <w:spacing w:before="0" w:line="232" w:lineRule="auto"/>
        <w:ind w:left="20" w:right="20" w:firstLine="709"/>
        <w:rPr>
          <w:sz w:val="28"/>
          <w:szCs w:val="28"/>
        </w:rPr>
      </w:pPr>
      <w:r w:rsidRPr="0080603A">
        <w:rPr>
          <w:sz w:val="28"/>
          <w:szCs w:val="28"/>
        </w:rPr>
        <w:t xml:space="preserve">2020 год –  </w:t>
      </w:r>
      <w:r w:rsidR="007007BE">
        <w:rPr>
          <w:sz w:val="28"/>
          <w:szCs w:val="28"/>
        </w:rPr>
        <w:t>48</w:t>
      </w:r>
      <w:r w:rsidRPr="0080603A">
        <w:rPr>
          <w:sz w:val="28"/>
          <w:szCs w:val="28"/>
        </w:rPr>
        <w:t xml:space="preserve">; </w:t>
      </w:r>
    </w:p>
    <w:p w:rsidR="00C31247" w:rsidRPr="0080603A" w:rsidRDefault="00C31247" w:rsidP="00C31247">
      <w:pPr>
        <w:pStyle w:val="73"/>
        <w:shd w:val="clear" w:color="auto" w:fill="auto"/>
        <w:spacing w:before="0" w:line="232" w:lineRule="auto"/>
        <w:ind w:left="20" w:right="20" w:firstLine="709"/>
        <w:rPr>
          <w:sz w:val="28"/>
          <w:szCs w:val="28"/>
        </w:rPr>
      </w:pPr>
      <w:r w:rsidRPr="0080603A">
        <w:rPr>
          <w:sz w:val="28"/>
          <w:szCs w:val="28"/>
        </w:rPr>
        <w:t xml:space="preserve">2024 год –  </w:t>
      </w:r>
      <w:r w:rsidR="007007BE">
        <w:rPr>
          <w:sz w:val="28"/>
          <w:szCs w:val="28"/>
        </w:rPr>
        <w:t>50</w:t>
      </w:r>
      <w:r w:rsidRPr="0080603A">
        <w:rPr>
          <w:sz w:val="28"/>
          <w:szCs w:val="28"/>
        </w:rPr>
        <w:t xml:space="preserve"> ;</w:t>
      </w:r>
    </w:p>
    <w:p w:rsidR="00C31247" w:rsidRPr="0080603A" w:rsidRDefault="00C31247" w:rsidP="00C31247">
      <w:pPr>
        <w:pStyle w:val="73"/>
        <w:shd w:val="clear" w:color="auto" w:fill="auto"/>
        <w:spacing w:before="0" w:line="232" w:lineRule="auto"/>
        <w:ind w:left="20" w:right="20" w:firstLine="709"/>
        <w:rPr>
          <w:sz w:val="28"/>
          <w:szCs w:val="28"/>
        </w:rPr>
      </w:pPr>
      <w:r w:rsidRPr="0080603A">
        <w:rPr>
          <w:sz w:val="28"/>
          <w:szCs w:val="28"/>
        </w:rPr>
        <w:t xml:space="preserve">2035 год –  </w:t>
      </w:r>
      <w:r w:rsidR="007007BE">
        <w:rPr>
          <w:sz w:val="28"/>
          <w:szCs w:val="28"/>
        </w:rPr>
        <w:t>55</w:t>
      </w:r>
      <w:r w:rsidRPr="0080603A">
        <w:rPr>
          <w:sz w:val="28"/>
          <w:szCs w:val="28"/>
        </w:rPr>
        <w:t>.</w:t>
      </w:r>
    </w:p>
    <w:p w:rsidR="00A53B55" w:rsidRPr="0080603A" w:rsidRDefault="00A53B55" w:rsidP="00A53B55">
      <w:pPr>
        <w:jc w:val="both"/>
        <w:rPr>
          <w:sz w:val="28"/>
          <w:szCs w:val="28"/>
        </w:rPr>
      </w:pPr>
      <w:r w:rsidRPr="0080603A">
        <w:rPr>
          <w:sz w:val="28"/>
          <w:szCs w:val="28"/>
        </w:rPr>
        <w:t>Основными направлениями реализации стратегической задачи являются:</w:t>
      </w:r>
    </w:p>
    <w:p w:rsidR="00A53B55" w:rsidRPr="0080603A" w:rsidRDefault="00A53B55" w:rsidP="00A53B55">
      <w:pPr>
        <w:pStyle w:val="afff4"/>
        <w:ind w:left="0"/>
        <w:jc w:val="both"/>
        <w:rPr>
          <w:sz w:val="28"/>
          <w:szCs w:val="28"/>
        </w:rPr>
      </w:pPr>
      <w:r w:rsidRPr="0080603A">
        <w:rPr>
          <w:sz w:val="28"/>
          <w:szCs w:val="28"/>
        </w:rPr>
        <w:tab/>
        <w:t>- достижение и обеспечение долгосрочной сбалансированности и усто</w:t>
      </w:r>
      <w:r w:rsidRPr="0080603A">
        <w:rPr>
          <w:sz w:val="28"/>
          <w:szCs w:val="28"/>
        </w:rPr>
        <w:t>й</w:t>
      </w:r>
      <w:r w:rsidRPr="0080603A">
        <w:rPr>
          <w:sz w:val="28"/>
          <w:szCs w:val="28"/>
        </w:rPr>
        <w:t>чивости бюджета муниципального образования город Алейск Алтайского края как важнейшей составляющей сохранения экономической стабильности, созд</w:t>
      </w:r>
      <w:r w:rsidRPr="0080603A">
        <w:rPr>
          <w:sz w:val="28"/>
          <w:szCs w:val="28"/>
        </w:rPr>
        <w:t>а</w:t>
      </w:r>
      <w:r w:rsidRPr="0080603A">
        <w:rPr>
          <w:sz w:val="28"/>
          <w:szCs w:val="28"/>
        </w:rPr>
        <w:t>ния условий для экономического роста, улучшения инвестиционного климата, проведения социально-экономических преобразований, обеспечивающих п</w:t>
      </w:r>
      <w:r w:rsidRPr="0080603A">
        <w:rPr>
          <w:sz w:val="28"/>
          <w:szCs w:val="28"/>
        </w:rPr>
        <w:t>о</w:t>
      </w:r>
      <w:r w:rsidRPr="0080603A">
        <w:rPr>
          <w:sz w:val="28"/>
          <w:szCs w:val="28"/>
        </w:rPr>
        <w:t xml:space="preserve">следовательное повышение уровня и качества жизни населения; </w:t>
      </w:r>
    </w:p>
    <w:p w:rsidR="00A53B55" w:rsidRPr="0080603A" w:rsidRDefault="00A53B55" w:rsidP="00A53B55">
      <w:pPr>
        <w:pStyle w:val="afff4"/>
        <w:ind w:left="0"/>
        <w:jc w:val="both"/>
        <w:rPr>
          <w:sz w:val="28"/>
          <w:szCs w:val="28"/>
        </w:rPr>
      </w:pPr>
      <w:r w:rsidRPr="0080603A">
        <w:rPr>
          <w:sz w:val="28"/>
          <w:szCs w:val="28"/>
        </w:rPr>
        <w:tab/>
        <w:t>- повышение эффективности, прозрачности и подотчетности использов</w:t>
      </w:r>
      <w:r w:rsidRPr="0080603A">
        <w:rPr>
          <w:sz w:val="28"/>
          <w:szCs w:val="28"/>
        </w:rPr>
        <w:t>а</w:t>
      </w:r>
      <w:r w:rsidRPr="0080603A">
        <w:rPr>
          <w:sz w:val="28"/>
          <w:szCs w:val="28"/>
        </w:rPr>
        <w:t xml:space="preserve">ния бюджетных средств при реализации приоритетов и целей социально-экономического развития; </w:t>
      </w:r>
    </w:p>
    <w:p w:rsidR="00A53B55" w:rsidRPr="0080603A" w:rsidRDefault="00A53B55" w:rsidP="00A53B55">
      <w:pPr>
        <w:pStyle w:val="210"/>
        <w:spacing w:before="0" w:line="240" w:lineRule="auto"/>
        <w:rPr>
          <w:sz w:val="28"/>
          <w:szCs w:val="28"/>
        </w:rPr>
      </w:pPr>
      <w:r w:rsidRPr="0080603A">
        <w:rPr>
          <w:sz w:val="28"/>
          <w:szCs w:val="28"/>
        </w:rPr>
        <w:t>- обеспечение работы по проведению технической инвентаризации и пр</w:t>
      </w:r>
      <w:r w:rsidRPr="0080603A">
        <w:rPr>
          <w:sz w:val="28"/>
          <w:szCs w:val="28"/>
        </w:rPr>
        <w:t>и</w:t>
      </w:r>
      <w:r w:rsidRPr="0080603A">
        <w:rPr>
          <w:sz w:val="28"/>
          <w:szCs w:val="28"/>
        </w:rPr>
        <w:t>ватизации муниципального имущества, а также оптимизация процессов учета имущества, направленная на повышение эффективности управления имущес</w:t>
      </w:r>
      <w:r w:rsidRPr="0080603A">
        <w:rPr>
          <w:sz w:val="28"/>
          <w:szCs w:val="28"/>
        </w:rPr>
        <w:t>т</w:t>
      </w:r>
      <w:r w:rsidRPr="0080603A">
        <w:rPr>
          <w:sz w:val="28"/>
          <w:szCs w:val="28"/>
        </w:rPr>
        <w:t>венным комплексом.</w:t>
      </w:r>
    </w:p>
    <w:p w:rsidR="00A53B55" w:rsidRPr="0080603A" w:rsidRDefault="00A53B55" w:rsidP="006345C3">
      <w:pPr>
        <w:pStyle w:val="73"/>
        <w:shd w:val="clear" w:color="auto" w:fill="auto"/>
        <w:spacing w:before="0" w:line="240" w:lineRule="auto"/>
        <w:ind w:right="20"/>
        <w:rPr>
          <w:i/>
          <w:spacing w:val="-4"/>
          <w:sz w:val="28"/>
          <w:szCs w:val="28"/>
        </w:rPr>
      </w:pPr>
      <w:r w:rsidRPr="0080603A">
        <w:rPr>
          <w:i/>
          <w:spacing w:val="-4"/>
          <w:sz w:val="28"/>
          <w:szCs w:val="28"/>
          <w:u w:val="single"/>
        </w:rPr>
        <w:t>4.3.Совершенствование системы оказания муниципальных услуг, в том числе в электронном виде</w:t>
      </w:r>
      <w:r w:rsidRPr="0080603A">
        <w:rPr>
          <w:i/>
          <w:spacing w:val="-4"/>
          <w:sz w:val="28"/>
          <w:szCs w:val="28"/>
        </w:rPr>
        <w:t>.</w:t>
      </w:r>
    </w:p>
    <w:p w:rsidR="00861726" w:rsidRPr="0080603A" w:rsidRDefault="00861726" w:rsidP="00861726">
      <w:pPr>
        <w:jc w:val="both"/>
        <w:rPr>
          <w:spacing w:val="-4"/>
          <w:sz w:val="28"/>
          <w:szCs w:val="28"/>
        </w:rPr>
      </w:pPr>
      <w:r w:rsidRPr="0080603A">
        <w:rPr>
          <w:spacing w:val="-4"/>
          <w:sz w:val="28"/>
          <w:szCs w:val="28"/>
        </w:rPr>
        <w:t>Целевой индикатор:</w:t>
      </w:r>
    </w:p>
    <w:p w:rsidR="00861726" w:rsidRPr="0080603A" w:rsidRDefault="00861726" w:rsidP="00861726">
      <w:pPr>
        <w:pStyle w:val="73"/>
        <w:shd w:val="clear" w:color="auto" w:fill="auto"/>
        <w:spacing w:before="0" w:line="232" w:lineRule="auto"/>
        <w:ind w:left="20" w:right="20" w:firstLine="709"/>
        <w:rPr>
          <w:sz w:val="28"/>
          <w:szCs w:val="28"/>
        </w:rPr>
      </w:pPr>
      <w:r w:rsidRPr="0080603A">
        <w:rPr>
          <w:rStyle w:val="FontStyle14"/>
        </w:rPr>
        <w:t>Доля обращений по услугам, переведенным в электронный вид, от общ</w:t>
      </w:r>
      <w:r w:rsidRPr="0080603A">
        <w:rPr>
          <w:rStyle w:val="FontStyle14"/>
        </w:rPr>
        <w:t>е</w:t>
      </w:r>
      <w:r w:rsidRPr="0080603A">
        <w:rPr>
          <w:rStyle w:val="FontStyle14"/>
        </w:rPr>
        <w:t>го числа обращений за муниципальными услугами</w:t>
      </w:r>
    </w:p>
    <w:p w:rsidR="00861726" w:rsidRPr="0080603A" w:rsidRDefault="00861726" w:rsidP="00861726">
      <w:pPr>
        <w:pStyle w:val="73"/>
        <w:shd w:val="clear" w:color="auto" w:fill="auto"/>
        <w:spacing w:before="0" w:line="232" w:lineRule="auto"/>
        <w:ind w:left="20" w:right="20" w:firstLine="709"/>
        <w:rPr>
          <w:sz w:val="28"/>
          <w:szCs w:val="28"/>
        </w:rPr>
      </w:pPr>
      <w:r w:rsidRPr="0080603A">
        <w:rPr>
          <w:sz w:val="28"/>
          <w:szCs w:val="28"/>
        </w:rPr>
        <w:t>202</w:t>
      </w:r>
      <w:r w:rsidR="00EB1681">
        <w:rPr>
          <w:sz w:val="28"/>
          <w:szCs w:val="28"/>
        </w:rPr>
        <w:t>0</w:t>
      </w:r>
      <w:r w:rsidRPr="0080603A">
        <w:rPr>
          <w:sz w:val="28"/>
          <w:szCs w:val="28"/>
        </w:rPr>
        <w:t xml:space="preserve"> год –  </w:t>
      </w:r>
      <w:r w:rsidR="00EB1681">
        <w:rPr>
          <w:sz w:val="28"/>
          <w:szCs w:val="28"/>
        </w:rPr>
        <w:t>85</w:t>
      </w:r>
      <w:r w:rsidRPr="0080603A">
        <w:rPr>
          <w:sz w:val="28"/>
          <w:szCs w:val="28"/>
        </w:rPr>
        <w:t xml:space="preserve">; </w:t>
      </w:r>
    </w:p>
    <w:p w:rsidR="00861726" w:rsidRPr="0080603A" w:rsidRDefault="00861726" w:rsidP="00861726">
      <w:pPr>
        <w:pStyle w:val="73"/>
        <w:shd w:val="clear" w:color="auto" w:fill="auto"/>
        <w:spacing w:before="0" w:line="232" w:lineRule="auto"/>
        <w:ind w:left="20" w:right="20" w:firstLine="709"/>
        <w:rPr>
          <w:sz w:val="28"/>
          <w:szCs w:val="28"/>
        </w:rPr>
      </w:pPr>
      <w:r w:rsidRPr="0080603A">
        <w:rPr>
          <w:sz w:val="28"/>
          <w:szCs w:val="28"/>
        </w:rPr>
        <w:t>2024 год –  100 ;</w:t>
      </w:r>
    </w:p>
    <w:p w:rsidR="00861726" w:rsidRPr="0080603A" w:rsidRDefault="00861726" w:rsidP="000939B7">
      <w:pPr>
        <w:pStyle w:val="73"/>
        <w:shd w:val="clear" w:color="auto" w:fill="auto"/>
        <w:spacing w:before="0" w:line="232" w:lineRule="auto"/>
        <w:ind w:left="20" w:right="20" w:firstLine="709"/>
        <w:rPr>
          <w:sz w:val="28"/>
          <w:szCs w:val="28"/>
        </w:rPr>
      </w:pPr>
      <w:r w:rsidRPr="0080603A">
        <w:rPr>
          <w:sz w:val="28"/>
          <w:szCs w:val="28"/>
        </w:rPr>
        <w:t>2035 год –  100.</w:t>
      </w:r>
    </w:p>
    <w:p w:rsidR="00A53B55" w:rsidRPr="0080603A" w:rsidRDefault="00A53B55" w:rsidP="00A53B55">
      <w:pPr>
        <w:jc w:val="both"/>
        <w:rPr>
          <w:sz w:val="28"/>
          <w:szCs w:val="28"/>
        </w:rPr>
      </w:pPr>
      <w:r w:rsidRPr="0080603A">
        <w:rPr>
          <w:sz w:val="28"/>
          <w:szCs w:val="28"/>
        </w:rPr>
        <w:t>Основными направлениями реализации стратегической задачи являются:</w:t>
      </w:r>
    </w:p>
    <w:p w:rsidR="00A53B55" w:rsidRPr="0080603A" w:rsidRDefault="00A53B55" w:rsidP="00A53B55">
      <w:pPr>
        <w:pStyle w:val="210"/>
        <w:spacing w:before="0" w:line="240" w:lineRule="auto"/>
        <w:ind w:firstLine="709"/>
        <w:rPr>
          <w:sz w:val="28"/>
          <w:szCs w:val="28"/>
        </w:rPr>
      </w:pPr>
      <w:r w:rsidRPr="0080603A">
        <w:rPr>
          <w:sz w:val="28"/>
          <w:szCs w:val="28"/>
        </w:rPr>
        <w:t>- повышение качества государственных и муниципальных услуг, с целью мотивирования населения города Алейска на активизацию использования п</w:t>
      </w:r>
      <w:r w:rsidRPr="0080603A">
        <w:rPr>
          <w:sz w:val="28"/>
          <w:szCs w:val="28"/>
        </w:rPr>
        <w:t>о</w:t>
      </w:r>
      <w:r w:rsidRPr="0080603A">
        <w:rPr>
          <w:sz w:val="28"/>
          <w:szCs w:val="28"/>
        </w:rPr>
        <w:t>лучения востребованных государственных и муниципальных услуг в электро</w:t>
      </w:r>
      <w:r w:rsidRPr="0080603A">
        <w:rPr>
          <w:sz w:val="28"/>
          <w:szCs w:val="28"/>
        </w:rPr>
        <w:t>н</w:t>
      </w:r>
      <w:r w:rsidRPr="0080603A">
        <w:rPr>
          <w:sz w:val="28"/>
          <w:szCs w:val="28"/>
        </w:rPr>
        <w:t>ной форме;</w:t>
      </w:r>
    </w:p>
    <w:p w:rsidR="00A53B55" w:rsidRPr="0080603A" w:rsidRDefault="00A53B55" w:rsidP="00A53B55">
      <w:pPr>
        <w:pStyle w:val="73"/>
        <w:shd w:val="clear" w:color="auto" w:fill="auto"/>
        <w:spacing w:before="0" w:line="240" w:lineRule="auto"/>
        <w:ind w:firstLine="709"/>
        <w:rPr>
          <w:sz w:val="28"/>
          <w:szCs w:val="28"/>
        </w:rPr>
      </w:pPr>
      <w:r w:rsidRPr="0080603A">
        <w:rPr>
          <w:sz w:val="28"/>
          <w:szCs w:val="28"/>
        </w:rPr>
        <w:t>- цифровая трансформация государственных (муниципальных) услуг и сервисов, развитие электронного правительства как цифровой платформы.</w:t>
      </w:r>
    </w:p>
    <w:p w:rsidR="00A53B55" w:rsidRPr="001F6FBB" w:rsidRDefault="00A53B55" w:rsidP="00A53B55">
      <w:pPr>
        <w:ind w:firstLine="709"/>
        <w:rPr>
          <w:color w:val="000000"/>
          <w:sz w:val="28"/>
          <w:szCs w:val="28"/>
        </w:rPr>
      </w:pPr>
      <w:r w:rsidRPr="001F6FBB">
        <w:rPr>
          <w:color w:val="000000"/>
          <w:sz w:val="28"/>
          <w:szCs w:val="28"/>
        </w:rPr>
        <w:t>- повышение финансовой грамотности населения, гражданской активн</w:t>
      </w:r>
      <w:r w:rsidRPr="001F6FBB">
        <w:rPr>
          <w:color w:val="000000"/>
          <w:sz w:val="28"/>
          <w:szCs w:val="28"/>
        </w:rPr>
        <w:t>о</w:t>
      </w:r>
      <w:r w:rsidRPr="001F6FBB">
        <w:rPr>
          <w:color w:val="000000"/>
          <w:sz w:val="28"/>
          <w:szCs w:val="28"/>
        </w:rPr>
        <w:t>сти в процессах выработки решений организации жизнедеятельности города.</w:t>
      </w:r>
    </w:p>
    <w:p w:rsidR="0011682C" w:rsidRDefault="0011682C" w:rsidP="00002727">
      <w:pPr>
        <w:pStyle w:val="73"/>
        <w:shd w:val="clear" w:color="auto" w:fill="auto"/>
        <w:spacing w:before="0" w:line="240" w:lineRule="auto"/>
        <w:ind w:left="1185" w:right="20"/>
        <w:jc w:val="center"/>
        <w:rPr>
          <w:b/>
          <w:sz w:val="28"/>
          <w:szCs w:val="28"/>
        </w:rPr>
      </w:pPr>
    </w:p>
    <w:p w:rsidR="001B7601" w:rsidRDefault="00654BBC" w:rsidP="001B7601">
      <w:pPr>
        <w:pStyle w:val="73"/>
        <w:shd w:val="clear" w:color="auto" w:fill="auto"/>
        <w:spacing w:before="0" w:line="240" w:lineRule="auto"/>
        <w:ind w:left="1185" w:right="20"/>
        <w:jc w:val="center"/>
        <w:rPr>
          <w:b/>
          <w:sz w:val="28"/>
          <w:szCs w:val="28"/>
        </w:rPr>
      </w:pPr>
      <w:r w:rsidRPr="0080603A">
        <w:rPr>
          <w:b/>
          <w:sz w:val="28"/>
          <w:szCs w:val="28"/>
        </w:rPr>
        <w:t>3.3.</w:t>
      </w:r>
      <w:r w:rsidR="00AE265A" w:rsidRPr="0080603A">
        <w:rPr>
          <w:b/>
          <w:sz w:val="28"/>
          <w:szCs w:val="28"/>
        </w:rPr>
        <w:t>Сроки и этапы реализации Стратегии</w:t>
      </w:r>
    </w:p>
    <w:p w:rsidR="001B7601" w:rsidRDefault="00804DEB" w:rsidP="001B7601">
      <w:pPr>
        <w:pStyle w:val="73"/>
        <w:shd w:val="clear" w:color="auto" w:fill="auto"/>
        <w:spacing w:before="0" w:line="240" w:lineRule="auto"/>
        <w:ind w:right="20"/>
        <w:jc w:val="left"/>
        <w:rPr>
          <w:sz w:val="28"/>
          <w:szCs w:val="28"/>
        </w:rPr>
      </w:pPr>
      <w:r w:rsidRPr="00804DEB">
        <w:rPr>
          <w:sz w:val="28"/>
          <w:szCs w:val="28"/>
        </w:rPr>
        <w:t xml:space="preserve">Стратегия социально-экономического развития </w:t>
      </w:r>
      <w:r>
        <w:rPr>
          <w:sz w:val="28"/>
          <w:szCs w:val="28"/>
        </w:rPr>
        <w:t>города Алейска</w:t>
      </w:r>
      <w:r w:rsidR="001B7601">
        <w:rPr>
          <w:sz w:val="28"/>
          <w:szCs w:val="28"/>
        </w:rPr>
        <w:t xml:space="preserve"> до </w:t>
      </w:r>
      <w:r w:rsidRPr="00804DEB">
        <w:rPr>
          <w:sz w:val="28"/>
          <w:szCs w:val="28"/>
        </w:rPr>
        <w:t>2035</w:t>
      </w:r>
      <w:r>
        <w:rPr>
          <w:sz w:val="28"/>
          <w:szCs w:val="28"/>
        </w:rPr>
        <w:t xml:space="preserve"> </w:t>
      </w:r>
      <w:r w:rsidRPr="00804DEB">
        <w:rPr>
          <w:sz w:val="28"/>
          <w:szCs w:val="28"/>
        </w:rPr>
        <w:t xml:space="preserve">года предусматривает 3 этапа реализации: </w:t>
      </w:r>
      <w:r w:rsidR="001B7601">
        <w:rPr>
          <w:sz w:val="28"/>
          <w:szCs w:val="28"/>
        </w:rPr>
        <w:t xml:space="preserve">  </w:t>
      </w:r>
    </w:p>
    <w:p w:rsidR="001B7601" w:rsidRDefault="00804DEB" w:rsidP="001B7601">
      <w:pPr>
        <w:pStyle w:val="73"/>
        <w:shd w:val="clear" w:color="auto" w:fill="auto"/>
        <w:spacing w:before="0" w:line="240" w:lineRule="auto"/>
        <w:ind w:left="1185" w:right="20"/>
        <w:rPr>
          <w:sz w:val="28"/>
          <w:szCs w:val="28"/>
        </w:rPr>
      </w:pPr>
      <w:r w:rsidRPr="00804DEB">
        <w:rPr>
          <w:sz w:val="28"/>
          <w:szCs w:val="28"/>
        </w:rPr>
        <w:t>2021 –2024 гг.;</w:t>
      </w:r>
    </w:p>
    <w:p w:rsidR="001B7601" w:rsidRDefault="00804DEB" w:rsidP="001B7601">
      <w:pPr>
        <w:pStyle w:val="73"/>
        <w:shd w:val="clear" w:color="auto" w:fill="auto"/>
        <w:spacing w:before="0" w:line="240" w:lineRule="auto"/>
        <w:ind w:left="1185" w:right="20"/>
        <w:rPr>
          <w:sz w:val="28"/>
          <w:szCs w:val="28"/>
        </w:rPr>
      </w:pPr>
      <w:r w:rsidRPr="00804DEB">
        <w:rPr>
          <w:sz w:val="28"/>
          <w:szCs w:val="28"/>
        </w:rPr>
        <w:t>2025 –2030 гг.;</w:t>
      </w:r>
      <w:r w:rsidR="001B7601">
        <w:rPr>
          <w:sz w:val="28"/>
          <w:szCs w:val="28"/>
        </w:rPr>
        <w:t xml:space="preserve">  </w:t>
      </w:r>
    </w:p>
    <w:p w:rsidR="001B7601" w:rsidRDefault="00804DEB" w:rsidP="001B7601">
      <w:pPr>
        <w:pStyle w:val="73"/>
        <w:shd w:val="clear" w:color="auto" w:fill="auto"/>
        <w:spacing w:before="0" w:line="240" w:lineRule="auto"/>
        <w:ind w:left="1185" w:right="20"/>
        <w:rPr>
          <w:sz w:val="28"/>
          <w:szCs w:val="28"/>
        </w:rPr>
      </w:pPr>
      <w:r w:rsidRPr="00804DEB">
        <w:rPr>
          <w:sz w:val="28"/>
          <w:szCs w:val="28"/>
        </w:rPr>
        <w:t>2031 –2035 гг.</w:t>
      </w:r>
      <w:r w:rsidR="001B7601">
        <w:rPr>
          <w:sz w:val="28"/>
          <w:szCs w:val="28"/>
        </w:rPr>
        <w:t xml:space="preserve">  </w:t>
      </w:r>
    </w:p>
    <w:p w:rsidR="00AE265A" w:rsidRPr="0080603A" w:rsidRDefault="00804DEB" w:rsidP="001B7601">
      <w:pPr>
        <w:pStyle w:val="73"/>
        <w:shd w:val="clear" w:color="auto" w:fill="auto"/>
        <w:spacing w:before="0" w:line="240" w:lineRule="auto"/>
        <w:ind w:right="20"/>
        <w:rPr>
          <w:sz w:val="28"/>
          <w:szCs w:val="28"/>
        </w:rPr>
      </w:pPr>
      <w:r w:rsidRPr="00804DEB">
        <w:rPr>
          <w:sz w:val="28"/>
          <w:szCs w:val="28"/>
        </w:rPr>
        <w:t>При переходе к каждому последующему этапу реализации стратегии при нео</w:t>
      </w:r>
      <w:r w:rsidRPr="00804DEB">
        <w:rPr>
          <w:sz w:val="28"/>
          <w:szCs w:val="28"/>
        </w:rPr>
        <w:t>б</w:t>
      </w:r>
      <w:r w:rsidRPr="00804DEB">
        <w:rPr>
          <w:sz w:val="28"/>
          <w:szCs w:val="28"/>
        </w:rPr>
        <w:t xml:space="preserve">ходимости будет осуществляться уточнение основных параметров стратегии и </w:t>
      </w:r>
      <w:r w:rsidRPr="00804DEB">
        <w:rPr>
          <w:sz w:val="28"/>
          <w:szCs w:val="28"/>
        </w:rPr>
        <w:lastRenderedPageBreak/>
        <w:t>плана мероприятий по реализации стратегии на основе достигнутых по итогам предыдущего этапа результатов</w:t>
      </w:r>
      <w:r>
        <w:rPr>
          <w:rFonts w:ascii="Arial" w:hAnsi="Arial" w:cs="Arial"/>
          <w:sz w:val="31"/>
          <w:szCs w:val="31"/>
        </w:rPr>
        <w:t>.</w:t>
      </w:r>
      <w:r w:rsidR="00A51E54">
        <w:rPr>
          <w:rFonts w:ascii="Arial" w:hAnsi="Arial" w:cs="Arial"/>
          <w:sz w:val="31"/>
          <w:szCs w:val="31"/>
        </w:rPr>
        <w:t xml:space="preserve"> </w:t>
      </w:r>
      <w:r w:rsidR="00AE265A" w:rsidRPr="0080603A">
        <w:rPr>
          <w:sz w:val="28"/>
          <w:szCs w:val="28"/>
        </w:rPr>
        <w:t>Реализация Стратегии предполагается в три этапа: I этап: 202</w:t>
      </w:r>
      <w:r w:rsidR="00210A78">
        <w:rPr>
          <w:sz w:val="28"/>
          <w:szCs w:val="28"/>
        </w:rPr>
        <w:t>1</w:t>
      </w:r>
      <w:r w:rsidR="00AE265A" w:rsidRPr="0080603A">
        <w:rPr>
          <w:sz w:val="28"/>
          <w:szCs w:val="28"/>
        </w:rPr>
        <w:t>-2024 годы, создание условий для роста экономики и соц</w:t>
      </w:r>
      <w:r w:rsidR="00AE265A" w:rsidRPr="0080603A">
        <w:rPr>
          <w:sz w:val="28"/>
          <w:szCs w:val="28"/>
        </w:rPr>
        <w:t>и</w:t>
      </w:r>
      <w:r w:rsidR="00AE265A" w:rsidRPr="0080603A">
        <w:rPr>
          <w:sz w:val="28"/>
          <w:szCs w:val="28"/>
        </w:rPr>
        <w:t>альной сферы;</w:t>
      </w:r>
    </w:p>
    <w:p w:rsidR="00AE265A" w:rsidRPr="0080603A" w:rsidRDefault="00AE265A" w:rsidP="00AE265A">
      <w:pPr>
        <w:keepNext/>
        <w:widowControl w:val="0"/>
        <w:ind w:firstLine="720"/>
        <w:contextualSpacing/>
        <w:jc w:val="both"/>
        <w:rPr>
          <w:sz w:val="28"/>
          <w:szCs w:val="28"/>
        </w:rPr>
      </w:pPr>
      <w:r w:rsidRPr="0080603A">
        <w:rPr>
          <w:sz w:val="28"/>
          <w:szCs w:val="28"/>
        </w:rPr>
        <w:t xml:space="preserve">II этап: </w:t>
      </w:r>
      <w:r w:rsidRPr="0080603A">
        <w:rPr>
          <w:color w:val="000000"/>
          <w:sz w:val="28"/>
          <w:szCs w:val="28"/>
        </w:rPr>
        <w:t>2025-2030 годы,</w:t>
      </w:r>
      <w:r w:rsidRPr="0080603A">
        <w:rPr>
          <w:sz w:val="28"/>
          <w:szCs w:val="28"/>
        </w:rPr>
        <w:t xml:space="preserve"> выход на траекторию ускоренного роста экон</w:t>
      </w:r>
      <w:r w:rsidRPr="0080603A">
        <w:rPr>
          <w:sz w:val="28"/>
          <w:szCs w:val="28"/>
        </w:rPr>
        <w:t>о</w:t>
      </w:r>
      <w:r w:rsidRPr="0080603A">
        <w:rPr>
          <w:sz w:val="28"/>
          <w:szCs w:val="28"/>
        </w:rPr>
        <w:t>мики и социальной сферы;</w:t>
      </w:r>
    </w:p>
    <w:p w:rsidR="00AE265A" w:rsidRPr="0080603A" w:rsidRDefault="00AE265A" w:rsidP="00AE265A">
      <w:pPr>
        <w:keepNext/>
        <w:widowControl w:val="0"/>
        <w:ind w:firstLine="720"/>
        <w:contextualSpacing/>
        <w:jc w:val="both"/>
        <w:rPr>
          <w:sz w:val="28"/>
          <w:szCs w:val="28"/>
        </w:rPr>
      </w:pPr>
      <w:r w:rsidRPr="0080603A">
        <w:rPr>
          <w:sz w:val="28"/>
          <w:szCs w:val="28"/>
        </w:rPr>
        <w:t>III этап: 203</w:t>
      </w:r>
      <w:r w:rsidR="00EC09F4" w:rsidRPr="0080603A">
        <w:rPr>
          <w:sz w:val="28"/>
          <w:szCs w:val="28"/>
        </w:rPr>
        <w:t>1</w:t>
      </w:r>
      <w:r w:rsidRPr="0080603A">
        <w:rPr>
          <w:sz w:val="28"/>
          <w:szCs w:val="28"/>
        </w:rPr>
        <w:t>-2035 годы, обеспечение качественного и интенсивного ро</w:t>
      </w:r>
      <w:r w:rsidRPr="0080603A">
        <w:rPr>
          <w:sz w:val="28"/>
          <w:szCs w:val="28"/>
        </w:rPr>
        <w:t>с</w:t>
      </w:r>
      <w:r w:rsidRPr="0080603A">
        <w:rPr>
          <w:sz w:val="28"/>
          <w:szCs w:val="28"/>
        </w:rPr>
        <w:t>та экономики и социальной сферы.</w:t>
      </w:r>
    </w:p>
    <w:p w:rsidR="00AE265A" w:rsidRPr="0080603A" w:rsidRDefault="00804DEB" w:rsidP="00AE265A">
      <w:pPr>
        <w:keepNext/>
        <w:widowControl w:val="0"/>
        <w:ind w:firstLine="720"/>
        <w:contextualSpacing/>
        <w:jc w:val="both"/>
        <w:rPr>
          <w:sz w:val="28"/>
          <w:szCs w:val="28"/>
        </w:rPr>
      </w:pPr>
      <w:r w:rsidRPr="00804DEB">
        <w:rPr>
          <w:sz w:val="28"/>
          <w:szCs w:val="28"/>
        </w:rPr>
        <w:t>Этап 2021 –2024 гг. будет переходным и направлен на разработку и вн</w:t>
      </w:r>
      <w:r w:rsidRPr="00804DEB">
        <w:rPr>
          <w:sz w:val="28"/>
          <w:szCs w:val="28"/>
        </w:rPr>
        <w:t>е</w:t>
      </w:r>
      <w:r w:rsidRPr="00804DEB">
        <w:rPr>
          <w:sz w:val="28"/>
          <w:szCs w:val="28"/>
        </w:rPr>
        <w:t xml:space="preserve">дрение основных инструментов и механизмов реализации </w:t>
      </w:r>
      <w:r>
        <w:rPr>
          <w:sz w:val="28"/>
          <w:szCs w:val="28"/>
        </w:rPr>
        <w:t>С</w:t>
      </w:r>
      <w:r w:rsidRPr="00804DEB">
        <w:rPr>
          <w:sz w:val="28"/>
          <w:szCs w:val="28"/>
        </w:rPr>
        <w:t>тратегии. На да</w:t>
      </w:r>
      <w:r w:rsidRPr="00804DEB">
        <w:rPr>
          <w:sz w:val="28"/>
          <w:szCs w:val="28"/>
        </w:rPr>
        <w:t>н</w:t>
      </w:r>
      <w:r w:rsidRPr="00804DEB">
        <w:rPr>
          <w:sz w:val="28"/>
          <w:szCs w:val="28"/>
        </w:rPr>
        <w:t>ном этапе будут реализованы мероприятия, направленные на восстановление темпов экономического роста,</w:t>
      </w:r>
      <w:r>
        <w:rPr>
          <w:sz w:val="28"/>
          <w:szCs w:val="28"/>
        </w:rPr>
        <w:t xml:space="preserve"> </w:t>
      </w:r>
      <w:r w:rsidRPr="00804DEB">
        <w:rPr>
          <w:sz w:val="28"/>
          <w:szCs w:val="28"/>
        </w:rPr>
        <w:t xml:space="preserve"> замедлившихся в 2019 и 2020</w:t>
      </w:r>
      <w:r>
        <w:rPr>
          <w:sz w:val="28"/>
          <w:szCs w:val="28"/>
        </w:rPr>
        <w:t xml:space="preserve"> </w:t>
      </w:r>
      <w:r w:rsidRPr="00804DEB">
        <w:rPr>
          <w:sz w:val="28"/>
          <w:szCs w:val="28"/>
        </w:rPr>
        <w:t>годах в связи с распространением коронавирусной инфекции</w:t>
      </w:r>
      <w:r>
        <w:rPr>
          <w:sz w:val="28"/>
          <w:szCs w:val="28"/>
        </w:rPr>
        <w:t xml:space="preserve">. </w:t>
      </w:r>
      <w:r w:rsidR="00AE265A" w:rsidRPr="00804DEB">
        <w:rPr>
          <w:sz w:val="28"/>
          <w:szCs w:val="28"/>
        </w:rPr>
        <w:t>На</w:t>
      </w:r>
      <w:r w:rsidR="00AE265A" w:rsidRPr="0080603A">
        <w:rPr>
          <w:sz w:val="28"/>
          <w:szCs w:val="28"/>
        </w:rPr>
        <w:t xml:space="preserve"> первом этапе реализации Стратегии предусматриваются совершенствование условий ведения бизнеса, привлечение инвестиций, реализация инвестиционных проектов, опережающее создание и развитие объектов социальной и инженерной инфраструктуры, п</w:t>
      </w:r>
      <w:r w:rsidR="00AE265A" w:rsidRPr="0080603A">
        <w:rPr>
          <w:sz w:val="28"/>
          <w:szCs w:val="28"/>
        </w:rPr>
        <w:t>о</w:t>
      </w:r>
      <w:r w:rsidR="00AE265A" w:rsidRPr="0080603A">
        <w:rPr>
          <w:sz w:val="28"/>
          <w:szCs w:val="28"/>
        </w:rPr>
        <w:t>вышение качества жилищно-коммунальных и социальных услуг для населения муниципального образования, в том числе связанных с реализацией Указа Пр</w:t>
      </w:r>
      <w:r w:rsidR="00AE265A" w:rsidRPr="0080603A">
        <w:rPr>
          <w:sz w:val="28"/>
          <w:szCs w:val="28"/>
        </w:rPr>
        <w:t>е</w:t>
      </w:r>
      <w:r w:rsidR="00AE265A" w:rsidRPr="0080603A">
        <w:rPr>
          <w:sz w:val="28"/>
          <w:szCs w:val="28"/>
        </w:rPr>
        <w:t>зидента Российской Федерации от 7 мая 2018 года № 204 «О национальных ц</w:t>
      </w:r>
      <w:r w:rsidR="00AE265A" w:rsidRPr="0080603A">
        <w:rPr>
          <w:sz w:val="28"/>
          <w:szCs w:val="28"/>
        </w:rPr>
        <w:t>е</w:t>
      </w:r>
      <w:r w:rsidR="00AE265A" w:rsidRPr="0080603A">
        <w:rPr>
          <w:sz w:val="28"/>
          <w:szCs w:val="28"/>
        </w:rPr>
        <w:t>лях и стратегических задачах развития Российской Федерации на период до 2024 года», национальных проектов</w:t>
      </w:r>
      <w:r w:rsidR="00770C95" w:rsidRPr="0080603A">
        <w:rPr>
          <w:sz w:val="28"/>
          <w:szCs w:val="28"/>
        </w:rPr>
        <w:t xml:space="preserve"> на территории муниципального образов</w:t>
      </w:r>
      <w:r w:rsidR="00770C95" w:rsidRPr="0080603A">
        <w:rPr>
          <w:sz w:val="28"/>
          <w:szCs w:val="28"/>
        </w:rPr>
        <w:t>а</w:t>
      </w:r>
      <w:r w:rsidR="00770C95" w:rsidRPr="0080603A">
        <w:rPr>
          <w:sz w:val="28"/>
          <w:szCs w:val="28"/>
        </w:rPr>
        <w:t>ния</w:t>
      </w:r>
      <w:r w:rsidR="00AE265A" w:rsidRPr="0080603A">
        <w:rPr>
          <w:sz w:val="28"/>
          <w:szCs w:val="28"/>
        </w:rPr>
        <w:t>.</w:t>
      </w:r>
    </w:p>
    <w:p w:rsidR="00AE265A" w:rsidRPr="0080603A" w:rsidRDefault="00AE265A" w:rsidP="00AE265A">
      <w:pPr>
        <w:keepNext/>
        <w:widowControl w:val="0"/>
        <w:ind w:firstLine="720"/>
        <w:contextualSpacing/>
        <w:jc w:val="both"/>
        <w:rPr>
          <w:sz w:val="28"/>
          <w:szCs w:val="28"/>
        </w:rPr>
      </w:pPr>
      <w:r w:rsidRPr="0080603A">
        <w:rPr>
          <w:sz w:val="28"/>
          <w:szCs w:val="28"/>
        </w:rPr>
        <w:t>Второй этап реализации Стратегии предполагает увеличение малых се</w:t>
      </w:r>
      <w:r w:rsidRPr="0080603A">
        <w:rPr>
          <w:sz w:val="28"/>
          <w:szCs w:val="28"/>
        </w:rPr>
        <w:t>р</w:t>
      </w:r>
      <w:r w:rsidRPr="0080603A">
        <w:rPr>
          <w:sz w:val="28"/>
          <w:szCs w:val="28"/>
        </w:rPr>
        <w:t>висных организаций, рост уровня жизни населения, развитие промышленной, инженерной и социальной инфраструктуры.</w:t>
      </w:r>
    </w:p>
    <w:p w:rsidR="00AE265A" w:rsidRDefault="00AE265A" w:rsidP="00AE265A">
      <w:pPr>
        <w:pStyle w:val="ConsPlusNormal"/>
        <w:keepNext/>
        <w:contextualSpacing/>
        <w:jc w:val="both"/>
        <w:rPr>
          <w:rFonts w:ascii="Times New Roman" w:hAnsi="Times New Roman" w:cs="Times New Roman"/>
          <w:sz w:val="28"/>
          <w:szCs w:val="28"/>
        </w:rPr>
      </w:pPr>
      <w:r w:rsidRPr="0080603A">
        <w:rPr>
          <w:rFonts w:ascii="Times New Roman" w:hAnsi="Times New Roman" w:cs="Times New Roman"/>
          <w:sz w:val="28"/>
          <w:szCs w:val="28"/>
        </w:rPr>
        <w:t>Третий этап реализации Стратегии предполагает достижение нового к</w:t>
      </w:r>
      <w:r w:rsidRPr="0080603A">
        <w:rPr>
          <w:rFonts w:ascii="Times New Roman" w:hAnsi="Times New Roman" w:cs="Times New Roman"/>
          <w:sz w:val="28"/>
          <w:szCs w:val="28"/>
        </w:rPr>
        <w:t>а</w:t>
      </w:r>
      <w:r w:rsidRPr="0080603A">
        <w:rPr>
          <w:rFonts w:ascii="Times New Roman" w:hAnsi="Times New Roman" w:cs="Times New Roman"/>
          <w:sz w:val="28"/>
          <w:szCs w:val="28"/>
        </w:rPr>
        <w:t>чества роста экономики и социальной сферы, базирующегося на высокопрои</w:t>
      </w:r>
      <w:r w:rsidRPr="0080603A">
        <w:rPr>
          <w:rFonts w:ascii="Times New Roman" w:hAnsi="Times New Roman" w:cs="Times New Roman"/>
          <w:sz w:val="28"/>
          <w:szCs w:val="28"/>
        </w:rPr>
        <w:t>з</w:t>
      </w:r>
      <w:r w:rsidRPr="0080603A">
        <w:rPr>
          <w:rFonts w:ascii="Times New Roman" w:hAnsi="Times New Roman" w:cs="Times New Roman"/>
          <w:sz w:val="28"/>
          <w:szCs w:val="28"/>
        </w:rPr>
        <w:t>водительном труде, развитии цифровых технологий, существенный рост уровня и качества жизни населения.</w:t>
      </w:r>
    </w:p>
    <w:p w:rsidR="00340169" w:rsidRDefault="00340169" w:rsidP="00AE265A">
      <w:pPr>
        <w:pStyle w:val="ConsPlusNormal"/>
        <w:keepNext/>
        <w:contextualSpacing/>
        <w:jc w:val="both"/>
        <w:rPr>
          <w:rFonts w:ascii="Times New Roman" w:hAnsi="Times New Roman" w:cs="Times New Roman"/>
          <w:sz w:val="28"/>
          <w:szCs w:val="28"/>
        </w:rPr>
      </w:pPr>
    </w:p>
    <w:p w:rsidR="009F34D4" w:rsidRPr="0080603A" w:rsidRDefault="005F1D0B" w:rsidP="009C1782">
      <w:pPr>
        <w:pStyle w:val="afff4"/>
        <w:keepNext/>
        <w:widowControl w:val="0"/>
        <w:numPr>
          <w:ilvl w:val="0"/>
          <w:numId w:val="29"/>
        </w:numPr>
        <w:spacing w:line="238" w:lineRule="auto"/>
        <w:mirrorIndents/>
        <w:jc w:val="center"/>
        <w:rPr>
          <w:rStyle w:val="30"/>
          <w:b w:val="0"/>
          <w:szCs w:val="28"/>
        </w:rPr>
      </w:pPr>
      <w:bookmarkStart w:id="6" w:name="_Toc340406"/>
      <w:r>
        <w:rPr>
          <w:rStyle w:val="30"/>
          <w:rFonts w:eastAsia="Calibri"/>
          <w:szCs w:val="28"/>
        </w:rPr>
        <w:t xml:space="preserve">    </w:t>
      </w:r>
      <w:r w:rsidR="00DE2629" w:rsidRPr="0080603A">
        <w:rPr>
          <w:rStyle w:val="30"/>
          <w:rFonts w:eastAsia="Calibri"/>
          <w:szCs w:val="28"/>
        </w:rPr>
        <w:t>Механизм реализации и организации управления Стратегией</w:t>
      </w:r>
    </w:p>
    <w:p w:rsidR="00D455FE" w:rsidRPr="0080603A" w:rsidRDefault="00062E63" w:rsidP="00D455FE">
      <w:pPr>
        <w:pStyle w:val="Style7"/>
        <w:widowControl/>
        <w:spacing w:before="10" w:line="326" w:lineRule="exact"/>
        <w:ind w:firstLine="696"/>
        <w:rPr>
          <w:sz w:val="28"/>
          <w:szCs w:val="28"/>
        </w:rPr>
      </w:pPr>
      <w:r w:rsidRPr="0080603A">
        <w:rPr>
          <w:sz w:val="28"/>
          <w:szCs w:val="28"/>
        </w:rPr>
        <w:t xml:space="preserve">       </w:t>
      </w:r>
    </w:p>
    <w:p w:rsidR="00D455FE" w:rsidRPr="0080603A" w:rsidRDefault="00D455FE" w:rsidP="00D455FE">
      <w:pPr>
        <w:keepNext/>
        <w:widowControl w:val="0"/>
        <w:spacing w:line="238" w:lineRule="auto"/>
        <w:mirrorIndents/>
        <w:jc w:val="both"/>
        <w:rPr>
          <w:sz w:val="28"/>
          <w:szCs w:val="28"/>
        </w:rPr>
      </w:pPr>
      <w:r w:rsidRPr="0080603A">
        <w:rPr>
          <w:sz w:val="28"/>
          <w:szCs w:val="28"/>
        </w:rPr>
        <w:t xml:space="preserve">           Условием успешной реализации Стратегии является эффективное вза</w:t>
      </w:r>
      <w:r w:rsidRPr="0080603A">
        <w:rPr>
          <w:sz w:val="28"/>
          <w:szCs w:val="28"/>
        </w:rPr>
        <w:t>и</w:t>
      </w:r>
      <w:r w:rsidRPr="0080603A">
        <w:rPr>
          <w:sz w:val="28"/>
          <w:szCs w:val="28"/>
        </w:rPr>
        <w:t>модействие органов местного самоуправления муниципального образования город Алейск Алтайского края, бизнеса и общества на принципах государс</w:t>
      </w:r>
      <w:r w:rsidRPr="0080603A">
        <w:rPr>
          <w:sz w:val="28"/>
          <w:szCs w:val="28"/>
        </w:rPr>
        <w:t>т</w:t>
      </w:r>
      <w:r w:rsidRPr="0080603A">
        <w:rPr>
          <w:sz w:val="28"/>
          <w:szCs w:val="28"/>
        </w:rPr>
        <w:t>венно-частного, муниципально - частного и социального партнерства в реал</w:t>
      </w:r>
      <w:r w:rsidRPr="0080603A">
        <w:rPr>
          <w:sz w:val="28"/>
          <w:szCs w:val="28"/>
        </w:rPr>
        <w:t>и</w:t>
      </w:r>
      <w:r w:rsidRPr="0080603A">
        <w:rPr>
          <w:sz w:val="28"/>
          <w:szCs w:val="28"/>
        </w:rPr>
        <w:t>зации проектов и программ, обеспечивающих реализацию Стратегии.</w:t>
      </w:r>
    </w:p>
    <w:p w:rsidR="00D455FE" w:rsidRPr="0080603A" w:rsidRDefault="00D455FE" w:rsidP="00D455FE">
      <w:pPr>
        <w:pStyle w:val="Style13"/>
        <w:widowControl/>
        <w:spacing w:before="14" w:line="326" w:lineRule="exact"/>
        <w:ind w:left="725" w:firstLine="0"/>
        <w:jc w:val="left"/>
        <w:rPr>
          <w:rStyle w:val="FontStyle32"/>
          <w:sz w:val="28"/>
          <w:szCs w:val="28"/>
        </w:rPr>
      </w:pPr>
      <w:r w:rsidRPr="0080603A">
        <w:rPr>
          <w:rStyle w:val="FontStyle32"/>
          <w:sz w:val="28"/>
          <w:szCs w:val="28"/>
        </w:rPr>
        <w:t>Основными механизмами реализации Стратегии являются:</w:t>
      </w:r>
    </w:p>
    <w:p w:rsidR="00D455FE" w:rsidRPr="0080603A" w:rsidRDefault="00D455FE" w:rsidP="00D455FE">
      <w:pPr>
        <w:pStyle w:val="Style12"/>
        <w:widowControl/>
        <w:tabs>
          <w:tab w:val="left" w:pos="1061"/>
        </w:tabs>
        <w:spacing w:line="326" w:lineRule="exact"/>
        <w:rPr>
          <w:rStyle w:val="FontStyle32"/>
          <w:sz w:val="28"/>
          <w:szCs w:val="28"/>
        </w:rPr>
      </w:pPr>
      <w:r w:rsidRPr="0080603A">
        <w:rPr>
          <w:rStyle w:val="FontStyle32"/>
          <w:sz w:val="28"/>
          <w:szCs w:val="28"/>
        </w:rPr>
        <w:t>1)</w:t>
      </w:r>
      <w:r w:rsidRPr="0080603A">
        <w:rPr>
          <w:rStyle w:val="FontStyle32"/>
          <w:sz w:val="28"/>
          <w:szCs w:val="28"/>
        </w:rPr>
        <w:tab/>
        <w:t>формирование целостной системы стратегического планирования и</w:t>
      </w:r>
      <w:r w:rsidRPr="0080603A">
        <w:rPr>
          <w:rStyle w:val="FontStyle32"/>
          <w:sz w:val="28"/>
          <w:szCs w:val="28"/>
        </w:rPr>
        <w:br/>
        <w:t>управление развитием муниципального образования.</w:t>
      </w:r>
    </w:p>
    <w:p w:rsidR="00D455FE" w:rsidRPr="0080603A" w:rsidRDefault="00D455FE" w:rsidP="00D455FE">
      <w:pPr>
        <w:pStyle w:val="Style13"/>
        <w:widowControl/>
        <w:spacing w:line="326" w:lineRule="exact"/>
        <w:rPr>
          <w:rStyle w:val="FontStyle32"/>
          <w:sz w:val="28"/>
          <w:szCs w:val="28"/>
        </w:rPr>
      </w:pPr>
      <w:r w:rsidRPr="0080603A">
        <w:rPr>
          <w:rStyle w:val="FontStyle32"/>
          <w:sz w:val="28"/>
          <w:szCs w:val="28"/>
        </w:rPr>
        <w:t>Цели, задачи и стратегические приоритеты развития муниципального о</w:t>
      </w:r>
      <w:r w:rsidRPr="0080603A">
        <w:rPr>
          <w:rStyle w:val="FontStyle32"/>
          <w:sz w:val="28"/>
          <w:szCs w:val="28"/>
        </w:rPr>
        <w:t>б</w:t>
      </w:r>
      <w:r w:rsidRPr="0080603A">
        <w:rPr>
          <w:rStyle w:val="FontStyle32"/>
          <w:sz w:val="28"/>
          <w:szCs w:val="28"/>
        </w:rPr>
        <w:t>разования, определенные в Стратегии, конкретизируются в муниципаль</w:t>
      </w:r>
      <w:r w:rsidRPr="0080603A">
        <w:rPr>
          <w:rStyle w:val="FontStyle32"/>
          <w:sz w:val="28"/>
          <w:szCs w:val="28"/>
        </w:rPr>
        <w:softHyphen/>
        <w:t>ных программах социально-экономической направленности и планируемых к реал</w:t>
      </w:r>
      <w:r w:rsidRPr="0080603A">
        <w:rPr>
          <w:rStyle w:val="FontStyle32"/>
          <w:sz w:val="28"/>
          <w:szCs w:val="28"/>
        </w:rPr>
        <w:t>и</w:t>
      </w:r>
      <w:r w:rsidRPr="0080603A">
        <w:rPr>
          <w:rStyle w:val="FontStyle32"/>
          <w:sz w:val="28"/>
          <w:szCs w:val="28"/>
        </w:rPr>
        <w:t>зации проектах;</w:t>
      </w:r>
    </w:p>
    <w:p w:rsidR="00D455FE" w:rsidRPr="0080603A" w:rsidRDefault="00D455FE" w:rsidP="00DD591A">
      <w:pPr>
        <w:pStyle w:val="Style10"/>
        <w:widowControl/>
        <w:tabs>
          <w:tab w:val="left" w:pos="1027"/>
        </w:tabs>
        <w:spacing w:line="326" w:lineRule="exact"/>
        <w:ind w:left="715" w:firstLine="0"/>
        <w:rPr>
          <w:rStyle w:val="FontStyle32"/>
          <w:sz w:val="28"/>
          <w:szCs w:val="28"/>
        </w:rPr>
      </w:pPr>
      <w:r w:rsidRPr="0080603A">
        <w:rPr>
          <w:rStyle w:val="FontStyle32"/>
          <w:sz w:val="28"/>
          <w:szCs w:val="28"/>
        </w:rPr>
        <w:lastRenderedPageBreak/>
        <w:t>2)</w:t>
      </w:r>
      <w:r w:rsidRPr="0080603A">
        <w:rPr>
          <w:rStyle w:val="FontStyle32"/>
          <w:sz w:val="28"/>
          <w:szCs w:val="28"/>
        </w:rPr>
        <w:tab/>
        <w:t>повышение эффективности муниципального управления:</w:t>
      </w:r>
      <w:r w:rsidRPr="0080603A">
        <w:rPr>
          <w:rStyle w:val="FontStyle32"/>
          <w:sz w:val="28"/>
          <w:szCs w:val="28"/>
        </w:rPr>
        <w:br/>
        <w:t>развитие институтов гражданского общества и обеспечение активного</w:t>
      </w:r>
    </w:p>
    <w:p w:rsidR="00D455FE" w:rsidRPr="0080603A" w:rsidRDefault="00D455FE" w:rsidP="00D455FE">
      <w:pPr>
        <w:pStyle w:val="Style8"/>
        <w:widowControl/>
        <w:spacing w:line="326" w:lineRule="exact"/>
        <w:rPr>
          <w:rStyle w:val="FontStyle32"/>
          <w:sz w:val="28"/>
          <w:szCs w:val="28"/>
        </w:rPr>
      </w:pPr>
      <w:r w:rsidRPr="0080603A">
        <w:rPr>
          <w:rStyle w:val="FontStyle32"/>
          <w:sz w:val="28"/>
          <w:szCs w:val="28"/>
        </w:rPr>
        <w:t>участия населения в выработке важнейших решений;</w:t>
      </w:r>
    </w:p>
    <w:p w:rsidR="00D455FE" w:rsidRPr="0080603A" w:rsidRDefault="00D455FE" w:rsidP="00D455FE">
      <w:pPr>
        <w:pStyle w:val="Style13"/>
        <w:widowControl/>
        <w:spacing w:line="326" w:lineRule="exact"/>
        <w:rPr>
          <w:rStyle w:val="FontStyle32"/>
          <w:sz w:val="28"/>
          <w:szCs w:val="28"/>
        </w:rPr>
      </w:pPr>
      <w:r w:rsidRPr="0080603A">
        <w:rPr>
          <w:rStyle w:val="FontStyle32"/>
          <w:sz w:val="28"/>
          <w:szCs w:val="28"/>
        </w:rPr>
        <w:t>повышение исполнительской дисциплины, мотивации и ответственно</w:t>
      </w:r>
      <w:r w:rsidRPr="0080603A">
        <w:rPr>
          <w:rStyle w:val="FontStyle32"/>
          <w:sz w:val="28"/>
          <w:szCs w:val="28"/>
        </w:rPr>
        <w:softHyphen/>
        <w:t>сти за результат каждого муниципального служащего;</w:t>
      </w:r>
    </w:p>
    <w:p w:rsidR="00D455FE" w:rsidRPr="0080603A" w:rsidRDefault="00D455FE" w:rsidP="00D455FE">
      <w:pPr>
        <w:pStyle w:val="Style13"/>
        <w:widowControl/>
        <w:spacing w:line="326" w:lineRule="exact"/>
        <w:ind w:left="725" w:firstLine="0"/>
        <w:jc w:val="left"/>
        <w:rPr>
          <w:rStyle w:val="FontStyle32"/>
          <w:sz w:val="28"/>
          <w:szCs w:val="28"/>
        </w:rPr>
      </w:pPr>
      <w:r w:rsidRPr="0080603A">
        <w:rPr>
          <w:rStyle w:val="FontStyle32"/>
          <w:sz w:val="28"/>
          <w:szCs w:val="28"/>
        </w:rPr>
        <w:t>снижение административных барьеров;</w:t>
      </w:r>
    </w:p>
    <w:p w:rsidR="00D455FE" w:rsidRPr="0080603A" w:rsidRDefault="00D455FE" w:rsidP="00D455FE">
      <w:pPr>
        <w:pStyle w:val="Style13"/>
        <w:widowControl/>
        <w:spacing w:line="326" w:lineRule="exact"/>
        <w:ind w:firstLine="706"/>
        <w:rPr>
          <w:rStyle w:val="FontStyle32"/>
          <w:sz w:val="28"/>
          <w:szCs w:val="28"/>
        </w:rPr>
      </w:pPr>
      <w:r w:rsidRPr="0080603A">
        <w:rPr>
          <w:rStyle w:val="FontStyle32"/>
          <w:sz w:val="28"/>
          <w:szCs w:val="28"/>
        </w:rPr>
        <w:t>внедрение информационно-коммуникационных технологий в деятель</w:t>
      </w:r>
      <w:r w:rsidRPr="0080603A">
        <w:rPr>
          <w:rStyle w:val="FontStyle32"/>
          <w:sz w:val="28"/>
          <w:szCs w:val="28"/>
        </w:rPr>
        <w:softHyphen/>
        <w:t>ность органов местного самоуправления;</w:t>
      </w:r>
    </w:p>
    <w:p w:rsidR="00D455FE" w:rsidRPr="0080603A" w:rsidRDefault="00D455FE" w:rsidP="00D455FE">
      <w:pPr>
        <w:pStyle w:val="Style12"/>
        <w:widowControl/>
        <w:tabs>
          <w:tab w:val="left" w:pos="1042"/>
        </w:tabs>
        <w:spacing w:line="326" w:lineRule="exact"/>
        <w:ind w:firstLine="715"/>
        <w:rPr>
          <w:rStyle w:val="FontStyle32"/>
          <w:sz w:val="28"/>
          <w:szCs w:val="28"/>
        </w:rPr>
      </w:pPr>
      <w:r w:rsidRPr="0080603A">
        <w:rPr>
          <w:rStyle w:val="FontStyle32"/>
          <w:sz w:val="28"/>
          <w:szCs w:val="28"/>
        </w:rPr>
        <w:t>3)</w:t>
      </w:r>
      <w:r w:rsidRPr="0080603A">
        <w:rPr>
          <w:rStyle w:val="FontStyle32"/>
          <w:sz w:val="28"/>
          <w:szCs w:val="28"/>
        </w:rPr>
        <w:tab/>
        <w:t>расширение сфер использования муниципально</w:t>
      </w:r>
      <w:r w:rsidR="00321649">
        <w:rPr>
          <w:rStyle w:val="FontStyle32"/>
          <w:sz w:val="28"/>
          <w:szCs w:val="28"/>
        </w:rPr>
        <w:t xml:space="preserve"> </w:t>
      </w:r>
      <w:r w:rsidRPr="0080603A">
        <w:rPr>
          <w:rStyle w:val="FontStyle32"/>
          <w:sz w:val="28"/>
          <w:szCs w:val="28"/>
        </w:rPr>
        <w:t>-</w:t>
      </w:r>
      <w:r w:rsidR="00321649">
        <w:rPr>
          <w:rStyle w:val="FontStyle32"/>
          <w:sz w:val="28"/>
          <w:szCs w:val="28"/>
        </w:rPr>
        <w:t xml:space="preserve"> </w:t>
      </w:r>
      <w:r w:rsidRPr="0080603A">
        <w:rPr>
          <w:rStyle w:val="FontStyle32"/>
          <w:sz w:val="28"/>
          <w:szCs w:val="28"/>
        </w:rPr>
        <w:t>частного</w:t>
      </w:r>
      <w:r w:rsidR="00DD591A" w:rsidRPr="0080603A">
        <w:rPr>
          <w:rStyle w:val="FontStyle32"/>
          <w:sz w:val="28"/>
          <w:szCs w:val="28"/>
        </w:rPr>
        <w:t xml:space="preserve"> </w:t>
      </w:r>
      <w:r w:rsidRPr="0080603A">
        <w:rPr>
          <w:rStyle w:val="FontStyle32"/>
          <w:sz w:val="28"/>
          <w:szCs w:val="28"/>
        </w:rPr>
        <w:t>партнерс</w:t>
      </w:r>
      <w:r w:rsidRPr="0080603A">
        <w:rPr>
          <w:rStyle w:val="FontStyle32"/>
          <w:sz w:val="28"/>
          <w:szCs w:val="28"/>
        </w:rPr>
        <w:t>т</w:t>
      </w:r>
      <w:r w:rsidRPr="0080603A">
        <w:rPr>
          <w:rStyle w:val="FontStyle32"/>
          <w:sz w:val="28"/>
          <w:szCs w:val="28"/>
        </w:rPr>
        <w:t>ва.</w:t>
      </w:r>
    </w:p>
    <w:p w:rsidR="00D455FE" w:rsidRPr="0080603A" w:rsidRDefault="00D455FE" w:rsidP="00DD591A">
      <w:pPr>
        <w:pStyle w:val="Style7"/>
        <w:widowControl/>
        <w:spacing w:line="326" w:lineRule="exact"/>
        <w:ind w:firstLine="701"/>
        <w:jc w:val="both"/>
        <w:rPr>
          <w:rStyle w:val="FontStyle45"/>
          <w:i w:val="0"/>
          <w:sz w:val="28"/>
          <w:szCs w:val="28"/>
        </w:rPr>
      </w:pPr>
      <w:r w:rsidRPr="0080603A">
        <w:rPr>
          <w:rStyle w:val="FontStyle45"/>
          <w:i w:val="0"/>
          <w:sz w:val="28"/>
          <w:szCs w:val="28"/>
        </w:rPr>
        <w:t>В рамках реализации Стратегии должна быть выработана система мер по привлечению на территорию новых экономических агентов с целью сти</w:t>
      </w:r>
      <w:r w:rsidR="00DD591A" w:rsidRPr="0080603A">
        <w:rPr>
          <w:rStyle w:val="FontStyle45"/>
          <w:i w:val="0"/>
          <w:sz w:val="28"/>
          <w:szCs w:val="28"/>
        </w:rPr>
        <w:t>м</w:t>
      </w:r>
      <w:r w:rsidRPr="0080603A">
        <w:rPr>
          <w:rStyle w:val="FontStyle45"/>
          <w:i w:val="0"/>
          <w:sz w:val="28"/>
          <w:szCs w:val="28"/>
        </w:rPr>
        <w:t>ул</w:t>
      </w:r>
      <w:r w:rsidRPr="0080603A">
        <w:rPr>
          <w:rStyle w:val="FontStyle45"/>
          <w:i w:val="0"/>
          <w:sz w:val="28"/>
          <w:szCs w:val="28"/>
        </w:rPr>
        <w:t>и</w:t>
      </w:r>
      <w:r w:rsidRPr="0080603A">
        <w:rPr>
          <w:rStyle w:val="FontStyle45"/>
          <w:i w:val="0"/>
          <w:sz w:val="28"/>
          <w:szCs w:val="28"/>
        </w:rPr>
        <w:t>рования экономического развития территории, инфраструктуры, созда</w:t>
      </w:r>
      <w:r w:rsidRPr="0080603A">
        <w:rPr>
          <w:rStyle w:val="FontStyle45"/>
          <w:i w:val="0"/>
          <w:sz w:val="28"/>
          <w:szCs w:val="28"/>
        </w:rPr>
        <w:softHyphen/>
        <w:t>ния п</w:t>
      </w:r>
      <w:r w:rsidRPr="0080603A">
        <w:rPr>
          <w:rStyle w:val="FontStyle45"/>
          <w:i w:val="0"/>
          <w:sz w:val="28"/>
          <w:szCs w:val="28"/>
        </w:rPr>
        <w:t>о</w:t>
      </w:r>
      <w:r w:rsidRPr="0080603A">
        <w:rPr>
          <w:rStyle w:val="FontStyle45"/>
          <w:i w:val="0"/>
          <w:sz w:val="28"/>
          <w:szCs w:val="28"/>
        </w:rPr>
        <w:t>ложительного имиджа места для проживания и ведения бизнеса;</w:t>
      </w:r>
    </w:p>
    <w:p w:rsidR="00D455FE" w:rsidRPr="0080603A" w:rsidRDefault="00D455FE" w:rsidP="00D455FE">
      <w:pPr>
        <w:pStyle w:val="Style8"/>
        <w:widowControl/>
        <w:tabs>
          <w:tab w:val="left" w:pos="1042"/>
        </w:tabs>
        <w:spacing w:line="326" w:lineRule="exact"/>
        <w:ind w:firstLine="715"/>
        <w:rPr>
          <w:rStyle w:val="FontStyle45"/>
          <w:i w:val="0"/>
          <w:sz w:val="28"/>
          <w:szCs w:val="28"/>
        </w:rPr>
      </w:pPr>
      <w:r w:rsidRPr="0080603A">
        <w:rPr>
          <w:rStyle w:val="FontStyle45"/>
          <w:i w:val="0"/>
          <w:sz w:val="28"/>
          <w:szCs w:val="28"/>
        </w:rPr>
        <w:t>формирование целостной системы стратегического планирования и</w:t>
      </w:r>
      <w:r w:rsidRPr="0080603A">
        <w:rPr>
          <w:rStyle w:val="FontStyle45"/>
          <w:i w:val="0"/>
          <w:sz w:val="28"/>
          <w:szCs w:val="28"/>
        </w:rPr>
        <w:br/>
        <w:t>управление развитием муниципального образования.</w:t>
      </w:r>
    </w:p>
    <w:p w:rsidR="00D455FE" w:rsidRPr="0080603A" w:rsidRDefault="00D455FE" w:rsidP="00DD591A">
      <w:pPr>
        <w:pStyle w:val="Style7"/>
        <w:widowControl/>
        <w:spacing w:line="326" w:lineRule="exact"/>
        <w:ind w:firstLine="706"/>
        <w:jc w:val="both"/>
        <w:rPr>
          <w:rStyle w:val="FontStyle45"/>
          <w:i w:val="0"/>
          <w:sz w:val="28"/>
          <w:szCs w:val="28"/>
        </w:rPr>
      </w:pPr>
      <w:r w:rsidRPr="0080603A">
        <w:rPr>
          <w:rStyle w:val="FontStyle45"/>
          <w:i w:val="0"/>
          <w:sz w:val="28"/>
          <w:szCs w:val="28"/>
        </w:rPr>
        <w:t>Стратегия является основным документом, определяющим развитие м</w:t>
      </w:r>
      <w:r w:rsidRPr="0080603A">
        <w:rPr>
          <w:rStyle w:val="FontStyle45"/>
          <w:i w:val="0"/>
          <w:sz w:val="28"/>
          <w:szCs w:val="28"/>
        </w:rPr>
        <w:t>у</w:t>
      </w:r>
      <w:r w:rsidRPr="0080603A">
        <w:rPr>
          <w:rStyle w:val="FontStyle45"/>
          <w:i w:val="0"/>
          <w:sz w:val="28"/>
          <w:szCs w:val="28"/>
        </w:rPr>
        <w:t>ниципального образования на долгосрочную перспективу, исходя из сло</w:t>
      </w:r>
      <w:r w:rsidRPr="0080603A">
        <w:rPr>
          <w:rStyle w:val="FontStyle45"/>
          <w:i w:val="0"/>
          <w:sz w:val="28"/>
          <w:szCs w:val="28"/>
        </w:rPr>
        <w:softHyphen/>
        <w:t>жившейся социально-экономической ситуации, в увязке с основными при</w:t>
      </w:r>
      <w:r w:rsidRPr="0080603A">
        <w:rPr>
          <w:rStyle w:val="FontStyle45"/>
          <w:i w:val="0"/>
          <w:sz w:val="28"/>
          <w:szCs w:val="28"/>
        </w:rPr>
        <w:softHyphen/>
        <w:t>оритетами развития Алтайского края.</w:t>
      </w:r>
    </w:p>
    <w:p w:rsidR="00D455FE" w:rsidRPr="0080603A" w:rsidRDefault="00D455FE" w:rsidP="00D455FE">
      <w:pPr>
        <w:ind w:firstLine="709"/>
        <w:jc w:val="both"/>
        <w:rPr>
          <w:rStyle w:val="FontStyle45"/>
          <w:color w:val="000000"/>
          <w:sz w:val="28"/>
          <w:szCs w:val="28"/>
        </w:rPr>
      </w:pPr>
      <w:r w:rsidRPr="0080603A">
        <w:rPr>
          <w:color w:val="000000"/>
          <w:sz w:val="28"/>
          <w:szCs w:val="28"/>
        </w:rPr>
        <w:t>Реализация самой Стратегии будет осуществляться путем разработки Плана мероприятий по ее реализации, в котором будут конкретизированы о</w:t>
      </w:r>
      <w:r w:rsidRPr="0080603A">
        <w:rPr>
          <w:color w:val="000000"/>
          <w:sz w:val="28"/>
          <w:szCs w:val="28"/>
        </w:rPr>
        <w:t>с</w:t>
      </w:r>
      <w:r w:rsidRPr="0080603A">
        <w:rPr>
          <w:color w:val="000000"/>
          <w:sz w:val="28"/>
          <w:szCs w:val="28"/>
        </w:rPr>
        <w:t>новные направления деятельности органов местного самоуправления посредс</w:t>
      </w:r>
      <w:r w:rsidRPr="0080603A">
        <w:rPr>
          <w:color w:val="000000"/>
          <w:sz w:val="28"/>
          <w:szCs w:val="28"/>
        </w:rPr>
        <w:t>т</w:t>
      </w:r>
      <w:r w:rsidRPr="0080603A">
        <w:rPr>
          <w:color w:val="000000"/>
          <w:sz w:val="28"/>
          <w:szCs w:val="28"/>
        </w:rPr>
        <w:t>вом комплексов мероприятий, увязанных по срокам, ресурсам и исполнителям, а также перечень крупных инвестиционных проектов</w:t>
      </w:r>
      <w:r w:rsidRPr="0080603A">
        <w:rPr>
          <w:rStyle w:val="FontStyle45"/>
          <w:sz w:val="28"/>
          <w:szCs w:val="28"/>
        </w:rPr>
        <w:t>.</w:t>
      </w:r>
    </w:p>
    <w:p w:rsidR="00D455FE" w:rsidRPr="0080603A" w:rsidRDefault="00D455FE" w:rsidP="00D455FE">
      <w:pPr>
        <w:pStyle w:val="ConsPlusNormal"/>
        <w:adjustRightInd/>
        <w:jc w:val="both"/>
        <w:rPr>
          <w:rFonts w:ascii="Times New Roman" w:hAnsi="Times New Roman" w:cs="Times New Roman"/>
          <w:color w:val="000000"/>
          <w:sz w:val="28"/>
          <w:szCs w:val="28"/>
          <w:lang w:bidi="ru-RU"/>
        </w:rPr>
      </w:pPr>
      <w:r w:rsidRPr="0080603A">
        <w:rPr>
          <w:rFonts w:ascii="Times New Roman" w:hAnsi="Times New Roman" w:cs="Times New Roman"/>
          <w:color w:val="000000"/>
          <w:sz w:val="28"/>
          <w:szCs w:val="28"/>
          <w:lang w:bidi="ru-RU"/>
        </w:rPr>
        <w:t>Ответственным за разработку, корректировку, осуществление монит</w:t>
      </w:r>
      <w:r w:rsidRPr="0080603A">
        <w:rPr>
          <w:rFonts w:ascii="Times New Roman" w:hAnsi="Times New Roman" w:cs="Times New Roman"/>
          <w:color w:val="000000"/>
          <w:sz w:val="28"/>
          <w:szCs w:val="28"/>
          <w:lang w:bidi="ru-RU"/>
        </w:rPr>
        <w:t>о</w:t>
      </w:r>
      <w:r w:rsidRPr="0080603A">
        <w:rPr>
          <w:rFonts w:ascii="Times New Roman" w:hAnsi="Times New Roman" w:cs="Times New Roman"/>
          <w:color w:val="000000"/>
          <w:sz w:val="28"/>
          <w:szCs w:val="28"/>
          <w:lang w:bidi="ru-RU"/>
        </w:rPr>
        <w:t xml:space="preserve">ринга и контроля реализации Стратегии и Плана мероприятий по реализации Стратегии является </w:t>
      </w:r>
      <w:r w:rsidR="00224EAC" w:rsidRPr="0080603A">
        <w:rPr>
          <w:rFonts w:ascii="Times New Roman" w:hAnsi="Times New Roman" w:cs="Times New Roman"/>
          <w:sz w:val="28"/>
          <w:szCs w:val="28"/>
          <w:lang w:bidi="ru-RU"/>
        </w:rPr>
        <w:t>комитет по экономике и труду администрации города Алейска</w:t>
      </w:r>
      <w:r w:rsidR="00224EAC" w:rsidRPr="0080603A">
        <w:rPr>
          <w:rFonts w:ascii="Times New Roman" w:hAnsi="Times New Roman" w:cs="Times New Roman"/>
          <w:color w:val="000000"/>
          <w:sz w:val="28"/>
          <w:szCs w:val="28"/>
          <w:lang w:bidi="ru-RU"/>
        </w:rPr>
        <w:t xml:space="preserve"> </w:t>
      </w:r>
      <w:r w:rsidRPr="0080603A">
        <w:rPr>
          <w:rFonts w:ascii="Times New Roman" w:hAnsi="Times New Roman" w:cs="Times New Roman"/>
          <w:color w:val="000000"/>
          <w:sz w:val="28"/>
          <w:szCs w:val="28"/>
          <w:lang w:bidi="ru-RU"/>
        </w:rPr>
        <w:t>(далее – «уполномоченный орган»)  совместно</w:t>
      </w:r>
      <w:r w:rsidRPr="0080603A">
        <w:rPr>
          <w:rFonts w:ascii="Times New Roman" w:hAnsi="Times New Roman" w:cs="Times New Roman"/>
          <w:sz w:val="28"/>
          <w:szCs w:val="28"/>
        </w:rPr>
        <w:t xml:space="preserve"> с</w:t>
      </w:r>
      <w:r w:rsidR="007309FD">
        <w:rPr>
          <w:rFonts w:ascii="Times New Roman" w:hAnsi="Times New Roman" w:cs="Times New Roman"/>
          <w:sz w:val="28"/>
          <w:szCs w:val="28"/>
        </w:rPr>
        <w:t>о</w:t>
      </w:r>
      <w:r w:rsidRPr="0080603A">
        <w:rPr>
          <w:rFonts w:ascii="Times New Roman" w:hAnsi="Times New Roman" w:cs="Times New Roman"/>
          <w:sz w:val="28"/>
          <w:szCs w:val="28"/>
        </w:rPr>
        <w:t xml:space="preserve"> </w:t>
      </w:r>
      <w:r w:rsidR="00D11A59">
        <w:rPr>
          <w:rFonts w:ascii="Times New Roman" w:hAnsi="Times New Roman" w:cs="Times New Roman"/>
          <w:sz w:val="28"/>
          <w:szCs w:val="28"/>
        </w:rPr>
        <w:t>структурными по</w:t>
      </w:r>
      <w:r w:rsidR="00D11A59">
        <w:rPr>
          <w:rFonts w:ascii="Times New Roman" w:hAnsi="Times New Roman" w:cs="Times New Roman"/>
          <w:sz w:val="28"/>
          <w:szCs w:val="28"/>
        </w:rPr>
        <w:t>д</w:t>
      </w:r>
      <w:r w:rsidR="00D11A59">
        <w:rPr>
          <w:rFonts w:ascii="Times New Roman" w:hAnsi="Times New Roman" w:cs="Times New Roman"/>
          <w:sz w:val="28"/>
          <w:szCs w:val="28"/>
        </w:rPr>
        <w:t>разделениями</w:t>
      </w:r>
      <w:r w:rsidRPr="0080603A">
        <w:rPr>
          <w:rFonts w:ascii="Times New Roman" w:hAnsi="Times New Roman" w:cs="Times New Roman"/>
          <w:sz w:val="28"/>
          <w:szCs w:val="28"/>
        </w:rPr>
        <w:t xml:space="preserve"> </w:t>
      </w:r>
      <w:r w:rsidR="00224EAC" w:rsidRPr="0080603A">
        <w:rPr>
          <w:rFonts w:ascii="Times New Roman" w:hAnsi="Times New Roman" w:cs="Times New Roman"/>
          <w:sz w:val="28"/>
          <w:szCs w:val="28"/>
        </w:rPr>
        <w:t>а</w:t>
      </w:r>
      <w:r w:rsidRPr="0080603A">
        <w:rPr>
          <w:rFonts w:ascii="Times New Roman" w:hAnsi="Times New Roman" w:cs="Times New Roman"/>
          <w:sz w:val="28"/>
          <w:szCs w:val="28"/>
        </w:rPr>
        <w:t xml:space="preserve">дминистрации   города  </w:t>
      </w:r>
      <w:r w:rsidR="00224EAC" w:rsidRPr="0080603A">
        <w:rPr>
          <w:rFonts w:ascii="Times New Roman" w:hAnsi="Times New Roman" w:cs="Times New Roman"/>
          <w:sz w:val="28"/>
          <w:szCs w:val="28"/>
        </w:rPr>
        <w:t>Алейска</w:t>
      </w:r>
      <w:r w:rsidRPr="0080603A">
        <w:rPr>
          <w:rFonts w:ascii="Times New Roman" w:hAnsi="Times New Roman" w:cs="Times New Roman"/>
          <w:sz w:val="28"/>
          <w:szCs w:val="28"/>
        </w:rPr>
        <w:t xml:space="preserve"> Алтайского края, муниципал</w:t>
      </w:r>
      <w:r w:rsidRPr="0080603A">
        <w:rPr>
          <w:rFonts w:ascii="Times New Roman" w:hAnsi="Times New Roman" w:cs="Times New Roman"/>
          <w:sz w:val="28"/>
          <w:szCs w:val="28"/>
        </w:rPr>
        <w:t>ь</w:t>
      </w:r>
      <w:r w:rsidRPr="0080603A">
        <w:rPr>
          <w:rFonts w:ascii="Times New Roman" w:hAnsi="Times New Roman" w:cs="Times New Roman"/>
          <w:sz w:val="28"/>
          <w:szCs w:val="28"/>
        </w:rPr>
        <w:t xml:space="preserve">ными казенными учреждениями, являющимися  главными распорядителями бюджетных средств </w:t>
      </w:r>
      <w:r w:rsidRPr="0080603A">
        <w:rPr>
          <w:rFonts w:ascii="Times New Roman" w:hAnsi="Times New Roman" w:cs="Times New Roman"/>
          <w:color w:val="000000"/>
          <w:sz w:val="28"/>
          <w:szCs w:val="28"/>
          <w:lang w:bidi="ru-RU"/>
        </w:rPr>
        <w:t xml:space="preserve">и другими участниками стратегического планирования. </w:t>
      </w:r>
    </w:p>
    <w:p w:rsidR="00D455FE" w:rsidRPr="0080603A" w:rsidRDefault="00D455FE" w:rsidP="00D455FE">
      <w:pPr>
        <w:pStyle w:val="ConsPlusNormal"/>
        <w:adjustRightInd/>
        <w:jc w:val="both"/>
        <w:rPr>
          <w:rFonts w:ascii="Times New Roman" w:hAnsi="Times New Roman" w:cs="Times New Roman"/>
          <w:color w:val="000000"/>
          <w:sz w:val="28"/>
          <w:szCs w:val="28"/>
          <w:lang w:bidi="ru-RU"/>
        </w:rPr>
      </w:pPr>
      <w:r w:rsidRPr="0080603A">
        <w:rPr>
          <w:rFonts w:ascii="Times New Roman" w:hAnsi="Times New Roman" w:cs="Times New Roman"/>
          <w:color w:val="000000"/>
          <w:sz w:val="28"/>
          <w:szCs w:val="28"/>
          <w:lang w:bidi="ru-RU"/>
        </w:rPr>
        <w:t>Корректировка Стратегии осуществляется уполномоченным органом во взаимодействии с ответственными исполнителями. Основаниями для коррект</w:t>
      </w:r>
      <w:r w:rsidRPr="0080603A">
        <w:rPr>
          <w:rFonts w:ascii="Times New Roman" w:hAnsi="Times New Roman" w:cs="Times New Roman"/>
          <w:color w:val="000000"/>
          <w:sz w:val="28"/>
          <w:szCs w:val="28"/>
          <w:lang w:bidi="ru-RU"/>
        </w:rPr>
        <w:t>и</w:t>
      </w:r>
      <w:r w:rsidRPr="0080603A">
        <w:rPr>
          <w:rFonts w:ascii="Times New Roman" w:hAnsi="Times New Roman" w:cs="Times New Roman"/>
          <w:color w:val="000000"/>
          <w:sz w:val="28"/>
          <w:szCs w:val="28"/>
          <w:lang w:bidi="ru-RU"/>
        </w:rPr>
        <w:t>ровки Стратегии являются:</w:t>
      </w:r>
    </w:p>
    <w:p w:rsidR="00D455FE" w:rsidRPr="0080603A" w:rsidRDefault="00D455FE" w:rsidP="00D455FE">
      <w:pPr>
        <w:widowControl w:val="0"/>
        <w:ind w:firstLine="720"/>
        <w:jc w:val="both"/>
        <w:rPr>
          <w:color w:val="000000"/>
          <w:sz w:val="28"/>
          <w:szCs w:val="28"/>
          <w:lang w:bidi="ru-RU"/>
        </w:rPr>
      </w:pPr>
      <w:r w:rsidRPr="0080603A">
        <w:rPr>
          <w:color w:val="000000"/>
          <w:sz w:val="28"/>
          <w:szCs w:val="28"/>
          <w:lang w:bidi="ru-RU"/>
        </w:rPr>
        <w:t xml:space="preserve">существенное изменение внутренних и внешних условий социально-экономического положения муниципального образования город </w:t>
      </w:r>
      <w:r w:rsidR="00224EAC" w:rsidRPr="0080603A">
        <w:rPr>
          <w:color w:val="000000"/>
          <w:sz w:val="28"/>
          <w:szCs w:val="28"/>
          <w:lang w:bidi="ru-RU"/>
        </w:rPr>
        <w:t>Алейск</w:t>
      </w:r>
      <w:r w:rsidRPr="0080603A">
        <w:rPr>
          <w:color w:val="000000"/>
          <w:sz w:val="28"/>
          <w:szCs w:val="28"/>
          <w:lang w:bidi="ru-RU"/>
        </w:rPr>
        <w:t xml:space="preserve"> Алта</w:t>
      </w:r>
      <w:r w:rsidRPr="0080603A">
        <w:rPr>
          <w:color w:val="000000"/>
          <w:sz w:val="28"/>
          <w:szCs w:val="28"/>
          <w:lang w:bidi="ru-RU"/>
        </w:rPr>
        <w:t>й</w:t>
      </w:r>
      <w:r w:rsidRPr="0080603A">
        <w:rPr>
          <w:color w:val="000000"/>
          <w:sz w:val="28"/>
          <w:szCs w:val="28"/>
          <w:lang w:bidi="ru-RU"/>
        </w:rPr>
        <w:t>ского края;</w:t>
      </w:r>
    </w:p>
    <w:p w:rsidR="00D455FE" w:rsidRPr="0080603A" w:rsidRDefault="00D455FE" w:rsidP="00D455FE">
      <w:pPr>
        <w:widowControl w:val="0"/>
        <w:ind w:firstLine="720"/>
        <w:jc w:val="both"/>
        <w:rPr>
          <w:color w:val="000000"/>
          <w:sz w:val="28"/>
          <w:szCs w:val="28"/>
          <w:lang w:bidi="ru-RU"/>
        </w:rPr>
      </w:pPr>
      <w:r w:rsidRPr="0080603A">
        <w:rPr>
          <w:color w:val="000000"/>
          <w:sz w:val="28"/>
          <w:szCs w:val="28"/>
          <w:lang w:bidi="ru-RU"/>
        </w:rPr>
        <w:t>принятие новых редакций документов стратегического планирования Российской Федерации, Сибирского федерального округа и Алтайского края, реализация которых существенно отразится на достижении целевых показат</w:t>
      </w:r>
      <w:r w:rsidRPr="0080603A">
        <w:rPr>
          <w:color w:val="000000"/>
          <w:sz w:val="28"/>
          <w:szCs w:val="28"/>
          <w:lang w:bidi="ru-RU"/>
        </w:rPr>
        <w:t>е</w:t>
      </w:r>
      <w:r w:rsidRPr="0080603A">
        <w:rPr>
          <w:color w:val="000000"/>
          <w:sz w:val="28"/>
          <w:szCs w:val="28"/>
          <w:lang w:bidi="ru-RU"/>
        </w:rPr>
        <w:t>лей Стратегии;</w:t>
      </w:r>
    </w:p>
    <w:p w:rsidR="00D455FE" w:rsidRPr="0080603A" w:rsidRDefault="00D455FE" w:rsidP="00D455FE">
      <w:pPr>
        <w:widowControl w:val="0"/>
        <w:ind w:firstLine="720"/>
        <w:jc w:val="both"/>
        <w:rPr>
          <w:color w:val="000000"/>
          <w:sz w:val="28"/>
          <w:szCs w:val="28"/>
          <w:lang w:bidi="ru-RU"/>
        </w:rPr>
      </w:pPr>
      <w:r w:rsidRPr="0080603A">
        <w:rPr>
          <w:color w:val="000000"/>
          <w:sz w:val="28"/>
          <w:szCs w:val="28"/>
          <w:lang w:bidi="ru-RU"/>
        </w:rPr>
        <w:t>результаты мониторинга и контроля реализации Стратегии;</w:t>
      </w:r>
    </w:p>
    <w:p w:rsidR="00D455FE" w:rsidRPr="0080603A" w:rsidRDefault="00D455FE" w:rsidP="00D455FE">
      <w:pPr>
        <w:widowControl w:val="0"/>
        <w:ind w:firstLine="720"/>
        <w:jc w:val="both"/>
        <w:rPr>
          <w:color w:val="000000"/>
          <w:sz w:val="28"/>
          <w:szCs w:val="28"/>
          <w:lang w:bidi="ru-RU"/>
        </w:rPr>
      </w:pPr>
      <w:r w:rsidRPr="0080603A">
        <w:rPr>
          <w:color w:val="000000"/>
          <w:sz w:val="28"/>
          <w:szCs w:val="28"/>
          <w:lang w:bidi="ru-RU"/>
        </w:rPr>
        <w:t xml:space="preserve">иные основания по решению </w:t>
      </w:r>
      <w:r w:rsidR="00224EAC" w:rsidRPr="0080603A">
        <w:rPr>
          <w:color w:val="000000"/>
          <w:sz w:val="28"/>
          <w:szCs w:val="28"/>
          <w:lang w:bidi="ru-RU"/>
        </w:rPr>
        <w:t>г</w:t>
      </w:r>
      <w:r w:rsidRPr="0080603A">
        <w:rPr>
          <w:color w:val="000000"/>
          <w:sz w:val="28"/>
          <w:szCs w:val="28"/>
          <w:lang w:bidi="ru-RU"/>
        </w:rPr>
        <w:t xml:space="preserve">лавы города </w:t>
      </w:r>
      <w:r w:rsidR="00224EAC" w:rsidRPr="0080603A">
        <w:rPr>
          <w:color w:val="000000"/>
          <w:sz w:val="28"/>
          <w:szCs w:val="28"/>
          <w:lang w:bidi="ru-RU"/>
        </w:rPr>
        <w:t>Алейска</w:t>
      </w:r>
      <w:r w:rsidRPr="0080603A">
        <w:rPr>
          <w:color w:val="000000"/>
          <w:sz w:val="28"/>
          <w:szCs w:val="28"/>
          <w:lang w:bidi="ru-RU"/>
        </w:rPr>
        <w:t xml:space="preserve"> Алтайского края.</w:t>
      </w:r>
    </w:p>
    <w:p w:rsidR="00D455FE" w:rsidRPr="0080603A" w:rsidRDefault="00D455FE" w:rsidP="00D455FE">
      <w:pPr>
        <w:pStyle w:val="Style13"/>
        <w:widowControl/>
        <w:spacing w:line="326" w:lineRule="exact"/>
        <w:ind w:firstLine="706"/>
        <w:rPr>
          <w:rStyle w:val="FontStyle32"/>
          <w:sz w:val="28"/>
          <w:szCs w:val="28"/>
        </w:rPr>
      </w:pPr>
      <w:bookmarkStart w:id="7" w:name="sub_151"/>
      <w:r w:rsidRPr="0080603A">
        <w:rPr>
          <w:rStyle w:val="FontStyle32"/>
          <w:sz w:val="28"/>
          <w:szCs w:val="28"/>
        </w:rPr>
        <w:t xml:space="preserve">Контроль за реализацией Стратегии осуществляет </w:t>
      </w:r>
      <w:r w:rsidR="00224EAC" w:rsidRPr="0080603A">
        <w:rPr>
          <w:rStyle w:val="FontStyle32"/>
          <w:sz w:val="28"/>
          <w:szCs w:val="28"/>
        </w:rPr>
        <w:t>г</w:t>
      </w:r>
      <w:r w:rsidRPr="0080603A">
        <w:rPr>
          <w:rStyle w:val="FontStyle32"/>
          <w:sz w:val="28"/>
          <w:szCs w:val="28"/>
        </w:rPr>
        <w:t xml:space="preserve">лава города </w:t>
      </w:r>
      <w:r w:rsidR="00224EAC" w:rsidRPr="0080603A">
        <w:rPr>
          <w:rStyle w:val="FontStyle32"/>
          <w:sz w:val="28"/>
          <w:szCs w:val="28"/>
        </w:rPr>
        <w:t>Алейска.</w:t>
      </w:r>
    </w:p>
    <w:bookmarkEnd w:id="7"/>
    <w:p w:rsidR="00D455FE" w:rsidRPr="0080603A" w:rsidRDefault="00D455FE" w:rsidP="00D455FE">
      <w:pPr>
        <w:pStyle w:val="ConsPlusNormal"/>
        <w:adjustRightInd/>
        <w:jc w:val="both"/>
        <w:rPr>
          <w:rFonts w:ascii="Times New Roman" w:hAnsi="Times New Roman" w:cs="Times New Roman"/>
          <w:color w:val="000000"/>
          <w:sz w:val="28"/>
          <w:szCs w:val="28"/>
          <w:lang w:bidi="ru-RU"/>
        </w:rPr>
      </w:pPr>
      <w:r w:rsidRPr="0080603A">
        <w:rPr>
          <w:rFonts w:ascii="Times New Roman" w:hAnsi="Times New Roman" w:cs="Times New Roman"/>
          <w:color w:val="000000"/>
          <w:sz w:val="28"/>
          <w:szCs w:val="28"/>
          <w:lang w:bidi="ru-RU"/>
        </w:rPr>
        <w:lastRenderedPageBreak/>
        <w:t>Мониторинг реализации Плана мероприятий по реализации Стратегии осуществляются ответственными исполнителями в части их компетенции на ежегодной основе и координируется уполномоченным органом.</w:t>
      </w:r>
    </w:p>
    <w:p w:rsidR="00D455FE" w:rsidRPr="0080603A" w:rsidRDefault="00D455FE" w:rsidP="00D455FE">
      <w:pPr>
        <w:pStyle w:val="ConsPlusNormal"/>
        <w:adjustRightInd/>
        <w:jc w:val="both"/>
        <w:rPr>
          <w:rFonts w:ascii="Times New Roman" w:hAnsi="Times New Roman" w:cs="Times New Roman"/>
          <w:color w:val="000000"/>
          <w:sz w:val="28"/>
          <w:szCs w:val="28"/>
          <w:lang w:bidi="ru-RU"/>
        </w:rPr>
      </w:pPr>
      <w:r w:rsidRPr="0080603A">
        <w:rPr>
          <w:rFonts w:ascii="Times New Roman" w:hAnsi="Times New Roman" w:cs="Times New Roman"/>
          <w:color w:val="000000"/>
          <w:sz w:val="28"/>
          <w:szCs w:val="28"/>
          <w:lang w:bidi="ru-RU"/>
        </w:rPr>
        <w:t xml:space="preserve">Уполномоченный орган формирует ежегодный </w:t>
      </w:r>
      <w:hyperlink r:id="rId21" w:anchor="Par400" w:history="1">
        <w:r w:rsidRPr="0080603A">
          <w:rPr>
            <w:rFonts w:ascii="Times New Roman" w:hAnsi="Times New Roman" w:cs="Times New Roman"/>
            <w:color w:val="000000"/>
            <w:sz w:val="28"/>
            <w:szCs w:val="28"/>
            <w:lang w:bidi="ru-RU"/>
          </w:rPr>
          <w:t>отчет</w:t>
        </w:r>
      </w:hyperlink>
      <w:r w:rsidRPr="0080603A">
        <w:rPr>
          <w:rFonts w:ascii="Times New Roman" w:hAnsi="Times New Roman" w:cs="Times New Roman"/>
          <w:color w:val="000000"/>
          <w:sz w:val="28"/>
          <w:szCs w:val="28"/>
          <w:lang w:bidi="ru-RU"/>
        </w:rPr>
        <w:t xml:space="preserve"> о ходе исполнения Плана мероприятий по реализации Стратегии и сводные предложения по его корректировке и представляет </w:t>
      </w:r>
      <w:r w:rsidR="00224EAC" w:rsidRPr="0080603A">
        <w:rPr>
          <w:rFonts w:ascii="Times New Roman" w:hAnsi="Times New Roman" w:cs="Times New Roman"/>
          <w:color w:val="000000"/>
          <w:sz w:val="28"/>
          <w:szCs w:val="28"/>
          <w:lang w:bidi="ru-RU"/>
        </w:rPr>
        <w:t>г</w:t>
      </w:r>
      <w:r w:rsidRPr="0080603A">
        <w:rPr>
          <w:rFonts w:ascii="Times New Roman" w:hAnsi="Times New Roman" w:cs="Times New Roman"/>
          <w:color w:val="000000"/>
          <w:sz w:val="28"/>
          <w:szCs w:val="28"/>
          <w:lang w:bidi="ru-RU"/>
        </w:rPr>
        <w:t xml:space="preserve">лаве города </w:t>
      </w:r>
      <w:r w:rsidR="00224EAC" w:rsidRPr="0080603A">
        <w:rPr>
          <w:rFonts w:ascii="Times New Roman" w:hAnsi="Times New Roman" w:cs="Times New Roman"/>
          <w:color w:val="000000"/>
          <w:sz w:val="28"/>
          <w:szCs w:val="28"/>
          <w:lang w:bidi="ru-RU"/>
        </w:rPr>
        <w:t>Алейска</w:t>
      </w:r>
      <w:r w:rsidRPr="0080603A">
        <w:rPr>
          <w:rFonts w:ascii="Times New Roman" w:hAnsi="Times New Roman" w:cs="Times New Roman"/>
          <w:color w:val="000000"/>
          <w:sz w:val="28"/>
          <w:szCs w:val="28"/>
          <w:lang w:bidi="ru-RU"/>
        </w:rPr>
        <w:t xml:space="preserve"> Алтайского края.</w:t>
      </w:r>
    </w:p>
    <w:p w:rsidR="00224EAC" w:rsidRPr="0080603A" w:rsidRDefault="00224EAC" w:rsidP="00224EAC">
      <w:pPr>
        <w:keepNext/>
        <w:widowControl w:val="0"/>
        <w:ind w:firstLine="720"/>
        <w:contextualSpacing/>
        <w:jc w:val="both"/>
        <w:rPr>
          <w:sz w:val="28"/>
          <w:szCs w:val="28"/>
        </w:rPr>
      </w:pPr>
      <w:r w:rsidRPr="0080603A">
        <w:rPr>
          <w:sz w:val="28"/>
          <w:szCs w:val="28"/>
        </w:rPr>
        <w:t xml:space="preserve">Информация о ходе реализации Стратегии  рассматривается на заседании </w:t>
      </w:r>
      <w:r w:rsidR="00B83264" w:rsidRPr="0080603A">
        <w:rPr>
          <w:color w:val="000000"/>
          <w:sz w:val="28"/>
          <w:szCs w:val="28"/>
          <w:lang w:bidi="ru-RU"/>
        </w:rPr>
        <w:t>Алейско</w:t>
      </w:r>
      <w:r w:rsidR="00B954F4" w:rsidRPr="0080603A">
        <w:rPr>
          <w:color w:val="000000"/>
          <w:sz w:val="28"/>
          <w:szCs w:val="28"/>
          <w:lang w:bidi="ru-RU"/>
        </w:rPr>
        <w:t>го</w:t>
      </w:r>
      <w:r w:rsidR="00B83264" w:rsidRPr="0080603A">
        <w:rPr>
          <w:color w:val="000000"/>
          <w:sz w:val="28"/>
          <w:szCs w:val="28"/>
          <w:lang w:bidi="ru-RU"/>
        </w:rPr>
        <w:t xml:space="preserve"> городско</w:t>
      </w:r>
      <w:r w:rsidR="00B954F4" w:rsidRPr="0080603A">
        <w:rPr>
          <w:color w:val="000000"/>
          <w:sz w:val="28"/>
          <w:szCs w:val="28"/>
          <w:lang w:bidi="ru-RU"/>
        </w:rPr>
        <w:t>го Собрания</w:t>
      </w:r>
      <w:r w:rsidR="00B83264" w:rsidRPr="0080603A">
        <w:rPr>
          <w:color w:val="000000"/>
          <w:sz w:val="28"/>
          <w:szCs w:val="28"/>
          <w:lang w:bidi="ru-RU"/>
        </w:rPr>
        <w:t xml:space="preserve"> депутатов</w:t>
      </w:r>
      <w:r w:rsidR="00B83264" w:rsidRPr="0080603A">
        <w:rPr>
          <w:sz w:val="28"/>
          <w:szCs w:val="28"/>
        </w:rPr>
        <w:t xml:space="preserve"> </w:t>
      </w:r>
      <w:r w:rsidRPr="0080603A">
        <w:rPr>
          <w:sz w:val="28"/>
          <w:szCs w:val="28"/>
        </w:rPr>
        <w:t xml:space="preserve">ежегодно. </w:t>
      </w:r>
    </w:p>
    <w:p w:rsidR="00D455FE" w:rsidRDefault="00D455FE" w:rsidP="00D455FE">
      <w:pPr>
        <w:pStyle w:val="ConsPlusNormal"/>
        <w:adjustRightInd/>
        <w:jc w:val="both"/>
        <w:rPr>
          <w:rFonts w:ascii="Times New Roman" w:hAnsi="Times New Roman" w:cs="Times New Roman"/>
          <w:color w:val="000000"/>
          <w:sz w:val="28"/>
          <w:szCs w:val="28"/>
          <w:lang w:bidi="ru-RU"/>
        </w:rPr>
      </w:pPr>
      <w:r w:rsidRPr="0080603A">
        <w:rPr>
          <w:rFonts w:ascii="Times New Roman" w:hAnsi="Times New Roman" w:cs="Times New Roman"/>
          <w:color w:val="000000"/>
          <w:sz w:val="28"/>
          <w:szCs w:val="28"/>
          <w:lang w:bidi="ru-RU"/>
        </w:rPr>
        <w:t xml:space="preserve">Ежегодный отчет о ходе исполнения Плана мероприятий по реализации Стратегии подлежит размещению на официальном сайте </w:t>
      </w:r>
      <w:r w:rsidR="00224EAC" w:rsidRPr="0080603A">
        <w:rPr>
          <w:rFonts w:ascii="Times New Roman" w:hAnsi="Times New Roman" w:cs="Times New Roman"/>
          <w:color w:val="000000"/>
          <w:sz w:val="28"/>
          <w:szCs w:val="28"/>
          <w:lang w:bidi="ru-RU"/>
        </w:rPr>
        <w:t>а</w:t>
      </w:r>
      <w:r w:rsidRPr="0080603A">
        <w:rPr>
          <w:rFonts w:ascii="Times New Roman" w:hAnsi="Times New Roman" w:cs="Times New Roman"/>
          <w:color w:val="000000"/>
          <w:sz w:val="28"/>
          <w:szCs w:val="28"/>
          <w:lang w:bidi="ru-RU"/>
        </w:rPr>
        <w:t xml:space="preserve">дминистрации города </w:t>
      </w:r>
      <w:r w:rsidR="00224EAC" w:rsidRPr="0080603A">
        <w:rPr>
          <w:rFonts w:ascii="Times New Roman" w:hAnsi="Times New Roman" w:cs="Times New Roman"/>
          <w:color w:val="000000"/>
          <w:sz w:val="28"/>
          <w:szCs w:val="28"/>
          <w:lang w:bidi="ru-RU"/>
        </w:rPr>
        <w:t>Алейска</w:t>
      </w:r>
      <w:r w:rsidRPr="0080603A">
        <w:rPr>
          <w:rFonts w:ascii="Times New Roman" w:hAnsi="Times New Roman" w:cs="Times New Roman"/>
          <w:color w:val="000000"/>
          <w:sz w:val="28"/>
          <w:szCs w:val="28"/>
          <w:lang w:bidi="ru-RU"/>
        </w:rPr>
        <w:t xml:space="preserve"> в информационно-телекоммуникационной сети «Интернет».</w:t>
      </w:r>
    </w:p>
    <w:p w:rsidR="00287E7D" w:rsidRDefault="00287E7D" w:rsidP="00D455FE">
      <w:pPr>
        <w:pStyle w:val="ConsPlusNormal"/>
        <w:adjustRightInd/>
        <w:jc w:val="both"/>
        <w:rPr>
          <w:rFonts w:ascii="Times New Roman" w:hAnsi="Times New Roman" w:cs="Times New Roman"/>
          <w:color w:val="000000"/>
          <w:sz w:val="28"/>
          <w:szCs w:val="28"/>
          <w:lang w:bidi="ru-RU"/>
        </w:rPr>
      </w:pPr>
    </w:p>
    <w:p w:rsidR="00002727" w:rsidRPr="00ED7EF1" w:rsidRDefault="00DE2629" w:rsidP="00ED7EF1">
      <w:pPr>
        <w:pStyle w:val="afff4"/>
        <w:numPr>
          <w:ilvl w:val="0"/>
          <w:numId w:val="29"/>
        </w:numPr>
        <w:mirrorIndents/>
        <w:jc w:val="center"/>
        <w:rPr>
          <w:rStyle w:val="30"/>
          <w:rFonts w:eastAsia="Calibri"/>
          <w:szCs w:val="28"/>
        </w:rPr>
      </w:pPr>
      <w:r w:rsidRPr="00ED7EF1">
        <w:rPr>
          <w:rStyle w:val="30"/>
          <w:rFonts w:eastAsia="Calibri"/>
          <w:szCs w:val="28"/>
        </w:rPr>
        <w:t>Оценка финансовых ресурсов</w:t>
      </w:r>
      <w:r w:rsidR="00072326" w:rsidRPr="00ED7EF1">
        <w:rPr>
          <w:rStyle w:val="30"/>
          <w:rFonts w:eastAsia="Calibri"/>
          <w:szCs w:val="28"/>
        </w:rPr>
        <w:t xml:space="preserve"> и перечень программ</w:t>
      </w:r>
      <w:r w:rsidRPr="00ED7EF1">
        <w:rPr>
          <w:rStyle w:val="30"/>
          <w:rFonts w:eastAsia="Calibri"/>
          <w:szCs w:val="28"/>
        </w:rPr>
        <w:t xml:space="preserve">, </w:t>
      </w:r>
    </w:p>
    <w:p w:rsidR="00DE2629" w:rsidRPr="0080603A" w:rsidRDefault="00DE2629" w:rsidP="00002727">
      <w:pPr>
        <w:pStyle w:val="afff4"/>
        <w:mirrorIndents/>
        <w:jc w:val="center"/>
        <w:rPr>
          <w:rStyle w:val="30"/>
          <w:rFonts w:eastAsia="Calibri"/>
          <w:szCs w:val="28"/>
        </w:rPr>
      </w:pPr>
      <w:r w:rsidRPr="0080603A">
        <w:rPr>
          <w:rStyle w:val="30"/>
          <w:rFonts w:eastAsia="Calibri"/>
          <w:szCs w:val="28"/>
        </w:rPr>
        <w:t>необходимых для реализации Стратегии</w:t>
      </w:r>
      <w:bookmarkEnd w:id="6"/>
    </w:p>
    <w:p w:rsidR="00DE2629" w:rsidRPr="0080603A" w:rsidRDefault="00DE2629" w:rsidP="00B7795D">
      <w:pPr>
        <w:ind w:left="567"/>
        <w:mirrorIndents/>
        <w:jc w:val="both"/>
        <w:rPr>
          <w:rStyle w:val="30"/>
          <w:rFonts w:eastAsia="Calibri"/>
          <w:szCs w:val="28"/>
        </w:rPr>
      </w:pPr>
    </w:p>
    <w:p w:rsidR="00C70F18" w:rsidRPr="0080603A" w:rsidRDefault="00904390" w:rsidP="009D7D4E">
      <w:pPr>
        <w:ind w:firstLine="567"/>
        <w:jc w:val="both"/>
        <w:rPr>
          <w:sz w:val="28"/>
          <w:szCs w:val="28"/>
        </w:rPr>
      </w:pPr>
      <w:r w:rsidRPr="0080603A">
        <w:rPr>
          <w:sz w:val="28"/>
          <w:szCs w:val="28"/>
        </w:rPr>
        <w:t xml:space="preserve">Реализация </w:t>
      </w:r>
      <w:r w:rsidR="00C70F18" w:rsidRPr="0080603A">
        <w:rPr>
          <w:sz w:val="28"/>
          <w:szCs w:val="28"/>
        </w:rPr>
        <w:t xml:space="preserve">Стратегии будет осуществляться последовательно и поэтапно, путем разработки и исполнения плана мероприятий по реализации Стратегии, где будут детализированы ключевые приоритеты Стратегии и осуществлена их увязка с мероприятиями муниципальных программ города </w:t>
      </w:r>
      <w:r w:rsidRPr="0080603A">
        <w:rPr>
          <w:sz w:val="28"/>
          <w:szCs w:val="28"/>
        </w:rPr>
        <w:t>Алейска</w:t>
      </w:r>
      <w:r w:rsidR="00C70F18" w:rsidRPr="0080603A">
        <w:rPr>
          <w:sz w:val="28"/>
          <w:szCs w:val="28"/>
        </w:rPr>
        <w:t xml:space="preserve"> и бюдже</w:t>
      </w:r>
      <w:r w:rsidR="00C70F18" w:rsidRPr="0080603A">
        <w:rPr>
          <w:sz w:val="28"/>
          <w:szCs w:val="28"/>
        </w:rPr>
        <w:t>т</w:t>
      </w:r>
      <w:r w:rsidR="00C70F18" w:rsidRPr="0080603A">
        <w:rPr>
          <w:sz w:val="28"/>
          <w:szCs w:val="28"/>
        </w:rPr>
        <w:t>ным финансированием</w:t>
      </w:r>
      <w:r w:rsidRPr="0080603A">
        <w:rPr>
          <w:sz w:val="28"/>
          <w:szCs w:val="28"/>
        </w:rPr>
        <w:t>.</w:t>
      </w:r>
    </w:p>
    <w:p w:rsidR="00C70F18" w:rsidRPr="0080603A" w:rsidRDefault="00C70F18" w:rsidP="009D7D4E">
      <w:pPr>
        <w:ind w:firstLine="567"/>
        <w:jc w:val="both"/>
        <w:rPr>
          <w:sz w:val="28"/>
          <w:szCs w:val="28"/>
        </w:rPr>
      </w:pPr>
      <w:r w:rsidRPr="0080603A">
        <w:rPr>
          <w:sz w:val="28"/>
          <w:szCs w:val="28"/>
        </w:rPr>
        <w:t>Для достижения стратегических целей и приоритетов развития города Алейска, соответствующих целям и приоритетам развития Алтайского края, будут привлечены средства федерального, регионального бюджетов, а также внебюджетные источники финансирования. Для этого город Алейск будет пр</w:t>
      </w:r>
      <w:r w:rsidRPr="0080603A">
        <w:rPr>
          <w:sz w:val="28"/>
          <w:szCs w:val="28"/>
        </w:rPr>
        <w:t>о</w:t>
      </w:r>
      <w:r w:rsidRPr="0080603A">
        <w:rPr>
          <w:sz w:val="28"/>
          <w:szCs w:val="28"/>
        </w:rPr>
        <w:t>должать политику встраивания в действующие и перспективные государстве</w:t>
      </w:r>
      <w:r w:rsidRPr="0080603A">
        <w:rPr>
          <w:sz w:val="28"/>
          <w:szCs w:val="28"/>
        </w:rPr>
        <w:t>н</w:t>
      </w:r>
      <w:r w:rsidRPr="0080603A">
        <w:rPr>
          <w:sz w:val="28"/>
          <w:szCs w:val="28"/>
        </w:rPr>
        <w:t>ные программы, приоритетные проекты и другие современные инструменты планирования и программирования.</w:t>
      </w:r>
    </w:p>
    <w:p w:rsidR="00C70F18" w:rsidRPr="0080603A" w:rsidRDefault="00E00D05" w:rsidP="009D7D4E">
      <w:pPr>
        <w:ind w:firstLine="567"/>
        <w:jc w:val="both"/>
        <w:rPr>
          <w:sz w:val="28"/>
          <w:szCs w:val="28"/>
        </w:rPr>
      </w:pPr>
      <w:r w:rsidRPr="0080603A">
        <w:rPr>
          <w:sz w:val="28"/>
          <w:szCs w:val="28"/>
        </w:rPr>
        <w:t>Б</w:t>
      </w:r>
      <w:r w:rsidR="00C70F18" w:rsidRPr="0080603A">
        <w:rPr>
          <w:sz w:val="28"/>
          <w:szCs w:val="28"/>
        </w:rPr>
        <w:t>удут созданы условия для привлечения в экономику частных инвестиций и средств населения.</w:t>
      </w:r>
    </w:p>
    <w:p w:rsidR="00000596" w:rsidRPr="0080603A" w:rsidRDefault="00DB10FB" w:rsidP="00DB10FB">
      <w:pPr>
        <w:pStyle w:val="Style13"/>
        <w:widowControl/>
        <w:spacing w:line="240" w:lineRule="auto"/>
        <w:ind w:firstLine="0"/>
        <w:rPr>
          <w:rStyle w:val="FontStyle32"/>
          <w:sz w:val="28"/>
          <w:szCs w:val="28"/>
        </w:rPr>
      </w:pPr>
      <w:r w:rsidRPr="0080603A">
        <w:rPr>
          <w:rStyle w:val="FontStyle32"/>
          <w:sz w:val="28"/>
          <w:szCs w:val="28"/>
        </w:rPr>
        <w:t xml:space="preserve">         </w:t>
      </w:r>
      <w:r w:rsidR="00000596" w:rsidRPr="0080603A">
        <w:rPr>
          <w:rStyle w:val="FontStyle32"/>
          <w:sz w:val="28"/>
          <w:szCs w:val="28"/>
        </w:rPr>
        <w:t>При расчете ориентировочного объема внебюджетных средств учтена стоимость инвестиционных проектов, которые планируются к реализации на территории муниципалитета.</w:t>
      </w:r>
    </w:p>
    <w:p w:rsidR="00CE2CF8" w:rsidRPr="0080603A" w:rsidRDefault="00CE2CF8" w:rsidP="009D7D4E">
      <w:pPr>
        <w:ind w:firstLine="567"/>
        <w:jc w:val="both"/>
        <w:rPr>
          <w:sz w:val="28"/>
          <w:szCs w:val="28"/>
        </w:rPr>
      </w:pPr>
      <w:r w:rsidRPr="0080603A">
        <w:rPr>
          <w:sz w:val="28"/>
          <w:szCs w:val="28"/>
        </w:rPr>
        <w:t>Объём бюджетных средств подлежит ежегодному уточнению при разр</w:t>
      </w:r>
      <w:r w:rsidRPr="0080603A">
        <w:rPr>
          <w:sz w:val="28"/>
          <w:szCs w:val="28"/>
        </w:rPr>
        <w:t>а</w:t>
      </w:r>
      <w:r w:rsidRPr="0080603A">
        <w:rPr>
          <w:sz w:val="28"/>
          <w:szCs w:val="28"/>
        </w:rPr>
        <w:t>ботке соответствующего бюджета исходя из его возможностей.</w:t>
      </w:r>
    </w:p>
    <w:p w:rsidR="001F065D" w:rsidRPr="0080603A" w:rsidRDefault="001F065D" w:rsidP="009D7D4E">
      <w:pPr>
        <w:ind w:firstLine="567"/>
        <w:jc w:val="both"/>
        <w:rPr>
          <w:sz w:val="28"/>
          <w:szCs w:val="28"/>
        </w:rPr>
      </w:pPr>
      <w:r w:rsidRPr="0080603A">
        <w:rPr>
          <w:sz w:val="28"/>
          <w:szCs w:val="28"/>
        </w:rPr>
        <w:t>Социально-экономическое развитие города  может осуществляться только при наличии эффективных муниципальных программ, так как они представл</w:t>
      </w:r>
      <w:r w:rsidRPr="0080603A">
        <w:rPr>
          <w:sz w:val="28"/>
          <w:szCs w:val="28"/>
        </w:rPr>
        <w:t>я</w:t>
      </w:r>
      <w:r w:rsidRPr="0080603A">
        <w:rPr>
          <w:sz w:val="28"/>
          <w:szCs w:val="28"/>
        </w:rPr>
        <w:t>ют собой увязанные по ресурсам, исполнителям и срокам осуществления ко</w:t>
      </w:r>
      <w:r w:rsidRPr="0080603A">
        <w:rPr>
          <w:sz w:val="28"/>
          <w:szCs w:val="28"/>
        </w:rPr>
        <w:t>м</w:t>
      </w:r>
      <w:r w:rsidRPr="0080603A">
        <w:rPr>
          <w:sz w:val="28"/>
          <w:szCs w:val="28"/>
        </w:rPr>
        <w:t>плексы мероприятий, обеспечивающих решение конкретных задач.</w:t>
      </w:r>
    </w:p>
    <w:p w:rsidR="00A61283" w:rsidRPr="0080603A" w:rsidRDefault="001F065D" w:rsidP="009D7D4E">
      <w:pPr>
        <w:ind w:firstLine="567"/>
        <w:jc w:val="both"/>
        <w:rPr>
          <w:sz w:val="28"/>
          <w:szCs w:val="28"/>
        </w:rPr>
      </w:pPr>
      <w:r w:rsidRPr="0080603A">
        <w:rPr>
          <w:sz w:val="28"/>
          <w:szCs w:val="28"/>
        </w:rPr>
        <w:t xml:space="preserve"> </w:t>
      </w:r>
      <w:r w:rsidR="00A61283" w:rsidRPr="0080603A">
        <w:rPr>
          <w:sz w:val="28"/>
          <w:szCs w:val="28"/>
        </w:rPr>
        <w:t>Ресурсное обеспечение муниципальных программ осуществляется за счет следующих основных источников финансирования:</w:t>
      </w:r>
    </w:p>
    <w:p w:rsidR="00A61283" w:rsidRPr="0080603A" w:rsidRDefault="00A61283" w:rsidP="009D7D4E">
      <w:pPr>
        <w:ind w:firstLine="567"/>
        <w:jc w:val="both"/>
        <w:rPr>
          <w:sz w:val="28"/>
          <w:szCs w:val="28"/>
        </w:rPr>
      </w:pPr>
      <w:r w:rsidRPr="0080603A">
        <w:rPr>
          <w:sz w:val="28"/>
          <w:szCs w:val="28"/>
        </w:rPr>
        <w:t>-средства местного бюджета;</w:t>
      </w:r>
    </w:p>
    <w:p w:rsidR="00A61283" w:rsidRPr="0080603A" w:rsidRDefault="00A61283" w:rsidP="009D7D4E">
      <w:pPr>
        <w:ind w:firstLine="567"/>
        <w:jc w:val="both"/>
        <w:rPr>
          <w:sz w:val="28"/>
          <w:szCs w:val="28"/>
        </w:rPr>
      </w:pPr>
      <w:r w:rsidRPr="0080603A">
        <w:rPr>
          <w:sz w:val="28"/>
          <w:szCs w:val="28"/>
        </w:rPr>
        <w:t>-средства федерального и областного бюджетов (софинансирование мер</w:t>
      </w:r>
      <w:r w:rsidRPr="0080603A">
        <w:rPr>
          <w:sz w:val="28"/>
          <w:szCs w:val="28"/>
        </w:rPr>
        <w:t>о</w:t>
      </w:r>
      <w:r w:rsidRPr="0080603A">
        <w:rPr>
          <w:sz w:val="28"/>
          <w:szCs w:val="28"/>
        </w:rPr>
        <w:t>приятий программ)</w:t>
      </w:r>
      <w:r w:rsidR="003E220E" w:rsidRPr="0080603A">
        <w:rPr>
          <w:sz w:val="28"/>
          <w:szCs w:val="28"/>
        </w:rPr>
        <w:t>.</w:t>
      </w:r>
    </w:p>
    <w:p w:rsidR="00BC6D33" w:rsidRPr="0080603A" w:rsidRDefault="003E220E" w:rsidP="00BC6D33">
      <w:pPr>
        <w:ind w:firstLine="567"/>
        <w:jc w:val="both"/>
        <w:rPr>
          <w:sz w:val="28"/>
          <w:szCs w:val="28"/>
        </w:rPr>
      </w:pPr>
      <w:r w:rsidRPr="0080603A">
        <w:rPr>
          <w:sz w:val="28"/>
          <w:szCs w:val="28"/>
        </w:rPr>
        <w:t>При формировании проектов муниципальных программ объемы средств бюджета города Алейска на выполнение расходных обязательств муниципал</w:t>
      </w:r>
      <w:r w:rsidRPr="0080603A">
        <w:rPr>
          <w:sz w:val="28"/>
          <w:szCs w:val="28"/>
        </w:rPr>
        <w:t>ь</w:t>
      </w:r>
      <w:r w:rsidRPr="0080603A">
        <w:rPr>
          <w:sz w:val="28"/>
          <w:szCs w:val="28"/>
        </w:rPr>
        <w:lastRenderedPageBreak/>
        <w:t>ного образования определяются в соответствии с решением о бюджете мун</w:t>
      </w:r>
      <w:r w:rsidRPr="0080603A">
        <w:rPr>
          <w:sz w:val="28"/>
          <w:szCs w:val="28"/>
        </w:rPr>
        <w:t>и</w:t>
      </w:r>
      <w:r w:rsidRPr="0080603A">
        <w:rPr>
          <w:sz w:val="28"/>
          <w:szCs w:val="28"/>
        </w:rPr>
        <w:t>ципального образования на очередной финансовый год и плановый период –</w:t>
      </w:r>
      <w:r w:rsidR="00C56858">
        <w:rPr>
          <w:sz w:val="28"/>
          <w:szCs w:val="28"/>
        </w:rPr>
        <w:t xml:space="preserve"> </w:t>
      </w:r>
      <w:r w:rsidRPr="0080603A">
        <w:rPr>
          <w:sz w:val="28"/>
          <w:szCs w:val="28"/>
        </w:rPr>
        <w:t>в пределах планового периода.</w:t>
      </w:r>
    </w:p>
    <w:p w:rsidR="00880BF1" w:rsidRPr="0080603A" w:rsidRDefault="00BC6D33" w:rsidP="00BC6D33">
      <w:pPr>
        <w:ind w:firstLine="567"/>
        <w:jc w:val="both"/>
        <w:rPr>
          <w:rStyle w:val="FontStyle32"/>
          <w:sz w:val="28"/>
          <w:szCs w:val="28"/>
        </w:rPr>
      </w:pPr>
      <w:r w:rsidRPr="0080603A">
        <w:rPr>
          <w:color w:val="000000"/>
          <w:sz w:val="28"/>
          <w:szCs w:val="28"/>
        </w:rPr>
        <w:t xml:space="preserve"> </w:t>
      </w:r>
      <w:r w:rsidR="00880BF1" w:rsidRPr="0080603A">
        <w:rPr>
          <w:color w:val="000000"/>
          <w:sz w:val="28"/>
          <w:szCs w:val="28"/>
        </w:rPr>
        <w:t xml:space="preserve">Объем финансирования мероприятий </w:t>
      </w:r>
      <w:r w:rsidR="00880BF1" w:rsidRPr="0080603A">
        <w:rPr>
          <w:rStyle w:val="FontStyle32"/>
          <w:sz w:val="28"/>
          <w:szCs w:val="28"/>
        </w:rPr>
        <w:t>на реализацию Стратегии в 202</w:t>
      </w:r>
      <w:r w:rsidR="00321649">
        <w:rPr>
          <w:rStyle w:val="FontStyle32"/>
          <w:sz w:val="28"/>
          <w:szCs w:val="28"/>
        </w:rPr>
        <w:t>1</w:t>
      </w:r>
      <w:r w:rsidR="00880BF1" w:rsidRPr="0080603A">
        <w:rPr>
          <w:rStyle w:val="FontStyle32"/>
          <w:sz w:val="28"/>
          <w:szCs w:val="28"/>
        </w:rPr>
        <w:t xml:space="preserve">-2035 годах </w:t>
      </w:r>
      <w:r w:rsidRPr="0080603A">
        <w:rPr>
          <w:rStyle w:val="FontStyle32"/>
          <w:sz w:val="28"/>
          <w:szCs w:val="28"/>
        </w:rPr>
        <w:t>оценивается</w:t>
      </w:r>
      <w:r w:rsidR="00880BF1" w:rsidRPr="0080603A">
        <w:rPr>
          <w:rStyle w:val="FontStyle32"/>
          <w:sz w:val="28"/>
          <w:szCs w:val="28"/>
        </w:rPr>
        <w:t xml:space="preserve"> в сумме </w:t>
      </w:r>
      <w:r w:rsidRPr="0080603A">
        <w:rPr>
          <w:rStyle w:val="FontStyle32"/>
          <w:sz w:val="28"/>
          <w:szCs w:val="28"/>
        </w:rPr>
        <w:t>13706</w:t>
      </w:r>
      <w:r w:rsidRPr="0080603A">
        <w:rPr>
          <w:rStyle w:val="FontStyle32"/>
          <w:color w:val="FF0000"/>
          <w:sz w:val="28"/>
          <w:szCs w:val="28"/>
        </w:rPr>
        <w:t xml:space="preserve"> </w:t>
      </w:r>
      <w:r w:rsidR="00880BF1" w:rsidRPr="0080603A">
        <w:rPr>
          <w:rStyle w:val="FontStyle32"/>
          <w:sz w:val="28"/>
          <w:szCs w:val="28"/>
        </w:rPr>
        <w:t>млн. рублей.</w:t>
      </w:r>
    </w:p>
    <w:p w:rsidR="001B38AC" w:rsidRDefault="002D12EE" w:rsidP="00FE1ABE">
      <w:pPr>
        <w:pStyle w:val="Style13"/>
        <w:widowControl/>
        <w:tabs>
          <w:tab w:val="left" w:leader="underscore" w:pos="4363"/>
        </w:tabs>
        <w:spacing w:line="240" w:lineRule="auto"/>
        <w:ind w:firstLine="0"/>
        <w:rPr>
          <w:rStyle w:val="FontStyle32"/>
          <w:sz w:val="28"/>
          <w:szCs w:val="28"/>
        </w:rPr>
      </w:pPr>
      <w:r w:rsidRPr="0080603A">
        <w:rPr>
          <w:rStyle w:val="FontStyle32"/>
          <w:sz w:val="28"/>
          <w:szCs w:val="28"/>
        </w:rPr>
        <w:t xml:space="preserve">         </w:t>
      </w:r>
      <w:r w:rsidR="00880BF1" w:rsidRPr="0080603A">
        <w:rPr>
          <w:rStyle w:val="FontStyle32"/>
          <w:sz w:val="28"/>
          <w:szCs w:val="28"/>
        </w:rPr>
        <w:t>За период с 202</w:t>
      </w:r>
      <w:r w:rsidR="00321649">
        <w:rPr>
          <w:rStyle w:val="FontStyle32"/>
          <w:sz w:val="28"/>
          <w:szCs w:val="28"/>
        </w:rPr>
        <w:t>1</w:t>
      </w:r>
      <w:r w:rsidR="00880BF1" w:rsidRPr="0080603A">
        <w:rPr>
          <w:rStyle w:val="FontStyle32"/>
          <w:sz w:val="28"/>
          <w:szCs w:val="28"/>
        </w:rPr>
        <w:t xml:space="preserve"> года по 2035 год в экономику муниципального образов</w:t>
      </w:r>
      <w:r w:rsidR="00880BF1" w:rsidRPr="0080603A">
        <w:rPr>
          <w:rStyle w:val="FontStyle32"/>
          <w:sz w:val="28"/>
          <w:szCs w:val="28"/>
        </w:rPr>
        <w:t>а</w:t>
      </w:r>
      <w:r w:rsidR="00880BF1" w:rsidRPr="0080603A">
        <w:rPr>
          <w:rStyle w:val="FontStyle32"/>
          <w:sz w:val="28"/>
          <w:szCs w:val="28"/>
        </w:rPr>
        <w:t xml:space="preserve">ния  город Алейск Алтайского края  планируется привлечь – </w:t>
      </w:r>
      <w:r w:rsidR="00E21CE9" w:rsidRPr="0080603A">
        <w:rPr>
          <w:rStyle w:val="FontStyle32"/>
          <w:sz w:val="28"/>
          <w:szCs w:val="28"/>
        </w:rPr>
        <w:t>6456</w:t>
      </w:r>
      <w:r w:rsidR="00880BF1" w:rsidRPr="0080603A">
        <w:rPr>
          <w:rStyle w:val="FontStyle32"/>
          <w:sz w:val="28"/>
          <w:szCs w:val="28"/>
        </w:rPr>
        <w:t xml:space="preserve"> млн. рублей инвестиций, в том числе за счет бюджетных средств – </w:t>
      </w:r>
      <w:r w:rsidR="00BC6D33" w:rsidRPr="0080603A">
        <w:rPr>
          <w:rStyle w:val="FontStyle32"/>
          <w:sz w:val="28"/>
          <w:szCs w:val="28"/>
        </w:rPr>
        <w:t>540</w:t>
      </w:r>
      <w:r w:rsidR="00880BF1" w:rsidRPr="0080603A">
        <w:rPr>
          <w:rStyle w:val="FontStyle32"/>
          <w:sz w:val="28"/>
          <w:szCs w:val="28"/>
        </w:rPr>
        <w:t xml:space="preserve"> млн. рублей, за счет внебюджетных источников финансирования – </w:t>
      </w:r>
      <w:r w:rsidR="00E21CE9" w:rsidRPr="0080603A">
        <w:rPr>
          <w:rStyle w:val="FontStyle32"/>
          <w:sz w:val="28"/>
          <w:szCs w:val="28"/>
        </w:rPr>
        <w:t>5</w:t>
      </w:r>
      <w:r w:rsidR="00BC6D33" w:rsidRPr="0080603A">
        <w:rPr>
          <w:rStyle w:val="FontStyle32"/>
          <w:sz w:val="28"/>
          <w:szCs w:val="28"/>
        </w:rPr>
        <w:t>916</w:t>
      </w:r>
      <w:r w:rsidR="00880BF1" w:rsidRPr="0080603A">
        <w:rPr>
          <w:rStyle w:val="FontStyle32"/>
          <w:sz w:val="28"/>
          <w:szCs w:val="28"/>
        </w:rPr>
        <w:t xml:space="preserve"> млн. рублей. На реализ</w:t>
      </w:r>
      <w:r w:rsidR="00880BF1" w:rsidRPr="0080603A">
        <w:rPr>
          <w:rStyle w:val="FontStyle32"/>
          <w:sz w:val="28"/>
          <w:szCs w:val="28"/>
        </w:rPr>
        <w:t>а</w:t>
      </w:r>
      <w:r w:rsidR="00880BF1" w:rsidRPr="0080603A">
        <w:rPr>
          <w:rStyle w:val="FontStyle32"/>
          <w:sz w:val="28"/>
          <w:szCs w:val="28"/>
        </w:rPr>
        <w:t>цию мероприятий, вошедших в муниципальные программы, планируется н</w:t>
      </w:r>
      <w:r w:rsidR="00880BF1" w:rsidRPr="0080603A">
        <w:rPr>
          <w:rStyle w:val="FontStyle32"/>
          <w:sz w:val="28"/>
          <w:szCs w:val="28"/>
        </w:rPr>
        <w:t>а</w:t>
      </w:r>
      <w:r w:rsidR="00880BF1" w:rsidRPr="0080603A">
        <w:rPr>
          <w:rStyle w:val="FontStyle32"/>
          <w:sz w:val="28"/>
          <w:szCs w:val="28"/>
        </w:rPr>
        <w:t xml:space="preserve">править </w:t>
      </w:r>
      <w:r w:rsidR="00BC6D33" w:rsidRPr="0080603A">
        <w:rPr>
          <w:rStyle w:val="FontStyle32"/>
          <w:sz w:val="28"/>
          <w:szCs w:val="28"/>
        </w:rPr>
        <w:t>7250</w:t>
      </w:r>
      <w:r w:rsidR="00880BF1" w:rsidRPr="0080603A">
        <w:rPr>
          <w:rStyle w:val="FontStyle32"/>
          <w:sz w:val="28"/>
          <w:szCs w:val="28"/>
        </w:rPr>
        <w:t xml:space="preserve"> млн. рублей бюджетных средств. </w:t>
      </w:r>
    </w:p>
    <w:p w:rsidR="001B38AC" w:rsidRDefault="001B38AC" w:rsidP="00FE1ABE">
      <w:pPr>
        <w:pStyle w:val="Style13"/>
        <w:widowControl/>
        <w:tabs>
          <w:tab w:val="left" w:leader="underscore" w:pos="4363"/>
        </w:tabs>
        <w:spacing w:line="240" w:lineRule="auto"/>
        <w:ind w:firstLine="0"/>
        <w:rPr>
          <w:rStyle w:val="FontStyle32"/>
          <w:sz w:val="28"/>
          <w:szCs w:val="28"/>
        </w:rPr>
      </w:pPr>
    </w:p>
    <w:p w:rsidR="001B38AC" w:rsidRDefault="001B38AC" w:rsidP="00FE1ABE">
      <w:pPr>
        <w:pStyle w:val="Style13"/>
        <w:widowControl/>
        <w:tabs>
          <w:tab w:val="left" w:leader="underscore" w:pos="4363"/>
        </w:tabs>
        <w:spacing w:line="240" w:lineRule="auto"/>
        <w:ind w:firstLine="0"/>
        <w:rPr>
          <w:rStyle w:val="FontStyle32"/>
          <w:sz w:val="28"/>
          <w:szCs w:val="28"/>
        </w:rPr>
      </w:pPr>
    </w:p>
    <w:p w:rsidR="001B38AC" w:rsidRDefault="001B38AC" w:rsidP="00FE1ABE">
      <w:pPr>
        <w:pStyle w:val="Style13"/>
        <w:widowControl/>
        <w:tabs>
          <w:tab w:val="left" w:leader="underscore" w:pos="4363"/>
        </w:tabs>
        <w:spacing w:line="240" w:lineRule="auto"/>
        <w:ind w:firstLine="0"/>
        <w:rPr>
          <w:rStyle w:val="FontStyle32"/>
          <w:sz w:val="28"/>
          <w:szCs w:val="28"/>
        </w:rPr>
      </w:pPr>
    </w:p>
    <w:p w:rsidR="001B38AC" w:rsidRDefault="001B38AC" w:rsidP="00FE1ABE">
      <w:pPr>
        <w:pStyle w:val="Style13"/>
        <w:widowControl/>
        <w:tabs>
          <w:tab w:val="left" w:leader="underscore" w:pos="4363"/>
        </w:tabs>
        <w:spacing w:line="240" w:lineRule="auto"/>
        <w:ind w:firstLine="0"/>
        <w:rPr>
          <w:rStyle w:val="FontStyle32"/>
          <w:sz w:val="28"/>
          <w:szCs w:val="28"/>
        </w:rPr>
      </w:pPr>
    </w:p>
    <w:p w:rsidR="001B38AC" w:rsidRDefault="001B38AC" w:rsidP="00FE1ABE">
      <w:pPr>
        <w:pStyle w:val="Style13"/>
        <w:widowControl/>
        <w:tabs>
          <w:tab w:val="left" w:leader="underscore" w:pos="4363"/>
        </w:tabs>
        <w:spacing w:line="240" w:lineRule="auto"/>
        <w:ind w:firstLine="0"/>
        <w:rPr>
          <w:rStyle w:val="FontStyle32"/>
          <w:sz w:val="28"/>
          <w:szCs w:val="28"/>
        </w:rPr>
      </w:pPr>
    </w:p>
    <w:p w:rsidR="001B38AC" w:rsidRDefault="001B38AC" w:rsidP="00FE1ABE">
      <w:pPr>
        <w:pStyle w:val="Style13"/>
        <w:widowControl/>
        <w:tabs>
          <w:tab w:val="left" w:leader="underscore" w:pos="4363"/>
        </w:tabs>
        <w:spacing w:line="240" w:lineRule="auto"/>
        <w:ind w:firstLine="0"/>
        <w:rPr>
          <w:rStyle w:val="FontStyle32"/>
          <w:sz w:val="28"/>
          <w:szCs w:val="28"/>
        </w:rPr>
      </w:pPr>
    </w:p>
    <w:p w:rsidR="001B38AC" w:rsidRDefault="001B38AC" w:rsidP="00FE1ABE">
      <w:pPr>
        <w:pStyle w:val="Style13"/>
        <w:widowControl/>
        <w:tabs>
          <w:tab w:val="left" w:leader="underscore" w:pos="4363"/>
        </w:tabs>
        <w:spacing w:line="240" w:lineRule="auto"/>
        <w:ind w:firstLine="0"/>
        <w:rPr>
          <w:rStyle w:val="FontStyle32"/>
          <w:sz w:val="28"/>
          <w:szCs w:val="28"/>
        </w:rPr>
      </w:pPr>
    </w:p>
    <w:p w:rsidR="001B38AC" w:rsidRDefault="001B38AC" w:rsidP="00FE1ABE">
      <w:pPr>
        <w:pStyle w:val="Style13"/>
        <w:widowControl/>
        <w:tabs>
          <w:tab w:val="left" w:leader="underscore" w:pos="4363"/>
        </w:tabs>
        <w:spacing w:line="240" w:lineRule="auto"/>
        <w:ind w:firstLine="0"/>
        <w:rPr>
          <w:rStyle w:val="FontStyle32"/>
          <w:sz w:val="28"/>
          <w:szCs w:val="28"/>
        </w:rPr>
      </w:pPr>
    </w:p>
    <w:p w:rsidR="001B38AC" w:rsidRDefault="001B38AC" w:rsidP="00FE1ABE">
      <w:pPr>
        <w:pStyle w:val="Style13"/>
        <w:widowControl/>
        <w:tabs>
          <w:tab w:val="left" w:leader="underscore" w:pos="4363"/>
        </w:tabs>
        <w:spacing w:line="240" w:lineRule="auto"/>
        <w:ind w:firstLine="0"/>
        <w:rPr>
          <w:rStyle w:val="FontStyle32"/>
          <w:sz w:val="28"/>
          <w:szCs w:val="28"/>
        </w:rPr>
      </w:pPr>
    </w:p>
    <w:p w:rsidR="001B38AC" w:rsidRDefault="001B38AC" w:rsidP="00FE1ABE">
      <w:pPr>
        <w:pStyle w:val="Style13"/>
        <w:widowControl/>
        <w:tabs>
          <w:tab w:val="left" w:leader="underscore" w:pos="4363"/>
        </w:tabs>
        <w:spacing w:line="240" w:lineRule="auto"/>
        <w:ind w:firstLine="0"/>
        <w:rPr>
          <w:rStyle w:val="FontStyle32"/>
          <w:sz w:val="28"/>
          <w:szCs w:val="28"/>
        </w:rPr>
      </w:pPr>
    </w:p>
    <w:p w:rsidR="001B38AC" w:rsidRDefault="001B38AC" w:rsidP="00FE1ABE">
      <w:pPr>
        <w:pStyle w:val="Style13"/>
        <w:widowControl/>
        <w:tabs>
          <w:tab w:val="left" w:leader="underscore" w:pos="4363"/>
        </w:tabs>
        <w:spacing w:line="240" w:lineRule="auto"/>
        <w:ind w:firstLine="0"/>
        <w:rPr>
          <w:rStyle w:val="FontStyle32"/>
          <w:sz w:val="28"/>
          <w:szCs w:val="28"/>
        </w:rPr>
      </w:pPr>
    </w:p>
    <w:p w:rsidR="001B38AC" w:rsidRDefault="001B38AC" w:rsidP="00FE1ABE">
      <w:pPr>
        <w:pStyle w:val="Style13"/>
        <w:widowControl/>
        <w:tabs>
          <w:tab w:val="left" w:leader="underscore" w:pos="4363"/>
        </w:tabs>
        <w:spacing w:line="240" w:lineRule="auto"/>
        <w:ind w:firstLine="0"/>
        <w:rPr>
          <w:rStyle w:val="FontStyle32"/>
          <w:sz w:val="28"/>
          <w:szCs w:val="28"/>
        </w:rPr>
      </w:pPr>
    </w:p>
    <w:p w:rsidR="001B38AC" w:rsidRDefault="001B38AC" w:rsidP="00FE1ABE">
      <w:pPr>
        <w:pStyle w:val="Style13"/>
        <w:widowControl/>
        <w:tabs>
          <w:tab w:val="left" w:leader="underscore" w:pos="4363"/>
        </w:tabs>
        <w:spacing w:line="240" w:lineRule="auto"/>
        <w:ind w:firstLine="0"/>
        <w:rPr>
          <w:rStyle w:val="FontStyle32"/>
          <w:sz w:val="28"/>
          <w:szCs w:val="28"/>
        </w:rPr>
      </w:pPr>
    </w:p>
    <w:p w:rsidR="001B38AC" w:rsidRDefault="001B38AC" w:rsidP="00FE1ABE">
      <w:pPr>
        <w:pStyle w:val="Style13"/>
        <w:widowControl/>
        <w:tabs>
          <w:tab w:val="left" w:leader="underscore" w:pos="4363"/>
        </w:tabs>
        <w:spacing w:line="240" w:lineRule="auto"/>
        <w:ind w:firstLine="0"/>
        <w:rPr>
          <w:rStyle w:val="FontStyle32"/>
          <w:sz w:val="28"/>
          <w:szCs w:val="28"/>
        </w:rPr>
      </w:pPr>
    </w:p>
    <w:p w:rsidR="001B38AC" w:rsidRDefault="001B38AC" w:rsidP="00FE1ABE">
      <w:pPr>
        <w:pStyle w:val="Style13"/>
        <w:widowControl/>
        <w:tabs>
          <w:tab w:val="left" w:leader="underscore" w:pos="4363"/>
        </w:tabs>
        <w:spacing w:line="240" w:lineRule="auto"/>
        <w:ind w:firstLine="0"/>
        <w:rPr>
          <w:rStyle w:val="FontStyle32"/>
          <w:sz w:val="28"/>
          <w:szCs w:val="28"/>
        </w:rPr>
      </w:pPr>
    </w:p>
    <w:p w:rsidR="001B38AC" w:rsidRDefault="001B38AC" w:rsidP="00FE1ABE">
      <w:pPr>
        <w:pStyle w:val="Style13"/>
        <w:widowControl/>
        <w:tabs>
          <w:tab w:val="left" w:leader="underscore" w:pos="4363"/>
        </w:tabs>
        <w:spacing w:line="240" w:lineRule="auto"/>
        <w:ind w:firstLine="0"/>
        <w:rPr>
          <w:rStyle w:val="FontStyle32"/>
          <w:sz w:val="28"/>
          <w:szCs w:val="28"/>
        </w:rPr>
      </w:pPr>
    </w:p>
    <w:p w:rsidR="001B38AC" w:rsidRDefault="001B38AC" w:rsidP="00FE1ABE">
      <w:pPr>
        <w:pStyle w:val="Style13"/>
        <w:widowControl/>
        <w:tabs>
          <w:tab w:val="left" w:leader="underscore" w:pos="4363"/>
        </w:tabs>
        <w:spacing w:line="240" w:lineRule="auto"/>
        <w:ind w:firstLine="0"/>
        <w:rPr>
          <w:rStyle w:val="FontStyle32"/>
          <w:sz w:val="28"/>
          <w:szCs w:val="28"/>
        </w:rPr>
      </w:pPr>
    </w:p>
    <w:p w:rsidR="001B38AC" w:rsidRDefault="001B38AC" w:rsidP="00FE1ABE">
      <w:pPr>
        <w:pStyle w:val="Style13"/>
        <w:widowControl/>
        <w:tabs>
          <w:tab w:val="left" w:leader="underscore" w:pos="4363"/>
        </w:tabs>
        <w:spacing w:line="240" w:lineRule="auto"/>
        <w:ind w:firstLine="0"/>
        <w:rPr>
          <w:rStyle w:val="FontStyle32"/>
          <w:sz w:val="28"/>
          <w:szCs w:val="28"/>
        </w:rPr>
      </w:pPr>
    </w:p>
    <w:p w:rsidR="001B38AC" w:rsidRDefault="001B38AC" w:rsidP="00FE1ABE">
      <w:pPr>
        <w:pStyle w:val="Style13"/>
        <w:widowControl/>
        <w:tabs>
          <w:tab w:val="left" w:leader="underscore" w:pos="4363"/>
        </w:tabs>
        <w:spacing w:line="240" w:lineRule="auto"/>
        <w:ind w:firstLine="0"/>
        <w:rPr>
          <w:rStyle w:val="FontStyle32"/>
          <w:sz w:val="28"/>
          <w:szCs w:val="28"/>
        </w:rPr>
      </w:pPr>
    </w:p>
    <w:p w:rsidR="001B38AC" w:rsidRDefault="001B38AC" w:rsidP="00FE1ABE">
      <w:pPr>
        <w:pStyle w:val="Style13"/>
        <w:widowControl/>
        <w:tabs>
          <w:tab w:val="left" w:leader="underscore" w:pos="4363"/>
        </w:tabs>
        <w:spacing w:line="240" w:lineRule="auto"/>
        <w:ind w:firstLine="0"/>
        <w:rPr>
          <w:rStyle w:val="FontStyle32"/>
          <w:sz w:val="28"/>
          <w:szCs w:val="28"/>
        </w:rPr>
      </w:pPr>
    </w:p>
    <w:p w:rsidR="001B38AC" w:rsidRDefault="001B38AC" w:rsidP="00FE1ABE">
      <w:pPr>
        <w:pStyle w:val="Style13"/>
        <w:widowControl/>
        <w:tabs>
          <w:tab w:val="left" w:leader="underscore" w:pos="4363"/>
        </w:tabs>
        <w:spacing w:line="240" w:lineRule="auto"/>
        <w:ind w:firstLine="0"/>
        <w:rPr>
          <w:rStyle w:val="FontStyle32"/>
          <w:sz w:val="28"/>
          <w:szCs w:val="28"/>
        </w:rPr>
      </w:pPr>
    </w:p>
    <w:p w:rsidR="00B67A0E" w:rsidRDefault="00B67A0E" w:rsidP="00FE1ABE">
      <w:pPr>
        <w:pStyle w:val="Style13"/>
        <w:widowControl/>
        <w:tabs>
          <w:tab w:val="left" w:leader="underscore" w:pos="4363"/>
        </w:tabs>
        <w:spacing w:line="240" w:lineRule="auto"/>
        <w:ind w:firstLine="0"/>
        <w:rPr>
          <w:rStyle w:val="FontStyle32"/>
          <w:sz w:val="28"/>
          <w:szCs w:val="28"/>
        </w:rPr>
        <w:sectPr w:rsidR="00B67A0E" w:rsidSect="00C221A4">
          <w:footerReference w:type="default" r:id="rId22"/>
          <w:pgSz w:w="11907" w:h="16840" w:code="9"/>
          <w:pgMar w:top="851" w:right="1134" w:bottom="851" w:left="1134" w:header="397" w:footer="737" w:gutter="0"/>
          <w:cols w:space="720"/>
          <w:docGrid w:linePitch="299"/>
        </w:sectPr>
      </w:pPr>
    </w:p>
    <w:p w:rsidR="001B38AC" w:rsidRDefault="001B38AC" w:rsidP="00FE1ABE">
      <w:pPr>
        <w:pStyle w:val="Style13"/>
        <w:widowControl/>
        <w:tabs>
          <w:tab w:val="left" w:leader="underscore" w:pos="4363"/>
        </w:tabs>
        <w:spacing w:line="240" w:lineRule="auto"/>
        <w:ind w:firstLine="0"/>
        <w:rPr>
          <w:rStyle w:val="FontStyle32"/>
          <w:sz w:val="28"/>
          <w:szCs w:val="28"/>
        </w:rPr>
      </w:pPr>
    </w:p>
    <w:p w:rsidR="00172B3F" w:rsidRDefault="00172B3F" w:rsidP="00172B3F">
      <w:pPr>
        <w:autoSpaceDE w:val="0"/>
        <w:autoSpaceDN w:val="0"/>
        <w:adjustRightInd w:val="0"/>
        <w:ind w:firstLine="708"/>
        <w:jc w:val="right"/>
        <w:rPr>
          <w:rStyle w:val="15"/>
          <w:rFonts w:eastAsia="Calibri"/>
          <w:sz w:val="24"/>
          <w:szCs w:val="24"/>
        </w:rPr>
      </w:pPr>
      <w:r w:rsidRPr="00D967E9">
        <w:rPr>
          <w:rStyle w:val="15"/>
          <w:rFonts w:eastAsia="Calibri"/>
          <w:sz w:val="24"/>
          <w:szCs w:val="24"/>
        </w:rPr>
        <w:t>ПРИЛОЖЕНИЕ 1</w:t>
      </w:r>
    </w:p>
    <w:p w:rsidR="00172B3F" w:rsidRPr="00D967E9" w:rsidRDefault="00172B3F" w:rsidP="00172B3F">
      <w:pPr>
        <w:autoSpaceDE w:val="0"/>
        <w:autoSpaceDN w:val="0"/>
        <w:adjustRightInd w:val="0"/>
        <w:ind w:firstLine="708"/>
        <w:jc w:val="right"/>
        <w:rPr>
          <w:rStyle w:val="15"/>
          <w:rFonts w:eastAsia="Calibri"/>
          <w:sz w:val="24"/>
          <w:szCs w:val="24"/>
        </w:rPr>
      </w:pPr>
    </w:p>
    <w:p w:rsidR="00172B3F" w:rsidRDefault="00172B3F" w:rsidP="00172B3F">
      <w:pPr>
        <w:autoSpaceDE w:val="0"/>
        <w:autoSpaceDN w:val="0"/>
        <w:adjustRightInd w:val="0"/>
        <w:ind w:firstLine="708"/>
        <w:jc w:val="center"/>
        <w:rPr>
          <w:rStyle w:val="15"/>
          <w:rFonts w:eastAsia="Calibri"/>
          <w:sz w:val="28"/>
          <w:szCs w:val="28"/>
        </w:rPr>
      </w:pPr>
      <w:r w:rsidRPr="00192E3C">
        <w:rPr>
          <w:rStyle w:val="15"/>
          <w:rFonts w:eastAsia="Calibri"/>
          <w:sz w:val="28"/>
          <w:szCs w:val="28"/>
        </w:rPr>
        <w:t xml:space="preserve">Прогнозные показатели целей и задач социально-экономического </w:t>
      </w:r>
      <w:r w:rsidRPr="004C51D9">
        <w:rPr>
          <w:rStyle w:val="15"/>
          <w:rFonts w:eastAsia="Calibri"/>
          <w:sz w:val="28"/>
          <w:szCs w:val="28"/>
        </w:rPr>
        <w:t xml:space="preserve">развития </w:t>
      </w:r>
    </w:p>
    <w:p w:rsidR="00172B3F" w:rsidRDefault="00172B3F" w:rsidP="00172B3F">
      <w:pPr>
        <w:autoSpaceDE w:val="0"/>
        <w:autoSpaceDN w:val="0"/>
        <w:adjustRightInd w:val="0"/>
        <w:ind w:firstLine="708"/>
        <w:jc w:val="center"/>
        <w:rPr>
          <w:rStyle w:val="15"/>
          <w:rFonts w:eastAsia="Calibri"/>
          <w:sz w:val="28"/>
          <w:szCs w:val="28"/>
        </w:rPr>
      </w:pPr>
      <w:r w:rsidRPr="004C51D9">
        <w:rPr>
          <w:rStyle w:val="15"/>
          <w:rFonts w:eastAsia="Calibri"/>
          <w:sz w:val="28"/>
          <w:szCs w:val="28"/>
        </w:rPr>
        <w:t xml:space="preserve">муниципального образования город </w:t>
      </w:r>
      <w:r>
        <w:rPr>
          <w:rStyle w:val="15"/>
          <w:rFonts w:eastAsia="Calibri"/>
          <w:sz w:val="28"/>
          <w:szCs w:val="28"/>
        </w:rPr>
        <w:t>Алейск</w:t>
      </w:r>
      <w:r w:rsidRPr="004C51D9">
        <w:rPr>
          <w:rStyle w:val="15"/>
          <w:rFonts w:eastAsia="Calibri"/>
          <w:sz w:val="28"/>
          <w:szCs w:val="28"/>
        </w:rPr>
        <w:t xml:space="preserve"> Алтайского кра</w:t>
      </w:r>
      <w:r>
        <w:rPr>
          <w:rStyle w:val="15"/>
          <w:rFonts w:eastAsia="Calibri"/>
          <w:sz w:val="28"/>
          <w:szCs w:val="28"/>
        </w:rPr>
        <w:t>я</w:t>
      </w:r>
    </w:p>
    <w:p w:rsidR="00172B3F" w:rsidRDefault="00172B3F" w:rsidP="00172B3F">
      <w:pPr>
        <w:autoSpaceDE w:val="0"/>
        <w:autoSpaceDN w:val="0"/>
        <w:adjustRightInd w:val="0"/>
        <w:ind w:firstLine="708"/>
        <w:jc w:val="center"/>
        <w:rPr>
          <w:rStyle w:val="15"/>
          <w:rFonts w:eastAsia="Calibri"/>
          <w:sz w:val="28"/>
          <w:szCs w:val="28"/>
        </w:rPr>
      </w:pPr>
    </w:p>
    <w:tbl>
      <w:tblPr>
        <w:tblW w:w="14850" w:type="dxa"/>
        <w:tblBorders>
          <w:top w:val="single" w:sz="4" w:space="0" w:color="000000"/>
          <w:left w:val="single" w:sz="4" w:space="0" w:color="000000"/>
          <w:right w:val="single" w:sz="4" w:space="0" w:color="000000"/>
          <w:insideH w:val="single" w:sz="4" w:space="0" w:color="000000"/>
          <w:insideV w:val="single" w:sz="4" w:space="0" w:color="000000"/>
        </w:tblBorders>
        <w:tblLook w:val="04A0"/>
      </w:tblPr>
      <w:tblGrid>
        <w:gridCol w:w="6745"/>
        <w:gridCol w:w="2253"/>
        <w:gridCol w:w="1523"/>
        <w:gridCol w:w="1399"/>
        <w:gridCol w:w="1532"/>
        <w:gridCol w:w="1398"/>
      </w:tblGrid>
      <w:tr w:rsidR="00172B3F" w:rsidRPr="00A62BA4" w:rsidTr="007B24FB">
        <w:tc>
          <w:tcPr>
            <w:tcW w:w="6745" w:type="dxa"/>
            <w:vAlign w:val="center"/>
          </w:tcPr>
          <w:p w:rsidR="00172B3F" w:rsidRPr="00A62BA4" w:rsidRDefault="00172B3F" w:rsidP="007B24FB">
            <w:pPr>
              <w:keepNext/>
              <w:widowControl w:val="0"/>
              <w:contextualSpacing/>
              <w:jc w:val="center"/>
              <w:rPr>
                <w:sz w:val="28"/>
                <w:szCs w:val="28"/>
              </w:rPr>
            </w:pPr>
            <w:r w:rsidRPr="00A62BA4">
              <w:rPr>
                <w:sz w:val="28"/>
                <w:szCs w:val="28"/>
              </w:rPr>
              <w:t>Показатели</w:t>
            </w:r>
          </w:p>
        </w:tc>
        <w:tc>
          <w:tcPr>
            <w:tcW w:w="2253" w:type="dxa"/>
          </w:tcPr>
          <w:p w:rsidR="00172B3F" w:rsidRPr="00A62BA4" w:rsidRDefault="00172B3F" w:rsidP="007B24FB">
            <w:pPr>
              <w:pStyle w:val="26"/>
              <w:keepNext/>
              <w:spacing w:before="0" w:after="0" w:line="240" w:lineRule="auto"/>
              <w:ind w:right="23"/>
              <w:contextualSpacing/>
              <w:rPr>
                <w:sz w:val="28"/>
                <w:szCs w:val="28"/>
              </w:rPr>
            </w:pPr>
            <w:r w:rsidRPr="00A62BA4">
              <w:rPr>
                <w:sz w:val="28"/>
                <w:szCs w:val="28"/>
              </w:rPr>
              <w:t>Сценарий</w:t>
            </w:r>
          </w:p>
        </w:tc>
        <w:tc>
          <w:tcPr>
            <w:tcW w:w="1523" w:type="dxa"/>
          </w:tcPr>
          <w:p w:rsidR="00172B3F" w:rsidRPr="00A62BA4" w:rsidRDefault="00172B3F" w:rsidP="007B24FB">
            <w:pPr>
              <w:pStyle w:val="26"/>
              <w:keepNext/>
              <w:spacing w:before="0" w:after="0" w:line="240" w:lineRule="auto"/>
              <w:ind w:right="23"/>
              <w:contextualSpacing/>
              <w:rPr>
                <w:sz w:val="28"/>
                <w:szCs w:val="28"/>
              </w:rPr>
            </w:pPr>
            <w:r w:rsidRPr="00A62BA4">
              <w:rPr>
                <w:sz w:val="28"/>
                <w:szCs w:val="28"/>
              </w:rPr>
              <w:t xml:space="preserve">2020 год </w:t>
            </w:r>
          </w:p>
          <w:p w:rsidR="00172B3F" w:rsidRPr="00A62BA4" w:rsidRDefault="00172B3F" w:rsidP="007B24FB">
            <w:pPr>
              <w:pStyle w:val="26"/>
              <w:keepNext/>
              <w:spacing w:before="0" w:after="0" w:line="240" w:lineRule="auto"/>
              <w:ind w:right="23"/>
              <w:contextualSpacing/>
              <w:rPr>
                <w:sz w:val="28"/>
                <w:szCs w:val="28"/>
              </w:rPr>
            </w:pPr>
            <w:r w:rsidRPr="00A62BA4">
              <w:rPr>
                <w:sz w:val="28"/>
                <w:szCs w:val="28"/>
              </w:rPr>
              <w:t>факт</w:t>
            </w:r>
          </w:p>
        </w:tc>
        <w:tc>
          <w:tcPr>
            <w:tcW w:w="1399" w:type="dxa"/>
          </w:tcPr>
          <w:p w:rsidR="00172B3F" w:rsidRPr="00A62BA4" w:rsidRDefault="00172B3F" w:rsidP="007B24FB">
            <w:pPr>
              <w:pStyle w:val="26"/>
              <w:keepNext/>
              <w:spacing w:before="0" w:after="0" w:line="240" w:lineRule="auto"/>
              <w:ind w:right="23"/>
              <w:contextualSpacing/>
              <w:rPr>
                <w:sz w:val="28"/>
                <w:szCs w:val="28"/>
              </w:rPr>
            </w:pPr>
            <w:r w:rsidRPr="00A62BA4">
              <w:rPr>
                <w:sz w:val="28"/>
                <w:szCs w:val="28"/>
              </w:rPr>
              <w:t>2024 год</w:t>
            </w:r>
          </w:p>
          <w:p w:rsidR="00172B3F" w:rsidRPr="00A62BA4" w:rsidRDefault="00172B3F" w:rsidP="007B24FB">
            <w:pPr>
              <w:pStyle w:val="26"/>
              <w:keepNext/>
              <w:spacing w:before="0" w:after="0" w:line="240" w:lineRule="auto"/>
              <w:ind w:right="23"/>
              <w:contextualSpacing/>
              <w:rPr>
                <w:sz w:val="28"/>
                <w:szCs w:val="28"/>
              </w:rPr>
            </w:pPr>
          </w:p>
        </w:tc>
        <w:tc>
          <w:tcPr>
            <w:tcW w:w="1532" w:type="dxa"/>
          </w:tcPr>
          <w:p w:rsidR="00172B3F" w:rsidRPr="00A62BA4" w:rsidRDefault="00172B3F" w:rsidP="007B24FB">
            <w:pPr>
              <w:pStyle w:val="26"/>
              <w:keepNext/>
              <w:spacing w:before="0" w:after="0" w:line="240" w:lineRule="auto"/>
              <w:ind w:right="23"/>
              <w:contextualSpacing/>
              <w:rPr>
                <w:sz w:val="28"/>
                <w:szCs w:val="28"/>
              </w:rPr>
            </w:pPr>
            <w:r w:rsidRPr="00A62BA4">
              <w:rPr>
                <w:sz w:val="28"/>
                <w:szCs w:val="28"/>
              </w:rPr>
              <w:t>2030 год</w:t>
            </w:r>
          </w:p>
          <w:p w:rsidR="00172B3F" w:rsidRPr="00A62BA4" w:rsidRDefault="00172B3F" w:rsidP="007B24FB">
            <w:pPr>
              <w:pStyle w:val="26"/>
              <w:keepNext/>
              <w:spacing w:before="0" w:after="0" w:line="240" w:lineRule="auto"/>
              <w:ind w:right="23"/>
              <w:contextualSpacing/>
              <w:rPr>
                <w:sz w:val="28"/>
                <w:szCs w:val="28"/>
              </w:rPr>
            </w:pPr>
          </w:p>
        </w:tc>
        <w:tc>
          <w:tcPr>
            <w:tcW w:w="1398" w:type="dxa"/>
          </w:tcPr>
          <w:p w:rsidR="00172B3F" w:rsidRPr="00A62BA4" w:rsidRDefault="00172B3F" w:rsidP="007B24FB">
            <w:pPr>
              <w:pStyle w:val="26"/>
              <w:keepNext/>
              <w:spacing w:before="0" w:after="0" w:line="240" w:lineRule="auto"/>
              <w:ind w:right="23"/>
              <w:contextualSpacing/>
              <w:rPr>
                <w:sz w:val="28"/>
                <w:szCs w:val="28"/>
              </w:rPr>
            </w:pPr>
            <w:r w:rsidRPr="00A62BA4">
              <w:rPr>
                <w:sz w:val="28"/>
                <w:szCs w:val="28"/>
              </w:rPr>
              <w:t>2035 год</w:t>
            </w:r>
          </w:p>
          <w:p w:rsidR="00172B3F" w:rsidRPr="00A62BA4" w:rsidRDefault="00172B3F" w:rsidP="007B24FB">
            <w:pPr>
              <w:pStyle w:val="26"/>
              <w:keepNext/>
              <w:spacing w:before="0" w:after="0" w:line="240" w:lineRule="auto"/>
              <w:ind w:right="23"/>
              <w:contextualSpacing/>
              <w:rPr>
                <w:sz w:val="28"/>
                <w:szCs w:val="28"/>
              </w:rPr>
            </w:pPr>
          </w:p>
        </w:tc>
      </w:tr>
      <w:tr w:rsidR="00172B3F" w:rsidRPr="00A62BA4" w:rsidTr="007B24FB">
        <w:tblPrEx>
          <w:tblBorders>
            <w:bottom w:val="single" w:sz="4" w:space="0" w:color="000000"/>
          </w:tblBorders>
        </w:tblPrEx>
        <w:trPr>
          <w:tblHeader/>
        </w:trPr>
        <w:tc>
          <w:tcPr>
            <w:tcW w:w="6745" w:type="dxa"/>
          </w:tcPr>
          <w:p w:rsidR="00172B3F" w:rsidRPr="00A62BA4" w:rsidRDefault="00172B3F" w:rsidP="007B24FB">
            <w:pPr>
              <w:pStyle w:val="26"/>
              <w:keepNext/>
              <w:spacing w:before="0" w:after="0" w:line="240" w:lineRule="auto"/>
              <w:ind w:right="23"/>
              <w:contextualSpacing/>
              <w:rPr>
                <w:sz w:val="28"/>
                <w:szCs w:val="28"/>
              </w:rPr>
            </w:pPr>
            <w:r w:rsidRPr="00A62BA4">
              <w:rPr>
                <w:sz w:val="28"/>
                <w:szCs w:val="28"/>
              </w:rPr>
              <w:t>1</w:t>
            </w:r>
          </w:p>
        </w:tc>
        <w:tc>
          <w:tcPr>
            <w:tcW w:w="2253" w:type="dxa"/>
          </w:tcPr>
          <w:p w:rsidR="00172B3F" w:rsidRPr="00A62BA4" w:rsidRDefault="00172B3F" w:rsidP="007B24FB">
            <w:pPr>
              <w:pStyle w:val="26"/>
              <w:keepNext/>
              <w:spacing w:before="0" w:after="0" w:line="240" w:lineRule="auto"/>
              <w:ind w:right="23"/>
              <w:contextualSpacing/>
              <w:rPr>
                <w:sz w:val="28"/>
                <w:szCs w:val="28"/>
              </w:rPr>
            </w:pPr>
            <w:r w:rsidRPr="00A62BA4">
              <w:rPr>
                <w:sz w:val="28"/>
                <w:szCs w:val="28"/>
              </w:rPr>
              <w:t>2</w:t>
            </w:r>
          </w:p>
        </w:tc>
        <w:tc>
          <w:tcPr>
            <w:tcW w:w="1523" w:type="dxa"/>
          </w:tcPr>
          <w:p w:rsidR="00172B3F" w:rsidRPr="00A62BA4" w:rsidRDefault="00172B3F" w:rsidP="007B24FB">
            <w:pPr>
              <w:pStyle w:val="26"/>
              <w:keepNext/>
              <w:spacing w:before="0" w:after="0" w:line="240" w:lineRule="auto"/>
              <w:ind w:right="23"/>
              <w:contextualSpacing/>
              <w:rPr>
                <w:sz w:val="28"/>
                <w:szCs w:val="28"/>
              </w:rPr>
            </w:pPr>
            <w:r w:rsidRPr="00A62BA4">
              <w:rPr>
                <w:sz w:val="28"/>
                <w:szCs w:val="28"/>
              </w:rPr>
              <w:t>3</w:t>
            </w:r>
          </w:p>
        </w:tc>
        <w:tc>
          <w:tcPr>
            <w:tcW w:w="1399" w:type="dxa"/>
          </w:tcPr>
          <w:p w:rsidR="00172B3F" w:rsidRPr="00A62BA4" w:rsidRDefault="00172B3F" w:rsidP="007B24FB">
            <w:pPr>
              <w:pStyle w:val="26"/>
              <w:keepNext/>
              <w:spacing w:before="0" w:after="0" w:line="240" w:lineRule="auto"/>
              <w:ind w:right="23"/>
              <w:contextualSpacing/>
              <w:rPr>
                <w:sz w:val="28"/>
                <w:szCs w:val="28"/>
              </w:rPr>
            </w:pPr>
            <w:r w:rsidRPr="00A62BA4">
              <w:rPr>
                <w:sz w:val="28"/>
                <w:szCs w:val="28"/>
              </w:rPr>
              <w:t>4</w:t>
            </w:r>
          </w:p>
        </w:tc>
        <w:tc>
          <w:tcPr>
            <w:tcW w:w="1532" w:type="dxa"/>
          </w:tcPr>
          <w:p w:rsidR="00172B3F" w:rsidRPr="00A62BA4" w:rsidRDefault="00172B3F" w:rsidP="007B24FB">
            <w:pPr>
              <w:pStyle w:val="26"/>
              <w:keepNext/>
              <w:spacing w:before="0" w:after="0" w:line="240" w:lineRule="auto"/>
              <w:ind w:right="23"/>
              <w:contextualSpacing/>
              <w:rPr>
                <w:sz w:val="28"/>
                <w:szCs w:val="28"/>
              </w:rPr>
            </w:pPr>
            <w:r w:rsidRPr="00A62BA4">
              <w:rPr>
                <w:sz w:val="28"/>
                <w:szCs w:val="28"/>
              </w:rPr>
              <w:t>5</w:t>
            </w:r>
          </w:p>
        </w:tc>
        <w:tc>
          <w:tcPr>
            <w:tcW w:w="1398" w:type="dxa"/>
          </w:tcPr>
          <w:p w:rsidR="00172B3F" w:rsidRPr="00A62BA4" w:rsidRDefault="00172B3F" w:rsidP="007B24FB">
            <w:pPr>
              <w:pStyle w:val="26"/>
              <w:keepNext/>
              <w:spacing w:before="0" w:after="0" w:line="240" w:lineRule="auto"/>
              <w:ind w:right="23"/>
              <w:contextualSpacing/>
              <w:rPr>
                <w:sz w:val="28"/>
                <w:szCs w:val="28"/>
              </w:rPr>
            </w:pPr>
            <w:r w:rsidRPr="00A62BA4">
              <w:rPr>
                <w:sz w:val="28"/>
                <w:szCs w:val="28"/>
              </w:rPr>
              <w:t>6</w:t>
            </w:r>
          </w:p>
        </w:tc>
      </w:tr>
      <w:tr w:rsidR="00172B3F" w:rsidRPr="00A62BA4" w:rsidTr="007B24FB">
        <w:tblPrEx>
          <w:tblBorders>
            <w:bottom w:val="single" w:sz="4" w:space="0" w:color="000000"/>
          </w:tblBorders>
        </w:tblPrEx>
        <w:trPr>
          <w:tblHeader/>
        </w:trPr>
        <w:tc>
          <w:tcPr>
            <w:tcW w:w="6745" w:type="dxa"/>
          </w:tcPr>
          <w:p w:rsidR="00172B3F" w:rsidRPr="00A62BA4" w:rsidRDefault="00172B3F" w:rsidP="007B24FB">
            <w:pPr>
              <w:ind w:left="40" w:right="-6"/>
              <w:rPr>
                <w:sz w:val="28"/>
                <w:szCs w:val="28"/>
              </w:rPr>
            </w:pPr>
            <w:r w:rsidRPr="00A62BA4">
              <w:rPr>
                <w:sz w:val="28"/>
                <w:szCs w:val="28"/>
              </w:rPr>
              <w:t>Цель 1. Высокое качество жизни населения</w:t>
            </w:r>
          </w:p>
        </w:tc>
        <w:tc>
          <w:tcPr>
            <w:tcW w:w="2253" w:type="dxa"/>
          </w:tcPr>
          <w:p w:rsidR="00172B3F" w:rsidRPr="00A62BA4" w:rsidRDefault="00172B3F" w:rsidP="007B24FB">
            <w:pPr>
              <w:ind w:left="40" w:right="-6"/>
              <w:rPr>
                <w:b/>
                <w:sz w:val="28"/>
                <w:szCs w:val="28"/>
              </w:rPr>
            </w:pPr>
          </w:p>
        </w:tc>
        <w:tc>
          <w:tcPr>
            <w:tcW w:w="1523" w:type="dxa"/>
          </w:tcPr>
          <w:p w:rsidR="00172B3F" w:rsidRPr="00A62BA4" w:rsidRDefault="00172B3F" w:rsidP="007B24FB">
            <w:pPr>
              <w:ind w:left="40" w:right="-6"/>
              <w:rPr>
                <w:b/>
                <w:sz w:val="28"/>
                <w:szCs w:val="28"/>
              </w:rPr>
            </w:pPr>
          </w:p>
        </w:tc>
        <w:tc>
          <w:tcPr>
            <w:tcW w:w="1399" w:type="dxa"/>
          </w:tcPr>
          <w:p w:rsidR="00172B3F" w:rsidRPr="00A62BA4" w:rsidRDefault="00172B3F" w:rsidP="007B24FB">
            <w:pPr>
              <w:ind w:left="40" w:right="-6"/>
              <w:rPr>
                <w:b/>
                <w:sz w:val="28"/>
                <w:szCs w:val="28"/>
              </w:rPr>
            </w:pPr>
          </w:p>
        </w:tc>
        <w:tc>
          <w:tcPr>
            <w:tcW w:w="1532" w:type="dxa"/>
          </w:tcPr>
          <w:p w:rsidR="00172B3F" w:rsidRPr="00A62BA4" w:rsidRDefault="00172B3F" w:rsidP="007B24FB">
            <w:pPr>
              <w:ind w:left="40" w:right="-6"/>
              <w:rPr>
                <w:b/>
                <w:sz w:val="28"/>
                <w:szCs w:val="28"/>
              </w:rPr>
            </w:pPr>
          </w:p>
        </w:tc>
        <w:tc>
          <w:tcPr>
            <w:tcW w:w="1398" w:type="dxa"/>
          </w:tcPr>
          <w:p w:rsidR="00172B3F" w:rsidRPr="00A62BA4" w:rsidRDefault="00172B3F" w:rsidP="007B24FB">
            <w:pPr>
              <w:ind w:left="40" w:right="-6"/>
              <w:rPr>
                <w:b/>
                <w:sz w:val="28"/>
                <w:szCs w:val="28"/>
              </w:rPr>
            </w:pPr>
          </w:p>
        </w:tc>
      </w:tr>
      <w:tr w:rsidR="00172B3F" w:rsidRPr="00A62BA4" w:rsidTr="007B24FB">
        <w:tblPrEx>
          <w:tblBorders>
            <w:bottom w:val="single" w:sz="4" w:space="0" w:color="000000"/>
          </w:tblBorders>
        </w:tblPrEx>
        <w:trPr>
          <w:tblHeader/>
        </w:trPr>
        <w:tc>
          <w:tcPr>
            <w:tcW w:w="6745" w:type="dxa"/>
          </w:tcPr>
          <w:p w:rsidR="00172B3F" w:rsidRPr="00A62BA4" w:rsidRDefault="00172B3F" w:rsidP="007B24FB">
            <w:pPr>
              <w:ind w:left="40" w:right="-6"/>
              <w:rPr>
                <w:sz w:val="28"/>
                <w:szCs w:val="28"/>
              </w:rPr>
            </w:pPr>
            <w:r w:rsidRPr="00A62BA4">
              <w:rPr>
                <w:sz w:val="28"/>
                <w:szCs w:val="28"/>
              </w:rPr>
              <w:t>Задача 1.1. Обеспечение сбалансированного и эффе</w:t>
            </w:r>
            <w:r w:rsidRPr="00A62BA4">
              <w:rPr>
                <w:sz w:val="28"/>
                <w:szCs w:val="28"/>
              </w:rPr>
              <w:t>к</w:t>
            </w:r>
            <w:r w:rsidRPr="00A62BA4">
              <w:rPr>
                <w:sz w:val="28"/>
                <w:szCs w:val="28"/>
              </w:rPr>
              <w:t>тивного рынка труда</w:t>
            </w:r>
          </w:p>
        </w:tc>
        <w:tc>
          <w:tcPr>
            <w:tcW w:w="2253" w:type="dxa"/>
          </w:tcPr>
          <w:p w:rsidR="00172B3F" w:rsidRPr="00A62BA4" w:rsidRDefault="00172B3F" w:rsidP="007B24FB">
            <w:pPr>
              <w:ind w:left="40" w:right="-6"/>
              <w:rPr>
                <w:b/>
                <w:sz w:val="28"/>
                <w:szCs w:val="28"/>
              </w:rPr>
            </w:pPr>
          </w:p>
        </w:tc>
        <w:tc>
          <w:tcPr>
            <w:tcW w:w="1523" w:type="dxa"/>
          </w:tcPr>
          <w:p w:rsidR="00172B3F" w:rsidRPr="00A62BA4" w:rsidRDefault="00172B3F" w:rsidP="007B24FB">
            <w:pPr>
              <w:ind w:left="40" w:right="-6"/>
              <w:rPr>
                <w:b/>
                <w:sz w:val="28"/>
                <w:szCs w:val="28"/>
              </w:rPr>
            </w:pPr>
          </w:p>
        </w:tc>
        <w:tc>
          <w:tcPr>
            <w:tcW w:w="1399" w:type="dxa"/>
          </w:tcPr>
          <w:p w:rsidR="00172B3F" w:rsidRPr="00A62BA4" w:rsidRDefault="00172B3F" w:rsidP="007B24FB">
            <w:pPr>
              <w:ind w:left="40" w:right="-6"/>
              <w:rPr>
                <w:b/>
                <w:sz w:val="28"/>
                <w:szCs w:val="28"/>
              </w:rPr>
            </w:pPr>
          </w:p>
        </w:tc>
        <w:tc>
          <w:tcPr>
            <w:tcW w:w="1532" w:type="dxa"/>
          </w:tcPr>
          <w:p w:rsidR="00172B3F" w:rsidRPr="00A62BA4" w:rsidRDefault="00172B3F" w:rsidP="007B24FB">
            <w:pPr>
              <w:ind w:left="40" w:right="-6"/>
              <w:rPr>
                <w:b/>
                <w:sz w:val="28"/>
                <w:szCs w:val="28"/>
              </w:rPr>
            </w:pPr>
          </w:p>
        </w:tc>
        <w:tc>
          <w:tcPr>
            <w:tcW w:w="1398" w:type="dxa"/>
          </w:tcPr>
          <w:p w:rsidR="00172B3F" w:rsidRPr="00A62BA4" w:rsidRDefault="00172B3F" w:rsidP="007B24FB">
            <w:pPr>
              <w:ind w:left="40" w:right="-6"/>
              <w:rPr>
                <w:b/>
                <w:sz w:val="28"/>
                <w:szCs w:val="28"/>
              </w:rPr>
            </w:pPr>
          </w:p>
        </w:tc>
      </w:tr>
      <w:tr w:rsidR="00172B3F" w:rsidRPr="00A62BA4" w:rsidTr="007B24FB">
        <w:tblPrEx>
          <w:tblBorders>
            <w:bottom w:val="single" w:sz="4" w:space="0" w:color="000000"/>
          </w:tblBorders>
        </w:tblPrEx>
        <w:tc>
          <w:tcPr>
            <w:tcW w:w="6745" w:type="dxa"/>
            <w:vMerge w:val="restart"/>
          </w:tcPr>
          <w:p w:rsidR="00172B3F" w:rsidRPr="00A62BA4" w:rsidRDefault="00172B3F" w:rsidP="007B24FB">
            <w:pPr>
              <w:ind w:left="40" w:right="-6"/>
              <w:rPr>
                <w:sz w:val="28"/>
                <w:szCs w:val="28"/>
              </w:rPr>
            </w:pPr>
            <w:r w:rsidRPr="00A62BA4">
              <w:rPr>
                <w:sz w:val="28"/>
                <w:szCs w:val="28"/>
              </w:rPr>
              <w:t>Темп роста заработной платы работников по кругу крупных и средних организаций, к 2020 году %</w:t>
            </w:r>
          </w:p>
        </w:tc>
        <w:tc>
          <w:tcPr>
            <w:tcW w:w="2253" w:type="dxa"/>
          </w:tcPr>
          <w:p w:rsidR="00172B3F" w:rsidRPr="00A62BA4" w:rsidRDefault="00172B3F" w:rsidP="007B24FB">
            <w:pPr>
              <w:pStyle w:val="26"/>
              <w:keepNext/>
              <w:spacing w:before="0" w:after="0" w:line="240" w:lineRule="auto"/>
              <w:ind w:right="23"/>
              <w:contextualSpacing/>
              <w:jc w:val="left"/>
              <w:rPr>
                <w:sz w:val="28"/>
                <w:szCs w:val="28"/>
              </w:rPr>
            </w:pPr>
            <w:r w:rsidRPr="00A62BA4">
              <w:rPr>
                <w:sz w:val="28"/>
                <w:szCs w:val="28"/>
              </w:rPr>
              <w:t>Консервативный</w:t>
            </w:r>
          </w:p>
        </w:tc>
        <w:tc>
          <w:tcPr>
            <w:tcW w:w="1523" w:type="dxa"/>
          </w:tcPr>
          <w:p w:rsidR="00172B3F" w:rsidRPr="00A62BA4" w:rsidRDefault="00172B3F" w:rsidP="007B24FB">
            <w:pPr>
              <w:pStyle w:val="26"/>
              <w:keepNext/>
              <w:spacing w:before="0" w:after="0" w:line="240" w:lineRule="auto"/>
              <w:ind w:right="23"/>
              <w:contextualSpacing/>
              <w:rPr>
                <w:sz w:val="28"/>
                <w:szCs w:val="28"/>
              </w:rPr>
            </w:pPr>
            <w:r w:rsidRPr="00A62BA4">
              <w:rPr>
                <w:sz w:val="28"/>
                <w:szCs w:val="28"/>
              </w:rPr>
              <w:t>х</w:t>
            </w:r>
          </w:p>
        </w:tc>
        <w:tc>
          <w:tcPr>
            <w:tcW w:w="1399" w:type="dxa"/>
          </w:tcPr>
          <w:p w:rsidR="00172B3F" w:rsidRPr="005D3ACA" w:rsidRDefault="00172B3F" w:rsidP="007B24FB">
            <w:pPr>
              <w:pStyle w:val="26"/>
              <w:keepNext/>
              <w:spacing w:before="0" w:after="0" w:line="240" w:lineRule="auto"/>
              <w:ind w:right="23"/>
              <w:contextualSpacing/>
              <w:rPr>
                <w:sz w:val="28"/>
                <w:szCs w:val="28"/>
              </w:rPr>
            </w:pPr>
            <w:r w:rsidRPr="005D3ACA">
              <w:rPr>
                <w:sz w:val="28"/>
                <w:szCs w:val="28"/>
              </w:rPr>
              <w:t>110</w:t>
            </w:r>
          </w:p>
        </w:tc>
        <w:tc>
          <w:tcPr>
            <w:tcW w:w="1532" w:type="dxa"/>
          </w:tcPr>
          <w:p w:rsidR="00172B3F" w:rsidRPr="005D3ACA" w:rsidRDefault="00172B3F" w:rsidP="007B24FB">
            <w:pPr>
              <w:pStyle w:val="26"/>
              <w:keepNext/>
              <w:spacing w:before="0" w:after="0" w:line="240" w:lineRule="auto"/>
              <w:ind w:right="23"/>
              <w:contextualSpacing/>
              <w:rPr>
                <w:sz w:val="28"/>
                <w:szCs w:val="28"/>
              </w:rPr>
            </w:pPr>
            <w:r w:rsidRPr="005D3ACA">
              <w:rPr>
                <w:sz w:val="28"/>
                <w:szCs w:val="28"/>
              </w:rPr>
              <w:t>112</w:t>
            </w:r>
          </w:p>
        </w:tc>
        <w:tc>
          <w:tcPr>
            <w:tcW w:w="1398" w:type="dxa"/>
          </w:tcPr>
          <w:p w:rsidR="00172B3F" w:rsidRPr="005D3ACA" w:rsidRDefault="00172B3F" w:rsidP="007B24FB">
            <w:pPr>
              <w:pStyle w:val="26"/>
              <w:keepNext/>
              <w:spacing w:before="0" w:after="0" w:line="240" w:lineRule="auto"/>
              <w:ind w:right="23"/>
              <w:contextualSpacing/>
              <w:rPr>
                <w:sz w:val="28"/>
                <w:szCs w:val="28"/>
              </w:rPr>
            </w:pPr>
            <w:r w:rsidRPr="005D3ACA">
              <w:rPr>
                <w:sz w:val="28"/>
                <w:szCs w:val="28"/>
              </w:rPr>
              <w:t>114</w:t>
            </w:r>
          </w:p>
        </w:tc>
      </w:tr>
      <w:tr w:rsidR="00172B3F" w:rsidRPr="00A62BA4" w:rsidTr="007B24FB">
        <w:tblPrEx>
          <w:tblBorders>
            <w:bottom w:val="single" w:sz="4" w:space="0" w:color="000000"/>
          </w:tblBorders>
        </w:tblPrEx>
        <w:tc>
          <w:tcPr>
            <w:tcW w:w="6745" w:type="dxa"/>
            <w:vMerge/>
          </w:tcPr>
          <w:p w:rsidR="00172B3F" w:rsidRPr="00A62BA4" w:rsidRDefault="00172B3F" w:rsidP="007B24FB">
            <w:pPr>
              <w:ind w:left="40" w:right="-6"/>
              <w:rPr>
                <w:sz w:val="28"/>
                <w:szCs w:val="28"/>
              </w:rPr>
            </w:pPr>
          </w:p>
        </w:tc>
        <w:tc>
          <w:tcPr>
            <w:tcW w:w="2253" w:type="dxa"/>
          </w:tcPr>
          <w:p w:rsidR="00172B3F" w:rsidRPr="00A62BA4" w:rsidRDefault="00172B3F" w:rsidP="007B24FB">
            <w:pPr>
              <w:pStyle w:val="26"/>
              <w:keepNext/>
              <w:spacing w:before="0" w:after="0" w:line="240" w:lineRule="auto"/>
              <w:ind w:right="23"/>
              <w:contextualSpacing/>
              <w:jc w:val="left"/>
              <w:rPr>
                <w:sz w:val="28"/>
                <w:szCs w:val="28"/>
              </w:rPr>
            </w:pPr>
            <w:r w:rsidRPr="00A62BA4">
              <w:rPr>
                <w:sz w:val="28"/>
                <w:szCs w:val="28"/>
              </w:rPr>
              <w:t>Базовый</w:t>
            </w:r>
          </w:p>
        </w:tc>
        <w:tc>
          <w:tcPr>
            <w:tcW w:w="1523" w:type="dxa"/>
          </w:tcPr>
          <w:p w:rsidR="00172B3F" w:rsidRPr="00A62BA4" w:rsidRDefault="00172B3F" w:rsidP="007B24FB">
            <w:pPr>
              <w:pStyle w:val="26"/>
              <w:keepNext/>
              <w:spacing w:before="0" w:after="0" w:line="240" w:lineRule="auto"/>
              <w:ind w:right="23"/>
              <w:contextualSpacing/>
              <w:rPr>
                <w:sz w:val="28"/>
                <w:szCs w:val="28"/>
              </w:rPr>
            </w:pPr>
            <w:r w:rsidRPr="00A62BA4">
              <w:rPr>
                <w:sz w:val="28"/>
                <w:szCs w:val="28"/>
              </w:rPr>
              <w:t>109,9</w:t>
            </w:r>
          </w:p>
        </w:tc>
        <w:tc>
          <w:tcPr>
            <w:tcW w:w="1399" w:type="dxa"/>
          </w:tcPr>
          <w:p w:rsidR="00172B3F" w:rsidRPr="005D3ACA" w:rsidRDefault="00172B3F" w:rsidP="007B24FB">
            <w:pPr>
              <w:pStyle w:val="26"/>
              <w:keepNext/>
              <w:spacing w:before="0" w:after="0" w:line="240" w:lineRule="auto"/>
              <w:ind w:right="23"/>
              <w:contextualSpacing/>
              <w:rPr>
                <w:sz w:val="28"/>
                <w:szCs w:val="28"/>
              </w:rPr>
            </w:pPr>
            <w:r w:rsidRPr="005D3ACA">
              <w:rPr>
                <w:sz w:val="28"/>
                <w:szCs w:val="28"/>
              </w:rPr>
              <w:t>112</w:t>
            </w:r>
          </w:p>
        </w:tc>
        <w:tc>
          <w:tcPr>
            <w:tcW w:w="1532" w:type="dxa"/>
          </w:tcPr>
          <w:p w:rsidR="00172B3F" w:rsidRPr="005D3ACA" w:rsidRDefault="00172B3F" w:rsidP="007B24FB">
            <w:pPr>
              <w:pStyle w:val="26"/>
              <w:keepNext/>
              <w:spacing w:before="0" w:after="0" w:line="240" w:lineRule="auto"/>
              <w:ind w:right="23"/>
              <w:contextualSpacing/>
              <w:rPr>
                <w:sz w:val="28"/>
                <w:szCs w:val="28"/>
              </w:rPr>
            </w:pPr>
            <w:r w:rsidRPr="005D3ACA">
              <w:rPr>
                <w:sz w:val="28"/>
                <w:szCs w:val="28"/>
              </w:rPr>
              <w:t>114</w:t>
            </w:r>
          </w:p>
        </w:tc>
        <w:tc>
          <w:tcPr>
            <w:tcW w:w="1398" w:type="dxa"/>
          </w:tcPr>
          <w:p w:rsidR="00172B3F" w:rsidRPr="005D3ACA" w:rsidRDefault="00172B3F" w:rsidP="007B24FB">
            <w:pPr>
              <w:pStyle w:val="26"/>
              <w:keepNext/>
              <w:spacing w:before="0" w:after="0" w:line="240" w:lineRule="auto"/>
              <w:ind w:right="23"/>
              <w:contextualSpacing/>
              <w:rPr>
                <w:sz w:val="28"/>
                <w:szCs w:val="28"/>
              </w:rPr>
            </w:pPr>
            <w:r w:rsidRPr="005D3ACA">
              <w:rPr>
                <w:sz w:val="28"/>
                <w:szCs w:val="28"/>
              </w:rPr>
              <w:t>116</w:t>
            </w:r>
          </w:p>
        </w:tc>
      </w:tr>
      <w:tr w:rsidR="00172B3F" w:rsidRPr="00A62BA4" w:rsidTr="007B24FB">
        <w:tblPrEx>
          <w:tblBorders>
            <w:bottom w:val="single" w:sz="4" w:space="0" w:color="000000"/>
          </w:tblBorders>
        </w:tblPrEx>
        <w:tc>
          <w:tcPr>
            <w:tcW w:w="6745" w:type="dxa"/>
            <w:vMerge/>
          </w:tcPr>
          <w:p w:rsidR="00172B3F" w:rsidRPr="00A62BA4" w:rsidRDefault="00172B3F" w:rsidP="007B24FB">
            <w:pPr>
              <w:ind w:left="40" w:right="-6"/>
              <w:rPr>
                <w:sz w:val="28"/>
                <w:szCs w:val="28"/>
              </w:rPr>
            </w:pPr>
          </w:p>
        </w:tc>
        <w:tc>
          <w:tcPr>
            <w:tcW w:w="2253" w:type="dxa"/>
          </w:tcPr>
          <w:p w:rsidR="00172B3F" w:rsidRPr="00A62BA4" w:rsidRDefault="00172B3F" w:rsidP="007B24FB">
            <w:pPr>
              <w:pStyle w:val="26"/>
              <w:keepNext/>
              <w:spacing w:before="0" w:after="0" w:line="240" w:lineRule="auto"/>
              <w:ind w:right="23"/>
              <w:contextualSpacing/>
              <w:jc w:val="left"/>
              <w:rPr>
                <w:sz w:val="28"/>
                <w:szCs w:val="28"/>
              </w:rPr>
            </w:pPr>
            <w:r w:rsidRPr="00A62BA4">
              <w:rPr>
                <w:sz w:val="28"/>
                <w:szCs w:val="28"/>
              </w:rPr>
              <w:t>Целевой</w:t>
            </w:r>
          </w:p>
        </w:tc>
        <w:tc>
          <w:tcPr>
            <w:tcW w:w="1523" w:type="dxa"/>
          </w:tcPr>
          <w:p w:rsidR="00172B3F" w:rsidRPr="00A62BA4" w:rsidRDefault="00172B3F" w:rsidP="007B24FB">
            <w:pPr>
              <w:pStyle w:val="26"/>
              <w:keepNext/>
              <w:spacing w:before="0" w:after="0" w:line="240" w:lineRule="auto"/>
              <w:ind w:right="23"/>
              <w:contextualSpacing/>
              <w:rPr>
                <w:sz w:val="28"/>
                <w:szCs w:val="28"/>
              </w:rPr>
            </w:pPr>
            <w:r w:rsidRPr="00A62BA4">
              <w:rPr>
                <w:sz w:val="28"/>
                <w:szCs w:val="28"/>
              </w:rPr>
              <w:t>х</w:t>
            </w:r>
          </w:p>
        </w:tc>
        <w:tc>
          <w:tcPr>
            <w:tcW w:w="1399" w:type="dxa"/>
          </w:tcPr>
          <w:p w:rsidR="00172B3F" w:rsidRPr="005D3ACA" w:rsidRDefault="00172B3F" w:rsidP="007B24FB">
            <w:pPr>
              <w:pStyle w:val="26"/>
              <w:keepNext/>
              <w:spacing w:before="0" w:after="0" w:line="240" w:lineRule="auto"/>
              <w:ind w:right="23"/>
              <w:contextualSpacing/>
              <w:rPr>
                <w:sz w:val="28"/>
                <w:szCs w:val="28"/>
              </w:rPr>
            </w:pPr>
            <w:r w:rsidRPr="005D3ACA">
              <w:rPr>
                <w:sz w:val="28"/>
                <w:szCs w:val="28"/>
              </w:rPr>
              <w:t>114</w:t>
            </w:r>
          </w:p>
        </w:tc>
        <w:tc>
          <w:tcPr>
            <w:tcW w:w="1532" w:type="dxa"/>
          </w:tcPr>
          <w:p w:rsidR="00172B3F" w:rsidRPr="005D3ACA" w:rsidRDefault="00172B3F" w:rsidP="007B24FB">
            <w:pPr>
              <w:pStyle w:val="26"/>
              <w:keepNext/>
              <w:spacing w:before="0" w:after="0" w:line="240" w:lineRule="auto"/>
              <w:ind w:right="23"/>
              <w:contextualSpacing/>
              <w:rPr>
                <w:sz w:val="28"/>
                <w:szCs w:val="28"/>
              </w:rPr>
            </w:pPr>
            <w:r w:rsidRPr="005D3ACA">
              <w:rPr>
                <w:sz w:val="28"/>
                <w:szCs w:val="28"/>
              </w:rPr>
              <w:t>116</w:t>
            </w:r>
          </w:p>
        </w:tc>
        <w:tc>
          <w:tcPr>
            <w:tcW w:w="1398" w:type="dxa"/>
          </w:tcPr>
          <w:p w:rsidR="00172B3F" w:rsidRPr="005D3ACA" w:rsidRDefault="00172B3F" w:rsidP="007B24FB">
            <w:pPr>
              <w:pStyle w:val="26"/>
              <w:keepNext/>
              <w:spacing w:before="0" w:after="0" w:line="240" w:lineRule="auto"/>
              <w:ind w:right="23"/>
              <w:contextualSpacing/>
              <w:rPr>
                <w:sz w:val="28"/>
                <w:szCs w:val="28"/>
              </w:rPr>
            </w:pPr>
            <w:r w:rsidRPr="005D3ACA">
              <w:rPr>
                <w:sz w:val="28"/>
                <w:szCs w:val="28"/>
              </w:rPr>
              <w:t>118</w:t>
            </w:r>
          </w:p>
        </w:tc>
      </w:tr>
      <w:tr w:rsidR="00172B3F" w:rsidRPr="00A62BA4" w:rsidTr="007B24FB">
        <w:tblPrEx>
          <w:tblBorders>
            <w:bottom w:val="single" w:sz="4" w:space="0" w:color="000000"/>
          </w:tblBorders>
        </w:tblPrEx>
        <w:trPr>
          <w:trHeight w:val="297"/>
        </w:trPr>
        <w:tc>
          <w:tcPr>
            <w:tcW w:w="6745" w:type="dxa"/>
            <w:vMerge w:val="restart"/>
          </w:tcPr>
          <w:p w:rsidR="00172B3F" w:rsidRPr="00A62BA4" w:rsidRDefault="00172B3F" w:rsidP="007B24FB">
            <w:pPr>
              <w:ind w:left="40" w:right="-6"/>
              <w:rPr>
                <w:sz w:val="28"/>
                <w:szCs w:val="28"/>
              </w:rPr>
            </w:pPr>
            <w:r>
              <w:rPr>
                <w:sz w:val="28"/>
                <w:szCs w:val="28"/>
              </w:rPr>
              <w:t>Ввод новых и модернизированных постоянных раб</w:t>
            </w:r>
            <w:r>
              <w:rPr>
                <w:sz w:val="28"/>
                <w:szCs w:val="28"/>
              </w:rPr>
              <w:t>о</w:t>
            </w:r>
            <w:r>
              <w:rPr>
                <w:sz w:val="28"/>
                <w:szCs w:val="28"/>
              </w:rPr>
              <w:t>чих мест</w:t>
            </w:r>
            <w:r w:rsidR="00E33EF6">
              <w:rPr>
                <w:sz w:val="28"/>
                <w:szCs w:val="28"/>
              </w:rPr>
              <w:t>,единиц</w:t>
            </w:r>
          </w:p>
        </w:tc>
        <w:tc>
          <w:tcPr>
            <w:tcW w:w="2253" w:type="dxa"/>
          </w:tcPr>
          <w:p w:rsidR="00172B3F" w:rsidRPr="00A62BA4" w:rsidRDefault="00172B3F" w:rsidP="007B24FB">
            <w:pPr>
              <w:pStyle w:val="26"/>
              <w:keepNext/>
              <w:spacing w:before="0" w:after="0" w:line="240" w:lineRule="auto"/>
              <w:ind w:right="23"/>
              <w:contextualSpacing/>
              <w:jc w:val="left"/>
              <w:rPr>
                <w:sz w:val="28"/>
                <w:szCs w:val="28"/>
              </w:rPr>
            </w:pPr>
            <w:r w:rsidRPr="00A62BA4">
              <w:rPr>
                <w:sz w:val="28"/>
                <w:szCs w:val="28"/>
              </w:rPr>
              <w:t>Консервативный</w:t>
            </w:r>
          </w:p>
        </w:tc>
        <w:tc>
          <w:tcPr>
            <w:tcW w:w="1523" w:type="dxa"/>
          </w:tcPr>
          <w:p w:rsidR="00172B3F" w:rsidRPr="00A62BA4" w:rsidRDefault="00172B3F" w:rsidP="007B24FB">
            <w:pPr>
              <w:pStyle w:val="26"/>
              <w:keepNext/>
              <w:spacing w:before="0" w:after="0" w:line="240" w:lineRule="auto"/>
              <w:ind w:right="23"/>
              <w:contextualSpacing/>
              <w:rPr>
                <w:sz w:val="28"/>
                <w:szCs w:val="28"/>
              </w:rPr>
            </w:pPr>
            <w:r w:rsidRPr="00A62BA4">
              <w:rPr>
                <w:sz w:val="28"/>
                <w:szCs w:val="28"/>
              </w:rPr>
              <w:t>х</w:t>
            </w:r>
          </w:p>
        </w:tc>
        <w:tc>
          <w:tcPr>
            <w:tcW w:w="1399" w:type="dxa"/>
          </w:tcPr>
          <w:p w:rsidR="00172B3F" w:rsidRPr="00A62BA4" w:rsidRDefault="00172B3F" w:rsidP="007B24FB">
            <w:pPr>
              <w:pStyle w:val="26"/>
              <w:keepNext/>
              <w:spacing w:before="0" w:after="0" w:line="240" w:lineRule="auto"/>
              <w:ind w:right="23"/>
              <w:contextualSpacing/>
              <w:rPr>
                <w:sz w:val="28"/>
                <w:szCs w:val="28"/>
              </w:rPr>
            </w:pPr>
            <w:r>
              <w:rPr>
                <w:sz w:val="28"/>
                <w:szCs w:val="28"/>
              </w:rPr>
              <w:t>170</w:t>
            </w:r>
          </w:p>
        </w:tc>
        <w:tc>
          <w:tcPr>
            <w:tcW w:w="1532" w:type="dxa"/>
          </w:tcPr>
          <w:p w:rsidR="00172B3F" w:rsidRPr="00A62BA4" w:rsidRDefault="00172B3F" w:rsidP="007B24FB">
            <w:pPr>
              <w:pStyle w:val="26"/>
              <w:keepNext/>
              <w:spacing w:before="0" w:after="0" w:line="240" w:lineRule="auto"/>
              <w:ind w:right="23"/>
              <w:contextualSpacing/>
              <w:rPr>
                <w:sz w:val="28"/>
                <w:szCs w:val="28"/>
              </w:rPr>
            </w:pPr>
            <w:r>
              <w:rPr>
                <w:sz w:val="28"/>
                <w:szCs w:val="28"/>
              </w:rPr>
              <w:t>175</w:t>
            </w:r>
          </w:p>
        </w:tc>
        <w:tc>
          <w:tcPr>
            <w:tcW w:w="1398" w:type="dxa"/>
          </w:tcPr>
          <w:p w:rsidR="00172B3F" w:rsidRPr="00A62BA4" w:rsidRDefault="00172B3F" w:rsidP="007B24FB">
            <w:pPr>
              <w:pStyle w:val="26"/>
              <w:keepNext/>
              <w:tabs>
                <w:tab w:val="left" w:pos="195"/>
              </w:tabs>
              <w:spacing w:before="0" w:after="0" w:line="240" w:lineRule="auto"/>
              <w:ind w:right="23"/>
              <w:contextualSpacing/>
              <w:rPr>
                <w:sz w:val="28"/>
                <w:szCs w:val="28"/>
              </w:rPr>
            </w:pPr>
            <w:r>
              <w:rPr>
                <w:sz w:val="28"/>
                <w:szCs w:val="28"/>
              </w:rPr>
              <w:t>180</w:t>
            </w:r>
          </w:p>
        </w:tc>
      </w:tr>
      <w:tr w:rsidR="00172B3F" w:rsidRPr="00A62BA4" w:rsidTr="007B24FB">
        <w:tblPrEx>
          <w:tblBorders>
            <w:bottom w:val="single" w:sz="4" w:space="0" w:color="000000"/>
          </w:tblBorders>
        </w:tblPrEx>
        <w:tc>
          <w:tcPr>
            <w:tcW w:w="6745" w:type="dxa"/>
            <w:vMerge/>
          </w:tcPr>
          <w:p w:rsidR="00172B3F" w:rsidRPr="00A62BA4" w:rsidRDefault="00172B3F" w:rsidP="007B24FB">
            <w:pPr>
              <w:ind w:left="40" w:right="-6"/>
              <w:rPr>
                <w:sz w:val="28"/>
                <w:szCs w:val="28"/>
              </w:rPr>
            </w:pPr>
          </w:p>
        </w:tc>
        <w:tc>
          <w:tcPr>
            <w:tcW w:w="2253" w:type="dxa"/>
          </w:tcPr>
          <w:p w:rsidR="00172B3F" w:rsidRPr="00A62BA4" w:rsidRDefault="00172B3F" w:rsidP="007B24FB">
            <w:pPr>
              <w:pStyle w:val="26"/>
              <w:keepNext/>
              <w:spacing w:before="0" w:after="0" w:line="240" w:lineRule="auto"/>
              <w:ind w:right="23"/>
              <w:contextualSpacing/>
              <w:jc w:val="left"/>
              <w:rPr>
                <w:sz w:val="28"/>
                <w:szCs w:val="28"/>
              </w:rPr>
            </w:pPr>
            <w:r w:rsidRPr="00A62BA4">
              <w:rPr>
                <w:sz w:val="28"/>
                <w:szCs w:val="28"/>
              </w:rPr>
              <w:t>Базовый</w:t>
            </w:r>
          </w:p>
        </w:tc>
        <w:tc>
          <w:tcPr>
            <w:tcW w:w="1523" w:type="dxa"/>
          </w:tcPr>
          <w:p w:rsidR="00172B3F" w:rsidRPr="00A62BA4" w:rsidRDefault="00172B3F" w:rsidP="007B24FB">
            <w:pPr>
              <w:pStyle w:val="26"/>
              <w:keepNext/>
              <w:spacing w:before="0" w:after="0" w:line="240" w:lineRule="auto"/>
              <w:ind w:right="23"/>
              <w:contextualSpacing/>
              <w:rPr>
                <w:sz w:val="28"/>
                <w:szCs w:val="28"/>
              </w:rPr>
            </w:pPr>
            <w:r>
              <w:rPr>
                <w:sz w:val="28"/>
                <w:szCs w:val="28"/>
              </w:rPr>
              <w:t>174</w:t>
            </w:r>
          </w:p>
        </w:tc>
        <w:tc>
          <w:tcPr>
            <w:tcW w:w="1399" w:type="dxa"/>
          </w:tcPr>
          <w:p w:rsidR="00172B3F" w:rsidRPr="00A62BA4" w:rsidRDefault="00172B3F" w:rsidP="007B24FB">
            <w:pPr>
              <w:pStyle w:val="26"/>
              <w:keepNext/>
              <w:spacing w:before="0" w:after="0" w:line="240" w:lineRule="auto"/>
              <w:ind w:right="23"/>
              <w:contextualSpacing/>
              <w:rPr>
                <w:sz w:val="28"/>
                <w:szCs w:val="28"/>
              </w:rPr>
            </w:pPr>
            <w:r>
              <w:rPr>
                <w:sz w:val="28"/>
                <w:szCs w:val="28"/>
              </w:rPr>
              <w:t>175</w:t>
            </w:r>
          </w:p>
        </w:tc>
        <w:tc>
          <w:tcPr>
            <w:tcW w:w="1532" w:type="dxa"/>
          </w:tcPr>
          <w:p w:rsidR="00172B3F" w:rsidRPr="00A62BA4" w:rsidRDefault="00172B3F" w:rsidP="007B24FB">
            <w:pPr>
              <w:pStyle w:val="26"/>
              <w:keepNext/>
              <w:spacing w:before="0" w:after="0" w:line="240" w:lineRule="auto"/>
              <w:ind w:right="23"/>
              <w:contextualSpacing/>
              <w:rPr>
                <w:sz w:val="28"/>
                <w:szCs w:val="28"/>
              </w:rPr>
            </w:pPr>
            <w:r>
              <w:rPr>
                <w:sz w:val="28"/>
                <w:szCs w:val="28"/>
              </w:rPr>
              <w:t>180</w:t>
            </w:r>
          </w:p>
        </w:tc>
        <w:tc>
          <w:tcPr>
            <w:tcW w:w="1398" w:type="dxa"/>
          </w:tcPr>
          <w:p w:rsidR="00172B3F" w:rsidRPr="00A62BA4" w:rsidRDefault="00172B3F" w:rsidP="007B24FB">
            <w:pPr>
              <w:pStyle w:val="26"/>
              <w:keepNext/>
              <w:spacing w:before="0" w:after="0" w:line="240" w:lineRule="auto"/>
              <w:ind w:right="23"/>
              <w:contextualSpacing/>
              <w:rPr>
                <w:sz w:val="28"/>
                <w:szCs w:val="28"/>
              </w:rPr>
            </w:pPr>
            <w:r>
              <w:rPr>
                <w:sz w:val="28"/>
                <w:szCs w:val="28"/>
              </w:rPr>
              <w:t>185</w:t>
            </w:r>
          </w:p>
        </w:tc>
      </w:tr>
      <w:tr w:rsidR="00172B3F" w:rsidRPr="00A62BA4" w:rsidTr="007B24FB">
        <w:tblPrEx>
          <w:tblBorders>
            <w:bottom w:val="single" w:sz="4" w:space="0" w:color="000000"/>
          </w:tblBorders>
        </w:tblPrEx>
        <w:tc>
          <w:tcPr>
            <w:tcW w:w="6745" w:type="dxa"/>
            <w:vMerge/>
          </w:tcPr>
          <w:p w:rsidR="00172B3F" w:rsidRPr="00A62BA4" w:rsidRDefault="00172B3F" w:rsidP="007B24FB">
            <w:pPr>
              <w:ind w:left="40" w:right="-6"/>
              <w:rPr>
                <w:sz w:val="28"/>
                <w:szCs w:val="28"/>
              </w:rPr>
            </w:pPr>
          </w:p>
        </w:tc>
        <w:tc>
          <w:tcPr>
            <w:tcW w:w="2253" w:type="dxa"/>
          </w:tcPr>
          <w:p w:rsidR="00172B3F" w:rsidRPr="00A62BA4" w:rsidRDefault="00172B3F" w:rsidP="007B24FB">
            <w:pPr>
              <w:pStyle w:val="26"/>
              <w:keepNext/>
              <w:spacing w:before="0" w:after="0" w:line="240" w:lineRule="auto"/>
              <w:ind w:right="23"/>
              <w:contextualSpacing/>
              <w:jc w:val="left"/>
              <w:rPr>
                <w:sz w:val="28"/>
                <w:szCs w:val="28"/>
              </w:rPr>
            </w:pPr>
            <w:r w:rsidRPr="00A62BA4">
              <w:rPr>
                <w:sz w:val="28"/>
                <w:szCs w:val="28"/>
              </w:rPr>
              <w:t>Целевой</w:t>
            </w:r>
          </w:p>
        </w:tc>
        <w:tc>
          <w:tcPr>
            <w:tcW w:w="1523" w:type="dxa"/>
          </w:tcPr>
          <w:p w:rsidR="00172B3F" w:rsidRPr="00A62BA4" w:rsidRDefault="00172B3F" w:rsidP="007B24FB">
            <w:pPr>
              <w:pStyle w:val="26"/>
              <w:keepNext/>
              <w:spacing w:before="0" w:after="0" w:line="240" w:lineRule="auto"/>
              <w:ind w:right="23"/>
              <w:contextualSpacing/>
              <w:rPr>
                <w:sz w:val="28"/>
                <w:szCs w:val="28"/>
              </w:rPr>
            </w:pPr>
            <w:r w:rsidRPr="00A62BA4">
              <w:rPr>
                <w:sz w:val="28"/>
                <w:szCs w:val="28"/>
              </w:rPr>
              <w:t>х</w:t>
            </w:r>
          </w:p>
        </w:tc>
        <w:tc>
          <w:tcPr>
            <w:tcW w:w="1399" w:type="dxa"/>
          </w:tcPr>
          <w:p w:rsidR="00172B3F" w:rsidRPr="00A62BA4" w:rsidRDefault="00172B3F" w:rsidP="007B24FB">
            <w:pPr>
              <w:pStyle w:val="26"/>
              <w:keepNext/>
              <w:spacing w:before="0" w:after="0" w:line="240" w:lineRule="auto"/>
              <w:ind w:right="23"/>
              <w:contextualSpacing/>
              <w:rPr>
                <w:sz w:val="28"/>
                <w:szCs w:val="28"/>
              </w:rPr>
            </w:pPr>
            <w:r>
              <w:rPr>
                <w:sz w:val="28"/>
                <w:szCs w:val="28"/>
              </w:rPr>
              <w:t>180</w:t>
            </w:r>
          </w:p>
        </w:tc>
        <w:tc>
          <w:tcPr>
            <w:tcW w:w="1532" w:type="dxa"/>
          </w:tcPr>
          <w:p w:rsidR="00172B3F" w:rsidRPr="00A62BA4" w:rsidRDefault="00172B3F" w:rsidP="007B24FB">
            <w:pPr>
              <w:pStyle w:val="26"/>
              <w:keepNext/>
              <w:spacing w:before="0" w:after="0" w:line="240" w:lineRule="auto"/>
              <w:ind w:right="23"/>
              <w:contextualSpacing/>
              <w:rPr>
                <w:sz w:val="28"/>
                <w:szCs w:val="28"/>
              </w:rPr>
            </w:pPr>
            <w:r>
              <w:rPr>
                <w:sz w:val="28"/>
                <w:szCs w:val="28"/>
              </w:rPr>
              <w:t>185</w:t>
            </w:r>
          </w:p>
        </w:tc>
        <w:tc>
          <w:tcPr>
            <w:tcW w:w="1398" w:type="dxa"/>
          </w:tcPr>
          <w:p w:rsidR="00172B3F" w:rsidRPr="00A62BA4" w:rsidRDefault="00172B3F" w:rsidP="007B24FB">
            <w:pPr>
              <w:pStyle w:val="26"/>
              <w:keepNext/>
              <w:spacing w:before="0" w:after="0" w:line="240" w:lineRule="auto"/>
              <w:ind w:right="23"/>
              <w:contextualSpacing/>
              <w:rPr>
                <w:sz w:val="28"/>
                <w:szCs w:val="28"/>
              </w:rPr>
            </w:pPr>
            <w:r>
              <w:rPr>
                <w:sz w:val="28"/>
                <w:szCs w:val="28"/>
              </w:rPr>
              <w:t>190</w:t>
            </w:r>
          </w:p>
        </w:tc>
      </w:tr>
      <w:tr w:rsidR="00172B3F" w:rsidRPr="00A62BA4" w:rsidTr="007B24FB">
        <w:tblPrEx>
          <w:tblBorders>
            <w:bottom w:val="single" w:sz="4" w:space="0" w:color="000000"/>
          </w:tblBorders>
        </w:tblPrEx>
        <w:tc>
          <w:tcPr>
            <w:tcW w:w="6745" w:type="dxa"/>
            <w:vMerge w:val="restart"/>
          </w:tcPr>
          <w:p w:rsidR="00172B3F" w:rsidRPr="00A62BA4" w:rsidRDefault="00172B3F" w:rsidP="007B24FB">
            <w:pPr>
              <w:ind w:left="40" w:right="-6"/>
              <w:rPr>
                <w:sz w:val="28"/>
                <w:szCs w:val="28"/>
              </w:rPr>
            </w:pPr>
            <w:r w:rsidRPr="00A62BA4">
              <w:rPr>
                <w:sz w:val="28"/>
                <w:szCs w:val="28"/>
              </w:rPr>
              <w:t>Уровень зарегистрированной безработицы к труд</w:t>
            </w:r>
            <w:r w:rsidRPr="00A62BA4">
              <w:rPr>
                <w:sz w:val="28"/>
                <w:szCs w:val="28"/>
              </w:rPr>
              <w:t>о</w:t>
            </w:r>
            <w:r w:rsidRPr="00A62BA4">
              <w:rPr>
                <w:sz w:val="28"/>
                <w:szCs w:val="28"/>
              </w:rPr>
              <w:t>способному населению на конец отчетного периода, %</w:t>
            </w:r>
          </w:p>
        </w:tc>
        <w:tc>
          <w:tcPr>
            <w:tcW w:w="2253" w:type="dxa"/>
          </w:tcPr>
          <w:p w:rsidR="00172B3F" w:rsidRPr="00A62BA4" w:rsidRDefault="00172B3F" w:rsidP="007B24FB">
            <w:pPr>
              <w:pStyle w:val="26"/>
              <w:keepNext/>
              <w:spacing w:before="0" w:after="0" w:line="240" w:lineRule="auto"/>
              <w:ind w:right="23"/>
              <w:contextualSpacing/>
              <w:jc w:val="left"/>
              <w:rPr>
                <w:sz w:val="28"/>
                <w:szCs w:val="28"/>
              </w:rPr>
            </w:pPr>
            <w:r w:rsidRPr="00A62BA4">
              <w:rPr>
                <w:sz w:val="28"/>
                <w:szCs w:val="28"/>
              </w:rPr>
              <w:t>Консервативный</w:t>
            </w:r>
          </w:p>
        </w:tc>
        <w:tc>
          <w:tcPr>
            <w:tcW w:w="1523" w:type="dxa"/>
          </w:tcPr>
          <w:p w:rsidR="00172B3F" w:rsidRPr="00A62BA4" w:rsidRDefault="00172B3F" w:rsidP="007B24FB">
            <w:pPr>
              <w:pStyle w:val="26"/>
              <w:keepNext/>
              <w:spacing w:before="0" w:after="0" w:line="240" w:lineRule="auto"/>
              <w:ind w:right="23"/>
              <w:contextualSpacing/>
              <w:rPr>
                <w:sz w:val="28"/>
                <w:szCs w:val="28"/>
              </w:rPr>
            </w:pPr>
            <w:r w:rsidRPr="00A62BA4">
              <w:rPr>
                <w:sz w:val="28"/>
                <w:szCs w:val="28"/>
              </w:rPr>
              <w:t>х</w:t>
            </w:r>
          </w:p>
        </w:tc>
        <w:tc>
          <w:tcPr>
            <w:tcW w:w="1399" w:type="dxa"/>
          </w:tcPr>
          <w:p w:rsidR="00172B3F" w:rsidRPr="00A62BA4" w:rsidRDefault="00172B3F" w:rsidP="007B24FB">
            <w:pPr>
              <w:pStyle w:val="26"/>
              <w:keepNext/>
              <w:spacing w:before="0" w:after="0" w:line="240" w:lineRule="auto"/>
              <w:ind w:right="23"/>
              <w:contextualSpacing/>
              <w:rPr>
                <w:sz w:val="28"/>
                <w:szCs w:val="28"/>
              </w:rPr>
            </w:pPr>
            <w:r w:rsidRPr="00A62BA4">
              <w:rPr>
                <w:sz w:val="28"/>
                <w:szCs w:val="28"/>
              </w:rPr>
              <w:t>0,</w:t>
            </w:r>
            <w:r>
              <w:rPr>
                <w:sz w:val="28"/>
                <w:szCs w:val="28"/>
              </w:rPr>
              <w:t>7</w:t>
            </w:r>
          </w:p>
        </w:tc>
        <w:tc>
          <w:tcPr>
            <w:tcW w:w="1532" w:type="dxa"/>
          </w:tcPr>
          <w:p w:rsidR="00172B3F" w:rsidRPr="00A62BA4" w:rsidRDefault="00172B3F" w:rsidP="007B24FB">
            <w:pPr>
              <w:pStyle w:val="26"/>
              <w:keepNext/>
              <w:spacing w:before="0" w:after="0" w:line="240" w:lineRule="auto"/>
              <w:ind w:right="23"/>
              <w:contextualSpacing/>
              <w:rPr>
                <w:sz w:val="28"/>
                <w:szCs w:val="28"/>
              </w:rPr>
            </w:pPr>
            <w:r w:rsidRPr="00A62BA4">
              <w:rPr>
                <w:sz w:val="28"/>
                <w:szCs w:val="28"/>
              </w:rPr>
              <w:t>0,7</w:t>
            </w:r>
          </w:p>
        </w:tc>
        <w:tc>
          <w:tcPr>
            <w:tcW w:w="1398" w:type="dxa"/>
          </w:tcPr>
          <w:p w:rsidR="00172B3F" w:rsidRPr="00A62BA4" w:rsidRDefault="00172B3F" w:rsidP="007B24FB">
            <w:pPr>
              <w:pStyle w:val="26"/>
              <w:keepNext/>
              <w:spacing w:before="0" w:after="0" w:line="240" w:lineRule="auto"/>
              <w:ind w:right="23"/>
              <w:contextualSpacing/>
              <w:rPr>
                <w:sz w:val="28"/>
                <w:szCs w:val="28"/>
              </w:rPr>
            </w:pPr>
            <w:r w:rsidRPr="00A62BA4">
              <w:rPr>
                <w:sz w:val="28"/>
                <w:szCs w:val="28"/>
              </w:rPr>
              <w:t>0,6</w:t>
            </w:r>
          </w:p>
        </w:tc>
      </w:tr>
      <w:tr w:rsidR="00172B3F" w:rsidRPr="00A62BA4" w:rsidTr="007B24FB">
        <w:tblPrEx>
          <w:tblBorders>
            <w:bottom w:val="single" w:sz="4" w:space="0" w:color="000000"/>
          </w:tblBorders>
        </w:tblPrEx>
        <w:tc>
          <w:tcPr>
            <w:tcW w:w="6745" w:type="dxa"/>
            <w:vMerge/>
          </w:tcPr>
          <w:p w:rsidR="00172B3F" w:rsidRPr="00A62BA4" w:rsidRDefault="00172B3F" w:rsidP="007B24FB">
            <w:pPr>
              <w:ind w:left="40" w:right="-6"/>
              <w:rPr>
                <w:color w:val="FF0000"/>
                <w:sz w:val="28"/>
                <w:szCs w:val="28"/>
              </w:rPr>
            </w:pPr>
          </w:p>
        </w:tc>
        <w:tc>
          <w:tcPr>
            <w:tcW w:w="2253" w:type="dxa"/>
          </w:tcPr>
          <w:p w:rsidR="00172B3F" w:rsidRPr="00A62BA4" w:rsidRDefault="00172B3F" w:rsidP="007B24FB">
            <w:pPr>
              <w:pStyle w:val="26"/>
              <w:keepNext/>
              <w:spacing w:before="0" w:after="0" w:line="240" w:lineRule="auto"/>
              <w:ind w:right="23"/>
              <w:contextualSpacing/>
              <w:jc w:val="left"/>
              <w:rPr>
                <w:sz w:val="28"/>
                <w:szCs w:val="28"/>
              </w:rPr>
            </w:pPr>
            <w:r w:rsidRPr="00A62BA4">
              <w:rPr>
                <w:sz w:val="28"/>
                <w:szCs w:val="28"/>
              </w:rPr>
              <w:t>Базовый</w:t>
            </w:r>
          </w:p>
        </w:tc>
        <w:tc>
          <w:tcPr>
            <w:tcW w:w="1523" w:type="dxa"/>
          </w:tcPr>
          <w:p w:rsidR="00172B3F" w:rsidRPr="00A62BA4" w:rsidRDefault="00172B3F" w:rsidP="007B24FB">
            <w:pPr>
              <w:pStyle w:val="26"/>
              <w:keepNext/>
              <w:spacing w:before="0" w:after="0" w:line="240" w:lineRule="auto"/>
              <w:ind w:right="23"/>
              <w:contextualSpacing/>
              <w:rPr>
                <w:sz w:val="28"/>
                <w:szCs w:val="28"/>
              </w:rPr>
            </w:pPr>
            <w:r w:rsidRPr="00A62BA4">
              <w:rPr>
                <w:sz w:val="28"/>
                <w:szCs w:val="28"/>
              </w:rPr>
              <w:t>0,5</w:t>
            </w:r>
          </w:p>
        </w:tc>
        <w:tc>
          <w:tcPr>
            <w:tcW w:w="1399" w:type="dxa"/>
          </w:tcPr>
          <w:p w:rsidR="00172B3F" w:rsidRPr="00A62BA4" w:rsidRDefault="00172B3F" w:rsidP="007B24FB">
            <w:pPr>
              <w:pStyle w:val="26"/>
              <w:keepNext/>
              <w:spacing w:before="0" w:after="0" w:line="240" w:lineRule="auto"/>
              <w:ind w:right="23"/>
              <w:contextualSpacing/>
              <w:rPr>
                <w:sz w:val="28"/>
                <w:szCs w:val="28"/>
              </w:rPr>
            </w:pPr>
            <w:r w:rsidRPr="00A62BA4">
              <w:rPr>
                <w:sz w:val="28"/>
                <w:szCs w:val="28"/>
              </w:rPr>
              <w:t>0,</w:t>
            </w:r>
            <w:r>
              <w:rPr>
                <w:sz w:val="28"/>
                <w:szCs w:val="28"/>
              </w:rPr>
              <w:t>6</w:t>
            </w:r>
          </w:p>
        </w:tc>
        <w:tc>
          <w:tcPr>
            <w:tcW w:w="1532" w:type="dxa"/>
          </w:tcPr>
          <w:p w:rsidR="00172B3F" w:rsidRPr="00A62BA4" w:rsidRDefault="00172B3F" w:rsidP="007B24FB">
            <w:pPr>
              <w:pStyle w:val="26"/>
              <w:keepNext/>
              <w:spacing w:before="0" w:after="0" w:line="240" w:lineRule="auto"/>
              <w:ind w:right="23"/>
              <w:contextualSpacing/>
              <w:rPr>
                <w:sz w:val="28"/>
                <w:szCs w:val="28"/>
              </w:rPr>
            </w:pPr>
            <w:r w:rsidRPr="00A62BA4">
              <w:rPr>
                <w:sz w:val="28"/>
                <w:szCs w:val="28"/>
              </w:rPr>
              <w:t>0,5</w:t>
            </w:r>
          </w:p>
        </w:tc>
        <w:tc>
          <w:tcPr>
            <w:tcW w:w="1398" w:type="dxa"/>
          </w:tcPr>
          <w:p w:rsidR="00172B3F" w:rsidRPr="00A62BA4" w:rsidRDefault="00172B3F" w:rsidP="007B24FB">
            <w:pPr>
              <w:pStyle w:val="26"/>
              <w:keepNext/>
              <w:spacing w:before="0" w:after="0" w:line="240" w:lineRule="auto"/>
              <w:ind w:right="23"/>
              <w:contextualSpacing/>
              <w:rPr>
                <w:sz w:val="28"/>
                <w:szCs w:val="28"/>
              </w:rPr>
            </w:pPr>
            <w:r w:rsidRPr="00A62BA4">
              <w:rPr>
                <w:sz w:val="28"/>
                <w:szCs w:val="28"/>
              </w:rPr>
              <w:t>0,5</w:t>
            </w:r>
          </w:p>
        </w:tc>
      </w:tr>
      <w:tr w:rsidR="00172B3F" w:rsidRPr="00A62BA4" w:rsidTr="007B24FB">
        <w:tblPrEx>
          <w:tblBorders>
            <w:bottom w:val="single" w:sz="4" w:space="0" w:color="000000"/>
          </w:tblBorders>
        </w:tblPrEx>
        <w:tc>
          <w:tcPr>
            <w:tcW w:w="6745" w:type="dxa"/>
            <w:vMerge/>
          </w:tcPr>
          <w:p w:rsidR="00172B3F" w:rsidRPr="00A62BA4" w:rsidRDefault="00172B3F" w:rsidP="007B24FB">
            <w:pPr>
              <w:ind w:left="40" w:right="-6"/>
              <w:rPr>
                <w:color w:val="FF0000"/>
                <w:sz w:val="28"/>
                <w:szCs w:val="28"/>
              </w:rPr>
            </w:pPr>
          </w:p>
        </w:tc>
        <w:tc>
          <w:tcPr>
            <w:tcW w:w="2253" w:type="dxa"/>
          </w:tcPr>
          <w:p w:rsidR="00172B3F" w:rsidRPr="00A62BA4" w:rsidRDefault="00172B3F" w:rsidP="007B24FB">
            <w:pPr>
              <w:pStyle w:val="26"/>
              <w:keepNext/>
              <w:spacing w:before="0" w:after="0" w:line="240" w:lineRule="auto"/>
              <w:ind w:right="23"/>
              <w:contextualSpacing/>
              <w:jc w:val="left"/>
              <w:rPr>
                <w:sz w:val="28"/>
                <w:szCs w:val="28"/>
              </w:rPr>
            </w:pPr>
            <w:r w:rsidRPr="00A62BA4">
              <w:rPr>
                <w:sz w:val="28"/>
                <w:szCs w:val="28"/>
              </w:rPr>
              <w:t>Целевой</w:t>
            </w:r>
          </w:p>
        </w:tc>
        <w:tc>
          <w:tcPr>
            <w:tcW w:w="1523" w:type="dxa"/>
          </w:tcPr>
          <w:p w:rsidR="00172B3F" w:rsidRPr="00A62BA4" w:rsidRDefault="00172B3F" w:rsidP="007B24FB">
            <w:pPr>
              <w:pStyle w:val="26"/>
              <w:keepNext/>
              <w:spacing w:before="0" w:after="0" w:line="240" w:lineRule="auto"/>
              <w:ind w:right="23"/>
              <w:contextualSpacing/>
              <w:rPr>
                <w:sz w:val="28"/>
                <w:szCs w:val="28"/>
              </w:rPr>
            </w:pPr>
            <w:r w:rsidRPr="00A62BA4">
              <w:rPr>
                <w:sz w:val="28"/>
                <w:szCs w:val="28"/>
              </w:rPr>
              <w:t>х</w:t>
            </w:r>
          </w:p>
        </w:tc>
        <w:tc>
          <w:tcPr>
            <w:tcW w:w="1399" w:type="dxa"/>
          </w:tcPr>
          <w:p w:rsidR="00172B3F" w:rsidRPr="00A62BA4" w:rsidRDefault="00172B3F" w:rsidP="007B24FB">
            <w:pPr>
              <w:pStyle w:val="26"/>
              <w:keepNext/>
              <w:spacing w:before="0" w:after="0" w:line="240" w:lineRule="auto"/>
              <w:ind w:right="23"/>
              <w:contextualSpacing/>
              <w:rPr>
                <w:sz w:val="28"/>
                <w:szCs w:val="28"/>
              </w:rPr>
            </w:pPr>
            <w:r w:rsidRPr="00A62BA4">
              <w:rPr>
                <w:sz w:val="28"/>
                <w:szCs w:val="28"/>
              </w:rPr>
              <w:t>0,</w:t>
            </w:r>
            <w:r>
              <w:rPr>
                <w:sz w:val="28"/>
                <w:szCs w:val="28"/>
              </w:rPr>
              <w:t>5</w:t>
            </w:r>
          </w:p>
        </w:tc>
        <w:tc>
          <w:tcPr>
            <w:tcW w:w="1532" w:type="dxa"/>
          </w:tcPr>
          <w:p w:rsidR="00172B3F" w:rsidRPr="00A62BA4" w:rsidRDefault="00172B3F" w:rsidP="007B24FB">
            <w:pPr>
              <w:pStyle w:val="26"/>
              <w:keepNext/>
              <w:spacing w:before="0" w:after="0" w:line="240" w:lineRule="auto"/>
              <w:ind w:right="23"/>
              <w:contextualSpacing/>
              <w:rPr>
                <w:sz w:val="28"/>
                <w:szCs w:val="28"/>
              </w:rPr>
            </w:pPr>
            <w:r w:rsidRPr="00A62BA4">
              <w:rPr>
                <w:sz w:val="28"/>
                <w:szCs w:val="28"/>
              </w:rPr>
              <w:t>0,4</w:t>
            </w:r>
          </w:p>
        </w:tc>
        <w:tc>
          <w:tcPr>
            <w:tcW w:w="1398" w:type="dxa"/>
          </w:tcPr>
          <w:p w:rsidR="00172B3F" w:rsidRPr="00A62BA4" w:rsidRDefault="00172B3F" w:rsidP="007B24FB">
            <w:pPr>
              <w:pStyle w:val="26"/>
              <w:keepNext/>
              <w:spacing w:before="0" w:after="0" w:line="240" w:lineRule="auto"/>
              <w:ind w:right="23"/>
              <w:contextualSpacing/>
              <w:rPr>
                <w:sz w:val="28"/>
                <w:szCs w:val="28"/>
              </w:rPr>
            </w:pPr>
            <w:r w:rsidRPr="00A62BA4">
              <w:rPr>
                <w:sz w:val="28"/>
                <w:szCs w:val="28"/>
              </w:rPr>
              <w:t>0,3</w:t>
            </w:r>
          </w:p>
        </w:tc>
      </w:tr>
      <w:tr w:rsidR="00172B3F" w:rsidRPr="00A62BA4" w:rsidTr="007B24FB">
        <w:tblPrEx>
          <w:tblBorders>
            <w:bottom w:val="single" w:sz="4" w:space="0" w:color="000000"/>
          </w:tblBorders>
        </w:tblPrEx>
        <w:tc>
          <w:tcPr>
            <w:tcW w:w="6745" w:type="dxa"/>
          </w:tcPr>
          <w:p w:rsidR="00172B3F" w:rsidRPr="00A62BA4" w:rsidRDefault="00172B3F" w:rsidP="007B24FB">
            <w:pPr>
              <w:ind w:left="40" w:right="-6"/>
              <w:rPr>
                <w:sz w:val="28"/>
                <w:szCs w:val="28"/>
              </w:rPr>
            </w:pPr>
            <w:r w:rsidRPr="00A62BA4">
              <w:rPr>
                <w:sz w:val="28"/>
                <w:szCs w:val="28"/>
              </w:rPr>
              <w:t>Задача 1.2. Обеспечение высокого качества и досту</w:t>
            </w:r>
            <w:r w:rsidRPr="00A62BA4">
              <w:rPr>
                <w:sz w:val="28"/>
                <w:szCs w:val="28"/>
              </w:rPr>
              <w:t>п</w:t>
            </w:r>
            <w:r w:rsidRPr="00A62BA4">
              <w:rPr>
                <w:sz w:val="28"/>
                <w:szCs w:val="28"/>
              </w:rPr>
              <w:t xml:space="preserve">ности образования </w:t>
            </w:r>
          </w:p>
        </w:tc>
        <w:tc>
          <w:tcPr>
            <w:tcW w:w="2253" w:type="dxa"/>
          </w:tcPr>
          <w:p w:rsidR="00172B3F" w:rsidRPr="00A62BA4" w:rsidRDefault="00172B3F" w:rsidP="007B24FB">
            <w:pPr>
              <w:pStyle w:val="26"/>
              <w:keepNext/>
              <w:spacing w:before="0" w:after="0" w:line="240" w:lineRule="auto"/>
              <w:ind w:right="23"/>
              <w:contextualSpacing/>
              <w:jc w:val="left"/>
              <w:rPr>
                <w:b/>
                <w:sz w:val="28"/>
                <w:szCs w:val="28"/>
              </w:rPr>
            </w:pPr>
          </w:p>
        </w:tc>
        <w:tc>
          <w:tcPr>
            <w:tcW w:w="1523" w:type="dxa"/>
          </w:tcPr>
          <w:p w:rsidR="00172B3F" w:rsidRPr="00A62BA4" w:rsidRDefault="00172B3F" w:rsidP="007B24FB">
            <w:pPr>
              <w:pStyle w:val="26"/>
              <w:keepNext/>
              <w:spacing w:before="0" w:after="0" w:line="240" w:lineRule="auto"/>
              <w:ind w:right="23"/>
              <w:contextualSpacing/>
              <w:rPr>
                <w:b/>
                <w:color w:val="FF0000"/>
                <w:sz w:val="28"/>
                <w:szCs w:val="28"/>
              </w:rPr>
            </w:pPr>
          </w:p>
        </w:tc>
        <w:tc>
          <w:tcPr>
            <w:tcW w:w="1399" w:type="dxa"/>
          </w:tcPr>
          <w:p w:rsidR="00172B3F" w:rsidRPr="00A62BA4" w:rsidRDefault="00172B3F" w:rsidP="007B24FB">
            <w:pPr>
              <w:pStyle w:val="26"/>
              <w:keepNext/>
              <w:spacing w:before="0" w:after="0" w:line="240" w:lineRule="auto"/>
              <w:ind w:right="23"/>
              <w:contextualSpacing/>
              <w:rPr>
                <w:b/>
                <w:color w:val="FF0000"/>
                <w:sz w:val="28"/>
                <w:szCs w:val="28"/>
              </w:rPr>
            </w:pPr>
          </w:p>
        </w:tc>
        <w:tc>
          <w:tcPr>
            <w:tcW w:w="1532" w:type="dxa"/>
          </w:tcPr>
          <w:p w:rsidR="00172B3F" w:rsidRPr="00A62BA4" w:rsidRDefault="00172B3F" w:rsidP="007B24FB">
            <w:pPr>
              <w:pStyle w:val="26"/>
              <w:keepNext/>
              <w:spacing w:before="0" w:after="0" w:line="240" w:lineRule="auto"/>
              <w:ind w:right="23"/>
              <w:contextualSpacing/>
              <w:rPr>
                <w:b/>
                <w:color w:val="FF0000"/>
                <w:sz w:val="28"/>
                <w:szCs w:val="28"/>
              </w:rPr>
            </w:pPr>
          </w:p>
        </w:tc>
        <w:tc>
          <w:tcPr>
            <w:tcW w:w="1398" w:type="dxa"/>
          </w:tcPr>
          <w:p w:rsidR="00172B3F" w:rsidRPr="00A62BA4" w:rsidRDefault="00172B3F" w:rsidP="007B24FB">
            <w:pPr>
              <w:pStyle w:val="26"/>
              <w:keepNext/>
              <w:spacing w:before="0" w:after="0" w:line="240" w:lineRule="auto"/>
              <w:ind w:right="23"/>
              <w:contextualSpacing/>
              <w:rPr>
                <w:b/>
                <w:color w:val="FF0000"/>
                <w:sz w:val="28"/>
                <w:szCs w:val="28"/>
              </w:rPr>
            </w:pPr>
          </w:p>
        </w:tc>
      </w:tr>
      <w:tr w:rsidR="00172B3F" w:rsidRPr="00A62BA4" w:rsidTr="007B24FB">
        <w:tblPrEx>
          <w:tblBorders>
            <w:bottom w:val="single" w:sz="4" w:space="0" w:color="000000"/>
          </w:tblBorders>
        </w:tblPrEx>
        <w:tc>
          <w:tcPr>
            <w:tcW w:w="6745" w:type="dxa"/>
            <w:vMerge w:val="restart"/>
          </w:tcPr>
          <w:p w:rsidR="00172B3F" w:rsidRPr="00A62BA4" w:rsidRDefault="00172B3F" w:rsidP="007B24FB">
            <w:pPr>
              <w:ind w:left="40" w:right="-6"/>
              <w:rPr>
                <w:sz w:val="28"/>
                <w:szCs w:val="28"/>
              </w:rPr>
            </w:pPr>
            <w:r w:rsidRPr="00A62BA4">
              <w:rPr>
                <w:sz w:val="28"/>
                <w:szCs w:val="28"/>
              </w:rPr>
              <w:t>Доля детей в возрасте 1 – 6 лет, получающих дошк</w:t>
            </w:r>
            <w:r w:rsidRPr="00A62BA4">
              <w:rPr>
                <w:sz w:val="28"/>
                <w:szCs w:val="28"/>
              </w:rPr>
              <w:t>о</w:t>
            </w:r>
            <w:r w:rsidRPr="00A62BA4">
              <w:rPr>
                <w:sz w:val="28"/>
                <w:szCs w:val="28"/>
              </w:rPr>
              <w:t>льную образовательную услугу и (или) услугу по их содержанию в муниципальных образовательных у</w:t>
            </w:r>
            <w:r w:rsidRPr="00A62BA4">
              <w:rPr>
                <w:sz w:val="28"/>
                <w:szCs w:val="28"/>
              </w:rPr>
              <w:t>ч</w:t>
            </w:r>
            <w:r w:rsidRPr="00A62BA4">
              <w:rPr>
                <w:sz w:val="28"/>
                <w:szCs w:val="28"/>
              </w:rPr>
              <w:t>реждениях в общей численности детей в возрасте 1 – 6 лет, %</w:t>
            </w:r>
          </w:p>
        </w:tc>
        <w:tc>
          <w:tcPr>
            <w:tcW w:w="2253" w:type="dxa"/>
          </w:tcPr>
          <w:p w:rsidR="00172B3F" w:rsidRPr="00A62BA4" w:rsidRDefault="00172B3F" w:rsidP="007B24FB">
            <w:pPr>
              <w:pStyle w:val="26"/>
              <w:keepNext/>
              <w:spacing w:before="0" w:after="0" w:line="240" w:lineRule="auto"/>
              <w:ind w:right="23"/>
              <w:contextualSpacing/>
              <w:jc w:val="left"/>
              <w:rPr>
                <w:sz w:val="28"/>
                <w:szCs w:val="28"/>
              </w:rPr>
            </w:pPr>
            <w:r w:rsidRPr="00A62BA4">
              <w:rPr>
                <w:sz w:val="28"/>
                <w:szCs w:val="28"/>
              </w:rPr>
              <w:t>Консервативный</w:t>
            </w:r>
          </w:p>
        </w:tc>
        <w:tc>
          <w:tcPr>
            <w:tcW w:w="1523" w:type="dxa"/>
          </w:tcPr>
          <w:p w:rsidR="00172B3F" w:rsidRPr="00A62BA4" w:rsidRDefault="00172B3F" w:rsidP="007B24FB">
            <w:pPr>
              <w:pStyle w:val="26"/>
              <w:keepNext/>
              <w:spacing w:before="0" w:after="0" w:line="240" w:lineRule="auto"/>
              <w:ind w:right="23"/>
              <w:contextualSpacing/>
              <w:rPr>
                <w:sz w:val="28"/>
                <w:szCs w:val="28"/>
              </w:rPr>
            </w:pPr>
            <w:r w:rsidRPr="00A62BA4">
              <w:rPr>
                <w:sz w:val="28"/>
                <w:szCs w:val="28"/>
              </w:rPr>
              <w:t>х</w:t>
            </w:r>
          </w:p>
        </w:tc>
        <w:tc>
          <w:tcPr>
            <w:tcW w:w="1399" w:type="dxa"/>
          </w:tcPr>
          <w:p w:rsidR="00172B3F" w:rsidRPr="00A62BA4" w:rsidRDefault="00172B3F" w:rsidP="007B24FB">
            <w:pPr>
              <w:pStyle w:val="26"/>
              <w:keepNext/>
              <w:spacing w:before="0" w:after="0" w:line="240" w:lineRule="auto"/>
              <w:ind w:right="23"/>
              <w:contextualSpacing/>
              <w:rPr>
                <w:sz w:val="28"/>
                <w:szCs w:val="28"/>
              </w:rPr>
            </w:pPr>
            <w:r w:rsidRPr="00A62BA4">
              <w:rPr>
                <w:sz w:val="28"/>
                <w:szCs w:val="28"/>
              </w:rPr>
              <w:t>72</w:t>
            </w:r>
          </w:p>
        </w:tc>
        <w:tc>
          <w:tcPr>
            <w:tcW w:w="1532" w:type="dxa"/>
          </w:tcPr>
          <w:p w:rsidR="00172B3F" w:rsidRPr="00A62BA4" w:rsidRDefault="00172B3F" w:rsidP="007B24FB">
            <w:pPr>
              <w:pStyle w:val="26"/>
              <w:keepNext/>
              <w:spacing w:before="0" w:after="0" w:line="240" w:lineRule="auto"/>
              <w:ind w:right="23"/>
              <w:contextualSpacing/>
              <w:rPr>
                <w:sz w:val="28"/>
                <w:szCs w:val="28"/>
              </w:rPr>
            </w:pPr>
            <w:r w:rsidRPr="00A62BA4">
              <w:rPr>
                <w:sz w:val="28"/>
                <w:szCs w:val="28"/>
              </w:rPr>
              <w:t>73</w:t>
            </w:r>
          </w:p>
        </w:tc>
        <w:tc>
          <w:tcPr>
            <w:tcW w:w="1398" w:type="dxa"/>
          </w:tcPr>
          <w:p w:rsidR="00172B3F" w:rsidRPr="00A62BA4" w:rsidRDefault="00172B3F" w:rsidP="007B24FB">
            <w:pPr>
              <w:pStyle w:val="26"/>
              <w:keepNext/>
              <w:spacing w:before="0" w:after="0" w:line="240" w:lineRule="auto"/>
              <w:ind w:right="23"/>
              <w:contextualSpacing/>
              <w:rPr>
                <w:sz w:val="28"/>
                <w:szCs w:val="28"/>
              </w:rPr>
            </w:pPr>
            <w:r w:rsidRPr="00A62BA4">
              <w:rPr>
                <w:sz w:val="28"/>
                <w:szCs w:val="28"/>
              </w:rPr>
              <w:t>7</w:t>
            </w:r>
            <w:r>
              <w:rPr>
                <w:sz w:val="28"/>
                <w:szCs w:val="28"/>
              </w:rPr>
              <w:t>3,5</w:t>
            </w:r>
          </w:p>
        </w:tc>
      </w:tr>
      <w:tr w:rsidR="00172B3F" w:rsidRPr="00A62BA4" w:rsidTr="007B24FB">
        <w:tblPrEx>
          <w:tblBorders>
            <w:bottom w:val="single" w:sz="4" w:space="0" w:color="000000"/>
          </w:tblBorders>
        </w:tblPrEx>
        <w:tc>
          <w:tcPr>
            <w:tcW w:w="6745" w:type="dxa"/>
            <w:vMerge/>
          </w:tcPr>
          <w:p w:rsidR="00172B3F" w:rsidRPr="00A62BA4" w:rsidRDefault="00172B3F" w:rsidP="007B24FB">
            <w:pPr>
              <w:ind w:left="40" w:right="-6"/>
              <w:rPr>
                <w:color w:val="FF0000"/>
                <w:sz w:val="28"/>
                <w:szCs w:val="28"/>
              </w:rPr>
            </w:pPr>
          </w:p>
        </w:tc>
        <w:tc>
          <w:tcPr>
            <w:tcW w:w="2253" w:type="dxa"/>
          </w:tcPr>
          <w:p w:rsidR="00172B3F" w:rsidRPr="00A62BA4" w:rsidRDefault="00172B3F" w:rsidP="007B24FB">
            <w:pPr>
              <w:pStyle w:val="26"/>
              <w:keepNext/>
              <w:spacing w:before="0" w:after="0" w:line="240" w:lineRule="auto"/>
              <w:ind w:right="23"/>
              <w:contextualSpacing/>
              <w:jc w:val="left"/>
              <w:rPr>
                <w:sz w:val="28"/>
                <w:szCs w:val="28"/>
              </w:rPr>
            </w:pPr>
            <w:r w:rsidRPr="00A62BA4">
              <w:rPr>
                <w:sz w:val="28"/>
                <w:szCs w:val="28"/>
              </w:rPr>
              <w:t>Базовый</w:t>
            </w:r>
          </w:p>
        </w:tc>
        <w:tc>
          <w:tcPr>
            <w:tcW w:w="1523" w:type="dxa"/>
          </w:tcPr>
          <w:p w:rsidR="00172B3F" w:rsidRPr="00A62BA4" w:rsidRDefault="00172B3F" w:rsidP="007B24FB">
            <w:pPr>
              <w:pStyle w:val="26"/>
              <w:keepNext/>
              <w:spacing w:before="0" w:after="0" w:line="240" w:lineRule="auto"/>
              <w:ind w:right="23"/>
              <w:contextualSpacing/>
              <w:rPr>
                <w:sz w:val="28"/>
                <w:szCs w:val="28"/>
              </w:rPr>
            </w:pPr>
            <w:r w:rsidRPr="00A62BA4">
              <w:rPr>
                <w:sz w:val="28"/>
                <w:szCs w:val="28"/>
              </w:rPr>
              <w:t>71,5</w:t>
            </w:r>
          </w:p>
        </w:tc>
        <w:tc>
          <w:tcPr>
            <w:tcW w:w="1399" w:type="dxa"/>
          </w:tcPr>
          <w:p w:rsidR="00172B3F" w:rsidRPr="00A62BA4" w:rsidRDefault="00172B3F" w:rsidP="007B24FB">
            <w:pPr>
              <w:pStyle w:val="26"/>
              <w:keepNext/>
              <w:spacing w:before="0" w:after="0" w:line="240" w:lineRule="auto"/>
              <w:ind w:right="23"/>
              <w:contextualSpacing/>
              <w:rPr>
                <w:sz w:val="28"/>
                <w:szCs w:val="28"/>
              </w:rPr>
            </w:pPr>
            <w:r w:rsidRPr="00A62BA4">
              <w:rPr>
                <w:sz w:val="28"/>
                <w:szCs w:val="28"/>
              </w:rPr>
              <w:t>73</w:t>
            </w:r>
          </w:p>
        </w:tc>
        <w:tc>
          <w:tcPr>
            <w:tcW w:w="1532" w:type="dxa"/>
          </w:tcPr>
          <w:p w:rsidR="00172B3F" w:rsidRPr="00A62BA4" w:rsidRDefault="00172B3F" w:rsidP="007B24FB">
            <w:pPr>
              <w:pStyle w:val="26"/>
              <w:keepNext/>
              <w:spacing w:before="0" w:after="0" w:line="240" w:lineRule="auto"/>
              <w:ind w:right="23"/>
              <w:contextualSpacing/>
              <w:rPr>
                <w:sz w:val="28"/>
                <w:szCs w:val="28"/>
              </w:rPr>
            </w:pPr>
            <w:r w:rsidRPr="00A62BA4">
              <w:rPr>
                <w:sz w:val="28"/>
                <w:szCs w:val="28"/>
              </w:rPr>
              <w:t>74</w:t>
            </w:r>
          </w:p>
        </w:tc>
        <w:tc>
          <w:tcPr>
            <w:tcW w:w="1398" w:type="dxa"/>
          </w:tcPr>
          <w:p w:rsidR="00172B3F" w:rsidRPr="00A62BA4" w:rsidRDefault="00172B3F" w:rsidP="007B24FB">
            <w:pPr>
              <w:pStyle w:val="26"/>
              <w:keepNext/>
              <w:spacing w:before="0" w:after="0" w:line="240" w:lineRule="auto"/>
              <w:ind w:right="23"/>
              <w:contextualSpacing/>
              <w:rPr>
                <w:sz w:val="28"/>
                <w:szCs w:val="28"/>
              </w:rPr>
            </w:pPr>
            <w:r w:rsidRPr="00A62BA4">
              <w:rPr>
                <w:sz w:val="28"/>
                <w:szCs w:val="28"/>
              </w:rPr>
              <w:t>74,5</w:t>
            </w:r>
          </w:p>
        </w:tc>
      </w:tr>
      <w:tr w:rsidR="00172B3F" w:rsidRPr="00A62BA4" w:rsidTr="007B24FB">
        <w:tblPrEx>
          <w:tblBorders>
            <w:bottom w:val="single" w:sz="4" w:space="0" w:color="000000"/>
          </w:tblBorders>
        </w:tblPrEx>
        <w:tc>
          <w:tcPr>
            <w:tcW w:w="6745" w:type="dxa"/>
            <w:vMerge/>
          </w:tcPr>
          <w:p w:rsidR="00172B3F" w:rsidRPr="00A62BA4" w:rsidRDefault="00172B3F" w:rsidP="007B24FB">
            <w:pPr>
              <w:ind w:left="40" w:right="-6"/>
              <w:rPr>
                <w:color w:val="FF0000"/>
                <w:sz w:val="28"/>
                <w:szCs w:val="28"/>
              </w:rPr>
            </w:pPr>
          </w:p>
        </w:tc>
        <w:tc>
          <w:tcPr>
            <w:tcW w:w="2253" w:type="dxa"/>
          </w:tcPr>
          <w:p w:rsidR="00172B3F" w:rsidRPr="00A62BA4" w:rsidRDefault="00172B3F" w:rsidP="007B24FB">
            <w:pPr>
              <w:pStyle w:val="26"/>
              <w:keepNext/>
              <w:spacing w:before="0" w:after="0" w:line="240" w:lineRule="auto"/>
              <w:ind w:right="23"/>
              <w:contextualSpacing/>
              <w:jc w:val="left"/>
              <w:rPr>
                <w:sz w:val="28"/>
                <w:szCs w:val="28"/>
              </w:rPr>
            </w:pPr>
            <w:r w:rsidRPr="00A62BA4">
              <w:rPr>
                <w:sz w:val="28"/>
                <w:szCs w:val="28"/>
              </w:rPr>
              <w:t>Целевой</w:t>
            </w:r>
          </w:p>
        </w:tc>
        <w:tc>
          <w:tcPr>
            <w:tcW w:w="1523" w:type="dxa"/>
          </w:tcPr>
          <w:p w:rsidR="00172B3F" w:rsidRPr="00A62BA4" w:rsidRDefault="00172B3F" w:rsidP="007B24FB">
            <w:pPr>
              <w:pStyle w:val="26"/>
              <w:keepNext/>
              <w:spacing w:before="0" w:after="0" w:line="240" w:lineRule="auto"/>
              <w:ind w:right="23"/>
              <w:contextualSpacing/>
              <w:rPr>
                <w:sz w:val="28"/>
                <w:szCs w:val="28"/>
              </w:rPr>
            </w:pPr>
            <w:r w:rsidRPr="00A62BA4">
              <w:rPr>
                <w:sz w:val="28"/>
                <w:szCs w:val="28"/>
              </w:rPr>
              <w:t>х</w:t>
            </w:r>
          </w:p>
        </w:tc>
        <w:tc>
          <w:tcPr>
            <w:tcW w:w="1399" w:type="dxa"/>
          </w:tcPr>
          <w:p w:rsidR="00172B3F" w:rsidRPr="00A62BA4" w:rsidRDefault="00172B3F" w:rsidP="007B24FB">
            <w:pPr>
              <w:pStyle w:val="26"/>
              <w:keepNext/>
              <w:spacing w:before="0" w:after="0" w:line="240" w:lineRule="auto"/>
              <w:ind w:right="23"/>
              <w:contextualSpacing/>
              <w:rPr>
                <w:sz w:val="28"/>
                <w:szCs w:val="28"/>
              </w:rPr>
            </w:pPr>
            <w:r w:rsidRPr="00A62BA4">
              <w:rPr>
                <w:sz w:val="28"/>
                <w:szCs w:val="28"/>
              </w:rPr>
              <w:t>73,5</w:t>
            </w:r>
          </w:p>
        </w:tc>
        <w:tc>
          <w:tcPr>
            <w:tcW w:w="1532" w:type="dxa"/>
          </w:tcPr>
          <w:p w:rsidR="00172B3F" w:rsidRPr="00A62BA4" w:rsidRDefault="00172B3F" w:rsidP="007B24FB">
            <w:pPr>
              <w:pStyle w:val="26"/>
              <w:keepNext/>
              <w:spacing w:before="0" w:after="0" w:line="240" w:lineRule="auto"/>
              <w:ind w:right="23"/>
              <w:contextualSpacing/>
              <w:rPr>
                <w:sz w:val="28"/>
                <w:szCs w:val="28"/>
              </w:rPr>
            </w:pPr>
            <w:r w:rsidRPr="00A62BA4">
              <w:rPr>
                <w:sz w:val="28"/>
                <w:szCs w:val="28"/>
              </w:rPr>
              <w:t>74,5</w:t>
            </w:r>
          </w:p>
        </w:tc>
        <w:tc>
          <w:tcPr>
            <w:tcW w:w="1398" w:type="dxa"/>
          </w:tcPr>
          <w:p w:rsidR="00172B3F" w:rsidRPr="00A62BA4" w:rsidRDefault="00172B3F" w:rsidP="007B24FB">
            <w:pPr>
              <w:pStyle w:val="26"/>
              <w:keepNext/>
              <w:spacing w:before="0" w:after="0" w:line="240" w:lineRule="auto"/>
              <w:ind w:right="23"/>
              <w:contextualSpacing/>
              <w:rPr>
                <w:sz w:val="28"/>
                <w:szCs w:val="28"/>
              </w:rPr>
            </w:pPr>
            <w:r w:rsidRPr="00A62BA4">
              <w:rPr>
                <w:sz w:val="28"/>
                <w:szCs w:val="28"/>
              </w:rPr>
              <w:t>76</w:t>
            </w:r>
          </w:p>
        </w:tc>
      </w:tr>
      <w:tr w:rsidR="00172B3F" w:rsidRPr="00A62BA4" w:rsidTr="007B24FB">
        <w:tblPrEx>
          <w:tblBorders>
            <w:bottom w:val="single" w:sz="4" w:space="0" w:color="000000"/>
          </w:tblBorders>
        </w:tblPrEx>
        <w:tc>
          <w:tcPr>
            <w:tcW w:w="6745" w:type="dxa"/>
            <w:vMerge w:val="restart"/>
          </w:tcPr>
          <w:p w:rsidR="00172B3F" w:rsidRPr="00A62BA4" w:rsidRDefault="00172B3F" w:rsidP="007B24FB">
            <w:pPr>
              <w:ind w:left="40" w:right="-6"/>
              <w:rPr>
                <w:color w:val="FF0000"/>
                <w:sz w:val="28"/>
                <w:szCs w:val="28"/>
              </w:rPr>
            </w:pPr>
            <w:r w:rsidRPr="00A62BA4">
              <w:rPr>
                <w:rStyle w:val="FontStyle14"/>
              </w:rPr>
              <w:t>Доля муниципальных образовательных организаций, соответствующих современным требованиям обуч</w:t>
            </w:r>
            <w:r w:rsidRPr="00A62BA4">
              <w:rPr>
                <w:rStyle w:val="FontStyle14"/>
              </w:rPr>
              <w:t>е</w:t>
            </w:r>
            <w:r w:rsidRPr="00A62BA4">
              <w:rPr>
                <w:rStyle w:val="FontStyle14"/>
              </w:rPr>
              <w:lastRenderedPageBreak/>
              <w:t>ния, в общем количестве муниципальных общеобр</w:t>
            </w:r>
            <w:r w:rsidRPr="00A62BA4">
              <w:rPr>
                <w:rStyle w:val="FontStyle14"/>
              </w:rPr>
              <w:t>а</w:t>
            </w:r>
            <w:r w:rsidRPr="00A62BA4">
              <w:rPr>
                <w:rStyle w:val="FontStyle14"/>
              </w:rPr>
              <w:t>зовательных организаций, %</w:t>
            </w:r>
          </w:p>
        </w:tc>
        <w:tc>
          <w:tcPr>
            <w:tcW w:w="2253" w:type="dxa"/>
          </w:tcPr>
          <w:p w:rsidR="00172B3F" w:rsidRPr="00A62BA4" w:rsidRDefault="00172B3F" w:rsidP="007B24FB">
            <w:pPr>
              <w:pStyle w:val="26"/>
              <w:keepNext/>
              <w:spacing w:before="0" w:after="0" w:line="240" w:lineRule="auto"/>
              <w:ind w:right="23"/>
              <w:contextualSpacing/>
              <w:jc w:val="left"/>
              <w:rPr>
                <w:sz w:val="28"/>
                <w:szCs w:val="28"/>
              </w:rPr>
            </w:pPr>
            <w:r w:rsidRPr="00A62BA4">
              <w:rPr>
                <w:sz w:val="28"/>
                <w:szCs w:val="28"/>
              </w:rPr>
              <w:lastRenderedPageBreak/>
              <w:t>Консервативный</w:t>
            </w:r>
          </w:p>
        </w:tc>
        <w:tc>
          <w:tcPr>
            <w:tcW w:w="1523" w:type="dxa"/>
          </w:tcPr>
          <w:p w:rsidR="00172B3F" w:rsidRPr="00A62BA4" w:rsidRDefault="00172B3F" w:rsidP="007B24FB">
            <w:pPr>
              <w:pStyle w:val="26"/>
              <w:keepNext/>
              <w:spacing w:before="0" w:after="0" w:line="240" w:lineRule="auto"/>
              <w:ind w:right="23"/>
              <w:contextualSpacing/>
              <w:rPr>
                <w:sz w:val="28"/>
                <w:szCs w:val="28"/>
              </w:rPr>
            </w:pPr>
            <w:r w:rsidRPr="00A62BA4">
              <w:rPr>
                <w:sz w:val="28"/>
                <w:szCs w:val="28"/>
              </w:rPr>
              <w:t>х</w:t>
            </w:r>
          </w:p>
        </w:tc>
        <w:tc>
          <w:tcPr>
            <w:tcW w:w="1399" w:type="dxa"/>
          </w:tcPr>
          <w:p w:rsidR="00172B3F" w:rsidRPr="00A62BA4" w:rsidRDefault="00172B3F" w:rsidP="007B24FB">
            <w:pPr>
              <w:pStyle w:val="26"/>
              <w:keepNext/>
              <w:spacing w:before="0" w:after="0" w:line="240" w:lineRule="auto"/>
              <w:ind w:right="23"/>
              <w:contextualSpacing/>
              <w:rPr>
                <w:sz w:val="28"/>
                <w:szCs w:val="28"/>
              </w:rPr>
            </w:pPr>
            <w:r w:rsidRPr="00A62BA4">
              <w:rPr>
                <w:sz w:val="28"/>
                <w:szCs w:val="28"/>
              </w:rPr>
              <w:t>89,5</w:t>
            </w:r>
          </w:p>
        </w:tc>
        <w:tc>
          <w:tcPr>
            <w:tcW w:w="1532" w:type="dxa"/>
          </w:tcPr>
          <w:p w:rsidR="00172B3F" w:rsidRPr="00A62BA4" w:rsidRDefault="00172B3F" w:rsidP="007B24FB">
            <w:pPr>
              <w:pStyle w:val="26"/>
              <w:keepNext/>
              <w:spacing w:before="0" w:after="0" w:line="240" w:lineRule="auto"/>
              <w:ind w:right="23"/>
              <w:contextualSpacing/>
              <w:rPr>
                <w:sz w:val="28"/>
                <w:szCs w:val="28"/>
              </w:rPr>
            </w:pPr>
            <w:r w:rsidRPr="00A62BA4">
              <w:rPr>
                <w:sz w:val="28"/>
                <w:szCs w:val="28"/>
              </w:rPr>
              <w:t>90</w:t>
            </w:r>
          </w:p>
        </w:tc>
        <w:tc>
          <w:tcPr>
            <w:tcW w:w="1398" w:type="dxa"/>
          </w:tcPr>
          <w:p w:rsidR="00172B3F" w:rsidRPr="00A62BA4" w:rsidRDefault="00172B3F" w:rsidP="007B24FB">
            <w:pPr>
              <w:pStyle w:val="26"/>
              <w:keepNext/>
              <w:spacing w:before="0" w:after="0" w:line="240" w:lineRule="auto"/>
              <w:ind w:right="23"/>
              <w:contextualSpacing/>
              <w:rPr>
                <w:sz w:val="28"/>
                <w:szCs w:val="28"/>
              </w:rPr>
            </w:pPr>
            <w:r w:rsidRPr="00A62BA4">
              <w:rPr>
                <w:sz w:val="28"/>
                <w:szCs w:val="28"/>
              </w:rPr>
              <w:t>91</w:t>
            </w:r>
          </w:p>
        </w:tc>
      </w:tr>
      <w:tr w:rsidR="00172B3F" w:rsidRPr="00A62BA4" w:rsidTr="007B24FB">
        <w:tblPrEx>
          <w:tblBorders>
            <w:bottom w:val="single" w:sz="4" w:space="0" w:color="000000"/>
          </w:tblBorders>
        </w:tblPrEx>
        <w:tc>
          <w:tcPr>
            <w:tcW w:w="6745" w:type="dxa"/>
            <w:vMerge/>
          </w:tcPr>
          <w:p w:rsidR="00172B3F" w:rsidRPr="00A62BA4" w:rsidRDefault="00172B3F" w:rsidP="007B24FB">
            <w:pPr>
              <w:ind w:left="40" w:right="-6"/>
              <w:rPr>
                <w:color w:val="FF0000"/>
                <w:sz w:val="28"/>
                <w:szCs w:val="28"/>
              </w:rPr>
            </w:pPr>
          </w:p>
        </w:tc>
        <w:tc>
          <w:tcPr>
            <w:tcW w:w="2253" w:type="dxa"/>
          </w:tcPr>
          <w:p w:rsidR="00172B3F" w:rsidRPr="00A62BA4" w:rsidRDefault="00172B3F" w:rsidP="007B24FB">
            <w:pPr>
              <w:pStyle w:val="26"/>
              <w:keepNext/>
              <w:spacing w:before="0" w:after="0" w:line="240" w:lineRule="auto"/>
              <w:ind w:right="23"/>
              <w:contextualSpacing/>
              <w:jc w:val="left"/>
              <w:rPr>
                <w:sz w:val="28"/>
                <w:szCs w:val="28"/>
              </w:rPr>
            </w:pPr>
            <w:r w:rsidRPr="00A62BA4">
              <w:rPr>
                <w:sz w:val="28"/>
                <w:szCs w:val="28"/>
              </w:rPr>
              <w:t>Базовый</w:t>
            </w:r>
          </w:p>
        </w:tc>
        <w:tc>
          <w:tcPr>
            <w:tcW w:w="1523" w:type="dxa"/>
          </w:tcPr>
          <w:p w:rsidR="00172B3F" w:rsidRPr="00A62BA4" w:rsidRDefault="00172B3F" w:rsidP="007B24FB">
            <w:pPr>
              <w:pStyle w:val="26"/>
              <w:keepNext/>
              <w:spacing w:before="0" w:after="0" w:line="240" w:lineRule="auto"/>
              <w:ind w:right="23"/>
              <w:contextualSpacing/>
              <w:rPr>
                <w:sz w:val="28"/>
                <w:szCs w:val="28"/>
              </w:rPr>
            </w:pPr>
            <w:r w:rsidRPr="00A62BA4">
              <w:rPr>
                <w:sz w:val="28"/>
                <w:szCs w:val="28"/>
              </w:rPr>
              <w:t>89,5</w:t>
            </w:r>
          </w:p>
        </w:tc>
        <w:tc>
          <w:tcPr>
            <w:tcW w:w="1399" w:type="dxa"/>
          </w:tcPr>
          <w:p w:rsidR="00172B3F" w:rsidRPr="00A62BA4" w:rsidRDefault="00172B3F" w:rsidP="007B24FB">
            <w:pPr>
              <w:pStyle w:val="26"/>
              <w:keepNext/>
              <w:spacing w:before="0" w:after="0" w:line="240" w:lineRule="auto"/>
              <w:ind w:right="23"/>
              <w:contextualSpacing/>
              <w:rPr>
                <w:sz w:val="28"/>
                <w:szCs w:val="28"/>
              </w:rPr>
            </w:pPr>
            <w:r w:rsidRPr="00A62BA4">
              <w:rPr>
                <w:sz w:val="28"/>
                <w:szCs w:val="28"/>
              </w:rPr>
              <w:t>90</w:t>
            </w:r>
          </w:p>
        </w:tc>
        <w:tc>
          <w:tcPr>
            <w:tcW w:w="1532" w:type="dxa"/>
          </w:tcPr>
          <w:p w:rsidR="00172B3F" w:rsidRPr="00A62BA4" w:rsidRDefault="00172B3F" w:rsidP="007B24FB">
            <w:pPr>
              <w:pStyle w:val="26"/>
              <w:keepNext/>
              <w:spacing w:before="0" w:after="0" w:line="240" w:lineRule="auto"/>
              <w:ind w:right="23"/>
              <w:contextualSpacing/>
              <w:rPr>
                <w:sz w:val="28"/>
                <w:szCs w:val="28"/>
              </w:rPr>
            </w:pPr>
            <w:r w:rsidRPr="00A62BA4">
              <w:rPr>
                <w:sz w:val="28"/>
                <w:szCs w:val="28"/>
              </w:rPr>
              <w:t>91</w:t>
            </w:r>
          </w:p>
        </w:tc>
        <w:tc>
          <w:tcPr>
            <w:tcW w:w="1398" w:type="dxa"/>
          </w:tcPr>
          <w:p w:rsidR="00172B3F" w:rsidRPr="00A62BA4" w:rsidRDefault="00172B3F" w:rsidP="007B24FB">
            <w:pPr>
              <w:pStyle w:val="26"/>
              <w:keepNext/>
              <w:spacing w:before="0" w:after="0" w:line="240" w:lineRule="auto"/>
              <w:ind w:right="23"/>
              <w:contextualSpacing/>
              <w:rPr>
                <w:sz w:val="28"/>
                <w:szCs w:val="28"/>
              </w:rPr>
            </w:pPr>
            <w:r w:rsidRPr="00A62BA4">
              <w:rPr>
                <w:sz w:val="28"/>
                <w:szCs w:val="28"/>
              </w:rPr>
              <w:t>92</w:t>
            </w:r>
          </w:p>
        </w:tc>
      </w:tr>
      <w:tr w:rsidR="00172B3F" w:rsidRPr="00A62BA4" w:rsidTr="007B24FB">
        <w:tblPrEx>
          <w:tblBorders>
            <w:bottom w:val="single" w:sz="4" w:space="0" w:color="000000"/>
          </w:tblBorders>
        </w:tblPrEx>
        <w:tc>
          <w:tcPr>
            <w:tcW w:w="6745" w:type="dxa"/>
            <w:vMerge/>
          </w:tcPr>
          <w:p w:rsidR="00172B3F" w:rsidRPr="00A62BA4" w:rsidRDefault="00172B3F" w:rsidP="007B24FB">
            <w:pPr>
              <w:ind w:left="40" w:right="-6"/>
              <w:rPr>
                <w:color w:val="FF0000"/>
                <w:sz w:val="28"/>
                <w:szCs w:val="28"/>
              </w:rPr>
            </w:pPr>
          </w:p>
        </w:tc>
        <w:tc>
          <w:tcPr>
            <w:tcW w:w="2253" w:type="dxa"/>
          </w:tcPr>
          <w:p w:rsidR="00172B3F" w:rsidRPr="00A62BA4" w:rsidRDefault="00172B3F" w:rsidP="007B24FB">
            <w:pPr>
              <w:pStyle w:val="26"/>
              <w:keepNext/>
              <w:spacing w:before="0" w:after="0" w:line="240" w:lineRule="auto"/>
              <w:ind w:right="23"/>
              <w:contextualSpacing/>
              <w:jc w:val="left"/>
              <w:rPr>
                <w:sz w:val="28"/>
                <w:szCs w:val="28"/>
              </w:rPr>
            </w:pPr>
            <w:r w:rsidRPr="00A62BA4">
              <w:rPr>
                <w:sz w:val="28"/>
                <w:szCs w:val="28"/>
              </w:rPr>
              <w:t>Целевой</w:t>
            </w:r>
          </w:p>
        </w:tc>
        <w:tc>
          <w:tcPr>
            <w:tcW w:w="1523" w:type="dxa"/>
          </w:tcPr>
          <w:p w:rsidR="00172B3F" w:rsidRPr="00A62BA4" w:rsidRDefault="00172B3F" w:rsidP="007B24FB">
            <w:pPr>
              <w:pStyle w:val="26"/>
              <w:keepNext/>
              <w:spacing w:before="0" w:after="0" w:line="240" w:lineRule="auto"/>
              <w:ind w:right="23"/>
              <w:contextualSpacing/>
              <w:rPr>
                <w:sz w:val="28"/>
                <w:szCs w:val="28"/>
              </w:rPr>
            </w:pPr>
            <w:r w:rsidRPr="00A62BA4">
              <w:rPr>
                <w:sz w:val="28"/>
                <w:szCs w:val="28"/>
              </w:rPr>
              <w:t>х</w:t>
            </w:r>
          </w:p>
        </w:tc>
        <w:tc>
          <w:tcPr>
            <w:tcW w:w="1399" w:type="dxa"/>
          </w:tcPr>
          <w:p w:rsidR="00172B3F" w:rsidRPr="00A62BA4" w:rsidRDefault="00172B3F" w:rsidP="007B24FB">
            <w:pPr>
              <w:pStyle w:val="26"/>
              <w:keepNext/>
              <w:spacing w:before="0" w:after="0" w:line="240" w:lineRule="auto"/>
              <w:ind w:right="23"/>
              <w:contextualSpacing/>
              <w:rPr>
                <w:sz w:val="28"/>
                <w:szCs w:val="28"/>
              </w:rPr>
            </w:pPr>
            <w:r w:rsidRPr="00A62BA4">
              <w:rPr>
                <w:sz w:val="28"/>
                <w:szCs w:val="28"/>
              </w:rPr>
              <w:t>91</w:t>
            </w:r>
          </w:p>
        </w:tc>
        <w:tc>
          <w:tcPr>
            <w:tcW w:w="1532" w:type="dxa"/>
          </w:tcPr>
          <w:p w:rsidR="00172B3F" w:rsidRPr="00A62BA4" w:rsidRDefault="00172B3F" w:rsidP="007B24FB">
            <w:pPr>
              <w:pStyle w:val="26"/>
              <w:keepNext/>
              <w:spacing w:before="0" w:after="0" w:line="240" w:lineRule="auto"/>
              <w:ind w:right="23"/>
              <w:contextualSpacing/>
              <w:rPr>
                <w:sz w:val="28"/>
                <w:szCs w:val="28"/>
              </w:rPr>
            </w:pPr>
            <w:r w:rsidRPr="00A62BA4">
              <w:rPr>
                <w:sz w:val="28"/>
                <w:szCs w:val="28"/>
              </w:rPr>
              <w:t>92</w:t>
            </w:r>
          </w:p>
        </w:tc>
        <w:tc>
          <w:tcPr>
            <w:tcW w:w="1398" w:type="dxa"/>
          </w:tcPr>
          <w:p w:rsidR="00172B3F" w:rsidRPr="00A62BA4" w:rsidRDefault="00172B3F" w:rsidP="007B24FB">
            <w:pPr>
              <w:pStyle w:val="26"/>
              <w:keepNext/>
              <w:spacing w:before="0" w:after="0" w:line="240" w:lineRule="auto"/>
              <w:ind w:right="23"/>
              <w:contextualSpacing/>
              <w:rPr>
                <w:sz w:val="28"/>
                <w:szCs w:val="28"/>
              </w:rPr>
            </w:pPr>
            <w:r w:rsidRPr="00A62BA4">
              <w:rPr>
                <w:sz w:val="28"/>
                <w:szCs w:val="28"/>
              </w:rPr>
              <w:t>93</w:t>
            </w:r>
          </w:p>
        </w:tc>
      </w:tr>
      <w:tr w:rsidR="00172B3F" w:rsidRPr="00A62BA4" w:rsidTr="007B24FB">
        <w:tblPrEx>
          <w:tblBorders>
            <w:bottom w:val="single" w:sz="4" w:space="0" w:color="000000"/>
          </w:tblBorders>
        </w:tblPrEx>
        <w:tc>
          <w:tcPr>
            <w:tcW w:w="6745" w:type="dxa"/>
          </w:tcPr>
          <w:p w:rsidR="00172B3F" w:rsidRPr="00A62BA4" w:rsidRDefault="00172B3F" w:rsidP="007B24FB">
            <w:pPr>
              <w:ind w:left="40" w:right="-6"/>
              <w:rPr>
                <w:b/>
                <w:sz w:val="28"/>
                <w:szCs w:val="28"/>
              </w:rPr>
            </w:pPr>
            <w:r w:rsidRPr="00A62BA4">
              <w:rPr>
                <w:b/>
                <w:sz w:val="28"/>
                <w:szCs w:val="28"/>
              </w:rPr>
              <w:lastRenderedPageBreak/>
              <w:t>Задача 1.3. Сохранение и укрепление здоровья н</w:t>
            </w:r>
            <w:r w:rsidRPr="00A62BA4">
              <w:rPr>
                <w:b/>
                <w:sz w:val="28"/>
                <w:szCs w:val="28"/>
              </w:rPr>
              <w:t>а</w:t>
            </w:r>
            <w:r w:rsidRPr="00A62BA4">
              <w:rPr>
                <w:b/>
                <w:sz w:val="28"/>
                <w:szCs w:val="28"/>
              </w:rPr>
              <w:t>селения</w:t>
            </w:r>
          </w:p>
        </w:tc>
        <w:tc>
          <w:tcPr>
            <w:tcW w:w="2253" w:type="dxa"/>
          </w:tcPr>
          <w:p w:rsidR="00172B3F" w:rsidRPr="00A62BA4" w:rsidRDefault="00172B3F" w:rsidP="007B24FB">
            <w:pPr>
              <w:pStyle w:val="26"/>
              <w:keepNext/>
              <w:spacing w:before="0" w:after="0" w:line="240" w:lineRule="auto"/>
              <w:ind w:right="23"/>
              <w:contextualSpacing/>
              <w:jc w:val="left"/>
              <w:rPr>
                <w:sz w:val="28"/>
                <w:szCs w:val="28"/>
              </w:rPr>
            </w:pPr>
          </w:p>
        </w:tc>
        <w:tc>
          <w:tcPr>
            <w:tcW w:w="1523" w:type="dxa"/>
          </w:tcPr>
          <w:p w:rsidR="00172B3F" w:rsidRPr="00A62BA4" w:rsidRDefault="00172B3F" w:rsidP="007B24FB">
            <w:pPr>
              <w:pStyle w:val="26"/>
              <w:keepNext/>
              <w:spacing w:before="0" w:after="0" w:line="240" w:lineRule="auto"/>
              <w:ind w:right="23"/>
              <w:contextualSpacing/>
              <w:rPr>
                <w:sz w:val="28"/>
                <w:szCs w:val="28"/>
              </w:rPr>
            </w:pPr>
          </w:p>
        </w:tc>
        <w:tc>
          <w:tcPr>
            <w:tcW w:w="1399" w:type="dxa"/>
          </w:tcPr>
          <w:p w:rsidR="00172B3F" w:rsidRPr="00A62BA4" w:rsidRDefault="00172B3F" w:rsidP="007B24FB">
            <w:pPr>
              <w:pStyle w:val="26"/>
              <w:keepNext/>
              <w:spacing w:before="0" w:after="0" w:line="240" w:lineRule="auto"/>
              <w:ind w:right="23"/>
              <w:contextualSpacing/>
              <w:rPr>
                <w:sz w:val="28"/>
                <w:szCs w:val="28"/>
              </w:rPr>
            </w:pPr>
          </w:p>
        </w:tc>
        <w:tc>
          <w:tcPr>
            <w:tcW w:w="1532" w:type="dxa"/>
          </w:tcPr>
          <w:p w:rsidR="00172B3F" w:rsidRPr="00A62BA4" w:rsidRDefault="00172B3F" w:rsidP="007B24FB">
            <w:pPr>
              <w:pStyle w:val="26"/>
              <w:keepNext/>
              <w:spacing w:before="0" w:after="0" w:line="240" w:lineRule="auto"/>
              <w:ind w:right="23"/>
              <w:contextualSpacing/>
              <w:rPr>
                <w:sz w:val="28"/>
                <w:szCs w:val="28"/>
              </w:rPr>
            </w:pPr>
          </w:p>
        </w:tc>
        <w:tc>
          <w:tcPr>
            <w:tcW w:w="1398" w:type="dxa"/>
          </w:tcPr>
          <w:p w:rsidR="00172B3F" w:rsidRPr="00A62BA4" w:rsidRDefault="00172B3F" w:rsidP="007B24FB">
            <w:pPr>
              <w:pStyle w:val="26"/>
              <w:keepNext/>
              <w:spacing w:before="0" w:after="0" w:line="240" w:lineRule="auto"/>
              <w:ind w:right="23"/>
              <w:contextualSpacing/>
              <w:rPr>
                <w:sz w:val="28"/>
                <w:szCs w:val="28"/>
              </w:rPr>
            </w:pPr>
          </w:p>
        </w:tc>
      </w:tr>
      <w:tr w:rsidR="00172B3F" w:rsidRPr="00A62BA4" w:rsidTr="007B24FB">
        <w:tblPrEx>
          <w:tblBorders>
            <w:bottom w:val="single" w:sz="4" w:space="0" w:color="000000"/>
          </w:tblBorders>
        </w:tblPrEx>
        <w:tc>
          <w:tcPr>
            <w:tcW w:w="6745" w:type="dxa"/>
            <w:vMerge w:val="restart"/>
          </w:tcPr>
          <w:p w:rsidR="00172B3F" w:rsidRPr="00A62BA4" w:rsidRDefault="00172B3F" w:rsidP="007B24FB">
            <w:pPr>
              <w:jc w:val="both"/>
              <w:rPr>
                <w:sz w:val="28"/>
                <w:szCs w:val="28"/>
              </w:rPr>
            </w:pPr>
            <w:r w:rsidRPr="00A62BA4">
              <w:rPr>
                <w:sz w:val="28"/>
                <w:szCs w:val="28"/>
              </w:rPr>
              <w:t>Коэффициент естественного прироста (убыли) на 1000 человек населения</w:t>
            </w:r>
          </w:p>
        </w:tc>
        <w:tc>
          <w:tcPr>
            <w:tcW w:w="2253" w:type="dxa"/>
          </w:tcPr>
          <w:p w:rsidR="00172B3F" w:rsidRPr="00A62BA4" w:rsidRDefault="00172B3F" w:rsidP="007B24FB">
            <w:pPr>
              <w:pStyle w:val="26"/>
              <w:keepNext/>
              <w:spacing w:before="0" w:after="0" w:line="240" w:lineRule="auto"/>
              <w:ind w:right="23"/>
              <w:contextualSpacing/>
              <w:jc w:val="left"/>
              <w:rPr>
                <w:sz w:val="28"/>
                <w:szCs w:val="28"/>
              </w:rPr>
            </w:pPr>
            <w:r w:rsidRPr="00A62BA4">
              <w:rPr>
                <w:sz w:val="28"/>
                <w:szCs w:val="28"/>
              </w:rPr>
              <w:t>Консервативный</w:t>
            </w:r>
          </w:p>
        </w:tc>
        <w:tc>
          <w:tcPr>
            <w:tcW w:w="1523" w:type="dxa"/>
          </w:tcPr>
          <w:p w:rsidR="00172B3F" w:rsidRPr="00A62BA4" w:rsidRDefault="00172B3F" w:rsidP="007B24FB">
            <w:pPr>
              <w:pStyle w:val="26"/>
              <w:keepNext/>
              <w:spacing w:before="0" w:after="0" w:line="240" w:lineRule="auto"/>
              <w:ind w:right="23"/>
              <w:contextualSpacing/>
              <w:rPr>
                <w:sz w:val="28"/>
                <w:szCs w:val="28"/>
              </w:rPr>
            </w:pPr>
            <w:r w:rsidRPr="00A62BA4">
              <w:rPr>
                <w:sz w:val="28"/>
                <w:szCs w:val="28"/>
              </w:rPr>
              <w:t>х</w:t>
            </w:r>
          </w:p>
        </w:tc>
        <w:tc>
          <w:tcPr>
            <w:tcW w:w="1399" w:type="dxa"/>
          </w:tcPr>
          <w:p w:rsidR="00172B3F" w:rsidRPr="00A62BA4" w:rsidRDefault="00172B3F" w:rsidP="007B24FB">
            <w:pPr>
              <w:pStyle w:val="26"/>
              <w:keepNext/>
              <w:spacing w:before="0" w:after="0" w:line="240" w:lineRule="auto"/>
              <w:ind w:right="23"/>
              <w:contextualSpacing/>
              <w:rPr>
                <w:sz w:val="28"/>
                <w:szCs w:val="28"/>
              </w:rPr>
            </w:pPr>
            <w:r w:rsidRPr="00A62BA4">
              <w:rPr>
                <w:sz w:val="28"/>
                <w:szCs w:val="28"/>
              </w:rPr>
              <w:t>-3,0</w:t>
            </w:r>
          </w:p>
        </w:tc>
        <w:tc>
          <w:tcPr>
            <w:tcW w:w="1532" w:type="dxa"/>
          </w:tcPr>
          <w:p w:rsidR="00172B3F" w:rsidRPr="00A62BA4" w:rsidRDefault="00172B3F" w:rsidP="007B24FB">
            <w:pPr>
              <w:pStyle w:val="26"/>
              <w:keepNext/>
              <w:spacing w:before="0" w:after="0" w:line="240" w:lineRule="auto"/>
              <w:ind w:right="23"/>
              <w:contextualSpacing/>
              <w:rPr>
                <w:sz w:val="28"/>
                <w:szCs w:val="28"/>
              </w:rPr>
            </w:pPr>
            <w:r w:rsidRPr="00A62BA4">
              <w:rPr>
                <w:sz w:val="28"/>
                <w:szCs w:val="28"/>
              </w:rPr>
              <w:t>-2,5</w:t>
            </w:r>
          </w:p>
        </w:tc>
        <w:tc>
          <w:tcPr>
            <w:tcW w:w="1398" w:type="dxa"/>
          </w:tcPr>
          <w:p w:rsidR="00172B3F" w:rsidRPr="00A62BA4" w:rsidRDefault="00172B3F" w:rsidP="007B24FB">
            <w:pPr>
              <w:pStyle w:val="26"/>
              <w:keepNext/>
              <w:spacing w:before="0" w:after="0" w:line="240" w:lineRule="auto"/>
              <w:ind w:right="23"/>
              <w:contextualSpacing/>
              <w:rPr>
                <w:sz w:val="28"/>
                <w:szCs w:val="28"/>
              </w:rPr>
            </w:pPr>
            <w:r w:rsidRPr="00A62BA4">
              <w:rPr>
                <w:sz w:val="28"/>
                <w:szCs w:val="28"/>
              </w:rPr>
              <w:t>-</w:t>
            </w:r>
            <w:r>
              <w:rPr>
                <w:sz w:val="28"/>
                <w:szCs w:val="28"/>
              </w:rPr>
              <w:t>2</w:t>
            </w:r>
            <w:r w:rsidRPr="00A62BA4">
              <w:rPr>
                <w:sz w:val="28"/>
                <w:szCs w:val="28"/>
              </w:rPr>
              <w:t>,0</w:t>
            </w:r>
          </w:p>
        </w:tc>
      </w:tr>
      <w:tr w:rsidR="00172B3F" w:rsidRPr="00A62BA4" w:rsidTr="007B24FB">
        <w:tblPrEx>
          <w:tblBorders>
            <w:bottom w:val="single" w:sz="4" w:space="0" w:color="000000"/>
          </w:tblBorders>
        </w:tblPrEx>
        <w:tc>
          <w:tcPr>
            <w:tcW w:w="6745" w:type="dxa"/>
            <w:vMerge/>
          </w:tcPr>
          <w:p w:rsidR="00172B3F" w:rsidRPr="00A62BA4" w:rsidRDefault="00172B3F" w:rsidP="007B24FB">
            <w:pPr>
              <w:jc w:val="both"/>
              <w:rPr>
                <w:color w:val="FF0000"/>
                <w:sz w:val="28"/>
                <w:szCs w:val="28"/>
              </w:rPr>
            </w:pPr>
          </w:p>
        </w:tc>
        <w:tc>
          <w:tcPr>
            <w:tcW w:w="2253" w:type="dxa"/>
          </w:tcPr>
          <w:p w:rsidR="00172B3F" w:rsidRPr="00A62BA4" w:rsidRDefault="00172B3F" w:rsidP="007B24FB">
            <w:pPr>
              <w:pStyle w:val="26"/>
              <w:keepNext/>
              <w:spacing w:before="0" w:after="0" w:line="240" w:lineRule="auto"/>
              <w:ind w:right="23"/>
              <w:contextualSpacing/>
              <w:jc w:val="left"/>
              <w:rPr>
                <w:sz w:val="28"/>
                <w:szCs w:val="28"/>
              </w:rPr>
            </w:pPr>
            <w:r w:rsidRPr="00A62BA4">
              <w:rPr>
                <w:sz w:val="28"/>
                <w:szCs w:val="28"/>
              </w:rPr>
              <w:t>Базовый</w:t>
            </w:r>
          </w:p>
        </w:tc>
        <w:tc>
          <w:tcPr>
            <w:tcW w:w="1523" w:type="dxa"/>
          </w:tcPr>
          <w:p w:rsidR="00172B3F" w:rsidRPr="00A62BA4" w:rsidRDefault="00172B3F" w:rsidP="007B24FB">
            <w:pPr>
              <w:pStyle w:val="26"/>
              <w:keepNext/>
              <w:spacing w:before="0" w:after="0" w:line="240" w:lineRule="auto"/>
              <w:ind w:right="23"/>
              <w:contextualSpacing/>
              <w:rPr>
                <w:sz w:val="28"/>
                <w:szCs w:val="28"/>
              </w:rPr>
            </w:pPr>
            <w:r w:rsidRPr="00A62BA4">
              <w:rPr>
                <w:sz w:val="28"/>
                <w:szCs w:val="28"/>
              </w:rPr>
              <w:t>-3,</w:t>
            </w:r>
            <w:r>
              <w:rPr>
                <w:sz w:val="28"/>
                <w:szCs w:val="28"/>
              </w:rPr>
              <w:t>7</w:t>
            </w:r>
          </w:p>
        </w:tc>
        <w:tc>
          <w:tcPr>
            <w:tcW w:w="1399" w:type="dxa"/>
          </w:tcPr>
          <w:p w:rsidR="00172B3F" w:rsidRPr="00A62BA4" w:rsidRDefault="00172B3F" w:rsidP="007B24FB">
            <w:pPr>
              <w:pStyle w:val="26"/>
              <w:keepNext/>
              <w:spacing w:before="0" w:after="0" w:line="240" w:lineRule="auto"/>
              <w:ind w:right="23"/>
              <w:contextualSpacing/>
              <w:rPr>
                <w:sz w:val="28"/>
                <w:szCs w:val="28"/>
              </w:rPr>
            </w:pPr>
            <w:r w:rsidRPr="00A62BA4">
              <w:rPr>
                <w:sz w:val="28"/>
                <w:szCs w:val="28"/>
              </w:rPr>
              <w:t>-2,5</w:t>
            </w:r>
          </w:p>
        </w:tc>
        <w:tc>
          <w:tcPr>
            <w:tcW w:w="1532" w:type="dxa"/>
          </w:tcPr>
          <w:p w:rsidR="00172B3F" w:rsidRPr="00A62BA4" w:rsidRDefault="00172B3F" w:rsidP="007B24FB">
            <w:pPr>
              <w:pStyle w:val="26"/>
              <w:keepNext/>
              <w:spacing w:before="0" w:after="0" w:line="240" w:lineRule="auto"/>
              <w:ind w:right="23"/>
              <w:contextualSpacing/>
              <w:rPr>
                <w:sz w:val="28"/>
                <w:szCs w:val="28"/>
              </w:rPr>
            </w:pPr>
            <w:r w:rsidRPr="00A62BA4">
              <w:rPr>
                <w:sz w:val="28"/>
                <w:szCs w:val="28"/>
              </w:rPr>
              <w:t>-1,5</w:t>
            </w:r>
          </w:p>
        </w:tc>
        <w:tc>
          <w:tcPr>
            <w:tcW w:w="1398" w:type="dxa"/>
          </w:tcPr>
          <w:p w:rsidR="00172B3F" w:rsidRPr="00A62BA4" w:rsidRDefault="00172B3F" w:rsidP="007B24FB">
            <w:pPr>
              <w:pStyle w:val="26"/>
              <w:keepNext/>
              <w:spacing w:before="0" w:after="0" w:line="240" w:lineRule="auto"/>
              <w:ind w:right="23"/>
              <w:contextualSpacing/>
              <w:rPr>
                <w:sz w:val="28"/>
                <w:szCs w:val="28"/>
              </w:rPr>
            </w:pPr>
            <w:r>
              <w:rPr>
                <w:sz w:val="28"/>
                <w:szCs w:val="28"/>
              </w:rPr>
              <w:t>-</w:t>
            </w:r>
            <w:r w:rsidRPr="00A62BA4">
              <w:rPr>
                <w:sz w:val="28"/>
                <w:szCs w:val="28"/>
              </w:rPr>
              <w:t>1,0</w:t>
            </w:r>
          </w:p>
        </w:tc>
      </w:tr>
      <w:tr w:rsidR="00172B3F" w:rsidRPr="00A62BA4" w:rsidTr="007B24FB">
        <w:tblPrEx>
          <w:tblBorders>
            <w:bottom w:val="single" w:sz="4" w:space="0" w:color="000000"/>
          </w:tblBorders>
        </w:tblPrEx>
        <w:tc>
          <w:tcPr>
            <w:tcW w:w="6745" w:type="dxa"/>
            <w:vMerge/>
          </w:tcPr>
          <w:p w:rsidR="00172B3F" w:rsidRPr="00A62BA4" w:rsidRDefault="00172B3F" w:rsidP="007B24FB">
            <w:pPr>
              <w:jc w:val="both"/>
              <w:rPr>
                <w:color w:val="FF0000"/>
                <w:sz w:val="28"/>
                <w:szCs w:val="28"/>
              </w:rPr>
            </w:pPr>
          </w:p>
        </w:tc>
        <w:tc>
          <w:tcPr>
            <w:tcW w:w="2253" w:type="dxa"/>
          </w:tcPr>
          <w:p w:rsidR="00172B3F" w:rsidRPr="00A62BA4" w:rsidRDefault="00172B3F" w:rsidP="007B24FB">
            <w:pPr>
              <w:pStyle w:val="26"/>
              <w:keepNext/>
              <w:spacing w:before="0" w:after="0" w:line="240" w:lineRule="auto"/>
              <w:ind w:right="23"/>
              <w:contextualSpacing/>
              <w:jc w:val="left"/>
              <w:rPr>
                <w:sz w:val="28"/>
                <w:szCs w:val="28"/>
              </w:rPr>
            </w:pPr>
            <w:r w:rsidRPr="00A62BA4">
              <w:rPr>
                <w:sz w:val="28"/>
                <w:szCs w:val="28"/>
              </w:rPr>
              <w:t>Целевой</w:t>
            </w:r>
          </w:p>
        </w:tc>
        <w:tc>
          <w:tcPr>
            <w:tcW w:w="1523" w:type="dxa"/>
          </w:tcPr>
          <w:p w:rsidR="00172B3F" w:rsidRPr="00A62BA4" w:rsidRDefault="00172B3F" w:rsidP="007B24FB">
            <w:pPr>
              <w:pStyle w:val="26"/>
              <w:keepNext/>
              <w:spacing w:before="0" w:after="0" w:line="240" w:lineRule="auto"/>
              <w:ind w:right="23"/>
              <w:contextualSpacing/>
              <w:rPr>
                <w:sz w:val="28"/>
                <w:szCs w:val="28"/>
              </w:rPr>
            </w:pPr>
            <w:r w:rsidRPr="00A62BA4">
              <w:rPr>
                <w:sz w:val="28"/>
                <w:szCs w:val="28"/>
              </w:rPr>
              <w:t>х</w:t>
            </w:r>
          </w:p>
        </w:tc>
        <w:tc>
          <w:tcPr>
            <w:tcW w:w="1399" w:type="dxa"/>
          </w:tcPr>
          <w:p w:rsidR="00172B3F" w:rsidRPr="00A62BA4" w:rsidRDefault="00172B3F" w:rsidP="007B24FB">
            <w:pPr>
              <w:pStyle w:val="26"/>
              <w:keepNext/>
              <w:spacing w:before="0" w:after="0" w:line="240" w:lineRule="auto"/>
              <w:ind w:right="23"/>
              <w:contextualSpacing/>
              <w:rPr>
                <w:sz w:val="28"/>
                <w:szCs w:val="28"/>
              </w:rPr>
            </w:pPr>
            <w:r w:rsidRPr="00A62BA4">
              <w:rPr>
                <w:sz w:val="28"/>
                <w:szCs w:val="28"/>
              </w:rPr>
              <w:t>-2,0</w:t>
            </w:r>
          </w:p>
        </w:tc>
        <w:tc>
          <w:tcPr>
            <w:tcW w:w="1532" w:type="dxa"/>
          </w:tcPr>
          <w:p w:rsidR="00172B3F" w:rsidRPr="00A62BA4" w:rsidRDefault="00172B3F" w:rsidP="007B24FB">
            <w:pPr>
              <w:pStyle w:val="26"/>
              <w:keepNext/>
              <w:spacing w:before="0" w:after="0" w:line="240" w:lineRule="auto"/>
              <w:ind w:right="23"/>
              <w:contextualSpacing/>
              <w:rPr>
                <w:sz w:val="28"/>
                <w:szCs w:val="28"/>
              </w:rPr>
            </w:pPr>
            <w:r w:rsidRPr="00A62BA4">
              <w:rPr>
                <w:sz w:val="28"/>
                <w:szCs w:val="28"/>
              </w:rPr>
              <w:t>-1,0</w:t>
            </w:r>
          </w:p>
        </w:tc>
        <w:tc>
          <w:tcPr>
            <w:tcW w:w="1398" w:type="dxa"/>
          </w:tcPr>
          <w:p w:rsidR="00172B3F" w:rsidRPr="00A62BA4" w:rsidRDefault="00172B3F" w:rsidP="007B24FB">
            <w:pPr>
              <w:pStyle w:val="26"/>
              <w:keepNext/>
              <w:spacing w:before="0" w:after="0" w:line="240" w:lineRule="auto"/>
              <w:ind w:right="23"/>
              <w:contextualSpacing/>
              <w:rPr>
                <w:sz w:val="28"/>
                <w:szCs w:val="28"/>
              </w:rPr>
            </w:pPr>
            <w:r w:rsidRPr="00A62BA4">
              <w:rPr>
                <w:sz w:val="28"/>
                <w:szCs w:val="28"/>
              </w:rPr>
              <w:t>1,</w:t>
            </w:r>
            <w:r>
              <w:rPr>
                <w:sz w:val="28"/>
                <w:szCs w:val="28"/>
              </w:rPr>
              <w:t>0</w:t>
            </w:r>
          </w:p>
        </w:tc>
      </w:tr>
      <w:tr w:rsidR="00172B3F" w:rsidRPr="00A62BA4" w:rsidTr="007B24FB">
        <w:tblPrEx>
          <w:tblBorders>
            <w:bottom w:val="single" w:sz="4" w:space="0" w:color="000000"/>
          </w:tblBorders>
        </w:tblPrEx>
        <w:tc>
          <w:tcPr>
            <w:tcW w:w="6745" w:type="dxa"/>
          </w:tcPr>
          <w:p w:rsidR="00172B3F" w:rsidRPr="00A62BA4" w:rsidRDefault="00172B3F" w:rsidP="007B24FB">
            <w:pPr>
              <w:pStyle w:val="Style3"/>
              <w:widowControl/>
              <w:rPr>
                <w:b/>
                <w:sz w:val="28"/>
                <w:szCs w:val="28"/>
              </w:rPr>
            </w:pPr>
            <w:r w:rsidRPr="00A62BA4">
              <w:rPr>
                <w:b/>
                <w:sz w:val="28"/>
                <w:szCs w:val="28"/>
              </w:rPr>
              <w:t xml:space="preserve">Задача 1.4. Создание условий для </w:t>
            </w:r>
            <w:r w:rsidRPr="00A62BA4">
              <w:rPr>
                <w:rStyle w:val="FontStyle13"/>
                <w:b/>
                <w:sz w:val="28"/>
                <w:szCs w:val="28"/>
              </w:rPr>
              <w:t>развития физич</w:t>
            </w:r>
            <w:r w:rsidRPr="00A62BA4">
              <w:rPr>
                <w:rStyle w:val="FontStyle13"/>
                <w:b/>
                <w:sz w:val="28"/>
                <w:szCs w:val="28"/>
              </w:rPr>
              <w:t>е</w:t>
            </w:r>
            <w:r w:rsidRPr="00A62BA4">
              <w:rPr>
                <w:rStyle w:val="FontStyle13"/>
                <w:b/>
                <w:sz w:val="28"/>
                <w:szCs w:val="28"/>
              </w:rPr>
              <w:t>ской культуры и спорта, проведение эффективной м</w:t>
            </w:r>
            <w:r w:rsidRPr="00A62BA4">
              <w:rPr>
                <w:rStyle w:val="FontStyle13"/>
                <w:b/>
                <w:sz w:val="28"/>
                <w:szCs w:val="28"/>
              </w:rPr>
              <w:t>о</w:t>
            </w:r>
            <w:r w:rsidRPr="00A62BA4">
              <w:rPr>
                <w:rStyle w:val="FontStyle13"/>
                <w:b/>
                <w:sz w:val="28"/>
                <w:szCs w:val="28"/>
              </w:rPr>
              <w:t>лодежной политики</w:t>
            </w:r>
            <w:r w:rsidRPr="00A62BA4">
              <w:rPr>
                <w:rStyle w:val="FontStyle13"/>
                <w:b/>
                <w:sz w:val="28"/>
                <w:szCs w:val="28"/>
              </w:rPr>
              <w:tab/>
            </w:r>
          </w:p>
        </w:tc>
        <w:tc>
          <w:tcPr>
            <w:tcW w:w="2253" w:type="dxa"/>
          </w:tcPr>
          <w:p w:rsidR="00172B3F" w:rsidRPr="00A62BA4" w:rsidRDefault="00172B3F" w:rsidP="007B24FB">
            <w:pPr>
              <w:pStyle w:val="26"/>
              <w:keepNext/>
              <w:spacing w:before="0" w:after="0" w:line="240" w:lineRule="auto"/>
              <w:ind w:right="23"/>
              <w:contextualSpacing/>
              <w:jc w:val="left"/>
              <w:rPr>
                <w:sz w:val="28"/>
                <w:szCs w:val="28"/>
              </w:rPr>
            </w:pPr>
          </w:p>
        </w:tc>
        <w:tc>
          <w:tcPr>
            <w:tcW w:w="1523" w:type="dxa"/>
          </w:tcPr>
          <w:p w:rsidR="00172B3F" w:rsidRPr="00A62BA4" w:rsidRDefault="00172B3F" w:rsidP="007B24FB">
            <w:pPr>
              <w:pStyle w:val="26"/>
              <w:keepNext/>
              <w:spacing w:before="0" w:after="0" w:line="240" w:lineRule="auto"/>
              <w:ind w:right="23"/>
              <w:contextualSpacing/>
              <w:rPr>
                <w:color w:val="FF0000"/>
                <w:sz w:val="28"/>
                <w:szCs w:val="28"/>
              </w:rPr>
            </w:pPr>
          </w:p>
        </w:tc>
        <w:tc>
          <w:tcPr>
            <w:tcW w:w="1399" w:type="dxa"/>
          </w:tcPr>
          <w:p w:rsidR="00172B3F" w:rsidRPr="00A62BA4" w:rsidRDefault="00172B3F" w:rsidP="007B24FB">
            <w:pPr>
              <w:pStyle w:val="26"/>
              <w:keepNext/>
              <w:spacing w:before="0" w:after="0" w:line="240" w:lineRule="auto"/>
              <w:ind w:right="23"/>
              <w:contextualSpacing/>
              <w:rPr>
                <w:color w:val="FF0000"/>
                <w:sz w:val="28"/>
                <w:szCs w:val="28"/>
              </w:rPr>
            </w:pPr>
          </w:p>
        </w:tc>
        <w:tc>
          <w:tcPr>
            <w:tcW w:w="1532" w:type="dxa"/>
          </w:tcPr>
          <w:p w:rsidR="00172B3F" w:rsidRPr="00A62BA4" w:rsidRDefault="00172B3F" w:rsidP="007B24FB">
            <w:pPr>
              <w:pStyle w:val="26"/>
              <w:keepNext/>
              <w:spacing w:before="0" w:after="0" w:line="240" w:lineRule="auto"/>
              <w:ind w:right="23"/>
              <w:contextualSpacing/>
              <w:rPr>
                <w:color w:val="FF0000"/>
                <w:sz w:val="28"/>
                <w:szCs w:val="28"/>
              </w:rPr>
            </w:pPr>
          </w:p>
        </w:tc>
        <w:tc>
          <w:tcPr>
            <w:tcW w:w="1398" w:type="dxa"/>
          </w:tcPr>
          <w:p w:rsidR="00172B3F" w:rsidRPr="00A62BA4" w:rsidRDefault="00172B3F" w:rsidP="007B24FB">
            <w:pPr>
              <w:pStyle w:val="26"/>
              <w:keepNext/>
              <w:spacing w:before="0" w:after="0" w:line="240" w:lineRule="auto"/>
              <w:ind w:right="23"/>
              <w:contextualSpacing/>
              <w:rPr>
                <w:color w:val="FF0000"/>
                <w:sz w:val="28"/>
                <w:szCs w:val="28"/>
              </w:rPr>
            </w:pPr>
          </w:p>
        </w:tc>
      </w:tr>
      <w:tr w:rsidR="00172B3F" w:rsidRPr="00A62BA4" w:rsidTr="007B24FB">
        <w:tblPrEx>
          <w:tblBorders>
            <w:bottom w:val="single" w:sz="4" w:space="0" w:color="000000"/>
          </w:tblBorders>
        </w:tblPrEx>
        <w:tc>
          <w:tcPr>
            <w:tcW w:w="6745" w:type="dxa"/>
            <w:vMerge w:val="restart"/>
          </w:tcPr>
          <w:p w:rsidR="00172B3F" w:rsidRPr="00A62BA4" w:rsidRDefault="00172B3F" w:rsidP="007B24FB">
            <w:pPr>
              <w:jc w:val="both"/>
              <w:rPr>
                <w:sz w:val="28"/>
                <w:szCs w:val="28"/>
              </w:rPr>
            </w:pPr>
            <w:r w:rsidRPr="00A62BA4">
              <w:rPr>
                <w:sz w:val="28"/>
                <w:szCs w:val="28"/>
              </w:rPr>
              <w:t>Удельный вес населения, систематически занима</w:t>
            </w:r>
            <w:r w:rsidRPr="00A62BA4">
              <w:rPr>
                <w:sz w:val="28"/>
                <w:szCs w:val="28"/>
              </w:rPr>
              <w:t>ю</w:t>
            </w:r>
            <w:r w:rsidRPr="00A62BA4">
              <w:rPr>
                <w:sz w:val="28"/>
                <w:szCs w:val="28"/>
              </w:rPr>
              <w:t>щегося физической культурой и спортом, в общей численности населения в возрасте 3 -79 лет, %</w:t>
            </w:r>
          </w:p>
        </w:tc>
        <w:tc>
          <w:tcPr>
            <w:tcW w:w="2253" w:type="dxa"/>
          </w:tcPr>
          <w:p w:rsidR="00172B3F" w:rsidRPr="00A62BA4" w:rsidRDefault="00172B3F" w:rsidP="007B24FB">
            <w:pPr>
              <w:pStyle w:val="26"/>
              <w:keepNext/>
              <w:spacing w:before="0" w:after="0" w:line="240" w:lineRule="auto"/>
              <w:ind w:right="23"/>
              <w:contextualSpacing/>
              <w:jc w:val="left"/>
              <w:rPr>
                <w:sz w:val="28"/>
                <w:szCs w:val="28"/>
              </w:rPr>
            </w:pPr>
            <w:r w:rsidRPr="00A62BA4">
              <w:rPr>
                <w:sz w:val="28"/>
                <w:szCs w:val="28"/>
              </w:rPr>
              <w:t>Консервативный</w:t>
            </w:r>
          </w:p>
        </w:tc>
        <w:tc>
          <w:tcPr>
            <w:tcW w:w="1523" w:type="dxa"/>
          </w:tcPr>
          <w:p w:rsidR="00172B3F" w:rsidRPr="00A62BA4" w:rsidRDefault="00172B3F" w:rsidP="007B24FB">
            <w:pPr>
              <w:pStyle w:val="26"/>
              <w:keepNext/>
              <w:spacing w:before="0" w:after="0" w:line="240" w:lineRule="auto"/>
              <w:ind w:right="23"/>
              <w:contextualSpacing/>
              <w:rPr>
                <w:sz w:val="28"/>
                <w:szCs w:val="28"/>
              </w:rPr>
            </w:pPr>
            <w:r w:rsidRPr="00A62BA4">
              <w:rPr>
                <w:sz w:val="28"/>
                <w:szCs w:val="28"/>
              </w:rPr>
              <w:t>х</w:t>
            </w:r>
          </w:p>
        </w:tc>
        <w:tc>
          <w:tcPr>
            <w:tcW w:w="1399" w:type="dxa"/>
          </w:tcPr>
          <w:p w:rsidR="00172B3F" w:rsidRPr="00A62BA4" w:rsidRDefault="00172B3F" w:rsidP="007B24FB">
            <w:pPr>
              <w:pStyle w:val="26"/>
              <w:keepNext/>
              <w:spacing w:before="0" w:after="0" w:line="240" w:lineRule="auto"/>
              <w:ind w:right="23"/>
              <w:contextualSpacing/>
              <w:rPr>
                <w:sz w:val="28"/>
                <w:szCs w:val="28"/>
              </w:rPr>
            </w:pPr>
            <w:r w:rsidRPr="00A62BA4">
              <w:rPr>
                <w:sz w:val="28"/>
                <w:szCs w:val="28"/>
              </w:rPr>
              <w:t>56,2</w:t>
            </w:r>
          </w:p>
        </w:tc>
        <w:tc>
          <w:tcPr>
            <w:tcW w:w="1532" w:type="dxa"/>
          </w:tcPr>
          <w:p w:rsidR="00172B3F" w:rsidRPr="00A62BA4" w:rsidRDefault="00172B3F" w:rsidP="007B24FB">
            <w:pPr>
              <w:pStyle w:val="26"/>
              <w:keepNext/>
              <w:spacing w:before="0" w:after="0" w:line="240" w:lineRule="auto"/>
              <w:ind w:right="23"/>
              <w:contextualSpacing/>
              <w:rPr>
                <w:sz w:val="28"/>
                <w:szCs w:val="28"/>
              </w:rPr>
            </w:pPr>
            <w:r w:rsidRPr="00A62BA4">
              <w:rPr>
                <w:sz w:val="28"/>
                <w:szCs w:val="28"/>
              </w:rPr>
              <w:t>57,5</w:t>
            </w:r>
          </w:p>
        </w:tc>
        <w:tc>
          <w:tcPr>
            <w:tcW w:w="1398" w:type="dxa"/>
          </w:tcPr>
          <w:p w:rsidR="00172B3F" w:rsidRPr="00A62BA4" w:rsidRDefault="00172B3F" w:rsidP="007B24FB">
            <w:pPr>
              <w:pStyle w:val="26"/>
              <w:keepNext/>
              <w:spacing w:before="0" w:after="0" w:line="240" w:lineRule="auto"/>
              <w:ind w:right="23"/>
              <w:contextualSpacing/>
              <w:rPr>
                <w:sz w:val="28"/>
                <w:szCs w:val="28"/>
              </w:rPr>
            </w:pPr>
            <w:r w:rsidRPr="00A62BA4">
              <w:rPr>
                <w:sz w:val="28"/>
                <w:szCs w:val="28"/>
              </w:rPr>
              <w:t>57,9</w:t>
            </w:r>
          </w:p>
        </w:tc>
      </w:tr>
      <w:tr w:rsidR="00172B3F" w:rsidRPr="00A62BA4" w:rsidTr="007B24FB">
        <w:tblPrEx>
          <w:tblBorders>
            <w:bottom w:val="single" w:sz="4" w:space="0" w:color="000000"/>
          </w:tblBorders>
        </w:tblPrEx>
        <w:tc>
          <w:tcPr>
            <w:tcW w:w="6745" w:type="dxa"/>
            <w:vMerge/>
          </w:tcPr>
          <w:p w:rsidR="00172B3F" w:rsidRPr="00A62BA4" w:rsidRDefault="00172B3F" w:rsidP="007B24FB">
            <w:pPr>
              <w:jc w:val="both"/>
              <w:rPr>
                <w:color w:val="FF0000"/>
                <w:sz w:val="28"/>
                <w:szCs w:val="28"/>
              </w:rPr>
            </w:pPr>
          </w:p>
        </w:tc>
        <w:tc>
          <w:tcPr>
            <w:tcW w:w="2253" w:type="dxa"/>
          </w:tcPr>
          <w:p w:rsidR="00172B3F" w:rsidRPr="00A62BA4" w:rsidRDefault="00172B3F" w:rsidP="007B24FB">
            <w:pPr>
              <w:pStyle w:val="26"/>
              <w:keepNext/>
              <w:spacing w:before="0" w:after="0" w:line="240" w:lineRule="auto"/>
              <w:ind w:right="23"/>
              <w:contextualSpacing/>
              <w:jc w:val="left"/>
              <w:rPr>
                <w:sz w:val="28"/>
                <w:szCs w:val="28"/>
              </w:rPr>
            </w:pPr>
            <w:r w:rsidRPr="00A62BA4">
              <w:rPr>
                <w:sz w:val="28"/>
                <w:szCs w:val="28"/>
              </w:rPr>
              <w:t>Базовый</w:t>
            </w:r>
          </w:p>
        </w:tc>
        <w:tc>
          <w:tcPr>
            <w:tcW w:w="1523" w:type="dxa"/>
          </w:tcPr>
          <w:p w:rsidR="00172B3F" w:rsidRPr="00A62BA4" w:rsidRDefault="00172B3F" w:rsidP="007B24FB">
            <w:pPr>
              <w:pStyle w:val="26"/>
              <w:keepNext/>
              <w:spacing w:before="0" w:after="0" w:line="240" w:lineRule="auto"/>
              <w:ind w:right="23"/>
              <w:contextualSpacing/>
              <w:rPr>
                <w:sz w:val="28"/>
                <w:szCs w:val="28"/>
              </w:rPr>
            </w:pPr>
            <w:r>
              <w:rPr>
                <w:sz w:val="28"/>
                <w:szCs w:val="28"/>
              </w:rPr>
              <w:t>55</w:t>
            </w:r>
          </w:p>
        </w:tc>
        <w:tc>
          <w:tcPr>
            <w:tcW w:w="1399" w:type="dxa"/>
          </w:tcPr>
          <w:p w:rsidR="00172B3F" w:rsidRPr="00A62BA4" w:rsidRDefault="00172B3F" w:rsidP="007B24FB">
            <w:pPr>
              <w:pStyle w:val="26"/>
              <w:keepNext/>
              <w:spacing w:before="0" w:after="0" w:line="240" w:lineRule="auto"/>
              <w:ind w:right="23"/>
              <w:contextualSpacing/>
              <w:rPr>
                <w:sz w:val="28"/>
                <w:szCs w:val="28"/>
              </w:rPr>
            </w:pPr>
            <w:r w:rsidRPr="00A62BA4">
              <w:rPr>
                <w:sz w:val="28"/>
                <w:szCs w:val="28"/>
              </w:rPr>
              <w:t>56,5</w:t>
            </w:r>
          </w:p>
        </w:tc>
        <w:tc>
          <w:tcPr>
            <w:tcW w:w="1532" w:type="dxa"/>
          </w:tcPr>
          <w:p w:rsidR="00172B3F" w:rsidRPr="00A62BA4" w:rsidRDefault="00172B3F" w:rsidP="007B24FB">
            <w:pPr>
              <w:pStyle w:val="26"/>
              <w:keepNext/>
              <w:spacing w:before="0" w:after="0" w:line="240" w:lineRule="auto"/>
              <w:ind w:right="23"/>
              <w:contextualSpacing/>
              <w:rPr>
                <w:sz w:val="28"/>
                <w:szCs w:val="28"/>
              </w:rPr>
            </w:pPr>
            <w:r w:rsidRPr="00A62BA4">
              <w:rPr>
                <w:sz w:val="28"/>
                <w:szCs w:val="28"/>
              </w:rPr>
              <w:t>57,9</w:t>
            </w:r>
          </w:p>
        </w:tc>
        <w:tc>
          <w:tcPr>
            <w:tcW w:w="1398" w:type="dxa"/>
          </w:tcPr>
          <w:p w:rsidR="00172B3F" w:rsidRPr="00A62BA4" w:rsidRDefault="00172B3F" w:rsidP="007B24FB">
            <w:pPr>
              <w:pStyle w:val="26"/>
              <w:keepNext/>
              <w:spacing w:before="0" w:after="0" w:line="240" w:lineRule="auto"/>
              <w:ind w:right="23"/>
              <w:contextualSpacing/>
              <w:rPr>
                <w:sz w:val="28"/>
                <w:szCs w:val="28"/>
              </w:rPr>
            </w:pPr>
            <w:r w:rsidRPr="00A62BA4">
              <w:rPr>
                <w:sz w:val="28"/>
                <w:szCs w:val="28"/>
              </w:rPr>
              <w:t>58,0</w:t>
            </w:r>
          </w:p>
        </w:tc>
      </w:tr>
      <w:tr w:rsidR="00172B3F" w:rsidRPr="00A62BA4" w:rsidTr="007B24FB">
        <w:tblPrEx>
          <w:tblBorders>
            <w:bottom w:val="single" w:sz="4" w:space="0" w:color="000000"/>
          </w:tblBorders>
        </w:tblPrEx>
        <w:tc>
          <w:tcPr>
            <w:tcW w:w="6745" w:type="dxa"/>
            <w:vMerge/>
          </w:tcPr>
          <w:p w:rsidR="00172B3F" w:rsidRPr="00A62BA4" w:rsidRDefault="00172B3F" w:rsidP="007B24FB">
            <w:pPr>
              <w:jc w:val="both"/>
              <w:rPr>
                <w:color w:val="FF0000"/>
                <w:sz w:val="28"/>
                <w:szCs w:val="28"/>
              </w:rPr>
            </w:pPr>
          </w:p>
        </w:tc>
        <w:tc>
          <w:tcPr>
            <w:tcW w:w="2253" w:type="dxa"/>
          </w:tcPr>
          <w:p w:rsidR="00172B3F" w:rsidRPr="00A62BA4" w:rsidRDefault="00172B3F" w:rsidP="007B24FB">
            <w:pPr>
              <w:pStyle w:val="26"/>
              <w:keepNext/>
              <w:spacing w:before="0" w:after="0" w:line="240" w:lineRule="auto"/>
              <w:ind w:right="23"/>
              <w:contextualSpacing/>
              <w:jc w:val="left"/>
              <w:rPr>
                <w:sz w:val="28"/>
                <w:szCs w:val="28"/>
              </w:rPr>
            </w:pPr>
            <w:r w:rsidRPr="00A62BA4">
              <w:rPr>
                <w:sz w:val="28"/>
                <w:szCs w:val="28"/>
              </w:rPr>
              <w:t>Целевой</w:t>
            </w:r>
          </w:p>
        </w:tc>
        <w:tc>
          <w:tcPr>
            <w:tcW w:w="1523" w:type="dxa"/>
          </w:tcPr>
          <w:p w:rsidR="00172B3F" w:rsidRPr="00A62BA4" w:rsidRDefault="00172B3F" w:rsidP="007B24FB">
            <w:pPr>
              <w:pStyle w:val="26"/>
              <w:keepNext/>
              <w:spacing w:before="0" w:after="0" w:line="240" w:lineRule="auto"/>
              <w:ind w:right="23"/>
              <w:contextualSpacing/>
              <w:rPr>
                <w:sz w:val="28"/>
                <w:szCs w:val="28"/>
              </w:rPr>
            </w:pPr>
            <w:r w:rsidRPr="00A62BA4">
              <w:rPr>
                <w:sz w:val="28"/>
                <w:szCs w:val="28"/>
              </w:rPr>
              <w:t>х</w:t>
            </w:r>
          </w:p>
        </w:tc>
        <w:tc>
          <w:tcPr>
            <w:tcW w:w="1399" w:type="dxa"/>
          </w:tcPr>
          <w:p w:rsidR="00172B3F" w:rsidRPr="00A62BA4" w:rsidRDefault="00172B3F" w:rsidP="007B24FB">
            <w:pPr>
              <w:pStyle w:val="26"/>
              <w:keepNext/>
              <w:spacing w:before="0" w:after="0" w:line="240" w:lineRule="auto"/>
              <w:ind w:right="23"/>
              <w:contextualSpacing/>
              <w:rPr>
                <w:sz w:val="28"/>
                <w:szCs w:val="28"/>
              </w:rPr>
            </w:pPr>
            <w:r w:rsidRPr="00A62BA4">
              <w:rPr>
                <w:sz w:val="28"/>
                <w:szCs w:val="28"/>
              </w:rPr>
              <w:t>57,0</w:t>
            </w:r>
          </w:p>
        </w:tc>
        <w:tc>
          <w:tcPr>
            <w:tcW w:w="1532" w:type="dxa"/>
          </w:tcPr>
          <w:p w:rsidR="00172B3F" w:rsidRPr="00A62BA4" w:rsidRDefault="00172B3F" w:rsidP="007B24FB">
            <w:pPr>
              <w:pStyle w:val="26"/>
              <w:keepNext/>
              <w:spacing w:before="0" w:after="0" w:line="240" w:lineRule="auto"/>
              <w:ind w:right="23"/>
              <w:contextualSpacing/>
              <w:rPr>
                <w:sz w:val="28"/>
                <w:szCs w:val="28"/>
              </w:rPr>
            </w:pPr>
            <w:r w:rsidRPr="00A62BA4">
              <w:rPr>
                <w:sz w:val="28"/>
                <w:szCs w:val="28"/>
              </w:rPr>
              <w:t>57,9</w:t>
            </w:r>
          </w:p>
        </w:tc>
        <w:tc>
          <w:tcPr>
            <w:tcW w:w="1398" w:type="dxa"/>
          </w:tcPr>
          <w:p w:rsidR="00172B3F" w:rsidRPr="00A62BA4" w:rsidRDefault="00172B3F" w:rsidP="007B24FB">
            <w:pPr>
              <w:pStyle w:val="26"/>
              <w:keepNext/>
              <w:spacing w:before="0" w:after="0" w:line="240" w:lineRule="auto"/>
              <w:ind w:right="23"/>
              <w:contextualSpacing/>
              <w:rPr>
                <w:sz w:val="28"/>
                <w:szCs w:val="28"/>
              </w:rPr>
            </w:pPr>
            <w:r w:rsidRPr="00A62BA4">
              <w:rPr>
                <w:sz w:val="28"/>
                <w:szCs w:val="28"/>
              </w:rPr>
              <w:t>58,1</w:t>
            </w:r>
          </w:p>
        </w:tc>
      </w:tr>
      <w:tr w:rsidR="00172B3F" w:rsidRPr="00A62BA4" w:rsidTr="007B24FB">
        <w:tblPrEx>
          <w:tblBorders>
            <w:bottom w:val="single" w:sz="4" w:space="0" w:color="000000"/>
          </w:tblBorders>
        </w:tblPrEx>
        <w:tc>
          <w:tcPr>
            <w:tcW w:w="6745" w:type="dxa"/>
          </w:tcPr>
          <w:p w:rsidR="00172B3F" w:rsidRPr="00A62BA4" w:rsidRDefault="00172B3F" w:rsidP="007B24FB">
            <w:pPr>
              <w:jc w:val="both"/>
              <w:rPr>
                <w:i/>
                <w:sz w:val="28"/>
                <w:szCs w:val="28"/>
              </w:rPr>
            </w:pPr>
            <w:r w:rsidRPr="00A62BA4">
              <w:rPr>
                <w:b/>
                <w:sz w:val="28"/>
                <w:szCs w:val="28"/>
              </w:rPr>
              <w:t>Задача 1.5. Развитие сферы культуры</w:t>
            </w:r>
          </w:p>
        </w:tc>
        <w:tc>
          <w:tcPr>
            <w:tcW w:w="2253" w:type="dxa"/>
          </w:tcPr>
          <w:p w:rsidR="00172B3F" w:rsidRPr="00A62BA4" w:rsidRDefault="00172B3F" w:rsidP="007B24FB">
            <w:pPr>
              <w:pStyle w:val="26"/>
              <w:keepNext/>
              <w:spacing w:before="0" w:after="0" w:line="240" w:lineRule="auto"/>
              <w:ind w:right="23"/>
              <w:contextualSpacing/>
              <w:jc w:val="left"/>
              <w:rPr>
                <w:sz w:val="28"/>
                <w:szCs w:val="28"/>
              </w:rPr>
            </w:pPr>
          </w:p>
        </w:tc>
        <w:tc>
          <w:tcPr>
            <w:tcW w:w="1523" w:type="dxa"/>
          </w:tcPr>
          <w:p w:rsidR="00172B3F" w:rsidRPr="00A62BA4" w:rsidRDefault="00172B3F" w:rsidP="007B24FB">
            <w:pPr>
              <w:pStyle w:val="26"/>
              <w:keepNext/>
              <w:spacing w:before="0" w:after="0" w:line="240" w:lineRule="auto"/>
              <w:ind w:right="23"/>
              <w:contextualSpacing/>
              <w:rPr>
                <w:color w:val="FF0000"/>
                <w:sz w:val="28"/>
                <w:szCs w:val="28"/>
              </w:rPr>
            </w:pPr>
          </w:p>
        </w:tc>
        <w:tc>
          <w:tcPr>
            <w:tcW w:w="1399" w:type="dxa"/>
          </w:tcPr>
          <w:p w:rsidR="00172B3F" w:rsidRPr="00A62BA4" w:rsidRDefault="00172B3F" w:rsidP="007B24FB">
            <w:pPr>
              <w:pStyle w:val="26"/>
              <w:keepNext/>
              <w:spacing w:before="0" w:after="0" w:line="240" w:lineRule="auto"/>
              <w:ind w:right="23"/>
              <w:contextualSpacing/>
              <w:rPr>
                <w:color w:val="FF0000"/>
                <w:sz w:val="28"/>
                <w:szCs w:val="28"/>
              </w:rPr>
            </w:pPr>
          </w:p>
        </w:tc>
        <w:tc>
          <w:tcPr>
            <w:tcW w:w="1532" w:type="dxa"/>
          </w:tcPr>
          <w:p w:rsidR="00172B3F" w:rsidRPr="00A62BA4" w:rsidRDefault="00172B3F" w:rsidP="007B24FB">
            <w:pPr>
              <w:pStyle w:val="26"/>
              <w:keepNext/>
              <w:spacing w:before="0" w:after="0" w:line="240" w:lineRule="auto"/>
              <w:ind w:right="23"/>
              <w:contextualSpacing/>
              <w:rPr>
                <w:color w:val="FF0000"/>
                <w:sz w:val="28"/>
                <w:szCs w:val="28"/>
              </w:rPr>
            </w:pPr>
          </w:p>
        </w:tc>
        <w:tc>
          <w:tcPr>
            <w:tcW w:w="1398" w:type="dxa"/>
          </w:tcPr>
          <w:p w:rsidR="00172B3F" w:rsidRPr="00A62BA4" w:rsidRDefault="00172B3F" w:rsidP="007B24FB">
            <w:pPr>
              <w:pStyle w:val="26"/>
              <w:keepNext/>
              <w:spacing w:before="0" w:after="0" w:line="240" w:lineRule="auto"/>
              <w:ind w:right="23"/>
              <w:contextualSpacing/>
              <w:rPr>
                <w:color w:val="FF0000"/>
                <w:sz w:val="28"/>
                <w:szCs w:val="28"/>
              </w:rPr>
            </w:pPr>
          </w:p>
        </w:tc>
      </w:tr>
      <w:tr w:rsidR="00172B3F" w:rsidRPr="00A62BA4" w:rsidTr="007B24FB">
        <w:tblPrEx>
          <w:tblBorders>
            <w:bottom w:val="single" w:sz="4" w:space="0" w:color="000000"/>
          </w:tblBorders>
        </w:tblPrEx>
        <w:tc>
          <w:tcPr>
            <w:tcW w:w="6745" w:type="dxa"/>
            <w:vMerge w:val="restart"/>
          </w:tcPr>
          <w:p w:rsidR="00172B3F" w:rsidRPr="003D45C1" w:rsidRDefault="00172B3F" w:rsidP="007B24FB">
            <w:pPr>
              <w:jc w:val="both"/>
              <w:rPr>
                <w:sz w:val="28"/>
                <w:szCs w:val="28"/>
              </w:rPr>
            </w:pPr>
            <w:r w:rsidRPr="003D45C1">
              <w:rPr>
                <w:sz w:val="28"/>
                <w:szCs w:val="28"/>
              </w:rPr>
              <w:t>Увеличение числа посещений организаций культуры по отношению к уровню 2017, %</w:t>
            </w:r>
          </w:p>
        </w:tc>
        <w:tc>
          <w:tcPr>
            <w:tcW w:w="2253" w:type="dxa"/>
          </w:tcPr>
          <w:p w:rsidR="00172B3F" w:rsidRPr="00A62BA4" w:rsidRDefault="00172B3F" w:rsidP="007B24FB">
            <w:pPr>
              <w:pStyle w:val="26"/>
              <w:keepNext/>
              <w:spacing w:before="0" w:after="0" w:line="240" w:lineRule="auto"/>
              <w:ind w:right="23"/>
              <w:contextualSpacing/>
              <w:jc w:val="left"/>
              <w:rPr>
                <w:sz w:val="28"/>
                <w:szCs w:val="28"/>
              </w:rPr>
            </w:pPr>
            <w:r w:rsidRPr="00A62BA4">
              <w:rPr>
                <w:sz w:val="28"/>
                <w:szCs w:val="28"/>
              </w:rPr>
              <w:t>Консервативный</w:t>
            </w:r>
          </w:p>
        </w:tc>
        <w:tc>
          <w:tcPr>
            <w:tcW w:w="1523" w:type="dxa"/>
          </w:tcPr>
          <w:p w:rsidR="00172B3F" w:rsidRPr="00A62BA4" w:rsidRDefault="00172B3F" w:rsidP="007B24FB">
            <w:pPr>
              <w:keepNext/>
              <w:widowControl w:val="0"/>
              <w:autoSpaceDE w:val="0"/>
              <w:autoSpaceDN w:val="0"/>
              <w:adjustRightInd w:val="0"/>
              <w:contextualSpacing/>
              <w:jc w:val="center"/>
              <w:rPr>
                <w:sz w:val="28"/>
                <w:szCs w:val="28"/>
              </w:rPr>
            </w:pPr>
            <w:r w:rsidRPr="00A62BA4">
              <w:rPr>
                <w:sz w:val="28"/>
                <w:szCs w:val="28"/>
              </w:rPr>
              <w:t>х</w:t>
            </w:r>
          </w:p>
        </w:tc>
        <w:tc>
          <w:tcPr>
            <w:tcW w:w="1399" w:type="dxa"/>
          </w:tcPr>
          <w:p w:rsidR="00172B3F" w:rsidRPr="00A62BA4" w:rsidRDefault="00172B3F" w:rsidP="007B24FB">
            <w:pPr>
              <w:keepNext/>
              <w:widowControl w:val="0"/>
              <w:autoSpaceDE w:val="0"/>
              <w:autoSpaceDN w:val="0"/>
              <w:adjustRightInd w:val="0"/>
              <w:contextualSpacing/>
              <w:jc w:val="center"/>
              <w:rPr>
                <w:sz w:val="28"/>
                <w:szCs w:val="28"/>
              </w:rPr>
            </w:pPr>
            <w:r w:rsidRPr="00A62BA4">
              <w:rPr>
                <w:sz w:val="28"/>
                <w:szCs w:val="28"/>
              </w:rPr>
              <w:t>117</w:t>
            </w:r>
          </w:p>
        </w:tc>
        <w:tc>
          <w:tcPr>
            <w:tcW w:w="1532" w:type="dxa"/>
          </w:tcPr>
          <w:p w:rsidR="00172B3F" w:rsidRPr="00A62BA4" w:rsidRDefault="00172B3F" w:rsidP="007B24FB">
            <w:pPr>
              <w:pStyle w:val="ConsPlusNormal"/>
              <w:keepNext/>
              <w:widowControl/>
              <w:ind w:firstLine="0"/>
              <w:contextualSpacing/>
              <w:jc w:val="center"/>
              <w:rPr>
                <w:rFonts w:ascii="Times New Roman" w:hAnsi="Times New Roman" w:cs="Times New Roman"/>
                <w:sz w:val="28"/>
                <w:szCs w:val="28"/>
              </w:rPr>
            </w:pPr>
            <w:r w:rsidRPr="00A62BA4">
              <w:rPr>
                <w:rFonts w:ascii="Times New Roman" w:hAnsi="Times New Roman" w:cs="Times New Roman"/>
                <w:sz w:val="28"/>
                <w:szCs w:val="28"/>
              </w:rPr>
              <w:t>117,2</w:t>
            </w:r>
          </w:p>
        </w:tc>
        <w:tc>
          <w:tcPr>
            <w:tcW w:w="1398" w:type="dxa"/>
          </w:tcPr>
          <w:p w:rsidR="00172B3F" w:rsidRPr="00A62BA4" w:rsidRDefault="00172B3F" w:rsidP="007B24FB">
            <w:pPr>
              <w:keepNext/>
              <w:widowControl w:val="0"/>
              <w:autoSpaceDE w:val="0"/>
              <w:autoSpaceDN w:val="0"/>
              <w:adjustRightInd w:val="0"/>
              <w:contextualSpacing/>
              <w:jc w:val="center"/>
              <w:rPr>
                <w:sz w:val="28"/>
                <w:szCs w:val="28"/>
              </w:rPr>
            </w:pPr>
            <w:r w:rsidRPr="00A62BA4">
              <w:rPr>
                <w:sz w:val="28"/>
                <w:szCs w:val="28"/>
              </w:rPr>
              <w:t>118</w:t>
            </w:r>
          </w:p>
        </w:tc>
      </w:tr>
      <w:tr w:rsidR="00172B3F" w:rsidRPr="00A62BA4" w:rsidTr="007B24FB">
        <w:tblPrEx>
          <w:tblBorders>
            <w:bottom w:val="single" w:sz="4" w:space="0" w:color="000000"/>
          </w:tblBorders>
        </w:tblPrEx>
        <w:tc>
          <w:tcPr>
            <w:tcW w:w="6745" w:type="dxa"/>
            <w:vMerge/>
          </w:tcPr>
          <w:p w:rsidR="00172B3F" w:rsidRPr="00A62BA4" w:rsidRDefault="00172B3F" w:rsidP="007B24FB">
            <w:pPr>
              <w:jc w:val="both"/>
              <w:rPr>
                <w:color w:val="FF0000"/>
                <w:sz w:val="28"/>
                <w:szCs w:val="28"/>
              </w:rPr>
            </w:pPr>
          </w:p>
        </w:tc>
        <w:tc>
          <w:tcPr>
            <w:tcW w:w="2253" w:type="dxa"/>
          </w:tcPr>
          <w:p w:rsidR="00172B3F" w:rsidRPr="00A62BA4" w:rsidRDefault="00172B3F" w:rsidP="007B24FB">
            <w:pPr>
              <w:pStyle w:val="26"/>
              <w:keepNext/>
              <w:spacing w:before="0" w:after="0" w:line="240" w:lineRule="auto"/>
              <w:ind w:right="23"/>
              <w:contextualSpacing/>
              <w:jc w:val="left"/>
              <w:rPr>
                <w:sz w:val="28"/>
                <w:szCs w:val="28"/>
              </w:rPr>
            </w:pPr>
            <w:r w:rsidRPr="00A62BA4">
              <w:rPr>
                <w:sz w:val="28"/>
                <w:szCs w:val="28"/>
              </w:rPr>
              <w:t>Базовый</w:t>
            </w:r>
          </w:p>
        </w:tc>
        <w:tc>
          <w:tcPr>
            <w:tcW w:w="1523" w:type="dxa"/>
          </w:tcPr>
          <w:p w:rsidR="00172B3F" w:rsidRPr="00A62BA4" w:rsidRDefault="00172B3F" w:rsidP="007B24FB">
            <w:pPr>
              <w:keepNext/>
              <w:widowControl w:val="0"/>
              <w:autoSpaceDE w:val="0"/>
              <w:autoSpaceDN w:val="0"/>
              <w:adjustRightInd w:val="0"/>
              <w:contextualSpacing/>
              <w:jc w:val="center"/>
              <w:rPr>
                <w:sz w:val="28"/>
                <w:szCs w:val="28"/>
              </w:rPr>
            </w:pPr>
            <w:r>
              <w:rPr>
                <w:sz w:val="28"/>
                <w:szCs w:val="28"/>
              </w:rPr>
              <w:t>96,4</w:t>
            </w:r>
          </w:p>
        </w:tc>
        <w:tc>
          <w:tcPr>
            <w:tcW w:w="1399" w:type="dxa"/>
          </w:tcPr>
          <w:p w:rsidR="00172B3F" w:rsidRPr="00A62BA4" w:rsidRDefault="00172B3F" w:rsidP="007B24FB">
            <w:pPr>
              <w:keepNext/>
              <w:widowControl w:val="0"/>
              <w:autoSpaceDE w:val="0"/>
              <w:autoSpaceDN w:val="0"/>
              <w:adjustRightInd w:val="0"/>
              <w:contextualSpacing/>
              <w:jc w:val="center"/>
              <w:rPr>
                <w:sz w:val="28"/>
                <w:szCs w:val="28"/>
              </w:rPr>
            </w:pPr>
            <w:r w:rsidRPr="00A62BA4">
              <w:rPr>
                <w:sz w:val="28"/>
                <w:szCs w:val="28"/>
              </w:rPr>
              <w:t>117,8</w:t>
            </w:r>
          </w:p>
        </w:tc>
        <w:tc>
          <w:tcPr>
            <w:tcW w:w="1532" w:type="dxa"/>
          </w:tcPr>
          <w:p w:rsidR="00172B3F" w:rsidRPr="00A62BA4" w:rsidRDefault="00172B3F" w:rsidP="007B24FB">
            <w:pPr>
              <w:pStyle w:val="ConsPlusNormal"/>
              <w:keepNext/>
              <w:widowControl/>
              <w:ind w:firstLine="0"/>
              <w:contextualSpacing/>
              <w:jc w:val="center"/>
              <w:rPr>
                <w:rFonts w:ascii="Times New Roman" w:hAnsi="Times New Roman" w:cs="Times New Roman"/>
                <w:sz w:val="28"/>
                <w:szCs w:val="28"/>
              </w:rPr>
            </w:pPr>
            <w:r w:rsidRPr="00A62BA4">
              <w:rPr>
                <w:rFonts w:ascii="Times New Roman" w:hAnsi="Times New Roman" w:cs="Times New Roman"/>
                <w:sz w:val="28"/>
                <w:szCs w:val="28"/>
              </w:rPr>
              <w:t>117,9</w:t>
            </w:r>
          </w:p>
        </w:tc>
        <w:tc>
          <w:tcPr>
            <w:tcW w:w="1398" w:type="dxa"/>
          </w:tcPr>
          <w:p w:rsidR="00172B3F" w:rsidRPr="00A62BA4" w:rsidRDefault="00172B3F" w:rsidP="007B24FB">
            <w:pPr>
              <w:keepNext/>
              <w:widowControl w:val="0"/>
              <w:autoSpaceDE w:val="0"/>
              <w:autoSpaceDN w:val="0"/>
              <w:adjustRightInd w:val="0"/>
              <w:contextualSpacing/>
              <w:jc w:val="center"/>
              <w:rPr>
                <w:sz w:val="28"/>
                <w:szCs w:val="28"/>
              </w:rPr>
            </w:pPr>
            <w:r w:rsidRPr="00A62BA4">
              <w:rPr>
                <w:sz w:val="28"/>
                <w:szCs w:val="28"/>
              </w:rPr>
              <w:t>120</w:t>
            </w:r>
          </w:p>
        </w:tc>
      </w:tr>
      <w:tr w:rsidR="00172B3F" w:rsidRPr="00A62BA4" w:rsidTr="007B24FB">
        <w:tblPrEx>
          <w:tblBorders>
            <w:bottom w:val="single" w:sz="4" w:space="0" w:color="000000"/>
          </w:tblBorders>
        </w:tblPrEx>
        <w:tc>
          <w:tcPr>
            <w:tcW w:w="6745" w:type="dxa"/>
            <w:vMerge/>
          </w:tcPr>
          <w:p w:rsidR="00172B3F" w:rsidRPr="00A62BA4" w:rsidRDefault="00172B3F" w:rsidP="007B24FB">
            <w:pPr>
              <w:jc w:val="both"/>
              <w:rPr>
                <w:color w:val="FF0000"/>
                <w:sz w:val="28"/>
                <w:szCs w:val="28"/>
              </w:rPr>
            </w:pPr>
          </w:p>
        </w:tc>
        <w:tc>
          <w:tcPr>
            <w:tcW w:w="2253" w:type="dxa"/>
          </w:tcPr>
          <w:p w:rsidR="00172B3F" w:rsidRPr="00A62BA4" w:rsidRDefault="00172B3F" w:rsidP="007B24FB">
            <w:pPr>
              <w:pStyle w:val="26"/>
              <w:keepNext/>
              <w:spacing w:before="0" w:after="0" w:line="240" w:lineRule="auto"/>
              <w:ind w:right="23"/>
              <w:contextualSpacing/>
              <w:jc w:val="left"/>
              <w:rPr>
                <w:sz w:val="28"/>
                <w:szCs w:val="28"/>
              </w:rPr>
            </w:pPr>
            <w:r w:rsidRPr="00A62BA4">
              <w:rPr>
                <w:sz w:val="28"/>
                <w:szCs w:val="28"/>
              </w:rPr>
              <w:t>Целевой</w:t>
            </w:r>
          </w:p>
        </w:tc>
        <w:tc>
          <w:tcPr>
            <w:tcW w:w="1523" w:type="dxa"/>
          </w:tcPr>
          <w:p w:rsidR="00172B3F" w:rsidRPr="00A62BA4" w:rsidRDefault="00172B3F" w:rsidP="007B24FB">
            <w:pPr>
              <w:keepNext/>
              <w:widowControl w:val="0"/>
              <w:autoSpaceDE w:val="0"/>
              <w:autoSpaceDN w:val="0"/>
              <w:adjustRightInd w:val="0"/>
              <w:contextualSpacing/>
              <w:jc w:val="center"/>
              <w:rPr>
                <w:sz w:val="28"/>
                <w:szCs w:val="28"/>
              </w:rPr>
            </w:pPr>
            <w:r w:rsidRPr="00A62BA4">
              <w:rPr>
                <w:sz w:val="28"/>
                <w:szCs w:val="28"/>
              </w:rPr>
              <w:t>х</w:t>
            </w:r>
          </w:p>
        </w:tc>
        <w:tc>
          <w:tcPr>
            <w:tcW w:w="1399" w:type="dxa"/>
          </w:tcPr>
          <w:p w:rsidR="00172B3F" w:rsidRPr="00A62BA4" w:rsidRDefault="00172B3F" w:rsidP="007B24FB">
            <w:pPr>
              <w:keepNext/>
              <w:widowControl w:val="0"/>
              <w:autoSpaceDE w:val="0"/>
              <w:autoSpaceDN w:val="0"/>
              <w:adjustRightInd w:val="0"/>
              <w:contextualSpacing/>
              <w:jc w:val="center"/>
              <w:rPr>
                <w:sz w:val="28"/>
                <w:szCs w:val="28"/>
              </w:rPr>
            </w:pPr>
            <w:r w:rsidRPr="00A62BA4">
              <w:rPr>
                <w:sz w:val="28"/>
                <w:szCs w:val="28"/>
              </w:rPr>
              <w:t>118</w:t>
            </w:r>
          </w:p>
        </w:tc>
        <w:tc>
          <w:tcPr>
            <w:tcW w:w="1532" w:type="dxa"/>
          </w:tcPr>
          <w:p w:rsidR="00172B3F" w:rsidRPr="00A62BA4" w:rsidRDefault="00172B3F" w:rsidP="007B24FB">
            <w:pPr>
              <w:pStyle w:val="ConsPlusNormal"/>
              <w:keepNext/>
              <w:widowControl/>
              <w:ind w:firstLine="0"/>
              <w:contextualSpacing/>
              <w:jc w:val="center"/>
              <w:rPr>
                <w:rFonts w:ascii="Times New Roman" w:hAnsi="Times New Roman" w:cs="Times New Roman"/>
                <w:sz w:val="28"/>
                <w:szCs w:val="28"/>
              </w:rPr>
            </w:pPr>
            <w:r w:rsidRPr="00A62BA4">
              <w:rPr>
                <w:rFonts w:ascii="Times New Roman" w:hAnsi="Times New Roman" w:cs="Times New Roman"/>
                <w:sz w:val="28"/>
                <w:szCs w:val="28"/>
              </w:rPr>
              <w:t>118,5</w:t>
            </w:r>
          </w:p>
        </w:tc>
        <w:tc>
          <w:tcPr>
            <w:tcW w:w="1398" w:type="dxa"/>
          </w:tcPr>
          <w:p w:rsidR="00172B3F" w:rsidRPr="00A62BA4" w:rsidRDefault="00172B3F" w:rsidP="007B24FB">
            <w:pPr>
              <w:keepNext/>
              <w:widowControl w:val="0"/>
              <w:autoSpaceDE w:val="0"/>
              <w:autoSpaceDN w:val="0"/>
              <w:adjustRightInd w:val="0"/>
              <w:contextualSpacing/>
              <w:jc w:val="center"/>
              <w:rPr>
                <w:sz w:val="28"/>
                <w:szCs w:val="28"/>
              </w:rPr>
            </w:pPr>
            <w:r w:rsidRPr="00A62BA4">
              <w:rPr>
                <w:sz w:val="28"/>
                <w:szCs w:val="28"/>
              </w:rPr>
              <w:t>122</w:t>
            </w:r>
          </w:p>
        </w:tc>
      </w:tr>
      <w:tr w:rsidR="00172B3F" w:rsidRPr="00A62BA4" w:rsidTr="007B24FB">
        <w:tblPrEx>
          <w:tblBorders>
            <w:bottom w:val="single" w:sz="4" w:space="0" w:color="000000"/>
          </w:tblBorders>
        </w:tblPrEx>
        <w:tc>
          <w:tcPr>
            <w:tcW w:w="6745" w:type="dxa"/>
          </w:tcPr>
          <w:p w:rsidR="00172B3F" w:rsidRPr="00A62BA4" w:rsidRDefault="00172B3F" w:rsidP="007B24FB">
            <w:pPr>
              <w:jc w:val="both"/>
              <w:rPr>
                <w:b/>
                <w:sz w:val="28"/>
                <w:szCs w:val="28"/>
              </w:rPr>
            </w:pPr>
            <w:r w:rsidRPr="00A62BA4">
              <w:rPr>
                <w:b/>
                <w:sz w:val="28"/>
                <w:szCs w:val="28"/>
              </w:rPr>
              <w:t>Задача 1.6. Содействие улучшению жилищных у</w:t>
            </w:r>
            <w:r w:rsidRPr="00A62BA4">
              <w:rPr>
                <w:b/>
                <w:sz w:val="28"/>
                <w:szCs w:val="28"/>
              </w:rPr>
              <w:t>с</w:t>
            </w:r>
            <w:r w:rsidRPr="00A62BA4">
              <w:rPr>
                <w:b/>
                <w:sz w:val="28"/>
                <w:szCs w:val="28"/>
              </w:rPr>
              <w:t>ловий и повышение доступности жилья</w:t>
            </w:r>
          </w:p>
        </w:tc>
        <w:tc>
          <w:tcPr>
            <w:tcW w:w="2253" w:type="dxa"/>
          </w:tcPr>
          <w:p w:rsidR="00172B3F" w:rsidRPr="00A62BA4" w:rsidRDefault="00172B3F" w:rsidP="007B24FB">
            <w:pPr>
              <w:pStyle w:val="26"/>
              <w:keepNext/>
              <w:spacing w:before="0" w:after="0" w:line="240" w:lineRule="auto"/>
              <w:ind w:right="23"/>
              <w:contextualSpacing/>
              <w:jc w:val="left"/>
              <w:rPr>
                <w:sz w:val="28"/>
                <w:szCs w:val="28"/>
              </w:rPr>
            </w:pPr>
          </w:p>
        </w:tc>
        <w:tc>
          <w:tcPr>
            <w:tcW w:w="1523" w:type="dxa"/>
          </w:tcPr>
          <w:p w:rsidR="00172B3F" w:rsidRPr="00A62BA4" w:rsidRDefault="00172B3F" w:rsidP="007B24FB">
            <w:pPr>
              <w:keepNext/>
              <w:widowControl w:val="0"/>
              <w:autoSpaceDE w:val="0"/>
              <w:autoSpaceDN w:val="0"/>
              <w:adjustRightInd w:val="0"/>
              <w:contextualSpacing/>
              <w:jc w:val="center"/>
              <w:rPr>
                <w:color w:val="FF0000"/>
                <w:sz w:val="28"/>
                <w:szCs w:val="28"/>
              </w:rPr>
            </w:pPr>
          </w:p>
        </w:tc>
        <w:tc>
          <w:tcPr>
            <w:tcW w:w="1399" w:type="dxa"/>
          </w:tcPr>
          <w:p w:rsidR="00172B3F" w:rsidRPr="00A62BA4" w:rsidRDefault="00172B3F" w:rsidP="007B24FB">
            <w:pPr>
              <w:keepNext/>
              <w:widowControl w:val="0"/>
              <w:autoSpaceDE w:val="0"/>
              <w:autoSpaceDN w:val="0"/>
              <w:adjustRightInd w:val="0"/>
              <w:contextualSpacing/>
              <w:jc w:val="center"/>
              <w:rPr>
                <w:color w:val="FF0000"/>
                <w:sz w:val="28"/>
                <w:szCs w:val="28"/>
              </w:rPr>
            </w:pPr>
          </w:p>
        </w:tc>
        <w:tc>
          <w:tcPr>
            <w:tcW w:w="1532" w:type="dxa"/>
          </w:tcPr>
          <w:p w:rsidR="00172B3F" w:rsidRPr="00A62BA4" w:rsidRDefault="00172B3F" w:rsidP="007B24FB">
            <w:pPr>
              <w:pStyle w:val="ConsPlusNormal"/>
              <w:keepNext/>
              <w:widowControl/>
              <w:ind w:firstLine="0"/>
              <w:contextualSpacing/>
              <w:jc w:val="center"/>
              <w:rPr>
                <w:rFonts w:ascii="Times New Roman" w:hAnsi="Times New Roman" w:cs="Times New Roman"/>
                <w:color w:val="FF0000"/>
                <w:sz w:val="28"/>
                <w:szCs w:val="28"/>
              </w:rPr>
            </w:pPr>
          </w:p>
        </w:tc>
        <w:tc>
          <w:tcPr>
            <w:tcW w:w="1398" w:type="dxa"/>
          </w:tcPr>
          <w:p w:rsidR="00172B3F" w:rsidRPr="00A62BA4" w:rsidRDefault="00172B3F" w:rsidP="007B24FB">
            <w:pPr>
              <w:keepNext/>
              <w:widowControl w:val="0"/>
              <w:autoSpaceDE w:val="0"/>
              <w:autoSpaceDN w:val="0"/>
              <w:adjustRightInd w:val="0"/>
              <w:contextualSpacing/>
              <w:jc w:val="center"/>
              <w:rPr>
                <w:color w:val="FF0000"/>
                <w:sz w:val="28"/>
                <w:szCs w:val="28"/>
              </w:rPr>
            </w:pPr>
          </w:p>
        </w:tc>
      </w:tr>
      <w:tr w:rsidR="00172B3F" w:rsidRPr="00A62BA4" w:rsidTr="007B24FB">
        <w:tblPrEx>
          <w:tblBorders>
            <w:bottom w:val="single" w:sz="4" w:space="0" w:color="000000"/>
          </w:tblBorders>
        </w:tblPrEx>
        <w:tc>
          <w:tcPr>
            <w:tcW w:w="6745" w:type="dxa"/>
            <w:vMerge w:val="restart"/>
          </w:tcPr>
          <w:p w:rsidR="00172B3F" w:rsidRPr="00A62BA4" w:rsidRDefault="00172B3F" w:rsidP="007B24FB">
            <w:pPr>
              <w:jc w:val="both"/>
              <w:rPr>
                <w:sz w:val="28"/>
                <w:szCs w:val="28"/>
              </w:rPr>
            </w:pPr>
            <w:r>
              <w:rPr>
                <w:sz w:val="28"/>
                <w:szCs w:val="28"/>
              </w:rPr>
              <w:t>Ввод в действие общей площади жилых домов, кв.м</w:t>
            </w:r>
          </w:p>
        </w:tc>
        <w:tc>
          <w:tcPr>
            <w:tcW w:w="2253" w:type="dxa"/>
          </w:tcPr>
          <w:p w:rsidR="00172B3F" w:rsidRPr="00A62BA4" w:rsidRDefault="00172B3F" w:rsidP="007B24FB">
            <w:pPr>
              <w:pStyle w:val="26"/>
              <w:keepNext/>
              <w:spacing w:before="0" w:after="0" w:line="240" w:lineRule="auto"/>
              <w:ind w:right="23"/>
              <w:contextualSpacing/>
              <w:jc w:val="left"/>
              <w:rPr>
                <w:sz w:val="28"/>
                <w:szCs w:val="28"/>
              </w:rPr>
            </w:pPr>
            <w:r w:rsidRPr="00A62BA4">
              <w:rPr>
                <w:sz w:val="28"/>
                <w:szCs w:val="28"/>
              </w:rPr>
              <w:t>Консервативный</w:t>
            </w:r>
          </w:p>
        </w:tc>
        <w:tc>
          <w:tcPr>
            <w:tcW w:w="1523" w:type="dxa"/>
          </w:tcPr>
          <w:p w:rsidR="00172B3F" w:rsidRPr="00A62BA4" w:rsidRDefault="00172B3F" w:rsidP="007B24FB">
            <w:pPr>
              <w:keepNext/>
              <w:widowControl w:val="0"/>
              <w:autoSpaceDE w:val="0"/>
              <w:autoSpaceDN w:val="0"/>
              <w:adjustRightInd w:val="0"/>
              <w:contextualSpacing/>
              <w:jc w:val="center"/>
              <w:rPr>
                <w:sz w:val="28"/>
                <w:szCs w:val="28"/>
              </w:rPr>
            </w:pPr>
            <w:r w:rsidRPr="00A62BA4">
              <w:rPr>
                <w:sz w:val="28"/>
                <w:szCs w:val="28"/>
              </w:rPr>
              <w:t>х</w:t>
            </w:r>
          </w:p>
        </w:tc>
        <w:tc>
          <w:tcPr>
            <w:tcW w:w="1399" w:type="dxa"/>
          </w:tcPr>
          <w:p w:rsidR="00172B3F" w:rsidRPr="00A62BA4" w:rsidRDefault="00172B3F" w:rsidP="007B24FB">
            <w:pPr>
              <w:keepNext/>
              <w:widowControl w:val="0"/>
              <w:autoSpaceDE w:val="0"/>
              <w:autoSpaceDN w:val="0"/>
              <w:adjustRightInd w:val="0"/>
              <w:contextualSpacing/>
              <w:jc w:val="center"/>
              <w:rPr>
                <w:sz w:val="28"/>
                <w:szCs w:val="28"/>
              </w:rPr>
            </w:pPr>
            <w:r>
              <w:rPr>
                <w:sz w:val="28"/>
                <w:szCs w:val="28"/>
              </w:rPr>
              <w:t>1980</w:t>
            </w:r>
          </w:p>
        </w:tc>
        <w:tc>
          <w:tcPr>
            <w:tcW w:w="1532" w:type="dxa"/>
          </w:tcPr>
          <w:p w:rsidR="00172B3F" w:rsidRPr="00A62BA4" w:rsidRDefault="00172B3F" w:rsidP="007B24FB">
            <w:pPr>
              <w:pStyle w:val="ConsPlusNormal"/>
              <w:keepNext/>
              <w:widowControl/>
              <w:ind w:firstLine="0"/>
              <w:contextualSpacing/>
              <w:jc w:val="center"/>
              <w:rPr>
                <w:rFonts w:ascii="Times New Roman" w:hAnsi="Times New Roman" w:cs="Times New Roman"/>
                <w:sz w:val="28"/>
                <w:szCs w:val="28"/>
              </w:rPr>
            </w:pPr>
            <w:r>
              <w:rPr>
                <w:rFonts w:ascii="Times New Roman" w:hAnsi="Times New Roman" w:cs="Times New Roman"/>
                <w:sz w:val="28"/>
                <w:szCs w:val="28"/>
              </w:rPr>
              <w:t>2100</w:t>
            </w:r>
          </w:p>
        </w:tc>
        <w:tc>
          <w:tcPr>
            <w:tcW w:w="1398" w:type="dxa"/>
          </w:tcPr>
          <w:p w:rsidR="00172B3F" w:rsidRPr="00A62BA4" w:rsidRDefault="00172B3F" w:rsidP="007B24FB">
            <w:pPr>
              <w:pStyle w:val="26"/>
              <w:keepNext/>
              <w:spacing w:before="0" w:after="0" w:line="240" w:lineRule="auto"/>
              <w:ind w:right="23"/>
              <w:contextualSpacing/>
              <w:rPr>
                <w:sz w:val="28"/>
                <w:szCs w:val="28"/>
              </w:rPr>
            </w:pPr>
            <w:r>
              <w:rPr>
                <w:sz w:val="28"/>
                <w:szCs w:val="28"/>
              </w:rPr>
              <w:t>2500</w:t>
            </w:r>
          </w:p>
        </w:tc>
      </w:tr>
      <w:tr w:rsidR="00172B3F" w:rsidRPr="00A62BA4" w:rsidTr="007B24FB">
        <w:tblPrEx>
          <w:tblBorders>
            <w:bottom w:val="single" w:sz="4" w:space="0" w:color="000000"/>
          </w:tblBorders>
        </w:tblPrEx>
        <w:tc>
          <w:tcPr>
            <w:tcW w:w="6745" w:type="dxa"/>
            <w:vMerge/>
          </w:tcPr>
          <w:p w:rsidR="00172B3F" w:rsidRPr="00A62BA4" w:rsidRDefault="00172B3F" w:rsidP="007B24FB">
            <w:pPr>
              <w:jc w:val="both"/>
              <w:rPr>
                <w:sz w:val="28"/>
                <w:szCs w:val="28"/>
              </w:rPr>
            </w:pPr>
          </w:p>
        </w:tc>
        <w:tc>
          <w:tcPr>
            <w:tcW w:w="2253" w:type="dxa"/>
          </w:tcPr>
          <w:p w:rsidR="00172B3F" w:rsidRPr="00A62BA4" w:rsidRDefault="00172B3F" w:rsidP="007B24FB">
            <w:pPr>
              <w:pStyle w:val="26"/>
              <w:keepNext/>
              <w:spacing w:before="0" w:after="0" w:line="240" w:lineRule="auto"/>
              <w:ind w:right="23"/>
              <w:contextualSpacing/>
              <w:jc w:val="left"/>
              <w:rPr>
                <w:sz w:val="28"/>
                <w:szCs w:val="28"/>
              </w:rPr>
            </w:pPr>
            <w:r w:rsidRPr="00A62BA4">
              <w:rPr>
                <w:sz w:val="28"/>
                <w:szCs w:val="28"/>
              </w:rPr>
              <w:t>Базовый</w:t>
            </w:r>
          </w:p>
        </w:tc>
        <w:tc>
          <w:tcPr>
            <w:tcW w:w="1523" w:type="dxa"/>
          </w:tcPr>
          <w:p w:rsidR="00172B3F" w:rsidRPr="00A62BA4" w:rsidRDefault="00172B3F" w:rsidP="007B24FB">
            <w:pPr>
              <w:keepNext/>
              <w:widowControl w:val="0"/>
              <w:autoSpaceDE w:val="0"/>
              <w:autoSpaceDN w:val="0"/>
              <w:adjustRightInd w:val="0"/>
              <w:contextualSpacing/>
              <w:jc w:val="center"/>
              <w:rPr>
                <w:sz w:val="28"/>
                <w:szCs w:val="28"/>
              </w:rPr>
            </w:pPr>
            <w:r>
              <w:rPr>
                <w:sz w:val="28"/>
                <w:szCs w:val="28"/>
              </w:rPr>
              <w:t>1957</w:t>
            </w:r>
          </w:p>
        </w:tc>
        <w:tc>
          <w:tcPr>
            <w:tcW w:w="1399" w:type="dxa"/>
          </w:tcPr>
          <w:p w:rsidR="00172B3F" w:rsidRPr="00A62BA4" w:rsidRDefault="00172B3F" w:rsidP="007B24FB">
            <w:pPr>
              <w:keepNext/>
              <w:widowControl w:val="0"/>
              <w:autoSpaceDE w:val="0"/>
              <w:autoSpaceDN w:val="0"/>
              <w:adjustRightInd w:val="0"/>
              <w:contextualSpacing/>
              <w:jc w:val="center"/>
              <w:rPr>
                <w:sz w:val="28"/>
                <w:szCs w:val="28"/>
              </w:rPr>
            </w:pPr>
            <w:r>
              <w:rPr>
                <w:sz w:val="28"/>
                <w:szCs w:val="28"/>
              </w:rPr>
              <w:t>2200</w:t>
            </w:r>
          </w:p>
        </w:tc>
        <w:tc>
          <w:tcPr>
            <w:tcW w:w="1532" w:type="dxa"/>
          </w:tcPr>
          <w:p w:rsidR="00172B3F" w:rsidRPr="00A62BA4" w:rsidRDefault="00172B3F" w:rsidP="007B24FB">
            <w:pPr>
              <w:pStyle w:val="ConsPlusNormal"/>
              <w:keepNext/>
              <w:widowControl/>
              <w:ind w:firstLine="0"/>
              <w:contextualSpacing/>
              <w:jc w:val="center"/>
              <w:rPr>
                <w:rFonts w:ascii="Times New Roman" w:hAnsi="Times New Roman" w:cs="Times New Roman"/>
                <w:sz w:val="28"/>
                <w:szCs w:val="28"/>
              </w:rPr>
            </w:pPr>
            <w:r>
              <w:rPr>
                <w:rFonts w:ascii="Times New Roman" w:hAnsi="Times New Roman" w:cs="Times New Roman"/>
                <w:sz w:val="28"/>
                <w:szCs w:val="28"/>
              </w:rPr>
              <w:t>2600</w:t>
            </w:r>
          </w:p>
        </w:tc>
        <w:tc>
          <w:tcPr>
            <w:tcW w:w="1398" w:type="dxa"/>
          </w:tcPr>
          <w:p w:rsidR="00172B3F" w:rsidRPr="00A62BA4" w:rsidRDefault="00172B3F" w:rsidP="007B24FB">
            <w:pPr>
              <w:pStyle w:val="26"/>
              <w:keepNext/>
              <w:spacing w:before="0" w:after="0" w:line="240" w:lineRule="auto"/>
              <w:ind w:right="23"/>
              <w:contextualSpacing/>
              <w:rPr>
                <w:sz w:val="28"/>
                <w:szCs w:val="28"/>
              </w:rPr>
            </w:pPr>
            <w:r>
              <w:rPr>
                <w:sz w:val="28"/>
                <w:szCs w:val="28"/>
              </w:rPr>
              <w:t>3000</w:t>
            </w:r>
          </w:p>
        </w:tc>
      </w:tr>
      <w:tr w:rsidR="00172B3F" w:rsidRPr="00A62BA4" w:rsidTr="007B24FB">
        <w:tblPrEx>
          <w:tblBorders>
            <w:bottom w:val="single" w:sz="4" w:space="0" w:color="000000"/>
          </w:tblBorders>
        </w:tblPrEx>
        <w:tc>
          <w:tcPr>
            <w:tcW w:w="6745" w:type="dxa"/>
            <w:vMerge/>
          </w:tcPr>
          <w:p w:rsidR="00172B3F" w:rsidRPr="00A62BA4" w:rsidRDefault="00172B3F" w:rsidP="007B24FB">
            <w:pPr>
              <w:jc w:val="both"/>
              <w:rPr>
                <w:sz w:val="28"/>
                <w:szCs w:val="28"/>
              </w:rPr>
            </w:pPr>
          </w:p>
        </w:tc>
        <w:tc>
          <w:tcPr>
            <w:tcW w:w="2253" w:type="dxa"/>
          </w:tcPr>
          <w:p w:rsidR="00172B3F" w:rsidRPr="00A62BA4" w:rsidRDefault="00172B3F" w:rsidP="007B24FB">
            <w:pPr>
              <w:pStyle w:val="26"/>
              <w:keepNext/>
              <w:spacing w:before="0" w:after="0" w:line="240" w:lineRule="auto"/>
              <w:ind w:right="23"/>
              <w:contextualSpacing/>
              <w:jc w:val="left"/>
              <w:rPr>
                <w:sz w:val="28"/>
                <w:szCs w:val="28"/>
              </w:rPr>
            </w:pPr>
            <w:r w:rsidRPr="00A62BA4">
              <w:rPr>
                <w:sz w:val="28"/>
                <w:szCs w:val="28"/>
              </w:rPr>
              <w:t>Целевой</w:t>
            </w:r>
          </w:p>
        </w:tc>
        <w:tc>
          <w:tcPr>
            <w:tcW w:w="1523" w:type="dxa"/>
          </w:tcPr>
          <w:p w:rsidR="00172B3F" w:rsidRPr="00A62BA4" w:rsidRDefault="00172B3F" w:rsidP="007B24FB">
            <w:pPr>
              <w:keepNext/>
              <w:widowControl w:val="0"/>
              <w:autoSpaceDE w:val="0"/>
              <w:autoSpaceDN w:val="0"/>
              <w:adjustRightInd w:val="0"/>
              <w:contextualSpacing/>
              <w:jc w:val="center"/>
              <w:rPr>
                <w:sz w:val="28"/>
                <w:szCs w:val="28"/>
              </w:rPr>
            </w:pPr>
            <w:r w:rsidRPr="00A62BA4">
              <w:rPr>
                <w:sz w:val="28"/>
                <w:szCs w:val="28"/>
              </w:rPr>
              <w:t>х</w:t>
            </w:r>
          </w:p>
        </w:tc>
        <w:tc>
          <w:tcPr>
            <w:tcW w:w="1399" w:type="dxa"/>
          </w:tcPr>
          <w:p w:rsidR="00172B3F" w:rsidRPr="00A62BA4" w:rsidRDefault="00172B3F" w:rsidP="007B24FB">
            <w:pPr>
              <w:keepNext/>
              <w:widowControl w:val="0"/>
              <w:autoSpaceDE w:val="0"/>
              <w:autoSpaceDN w:val="0"/>
              <w:adjustRightInd w:val="0"/>
              <w:contextualSpacing/>
              <w:jc w:val="center"/>
              <w:rPr>
                <w:sz w:val="28"/>
                <w:szCs w:val="28"/>
              </w:rPr>
            </w:pPr>
            <w:r>
              <w:rPr>
                <w:sz w:val="28"/>
                <w:szCs w:val="28"/>
              </w:rPr>
              <w:t>2500</w:t>
            </w:r>
          </w:p>
        </w:tc>
        <w:tc>
          <w:tcPr>
            <w:tcW w:w="1532" w:type="dxa"/>
          </w:tcPr>
          <w:p w:rsidR="00172B3F" w:rsidRPr="00A62BA4" w:rsidRDefault="00172B3F" w:rsidP="007B24FB">
            <w:pPr>
              <w:pStyle w:val="ConsPlusNormal"/>
              <w:keepNext/>
              <w:widowControl/>
              <w:ind w:firstLine="0"/>
              <w:contextualSpacing/>
              <w:jc w:val="center"/>
              <w:rPr>
                <w:rFonts w:ascii="Times New Roman" w:hAnsi="Times New Roman" w:cs="Times New Roman"/>
                <w:sz w:val="28"/>
                <w:szCs w:val="28"/>
              </w:rPr>
            </w:pPr>
            <w:r>
              <w:rPr>
                <w:rFonts w:ascii="Times New Roman" w:hAnsi="Times New Roman" w:cs="Times New Roman"/>
                <w:sz w:val="28"/>
                <w:szCs w:val="28"/>
              </w:rPr>
              <w:t>3800</w:t>
            </w:r>
          </w:p>
        </w:tc>
        <w:tc>
          <w:tcPr>
            <w:tcW w:w="1398" w:type="dxa"/>
          </w:tcPr>
          <w:p w:rsidR="00172B3F" w:rsidRPr="00A62BA4" w:rsidRDefault="00172B3F" w:rsidP="007B24FB">
            <w:pPr>
              <w:pStyle w:val="26"/>
              <w:keepNext/>
              <w:spacing w:before="0" w:after="0" w:line="240" w:lineRule="auto"/>
              <w:ind w:right="23"/>
              <w:contextualSpacing/>
              <w:rPr>
                <w:sz w:val="28"/>
                <w:szCs w:val="28"/>
              </w:rPr>
            </w:pPr>
            <w:r>
              <w:rPr>
                <w:sz w:val="28"/>
                <w:szCs w:val="28"/>
              </w:rPr>
              <w:t>4000</w:t>
            </w:r>
          </w:p>
        </w:tc>
      </w:tr>
      <w:tr w:rsidR="00172B3F" w:rsidRPr="00A62BA4" w:rsidTr="007B24FB">
        <w:tblPrEx>
          <w:tblBorders>
            <w:bottom w:val="single" w:sz="4" w:space="0" w:color="000000"/>
          </w:tblBorders>
        </w:tblPrEx>
        <w:tc>
          <w:tcPr>
            <w:tcW w:w="6745" w:type="dxa"/>
            <w:vMerge w:val="restart"/>
          </w:tcPr>
          <w:p w:rsidR="00172B3F" w:rsidRPr="00A62BA4" w:rsidRDefault="00172B3F" w:rsidP="007B24FB">
            <w:pPr>
              <w:jc w:val="both"/>
              <w:rPr>
                <w:sz w:val="28"/>
                <w:szCs w:val="28"/>
              </w:rPr>
            </w:pPr>
            <w:r w:rsidRPr="00A62BA4">
              <w:rPr>
                <w:sz w:val="28"/>
                <w:szCs w:val="28"/>
              </w:rPr>
              <w:t>Общая площадь жилых помещений, приходящаяся в среднем на одного жителя, кв.м на человека</w:t>
            </w:r>
          </w:p>
        </w:tc>
        <w:tc>
          <w:tcPr>
            <w:tcW w:w="2253" w:type="dxa"/>
          </w:tcPr>
          <w:p w:rsidR="00172B3F" w:rsidRPr="00A62BA4" w:rsidRDefault="00172B3F" w:rsidP="007B24FB">
            <w:pPr>
              <w:pStyle w:val="26"/>
              <w:keepNext/>
              <w:spacing w:before="0" w:after="0" w:line="240" w:lineRule="auto"/>
              <w:ind w:right="23"/>
              <w:contextualSpacing/>
              <w:jc w:val="left"/>
              <w:rPr>
                <w:sz w:val="28"/>
                <w:szCs w:val="28"/>
              </w:rPr>
            </w:pPr>
            <w:r w:rsidRPr="00A62BA4">
              <w:rPr>
                <w:sz w:val="28"/>
                <w:szCs w:val="28"/>
              </w:rPr>
              <w:t>Консервативный</w:t>
            </w:r>
          </w:p>
        </w:tc>
        <w:tc>
          <w:tcPr>
            <w:tcW w:w="1523" w:type="dxa"/>
          </w:tcPr>
          <w:p w:rsidR="00172B3F" w:rsidRPr="00A62BA4" w:rsidRDefault="00172B3F" w:rsidP="007B24FB">
            <w:pPr>
              <w:keepNext/>
              <w:widowControl w:val="0"/>
              <w:autoSpaceDE w:val="0"/>
              <w:autoSpaceDN w:val="0"/>
              <w:adjustRightInd w:val="0"/>
              <w:contextualSpacing/>
              <w:jc w:val="center"/>
              <w:rPr>
                <w:sz w:val="28"/>
                <w:szCs w:val="28"/>
              </w:rPr>
            </w:pPr>
            <w:r w:rsidRPr="00A62BA4">
              <w:rPr>
                <w:sz w:val="28"/>
                <w:szCs w:val="28"/>
              </w:rPr>
              <w:t>х</w:t>
            </w:r>
          </w:p>
        </w:tc>
        <w:tc>
          <w:tcPr>
            <w:tcW w:w="1399" w:type="dxa"/>
          </w:tcPr>
          <w:p w:rsidR="00172B3F" w:rsidRPr="00A62BA4" w:rsidRDefault="00172B3F" w:rsidP="007B24FB">
            <w:pPr>
              <w:keepNext/>
              <w:widowControl w:val="0"/>
              <w:autoSpaceDE w:val="0"/>
              <w:autoSpaceDN w:val="0"/>
              <w:adjustRightInd w:val="0"/>
              <w:contextualSpacing/>
              <w:jc w:val="center"/>
              <w:rPr>
                <w:sz w:val="28"/>
                <w:szCs w:val="28"/>
              </w:rPr>
            </w:pPr>
            <w:r w:rsidRPr="00A62BA4">
              <w:rPr>
                <w:sz w:val="28"/>
                <w:szCs w:val="28"/>
              </w:rPr>
              <w:t>21,</w:t>
            </w:r>
            <w:r>
              <w:rPr>
                <w:sz w:val="28"/>
                <w:szCs w:val="28"/>
              </w:rPr>
              <w:t>7</w:t>
            </w:r>
          </w:p>
        </w:tc>
        <w:tc>
          <w:tcPr>
            <w:tcW w:w="1532" w:type="dxa"/>
          </w:tcPr>
          <w:p w:rsidR="00172B3F" w:rsidRPr="00A62BA4" w:rsidRDefault="00172B3F" w:rsidP="007B24FB">
            <w:pPr>
              <w:pStyle w:val="ConsPlusNormal"/>
              <w:keepNext/>
              <w:widowControl/>
              <w:ind w:firstLine="0"/>
              <w:contextualSpacing/>
              <w:jc w:val="center"/>
              <w:rPr>
                <w:rFonts w:ascii="Times New Roman" w:hAnsi="Times New Roman" w:cs="Times New Roman"/>
                <w:sz w:val="28"/>
                <w:szCs w:val="28"/>
              </w:rPr>
            </w:pPr>
            <w:r w:rsidRPr="00A62BA4">
              <w:rPr>
                <w:rFonts w:ascii="Times New Roman" w:hAnsi="Times New Roman" w:cs="Times New Roman"/>
                <w:sz w:val="28"/>
                <w:szCs w:val="28"/>
              </w:rPr>
              <w:t>21,8</w:t>
            </w:r>
          </w:p>
        </w:tc>
        <w:tc>
          <w:tcPr>
            <w:tcW w:w="1398" w:type="dxa"/>
          </w:tcPr>
          <w:p w:rsidR="00172B3F" w:rsidRPr="00A62BA4" w:rsidRDefault="00172B3F" w:rsidP="007B24FB">
            <w:pPr>
              <w:pStyle w:val="26"/>
              <w:keepNext/>
              <w:spacing w:before="0" w:after="0" w:line="240" w:lineRule="auto"/>
              <w:ind w:right="23"/>
              <w:contextualSpacing/>
              <w:rPr>
                <w:sz w:val="28"/>
                <w:szCs w:val="28"/>
              </w:rPr>
            </w:pPr>
            <w:r w:rsidRPr="00A62BA4">
              <w:rPr>
                <w:sz w:val="28"/>
                <w:szCs w:val="28"/>
              </w:rPr>
              <w:t>22,0</w:t>
            </w:r>
          </w:p>
        </w:tc>
      </w:tr>
      <w:tr w:rsidR="00172B3F" w:rsidRPr="00A62BA4" w:rsidTr="007B24FB">
        <w:tblPrEx>
          <w:tblBorders>
            <w:bottom w:val="single" w:sz="4" w:space="0" w:color="000000"/>
          </w:tblBorders>
        </w:tblPrEx>
        <w:tc>
          <w:tcPr>
            <w:tcW w:w="6745" w:type="dxa"/>
            <w:vMerge/>
          </w:tcPr>
          <w:p w:rsidR="00172B3F" w:rsidRPr="00A62BA4" w:rsidRDefault="00172B3F" w:rsidP="007B24FB">
            <w:pPr>
              <w:jc w:val="both"/>
              <w:rPr>
                <w:color w:val="FF0000"/>
                <w:sz w:val="28"/>
                <w:szCs w:val="28"/>
              </w:rPr>
            </w:pPr>
          </w:p>
        </w:tc>
        <w:tc>
          <w:tcPr>
            <w:tcW w:w="2253" w:type="dxa"/>
          </w:tcPr>
          <w:p w:rsidR="00172B3F" w:rsidRPr="00A62BA4" w:rsidRDefault="00172B3F" w:rsidP="007B24FB">
            <w:pPr>
              <w:pStyle w:val="26"/>
              <w:keepNext/>
              <w:spacing w:before="0" w:after="0" w:line="240" w:lineRule="auto"/>
              <w:ind w:right="23"/>
              <w:contextualSpacing/>
              <w:jc w:val="left"/>
              <w:rPr>
                <w:sz w:val="28"/>
                <w:szCs w:val="28"/>
              </w:rPr>
            </w:pPr>
            <w:r w:rsidRPr="00A62BA4">
              <w:rPr>
                <w:sz w:val="28"/>
                <w:szCs w:val="28"/>
              </w:rPr>
              <w:t>Базовый</w:t>
            </w:r>
          </w:p>
        </w:tc>
        <w:tc>
          <w:tcPr>
            <w:tcW w:w="1523" w:type="dxa"/>
          </w:tcPr>
          <w:p w:rsidR="00172B3F" w:rsidRPr="00A62BA4" w:rsidRDefault="00172B3F" w:rsidP="007B24FB">
            <w:pPr>
              <w:keepNext/>
              <w:widowControl w:val="0"/>
              <w:autoSpaceDE w:val="0"/>
              <w:autoSpaceDN w:val="0"/>
              <w:adjustRightInd w:val="0"/>
              <w:contextualSpacing/>
              <w:jc w:val="center"/>
              <w:rPr>
                <w:sz w:val="28"/>
                <w:szCs w:val="28"/>
              </w:rPr>
            </w:pPr>
            <w:r w:rsidRPr="00A62BA4">
              <w:rPr>
                <w:sz w:val="28"/>
                <w:szCs w:val="28"/>
              </w:rPr>
              <w:t>21,</w:t>
            </w:r>
            <w:r>
              <w:rPr>
                <w:sz w:val="28"/>
                <w:szCs w:val="28"/>
              </w:rPr>
              <w:t>7</w:t>
            </w:r>
          </w:p>
        </w:tc>
        <w:tc>
          <w:tcPr>
            <w:tcW w:w="1399" w:type="dxa"/>
          </w:tcPr>
          <w:p w:rsidR="00172B3F" w:rsidRPr="00A62BA4" w:rsidRDefault="00172B3F" w:rsidP="007B24FB">
            <w:pPr>
              <w:keepNext/>
              <w:widowControl w:val="0"/>
              <w:autoSpaceDE w:val="0"/>
              <w:autoSpaceDN w:val="0"/>
              <w:adjustRightInd w:val="0"/>
              <w:contextualSpacing/>
              <w:jc w:val="center"/>
              <w:rPr>
                <w:sz w:val="28"/>
                <w:szCs w:val="28"/>
              </w:rPr>
            </w:pPr>
            <w:r w:rsidRPr="00A62BA4">
              <w:rPr>
                <w:sz w:val="28"/>
                <w:szCs w:val="28"/>
              </w:rPr>
              <w:t>21,8</w:t>
            </w:r>
          </w:p>
        </w:tc>
        <w:tc>
          <w:tcPr>
            <w:tcW w:w="1532" w:type="dxa"/>
          </w:tcPr>
          <w:p w:rsidR="00172B3F" w:rsidRPr="00A62BA4" w:rsidRDefault="00172B3F" w:rsidP="007B24FB">
            <w:pPr>
              <w:pStyle w:val="ConsPlusNormal"/>
              <w:keepNext/>
              <w:widowControl/>
              <w:ind w:firstLine="0"/>
              <w:contextualSpacing/>
              <w:jc w:val="center"/>
              <w:rPr>
                <w:rFonts w:ascii="Times New Roman" w:hAnsi="Times New Roman" w:cs="Times New Roman"/>
                <w:sz w:val="28"/>
                <w:szCs w:val="28"/>
              </w:rPr>
            </w:pPr>
            <w:r w:rsidRPr="00A62BA4">
              <w:rPr>
                <w:rFonts w:ascii="Times New Roman" w:hAnsi="Times New Roman" w:cs="Times New Roman"/>
                <w:sz w:val="28"/>
                <w:szCs w:val="28"/>
              </w:rPr>
              <w:t>22,2</w:t>
            </w:r>
          </w:p>
        </w:tc>
        <w:tc>
          <w:tcPr>
            <w:tcW w:w="1398" w:type="dxa"/>
          </w:tcPr>
          <w:p w:rsidR="00172B3F" w:rsidRPr="00A62BA4" w:rsidRDefault="00172B3F" w:rsidP="007B24FB">
            <w:pPr>
              <w:pStyle w:val="26"/>
              <w:keepNext/>
              <w:spacing w:before="0" w:after="0" w:line="240" w:lineRule="auto"/>
              <w:ind w:right="23"/>
              <w:contextualSpacing/>
              <w:rPr>
                <w:sz w:val="28"/>
                <w:szCs w:val="28"/>
              </w:rPr>
            </w:pPr>
            <w:r w:rsidRPr="00A62BA4">
              <w:rPr>
                <w:sz w:val="28"/>
                <w:szCs w:val="28"/>
              </w:rPr>
              <w:t>22,5</w:t>
            </w:r>
          </w:p>
        </w:tc>
      </w:tr>
      <w:tr w:rsidR="00172B3F" w:rsidRPr="00A62BA4" w:rsidTr="007B24FB">
        <w:tblPrEx>
          <w:tblBorders>
            <w:bottom w:val="single" w:sz="4" w:space="0" w:color="000000"/>
          </w:tblBorders>
        </w:tblPrEx>
        <w:tc>
          <w:tcPr>
            <w:tcW w:w="6745" w:type="dxa"/>
            <w:vMerge/>
          </w:tcPr>
          <w:p w:rsidR="00172B3F" w:rsidRPr="00A62BA4" w:rsidRDefault="00172B3F" w:rsidP="007B24FB">
            <w:pPr>
              <w:jc w:val="both"/>
              <w:rPr>
                <w:color w:val="FF0000"/>
                <w:sz w:val="28"/>
                <w:szCs w:val="28"/>
              </w:rPr>
            </w:pPr>
          </w:p>
        </w:tc>
        <w:tc>
          <w:tcPr>
            <w:tcW w:w="2253" w:type="dxa"/>
          </w:tcPr>
          <w:p w:rsidR="00172B3F" w:rsidRPr="00A62BA4" w:rsidRDefault="00172B3F" w:rsidP="007B24FB">
            <w:pPr>
              <w:pStyle w:val="26"/>
              <w:keepNext/>
              <w:spacing w:before="0" w:after="0" w:line="240" w:lineRule="auto"/>
              <w:ind w:right="23"/>
              <w:contextualSpacing/>
              <w:jc w:val="left"/>
              <w:rPr>
                <w:sz w:val="28"/>
                <w:szCs w:val="28"/>
              </w:rPr>
            </w:pPr>
            <w:r w:rsidRPr="00A62BA4">
              <w:rPr>
                <w:sz w:val="28"/>
                <w:szCs w:val="28"/>
              </w:rPr>
              <w:t>Целевой</w:t>
            </w:r>
          </w:p>
        </w:tc>
        <w:tc>
          <w:tcPr>
            <w:tcW w:w="1523" w:type="dxa"/>
          </w:tcPr>
          <w:p w:rsidR="00172B3F" w:rsidRPr="00A62BA4" w:rsidRDefault="00172B3F" w:rsidP="007B24FB">
            <w:pPr>
              <w:keepNext/>
              <w:widowControl w:val="0"/>
              <w:autoSpaceDE w:val="0"/>
              <w:autoSpaceDN w:val="0"/>
              <w:adjustRightInd w:val="0"/>
              <w:contextualSpacing/>
              <w:jc w:val="center"/>
              <w:rPr>
                <w:sz w:val="28"/>
                <w:szCs w:val="28"/>
              </w:rPr>
            </w:pPr>
            <w:r w:rsidRPr="00A62BA4">
              <w:rPr>
                <w:sz w:val="28"/>
                <w:szCs w:val="28"/>
              </w:rPr>
              <w:t>х</w:t>
            </w:r>
          </w:p>
        </w:tc>
        <w:tc>
          <w:tcPr>
            <w:tcW w:w="1399" w:type="dxa"/>
          </w:tcPr>
          <w:p w:rsidR="00172B3F" w:rsidRPr="00A62BA4" w:rsidRDefault="00172B3F" w:rsidP="007B24FB">
            <w:pPr>
              <w:keepNext/>
              <w:widowControl w:val="0"/>
              <w:autoSpaceDE w:val="0"/>
              <w:autoSpaceDN w:val="0"/>
              <w:adjustRightInd w:val="0"/>
              <w:contextualSpacing/>
              <w:jc w:val="center"/>
              <w:rPr>
                <w:sz w:val="28"/>
                <w:szCs w:val="28"/>
              </w:rPr>
            </w:pPr>
            <w:r w:rsidRPr="00A62BA4">
              <w:rPr>
                <w:sz w:val="28"/>
                <w:szCs w:val="28"/>
              </w:rPr>
              <w:t>22,0</w:t>
            </w:r>
          </w:p>
        </w:tc>
        <w:tc>
          <w:tcPr>
            <w:tcW w:w="1532" w:type="dxa"/>
          </w:tcPr>
          <w:p w:rsidR="00172B3F" w:rsidRPr="00A62BA4" w:rsidRDefault="00172B3F" w:rsidP="007B24FB">
            <w:pPr>
              <w:pStyle w:val="ConsPlusNormal"/>
              <w:keepNext/>
              <w:widowControl/>
              <w:ind w:firstLine="0"/>
              <w:contextualSpacing/>
              <w:jc w:val="center"/>
              <w:rPr>
                <w:rFonts w:ascii="Times New Roman" w:hAnsi="Times New Roman" w:cs="Times New Roman"/>
                <w:sz w:val="28"/>
                <w:szCs w:val="28"/>
              </w:rPr>
            </w:pPr>
            <w:r w:rsidRPr="00A62BA4">
              <w:rPr>
                <w:rFonts w:ascii="Times New Roman" w:hAnsi="Times New Roman" w:cs="Times New Roman"/>
                <w:sz w:val="28"/>
                <w:szCs w:val="28"/>
              </w:rPr>
              <w:t>22,5</w:t>
            </w:r>
          </w:p>
        </w:tc>
        <w:tc>
          <w:tcPr>
            <w:tcW w:w="1398" w:type="dxa"/>
          </w:tcPr>
          <w:p w:rsidR="00172B3F" w:rsidRPr="00A62BA4" w:rsidRDefault="00172B3F" w:rsidP="007B24FB">
            <w:pPr>
              <w:pStyle w:val="26"/>
              <w:keepNext/>
              <w:spacing w:before="0" w:after="0" w:line="240" w:lineRule="auto"/>
              <w:ind w:right="23"/>
              <w:contextualSpacing/>
              <w:rPr>
                <w:sz w:val="28"/>
                <w:szCs w:val="28"/>
              </w:rPr>
            </w:pPr>
            <w:r w:rsidRPr="00A62BA4">
              <w:rPr>
                <w:sz w:val="28"/>
                <w:szCs w:val="28"/>
              </w:rPr>
              <w:t>22,8</w:t>
            </w:r>
          </w:p>
        </w:tc>
      </w:tr>
      <w:tr w:rsidR="00172B3F" w:rsidRPr="00A62BA4" w:rsidTr="007B24FB">
        <w:tblPrEx>
          <w:tblBorders>
            <w:bottom w:val="single" w:sz="4" w:space="0" w:color="000000"/>
          </w:tblBorders>
        </w:tblPrEx>
        <w:tc>
          <w:tcPr>
            <w:tcW w:w="6745" w:type="dxa"/>
          </w:tcPr>
          <w:p w:rsidR="00172B3F" w:rsidRPr="00A62BA4" w:rsidRDefault="00172B3F" w:rsidP="007B24FB">
            <w:pPr>
              <w:pStyle w:val="ConsPlusNormal"/>
              <w:ind w:firstLine="0"/>
              <w:jc w:val="both"/>
              <w:rPr>
                <w:rFonts w:ascii="Times New Roman" w:hAnsi="Times New Roman" w:cs="Times New Roman"/>
                <w:b/>
                <w:sz w:val="28"/>
                <w:szCs w:val="28"/>
              </w:rPr>
            </w:pPr>
            <w:r w:rsidRPr="00A62BA4">
              <w:rPr>
                <w:rFonts w:ascii="Times New Roman" w:hAnsi="Times New Roman" w:cs="Times New Roman"/>
                <w:b/>
                <w:sz w:val="28"/>
                <w:szCs w:val="28"/>
              </w:rPr>
              <w:t xml:space="preserve">Задача 1.7. </w:t>
            </w:r>
            <w:r w:rsidRPr="00A62BA4">
              <w:rPr>
                <w:rStyle w:val="FontStyle12"/>
                <w:sz w:val="28"/>
                <w:szCs w:val="28"/>
              </w:rPr>
              <w:t>Защита окружающей природной среды</w:t>
            </w:r>
            <w:r w:rsidRPr="00A62BA4">
              <w:rPr>
                <w:rFonts w:ascii="Times New Roman" w:hAnsi="Times New Roman" w:cs="Times New Roman"/>
                <w:b/>
                <w:sz w:val="28"/>
                <w:szCs w:val="28"/>
              </w:rPr>
              <w:t xml:space="preserve"> </w:t>
            </w:r>
          </w:p>
        </w:tc>
        <w:tc>
          <w:tcPr>
            <w:tcW w:w="2253" w:type="dxa"/>
          </w:tcPr>
          <w:p w:rsidR="00172B3F" w:rsidRPr="00A62BA4" w:rsidRDefault="00172B3F" w:rsidP="007B24FB">
            <w:pPr>
              <w:pStyle w:val="26"/>
              <w:keepNext/>
              <w:spacing w:before="0" w:after="0" w:line="240" w:lineRule="auto"/>
              <w:ind w:right="23"/>
              <w:contextualSpacing/>
              <w:jc w:val="left"/>
              <w:rPr>
                <w:b/>
                <w:sz w:val="28"/>
                <w:szCs w:val="28"/>
              </w:rPr>
            </w:pPr>
          </w:p>
        </w:tc>
        <w:tc>
          <w:tcPr>
            <w:tcW w:w="1523" w:type="dxa"/>
          </w:tcPr>
          <w:p w:rsidR="00172B3F" w:rsidRPr="00A62BA4" w:rsidRDefault="00172B3F" w:rsidP="007B24FB">
            <w:pPr>
              <w:keepNext/>
              <w:widowControl w:val="0"/>
              <w:autoSpaceDE w:val="0"/>
              <w:autoSpaceDN w:val="0"/>
              <w:adjustRightInd w:val="0"/>
              <w:contextualSpacing/>
              <w:jc w:val="center"/>
              <w:rPr>
                <w:b/>
                <w:color w:val="FF0000"/>
                <w:sz w:val="28"/>
                <w:szCs w:val="28"/>
              </w:rPr>
            </w:pPr>
          </w:p>
        </w:tc>
        <w:tc>
          <w:tcPr>
            <w:tcW w:w="1399" w:type="dxa"/>
          </w:tcPr>
          <w:p w:rsidR="00172B3F" w:rsidRPr="00A62BA4" w:rsidRDefault="00172B3F" w:rsidP="007B24FB">
            <w:pPr>
              <w:keepNext/>
              <w:widowControl w:val="0"/>
              <w:autoSpaceDE w:val="0"/>
              <w:autoSpaceDN w:val="0"/>
              <w:adjustRightInd w:val="0"/>
              <w:contextualSpacing/>
              <w:jc w:val="center"/>
              <w:rPr>
                <w:b/>
                <w:color w:val="FF0000"/>
                <w:sz w:val="28"/>
                <w:szCs w:val="28"/>
              </w:rPr>
            </w:pPr>
          </w:p>
        </w:tc>
        <w:tc>
          <w:tcPr>
            <w:tcW w:w="1532" w:type="dxa"/>
          </w:tcPr>
          <w:p w:rsidR="00172B3F" w:rsidRPr="00A62BA4" w:rsidRDefault="00172B3F" w:rsidP="007B24FB">
            <w:pPr>
              <w:pStyle w:val="ConsPlusNormal"/>
              <w:keepNext/>
              <w:widowControl/>
              <w:ind w:firstLine="0"/>
              <w:contextualSpacing/>
              <w:jc w:val="center"/>
              <w:rPr>
                <w:rFonts w:ascii="Times New Roman" w:hAnsi="Times New Roman" w:cs="Times New Roman"/>
                <w:b/>
                <w:color w:val="FF0000"/>
                <w:sz w:val="28"/>
                <w:szCs w:val="28"/>
              </w:rPr>
            </w:pPr>
          </w:p>
        </w:tc>
        <w:tc>
          <w:tcPr>
            <w:tcW w:w="1398" w:type="dxa"/>
          </w:tcPr>
          <w:p w:rsidR="00172B3F" w:rsidRPr="00A62BA4" w:rsidRDefault="00172B3F" w:rsidP="007B24FB">
            <w:pPr>
              <w:pStyle w:val="26"/>
              <w:keepNext/>
              <w:spacing w:before="0" w:after="0" w:line="240" w:lineRule="auto"/>
              <w:ind w:right="23"/>
              <w:contextualSpacing/>
              <w:rPr>
                <w:b/>
                <w:color w:val="FF0000"/>
                <w:sz w:val="28"/>
                <w:szCs w:val="28"/>
              </w:rPr>
            </w:pPr>
          </w:p>
        </w:tc>
      </w:tr>
      <w:tr w:rsidR="00172B3F" w:rsidRPr="00A62BA4" w:rsidTr="007B24FB">
        <w:tblPrEx>
          <w:tblBorders>
            <w:bottom w:val="single" w:sz="4" w:space="0" w:color="000000"/>
          </w:tblBorders>
        </w:tblPrEx>
        <w:tc>
          <w:tcPr>
            <w:tcW w:w="6745" w:type="dxa"/>
            <w:vMerge w:val="restart"/>
          </w:tcPr>
          <w:p w:rsidR="00172B3F" w:rsidRPr="00A62BA4" w:rsidRDefault="00172B3F" w:rsidP="007B24FB">
            <w:pPr>
              <w:jc w:val="both"/>
              <w:rPr>
                <w:color w:val="FF0000"/>
                <w:sz w:val="28"/>
                <w:szCs w:val="28"/>
              </w:rPr>
            </w:pPr>
            <w:r w:rsidRPr="00A62BA4">
              <w:rPr>
                <w:sz w:val="28"/>
                <w:szCs w:val="28"/>
              </w:rPr>
              <w:t>Объем ликвидированных несанкционированных св</w:t>
            </w:r>
            <w:r w:rsidRPr="00A62BA4">
              <w:rPr>
                <w:sz w:val="28"/>
                <w:szCs w:val="28"/>
              </w:rPr>
              <w:t>а</w:t>
            </w:r>
            <w:r w:rsidRPr="00A62BA4">
              <w:rPr>
                <w:sz w:val="28"/>
                <w:szCs w:val="28"/>
              </w:rPr>
              <w:t>лок, куб.м.</w:t>
            </w:r>
          </w:p>
        </w:tc>
        <w:tc>
          <w:tcPr>
            <w:tcW w:w="2253" w:type="dxa"/>
          </w:tcPr>
          <w:p w:rsidR="00172B3F" w:rsidRPr="00A62BA4" w:rsidRDefault="00172B3F" w:rsidP="007B24FB">
            <w:pPr>
              <w:pStyle w:val="26"/>
              <w:keepNext/>
              <w:spacing w:before="0" w:after="0" w:line="240" w:lineRule="auto"/>
              <w:ind w:right="23"/>
              <w:contextualSpacing/>
              <w:jc w:val="left"/>
              <w:rPr>
                <w:sz w:val="28"/>
                <w:szCs w:val="28"/>
              </w:rPr>
            </w:pPr>
            <w:r w:rsidRPr="00A62BA4">
              <w:rPr>
                <w:sz w:val="28"/>
                <w:szCs w:val="28"/>
              </w:rPr>
              <w:t>Консервативный</w:t>
            </w:r>
          </w:p>
        </w:tc>
        <w:tc>
          <w:tcPr>
            <w:tcW w:w="1523" w:type="dxa"/>
          </w:tcPr>
          <w:p w:rsidR="00172B3F" w:rsidRPr="00A62BA4" w:rsidRDefault="00172B3F" w:rsidP="007B24FB">
            <w:pPr>
              <w:jc w:val="center"/>
              <w:rPr>
                <w:sz w:val="28"/>
                <w:szCs w:val="28"/>
              </w:rPr>
            </w:pPr>
            <w:r w:rsidRPr="00A62BA4">
              <w:rPr>
                <w:sz w:val="28"/>
                <w:szCs w:val="28"/>
              </w:rPr>
              <w:t>х</w:t>
            </w:r>
          </w:p>
        </w:tc>
        <w:tc>
          <w:tcPr>
            <w:tcW w:w="1399" w:type="dxa"/>
          </w:tcPr>
          <w:p w:rsidR="00172B3F" w:rsidRPr="00A62BA4" w:rsidRDefault="00172B3F" w:rsidP="007B24FB">
            <w:pPr>
              <w:keepNext/>
              <w:widowControl w:val="0"/>
              <w:autoSpaceDE w:val="0"/>
              <w:autoSpaceDN w:val="0"/>
              <w:adjustRightInd w:val="0"/>
              <w:contextualSpacing/>
              <w:jc w:val="center"/>
              <w:rPr>
                <w:sz w:val="28"/>
                <w:szCs w:val="28"/>
              </w:rPr>
            </w:pPr>
            <w:r w:rsidRPr="00A62BA4">
              <w:rPr>
                <w:sz w:val="28"/>
                <w:szCs w:val="28"/>
              </w:rPr>
              <w:t>600</w:t>
            </w:r>
          </w:p>
        </w:tc>
        <w:tc>
          <w:tcPr>
            <w:tcW w:w="1532" w:type="dxa"/>
          </w:tcPr>
          <w:p w:rsidR="00172B3F" w:rsidRPr="00A62BA4" w:rsidRDefault="00172B3F" w:rsidP="007B24FB">
            <w:pPr>
              <w:pStyle w:val="ConsPlusNormal"/>
              <w:keepNext/>
              <w:widowControl/>
              <w:ind w:firstLine="0"/>
              <w:contextualSpacing/>
              <w:jc w:val="center"/>
              <w:rPr>
                <w:rFonts w:ascii="Times New Roman" w:hAnsi="Times New Roman" w:cs="Times New Roman"/>
                <w:sz w:val="28"/>
                <w:szCs w:val="28"/>
              </w:rPr>
            </w:pPr>
            <w:r w:rsidRPr="00A62BA4">
              <w:rPr>
                <w:rFonts w:ascii="Times New Roman" w:hAnsi="Times New Roman" w:cs="Times New Roman"/>
                <w:sz w:val="28"/>
                <w:szCs w:val="28"/>
              </w:rPr>
              <w:t>600</w:t>
            </w:r>
          </w:p>
        </w:tc>
        <w:tc>
          <w:tcPr>
            <w:tcW w:w="1398" w:type="dxa"/>
          </w:tcPr>
          <w:p w:rsidR="00172B3F" w:rsidRPr="00A62BA4" w:rsidRDefault="00172B3F" w:rsidP="007B24FB">
            <w:pPr>
              <w:pStyle w:val="26"/>
              <w:keepNext/>
              <w:spacing w:before="0" w:after="0" w:line="240" w:lineRule="auto"/>
              <w:ind w:right="23"/>
              <w:contextualSpacing/>
              <w:rPr>
                <w:sz w:val="28"/>
                <w:szCs w:val="28"/>
              </w:rPr>
            </w:pPr>
            <w:r w:rsidRPr="00A62BA4">
              <w:rPr>
                <w:sz w:val="28"/>
                <w:szCs w:val="28"/>
              </w:rPr>
              <w:t>600</w:t>
            </w:r>
          </w:p>
        </w:tc>
      </w:tr>
      <w:tr w:rsidR="00172B3F" w:rsidRPr="00A62BA4" w:rsidTr="007B24FB">
        <w:tblPrEx>
          <w:tblBorders>
            <w:bottom w:val="single" w:sz="4" w:space="0" w:color="000000"/>
          </w:tblBorders>
        </w:tblPrEx>
        <w:tc>
          <w:tcPr>
            <w:tcW w:w="6745" w:type="dxa"/>
            <w:vMerge/>
          </w:tcPr>
          <w:p w:rsidR="00172B3F" w:rsidRPr="00A62BA4" w:rsidRDefault="00172B3F" w:rsidP="007B24FB">
            <w:pPr>
              <w:jc w:val="both"/>
              <w:rPr>
                <w:color w:val="FF0000"/>
                <w:sz w:val="28"/>
                <w:szCs w:val="28"/>
              </w:rPr>
            </w:pPr>
          </w:p>
        </w:tc>
        <w:tc>
          <w:tcPr>
            <w:tcW w:w="2253" w:type="dxa"/>
          </w:tcPr>
          <w:p w:rsidR="00172B3F" w:rsidRPr="00A62BA4" w:rsidRDefault="00172B3F" w:rsidP="007B24FB">
            <w:pPr>
              <w:pStyle w:val="26"/>
              <w:keepNext/>
              <w:spacing w:before="0" w:after="0" w:line="240" w:lineRule="auto"/>
              <w:ind w:right="23"/>
              <w:contextualSpacing/>
              <w:jc w:val="left"/>
              <w:rPr>
                <w:sz w:val="28"/>
                <w:szCs w:val="28"/>
              </w:rPr>
            </w:pPr>
            <w:r w:rsidRPr="00A62BA4">
              <w:rPr>
                <w:sz w:val="28"/>
                <w:szCs w:val="28"/>
              </w:rPr>
              <w:t>Базовый</w:t>
            </w:r>
          </w:p>
        </w:tc>
        <w:tc>
          <w:tcPr>
            <w:tcW w:w="1523" w:type="dxa"/>
          </w:tcPr>
          <w:p w:rsidR="00172B3F" w:rsidRPr="00A62BA4" w:rsidRDefault="00172B3F" w:rsidP="007B24FB">
            <w:pPr>
              <w:jc w:val="center"/>
              <w:rPr>
                <w:sz w:val="28"/>
                <w:szCs w:val="28"/>
              </w:rPr>
            </w:pPr>
            <w:r w:rsidRPr="00A62BA4">
              <w:rPr>
                <w:sz w:val="28"/>
                <w:szCs w:val="28"/>
              </w:rPr>
              <w:t>600</w:t>
            </w:r>
          </w:p>
        </w:tc>
        <w:tc>
          <w:tcPr>
            <w:tcW w:w="1399" w:type="dxa"/>
          </w:tcPr>
          <w:p w:rsidR="00172B3F" w:rsidRPr="00A62BA4" w:rsidRDefault="00172B3F" w:rsidP="007B24FB">
            <w:pPr>
              <w:keepNext/>
              <w:widowControl w:val="0"/>
              <w:autoSpaceDE w:val="0"/>
              <w:autoSpaceDN w:val="0"/>
              <w:adjustRightInd w:val="0"/>
              <w:contextualSpacing/>
              <w:jc w:val="center"/>
              <w:rPr>
                <w:sz w:val="28"/>
                <w:szCs w:val="28"/>
              </w:rPr>
            </w:pPr>
            <w:r w:rsidRPr="00A62BA4">
              <w:rPr>
                <w:sz w:val="28"/>
                <w:szCs w:val="28"/>
              </w:rPr>
              <w:t>600</w:t>
            </w:r>
          </w:p>
        </w:tc>
        <w:tc>
          <w:tcPr>
            <w:tcW w:w="1532" w:type="dxa"/>
          </w:tcPr>
          <w:p w:rsidR="00172B3F" w:rsidRPr="00A62BA4" w:rsidRDefault="00172B3F" w:rsidP="007B24FB">
            <w:pPr>
              <w:pStyle w:val="ConsPlusNormal"/>
              <w:keepNext/>
              <w:widowControl/>
              <w:ind w:firstLine="0"/>
              <w:contextualSpacing/>
              <w:jc w:val="center"/>
              <w:rPr>
                <w:rFonts w:ascii="Times New Roman" w:hAnsi="Times New Roman" w:cs="Times New Roman"/>
                <w:sz w:val="28"/>
                <w:szCs w:val="28"/>
              </w:rPr>
            </w:pPr>
            <w:r w:rsidRPr="00A62BA4">
              <w:rPr>
                <w:rFonts w:ascii="Times New Roman" w:hAnsi="Times New Roman" w:cs="Times New Roman"/>
                <w:sz w:val="28"/>
                <w:szCs w:val="28"/>
              </w:rPr>
              <w:t>600</w:t>
            </w:r>
          </w:p>
        </w:tc>
        <w:tc>
          <w:tcPr>
            <w:tcW w:w="1398" w:type="dxa"/>
          </w:tcPr>
          <w:p w:rsidR="00172B3F" w:rsidRPr="00A62BA4" w:rsidRDefault="00172B3F" w:rsidP="007B24FB">
            <w:pPr>
              <w:pStyle w:val="26"/>
              <w:keepNext/>
              <w:spacing w:before="0" w:after="0" w:line="240" w:lineRule="auto"/>
              <w:ind w:right="23"/>
              <w:contextualSpacing/>
              <w:rPr>
                <w:sz w:val="28"/>
                <w:szCs w:val="28"/>
              </w:rPr>
            </w:pPr>
            <w:r w:rsidRPr="00A62BA4">
              <w:rPr>
                <w:sz w:val="28"/>
                <w:szCs w:val="28"/>
              </w:rPr>
              <w:t>600</w:t>
            </w:r>
          </w:p>
        </w:tc>
      </w:tr>
      <w:tr w:rsidR="00172B3F" w:rsidRPr="00A62BA4" w:rsidTr="007B24FB">
        <w:tblPrEx>
          <w:tblBorders>
            <w:bottom w:val="single" w:sz="4" w:space="0" w:color="000000"/>
          </w:tblBorders>
        </w:tblPrEx>
        <w:tc>
          <w:tcPr>
            <w:tcW w:w="6745" w:type="dxa"/>
            <w:vMerge/>
          </w:tcPr>
          <w:p w:rsidR="00172B3F" w:rsidRPr="00A62BA4" w:rsidRDefault="00172B3F" w:rsidP="007B24FB">
            <w:pPr>
              <w:jc w:val="both"/>
              <w:rPr>
                <w:color w:val="FF0000"/>
                <w:sz w:val="28"/>
                <w:szCs w:val="28"/>
              </w:rPr>
            </w:pPr>
          </w:p>
        </w:tc>
        <w:tc>
          <w:tcPr>
            <w:tcW w:w="2253" w:type="dxa"/>
          </w:tcPr>
          <w:p w:rsidR="00172B3F" w:rsidRPr="00A62BA4" w:rsidRDefault="00172B3F" w:rsidP="007B24FB">
            <w:pPr>
              <w:pStyle w:val="26"/>
              <w:keepNext/>
              <w:spacing w:before="0" w:after="0" w:line="240" w:lineRule="auto"/>
              <w:ind w:right="23"/>
              <w:contextualSpacing/>
              <w:jc w:val="left"/>
              <w:rPr>
                <w:sz w:val="28"/>
                <w:szCs w:val="28"/>
              </w:rPr>
            </w:pPr>
            <w:r w:rsidRPr="00A62BA4">
              <w:rPr>
                <w:sz w:val="28"/>
                <w:szCs w:val="28"/>
              </w:rPr>
              <w:t>Целевой</w:t>
            </w:r>
          </w:p>
        </w:tc>
        <w:tc>
          <w:tcPr>
            <w:tcW w:w="1523" w:type="dxa"/>
          </w:tcPr>
          <w:p w:rsidR="00172B3F" w:rsidRPr="00A62BA4" w:rsidRDefault="00172B3F" w:rsidP="007B24FB">
            <w:pPr>
              <w:jc w:val="center"/>
              <w:rPr>
                <w:sz w:val="28"/>
                <w:szCs w:val="28"/>
              </w:rPr>
            </w:pPr>
            <w:r w:rsidRPr="00A62BA4">
              <w:rPr>
                <w:sz w:val="28"/>
                <w:szCs w:val="28"/>
              </w:rPr>
              <w:t>х</w:t>
            </w:r>
          </w:p>
        </w:tc>
        <w:tc>
          <w:tcPr>
            <w:tcW w:w="1399" w:type="dxa"/>
          </w:tcPr>
          <w:p w:rsidR="00172B3F" w:rsidRPr="00A62BA4" w:rsidRDefault="00172B3F" w:rsidP="007B24FB">
            <w:pPr>
              <w:keepNext/>
              <w:widowControl w:val="0"/>
              <w:autoSpaceDE w:val="0"/>
              <w:autoSpaceDN w:val="0"/>
              <w:adjustRightInd w:val="0"/>
              <w:contextualSpacing/>
              <w:jc w:val="center"/>
              <w:rPr>
                <w:sz w:val="28"/>
                <w:szCs w:val="28"/>
              </w:rPr>
            </w:pPr>
            <w:r w:rsidRPr="00A62BA4">
              <w:rPr>
                <w:sz w:val="28"/>
                <w:szCs w:val="28"/>
              </w:rPr>
              <w:t>600</w:t>
            </w:r>
          </w:p>
        </w:tc>
        <w:tc>
          <w:tcPr>
            <w:tcW w:w="1532" w:type="dxa"/>
          </w:tcPr>
          <w:p w:rsidR="00172B3F" w:rsidRPr="00A62BA4" w:rsidRDefault="00172B3F" w:rsidP="007B24FB">
            <w:pPr>
              <w:pStyle w:val="ConsPlusNormal"/>
              <w:keepNext/>
              <w:widowControl/>
              <w:ind w:firstLine="0"/>
              <w:contextualSpacing/>
              <w:jc w:val="center"/>
              <w:rPr>
                <w:rFonts w:ascii="Times New Roman" w:hAnsi="Times New Roman" w:cs="Times New Roman"/>
                <w:sz w:val="28"/>
                <w:szCs w:val="28"/>
              </w:rPr>
            </w:pPr>
            <w:r w:rsidRPr="00A62BA4">
              <w:rPr>
                <w:rFonts w:ascii="Times New Roman" w:hAnsi="Times New Roman" w:cs="Times New Roman"/>
                <w:sz w:val="28"/>
                <w:szCs w:val="28"/>
              </w:rPr>
              <w:t>600</w:t>
            </w:r>
          </w:p>
        </w:tc>
        <w:tc>
          <w:tcPr>
            <w:tcW w:w="1398" w:type="dxa"/>
          </w:tcPr>
          <w:p w:rsidR="00172B3F" w:rsidRPr="00A62BA4" w:rsidRDefault="00172B3F" w:rsidP="007B24FB">
            <w:pPr>
              <w:pStyle w:val="26"/>
              <w:keepNext/>
              <w:spacing w:before="0" w:after="0" w:line="240" w:lineRule="auto"/>
              <w:ind w:right="23"/>
              <w:contextualSpacing/>
              <w:rPr>
                <w:sz w:val="28"/>
                <w:szCs w:val="28"/>
              </w:rPr>
            </w:pPr>
            <w:r w:rsidRPr="00A62BA4">
              <w:rPr>
                <w:sz w:val="28"/>
                <w:szCs w:val="28"/>
              </w:rPr>
              <w:t>600</w:t>
            </w:r>
          </w:p>
        </w:tc>
      </w:tr>
      <w:tr w:rsidR="00172B3F" w:rsidRPr="00A62BA4" w:rsidTr="007B24FB">
        <w:tblPrEx>
          <w:tblBorders>
            <w:bottom w:val="single" w:sz="4" w:space="0" w:color="000000"/>
          </w:tblBorders>
        </w:tblPrEx>
        <w:tc>
          <w:tcPr>
            <w:tcW w:w="6745" w:type="dxa"/>
          </w:tcPr>
          <w:p w:rsidR="00172B3F" w:rsidRPr="00A62BA4" w:rsidRDefault="00172B3F" w:rsidP="007B24FB">
            <w:pPr>
              <w:jc w:val="both"/>
              <w:rPr>
                <w:b/>
                <w:sz w:val="28"/>
                <w:szCs w:val="28"/>
              </w:rPr>
            </w:pPr>
            <w:r w:rsidRPr="00A62BA4">
              <w:rPr>
                <w:b/>
                <w:sz w:val="28"/>
                <w:szCs w:val="28"/>
              </w:rPr>
              <w:t>Цель 2. Конкурентоспособная экономика</w:t>
            </w:r>
          </w:p>
        </w:tc>
        <w:tc>
          <w:tcPr>
            <w:tcW w:w="2253" w:type="dxa"/>
          </w:tcPr>
          <w:p w:rsidR="00172B3F" w:rsidRPr="00A62BA4" w:rsidRDefault="00172B3F" w:rsidP="007B24FB">
            <w:pPr>
              <w:pStyle w:val="26"/>
              <w:keepNext/>
              <w:spacing w:before="0" w:after="0" w:line="240" w:lineRule="auto"/>
              <w:ind w:right="23"/>
              <w:contextualSpacing/>
              <w:jc w:val="left"/>
              <w:rPr>
                <w:b/>
                <w:sz w:val="28"/>
                <w:szCs w:val="28"/>
              </w:rPr>
            </w:pPr>
          </w:p>
        </w:tc>
        <w:tc>
          <w:tcPr>
            <w:tcW w:w="1523" w:type="dxa"/>
          </w:tcPr>
          <w:p w:rsidR="00172B3F" w:rsidRPr="00A62BA4" w:rsidRDefault="00172B3F" w:rsidP="007B24FB">
            <w:pPr>
              <w:jc w:val="center"/>
              <w:rPr>
                <w:b/>
                <w:color w:val="FF0000"/>
                <w:sz w:val="28"/>
                <w:szCs w:val="28"/>
              </w:rPr>
            </w:pPr>
          </w:p>
        </w:tc>
        <w:tc>
          <w:tcPr>
            <w:tcW w:w="1399" w:type="dxa"/>
          </w:tcPr>
          <w:p w:rsidR="00172B3F" w:rsidRPr="00A62BA4" w:rsidRDefault="00172B3F" w:rsidP="007B24FB">
            <w:pPr>
              <w:keepNext/>
              <w:widowControl w:val="0"/>
              <w:autoSpaceDE w:val="0"/>
              <w:autoSpaceDN w:val="0"/>
              <w:adjustRightInd w:val="0"/>
              <w:contextualSpacing/>
              <w:jc w:val="center"/>
              <w:rPr>
                <w:b/>
                <w:color w:val="FF0000"/>
                <w:sz w:val="28"/>
                <w:szCs w:val="28"/>
              </w:rPr>
            </w:pPr>
          </w:p>
        </w:tc>
        <w:tc>
          <w:tcPr>
            <w:tcW w:w="1532" w:type="dxa"/>
          </w:tcPr>
          <w:p w:rsidR="00172B3F" w:rsidRPr="00A62BA4" w:rsidRDefault="00172B3F" w:rsidP="007B24FB">
            <w:pPr>
              <w:pStyle w:val="ConsPlusNormal"/>
              <w:keepNext/>
              <w:widowControl/>
              <w:ind w:firstLine="0"/>
              <w:contextualSpacing/>
              <w:jc w:val="center"/>
              <w:rPr>
                <w:rFonts w:ascii="Times New Roman" w:hAnsi="Times New Roman" w:cs="Times New Roman"/>
                <w:b/>
                <w:color w:val="FF0000"/>
                <w:sz w:val="28"/>
                <w:szCs w:val="28"/>
              </w:rPr>
            </w:pPr>
          </w:p>
        </w:tc>
        <w:tc>
          <w:tcPr>
            <w:tcW w:w="1398" w:type="dxa"/>
          </w:tcPr>
          <w:p w:rsidR="00172B3F" w:rsidRPr="00A62BA4" w:rsidRDefault="00172B3F" w:rsidP="007B24FB">
            <w:pPr>
              <w:pStyle w:val="26"/>
              <w:keepNext/>
              <w:spacing w:before="0" w:after="0" w:line="240" w:lineRule="auto"/>
              <w:ind w:right="23"/>
              <w:contextualSpacing/>
              <w:rPr>
                <w:b/>
                <w:color w:val="FF0000"/>
                <w:sz w:val="28"/>
                <w:szCs w:val="28"/>
              </w:rPr>
            </w:pPr>
          </w:p>
        </w:tc>
      </w:tr>
      <w:tr w:rsidR="00172B3F" w:rsidRPr="00A62BA4" w:rsidTr="007B24FB">
        <w:tblPrEx>
          <w:tblBorders>
            <w:bottom w:val="single" w:sz="4" w:space="0" w:color="000000"/>
          </w:tblBorders>
        </w:tblPrEx>
        <w:tc>
          <w:tcPr>
            <w:tcW w:w="6745" w:type="dxa"/>
          </w:tcPr>
          <w:p w:rsidR="00172B3F" w:rsidRPr="00A62BA4" w:rsidRDefault="00172B3F" w:rsidP="007B24FB">
            <w:pPr>
              <w:jc w:val="both"/>
              <w:rPr>
                <w:b/>
                <w:sz w:val="28"/>
                <w:szCs w:val="28"/>
              </w:rPr>
            </w:pPr>
            <w:r w:rsidRPr="00A62BA4">
              <w:rPr>
                <w:b/>
                <w:sz w:val="28"/>
                <w:szCs w:val="28"/>
              </w:rPr>
              <w:lastRenderedPageBreak/>
              <w:t>Задача 2.1. Формирование благоприятного инв</w:t>
            </w:r>
            <w:r w:rsidRPr="00A62BA4">
              <w:rPr>
                <w:b/>
                <w:sz w:val="28"/>
                <w:szCs w:val="28"/>
              </w:rPr>
              <w:t>е</w:t>
            </w:r>
            <w:r w:rsidRPr="00A62BA4">
              <w:rPr>
                <w:b/>
                <w:sz w:val="28"/>
                <w:szCs w:val="28"/>
              </w:rPr>
              <w:t>стиционного климата</w:t>
            </w:r>
          </w:p>
        </w:tc>
        <w:tc>
          <w:tcPr>
            <w:tcW w:w="2253" w:type="dxa"/>
          </w:tcPr>
          <w:p w:rsidR="00172B3F" w:rsidRPr="00A62BA4" w:rsidRDefault="00172B3F" w:rsidP="007B24FB">
            <w:pPr>
              <w:pStyle w:val="26"/>
              <w:keepNext/>
              <w:spacing w:before="0" w:after="0" w:line="240" w:lineRule="auto"/>
              <w:ind w:right="23"/>
              <w:contextualSpacing/>
              <w:jc w:val="left"/>
              <w:rPr>
                <w:b/>
                <w:sz w:val="28"/>
                <w:szCs w:val="28"/>
              </w:rPr>
            </w:pPr>
          </w:p>
        </w:tc>
        <w:tc>
          <w:tcPr>
            <w:tcW w:w="1523" w:type="dxa"/>
          </w:tcPr>
          <w:p w:rsidR="00172B3F" w:rsidRPr="00A62BA4" w:rsidRDefault="00172B3F" w:rsidP="007B24FB">
            <w:pPr>
              <w:jc w:val="center"/>
              <w:rPr>
                <w:b/>
                <w:color w:val="FF0000"/>
                <w:sz w:val="28"/>
                <w:szCs w:val="28"/>
              </w:rPr>
            </w:pPr>
          </w:p>
        </w:tc>
        <w:tc>
          <w:tcPr>
            <w:tcW w:w="1399" w:type="dxa"/>
          </w:tcPr>
          <w:p w:rsidR="00172B3F" w:rsidRPr="00A62BA4" w:rsidRDefault="00172B3F" w:rsidP="007B24FB">
            <w:pPr>
              <w:keepNext/>
              <w:widowControl w:val="0"/>
              <w:autoSpaceDE w:val="0"/>
              <w:autoSpaceDN w:val="0"/>
              <w:adjustRightInd w:val="0"/>
              <w:contextualSpacing/>
              <w:jc w:val="center"/>
              <w:rPr>
                <w:b/>
                <w:color w:val="FF0000"/>
                <w:sz w:val="28"/>
                <w:szCs w:val="28"/>
              </w:rPr>
            </w:pPr>
          </w:p>
        </w:tc>
        <w:tc>
          <w:tcPr>
            <w:tcW w:w="1532" w:type="dxa"/>
          </w:tcPr>
          <w:p w:rsidR="00172B3F" w:rsidRPr="00A62BA4" w:rsidRDefault="00172B3F" w:rsidP="007B24FB">
            <w:pPr>
              <w:pStyle w:val="ConsPlusNormal"/>
              <w:keepNext/>
              <w:widowControl/>
              <w:ind w:firstLine="0"/>
              <w:contextualSpacing/>
              <w:jc w:val="center"/>
              <w:rPr>
                <w:rFonts w:ascii="Times New Roman" w:hAnsi="Times New Roman" w:cs="Times New Roman"/>
                <w:b/>
                <w:color w:val="FF0000"/>
                <w:sz w:val="28"/>
                <w:szCs w:val="28"/>
              </w:rPr>
            </w:pPr>
          </w:p>
        </w:tc>
        <w:tc>
          <w:tcPr>
            <w:tcW w:w="1398" w:type="dxa"/>
          </w:tcPr>
          <w:p w:rsidR="00172B3F" w:rsidRPr="00A62BA4" w:rsidRDefault="00172B3F" w:rsidP="007B24FB">
            <w:pPr>
              <w:pStyle w:val="26"/>
              <w:keepNext/>
              <w:spacing w:before="0" w:after="0" w:line="240" w:lineRule="auto"/>
              <w:ind w:right="23"/>
              <w:contextualSpacing/>
              <w:rPr>
                <w:b/>
                <w:color w:val="FF0000"/>
                <w:sz w:val="28"/>
                <w:szCs w:val="28"/>
              </w:rPr>
            </w:pPr>
          </w:p>
        </w:tc>
      </w:tr>
      <w:tr w:rsidR="00172B3F" w:rsidRPr="00A62BA4" w:rsidTr="007B24FB">
        <w:tblPrEx>
          <w:tblBorders>
            <w:bottom w:val="single" w:sz="4" w:space="0" w:color="000000"/>
          </w:tblBorders>
        </w:tblPrEx>
        <w:tc>
          <w:tcPr>
            <w:tcW w:w="6745" w:type="dxa"/>
            <w:vMerge w:val="restart"/>
            <w:tcBorders>
              <w:top w:val="single" w:sz="4" w:space="0" w:color="auto"/>
              <w:left w:val="single" w:sz="4" w:space="0" w:color="auto"/>
              <w:right w:val="single" w:sz="4" w:space="0" w:color="auto"/>
            </w:tcBorders>
          </w:tcPr>
          <w:p w:rsidR="00172B3F" w:rsidRPr="00A62BA4" w:rsidRDefault="00172B3F" w:rsidP="007B24FB">
            <w:pPr>
              <w:jc w:val="both"/>
              <w:rPr>
                <w:color w:val="FF0000"/>
                <w:sz w:val="28"/>
                <w:szCs w:val="28"/>
              </w:rPr>
            </w:pPr>
            <w:r w:rsidRPr="00A62BA4">
              <w:rPr>
                <w:rStyle w:val="FontStyle14"/>
              </w:rPr>
              <w:t>Объем инвестиций в основной капитал (за исключ</w:t>
            </w:r>
            <w:r w:rsidRPr="00A62BA4">
              <w:rPr>
                <w:rStyle w:val="FontStyle14"/>
              </w:rPr>
              <w:t>е</w:t>
            </w:r>
            <w:r w:rsidRPr="00A62BA4">
              <w:rPr>
                <w:rStyle w:val="FontStyle14"/>
              </w:rPr>
              <w:t>нием бюджетных средств) в расчете на 1 жителя, ру</w:t>
            </w:r>
            <w:r w:rsidRPr="00A62BA4">
              <w:rPr>
                <w:rStyle w:val="FontStyle14"/>
              </w:rPr>
              <w:t>б</w:t>
            </w:r>
            <w:r w:rsidRPr="00A62BA4">
              <w:rPr>
                <w:rStyle w:val="FontStyle14"/>
              </w:rPr>
              <w:t xml:space="preserve">лей </w:t>
            </w:r>
          </w:p>
        </w:tc>
        <w:tc>
          <w:tcPr>
            <w:tcW w:w="2253" w:type="dxa"/>
            <w:tcBorders>
              <w:top w:val="single" w:sz="4" w:space="0" w:color="auto"/>
              <w:left w:val="single" w:sz="4" w:space="0" w:color="auto"/>
              <w:bottom w:val="single" w:sz="4" w:space="0" w:color="auto"/>
              <w:right w:val="single" w:sz="4" w:space="0" w:color="auto"/>
            </w:tcBorders>
          </w:tcPr>
          <w:p w:rsidR="00172B3F" w:rsidRPr="00A62BA4" w:rsidRDefault="00172B3F" w:rsidP="007B24FB">
            <w:pPr>
              <w:pStyle w:val="26"/>
              <w:keepNext/>
              <w:spacing w:before="0" w:after="0" w:line="240" w:lineRule="auto"/>
              <w:ind w:right="23"/>
              <w:contextualSpacing/>
              <w:jc w:val="left"/>
              <w:rPr>
                <w:sz w:val="28"/>
                <w:szCs w:val="28"/>
              </w:rPr>
            </w:pPr>
            <w:r w:rsidRPr="00A62BA4">
              <w:rPr>
                <w:sz w:val="28"/>
                <w:szCs w:val="28"/>
              </w:rPr>
              <w:t>Консервативный</w:t>
            </w:r>
          </w:p>
        </w:tc>
        <w:tc>
          <w:tcPr>
            <w:tcW w:w="1523" w:type="dxa"/>
            <w:tcBorders>
              <w:top w:val="single" w:sz="4" w:space="0" w:color="auto"/>
              <w:left w:val="single" w:sz="4" w:space="0" w:color="auto"/>
              <w:bottom w:val="single" w:sz="4" w:space="0" w:color="auto"/>
              <w:right w:val="single" w:sz="4" w:space="0" w:color="auto"/>
            </w:tcBorders>
          </w:tcPr>
          <w:p w:rsidR="00172B3F" w:rsidRPr="00A62BA4" w:rsidRDefault="00172B3F" w:rsidP="007B24FB">
            <w:pPr>
              <w:jc w:val="center"/>
              <w:rPr>
                <w:sz w:val="28"/>
                <w:szCs w:val="28"/>
              </w:rPr>
            </w:pPr>
            <w:r w:rsidRPr="00A62BA4">
              <w:rPr>
                <w:sz w:val="28"/>
                <w:szCs w:val="28"/>
              </w:rPr>
              <w:t>х</w:t>
            </w:r>
          </w:p>
        </w:tc>
        <w:tc>
          <w:tcPr>
            <w:tcW w:w="1399" w:type="dxa"/>
            <w:tcBorders>
              <w:top w:val="single" w:sz="4" w:space="0" w:color="auto"/>
              <w:left w:val="single" w:sz="4" w:space="0" w:color="auto"/>
              <w:bottom w:val="single" w:sz="4" w:space="0" w:color="auto"/>
              <w:right w:val="single" w:sz="4" w:space="0" w:color="auto"/>
            </w:tcBorders>
          </w:tcPr>
          <w:p w:rsidR="00172B3F" w:rsidRPr="00A62BA4" w:rsidRDefault="00172B3F" w:rsidP="007B24FB">
            <w:pPr>
              <w:jc w:val="center"/>
              <w:rPr>
                <w:sz w:val="28"/>
                <w:szCs w:val="28"/>
              </w:rPr>
            </w:pPr>
            <w:r>
              <w:rPr>
                <w:sz w:val="28"/>
                <w:szCs w:val="28"/>
              </w:rPr>
              <w:t>12000</w:t>
            </w:r>
          </w:p>
        </w:tc>
        <w:tc>
          <w:tcPr>
            <w:tcW w:w="1532" w:type="dxa"/>
            <w:tcBorders>
              <w:top w:val="single" w:sz="4" w:space="0" w:color="auto"/>
              <w:left w:val="single" w:sz="4" w:space="0" w:color="auto"/>
              <w:bottom w:val="single" w:sz="4" w:space="0" w:color="auto"/>
              <w:right w:val="single" w:sz="4" w:space="0" w:color="auto"/>
            </w:tcBorders>
          </w:tcPr>
          <w:p w:rsidR="00172B3F" w:rsidRPr="00A62BA4" w:rsidRDefault="00172B3F" w:rsidP="007B24FB">
            <w:pPr>
              <w:jc w:val="center"/>
              <w:rPr>
                <w:sz w:val="28"/>
                <w:szCs w:val="28"/>
              </w:rPr>
            </w:pPr>
            <w:r w:rsidRPr="00A62BA4">
              <w:rPr>
                <w:sz w:val="28"/>
                <w:szCs w:val="28"/>
              </w:rPr>
              <w:t>1</w:t>
            </w:r>
            <w:r>
              <w:rPr>
                <w:sz w:val="28"/>
                <w:szCs w:val="28"/>
              </w:rPr>
              <w:t>5</w:t>
            </w:r>
            <w:r w:rsidRPr="00A62BA4">
              <w:rPr>
                <w:sz w:val="28"/>
                <w:szCs w:val="28"/>
              </w:rPr>
              <w:t>000</w:t>
            </w:r>
          </w:p>
        </w:tc>
        <w:tc>
          <w:tcPr>
            <w:tcW w:w="1398" w:type="dxa"/>
            <w:tcBorders>
              <w:top w:val="single" w:sz="4" w:space="0" w:color="auto"/>
              <w:left w:val="single" w:sz="4" w:space="0" w:color="auto"/>
              <w:bottom w:val="single" w:sz="4" w:space="0" w:color="auto"/>
              <w:right w:val="single" w:sz="4" w:space="0" w:color="auto"/>
            </w:tcBorders>
          </w:tcPr>
          <w:p w:rsidR="00172B3F" w:rsidRPr="00A62BA4" w:rsidRDefault="00172B3F" w:rsidP="007B24FB">
            <w:pPr>
              <w:jc w:val="center"/>
              <w:rPr>
                <w:sz w:val="28"/>
                <w:szCs w:val="28"/>
              </w:rPr>
            </w:pPr>
            <w:r w:rsidRPr="00A62BA4">
              <w:rPr>
                <w:sz w:val="28"/>
                <w:szCs w:val="28"/>
              </w:rPr>
              <w:t>1</w:t>
            </w:r>
            <w:r>
              <w:rPr>
                <w:sz w:val="28"/>
                <w:szCs w:val="28"/>
              </w:rPr>
              <w:t>7</w:t>
            </w:r>
            <w:r w:rsidRPr="00A62BA4">
              <w:rPr>
                <w:sz w:val="28"/>
                <w:szCs w:val="28"/>
              </w:rPr>
              <w:t>000</w:t>
            </w:r>
          </w:p>
        </w:tc>
      </w:tr>
      <w:tr w:rsidR="00172B3F" w:rsidRPr="00A62BA4" w:rsidTr="007B24FB">
        <w:tblPrEx>
          <w:tblBorders>
            <w:bottom w:val="single" w:sz="4" w:space="0" w:color="000000"/>
          </w:tblBorders>
        </w:tblPrEx>
        <w:tc>
          <w:tcPr>
            <w:tcW w:w="6745" w:type="dxa"/>
            <w:vMerge/>
            <w:tcBorders>
              <w:left w:val="single" w:sz="4" w:space="0" w:color="auto"/>
              <w:right w:val="single" w:sz="4" w:space="0" w:color="auto"/>
            </w:tcBorders>
          </w:tcPr>
          <w:p w:rsidR="00172B3F" w:rsidRPr="00A62BA4" w:rsidRDefault="00172B3F" w:rsidP="007B24FB">
            <w:pPr>
              <w:jc w:val="both"/>
              <w:rPr>
                <w:color w:val="FF0000"/>
                <w:sz w:val="28"/>
                <w:szCs w:val="28"/>
              </w:rPr>
            </w:pPr>
          </w:p>
        </w:tc>
        <w:tc>
          <w:tcPr>
            <w:tcW w:w="2253" w:type="dxa"/>
            <w:tcBorders>
              <w:top w:val="single" w:sz="4" w:space="0" w:color="auto"/>
              <w:left w:val="single" w:sz="4" w:space="0" w:color="auto"/>
              <w:bottom w:val="single" w:sz="4" w:space="0" w:color="auto"/>
              <w:right w:val="single" w:sz="4" w:space="0" w:color="auto"/>
            </w:tcBorders>
          </w:tcPr>
          <w:p w:rsidR="00172B3F" w:rsidRPr="00A62BA4" w:rsidRDefault="00172B3F" w:rsidP="007B24FB">
            <w:pPr>
              <w:pStyle w:val="26"/>
              <w:keepNext/>
              <w:spacing w:before="0" w:after="0" w:line="240" w:lineRule="auto"/>
              <w:ind w:right="23"/>
              <w:contextualSpacing/>
              <w:jc w:val="left"/>
              <w:rPr>
                <w:sz w:val="28"/>
                <w:szCs w:val="28"/>
              </w:rPr>
            </w:pPr>
            <w:r w:rsidRPr="00A62BA4">
              <w:rPr>
                <w:sz w:val="28"/>
                <w:szCs w:val="28"/>
              </w:rPr>
              <w:t>Базовый</w:t>
            </w:r>
          </w:p>
        </w:tc>
        <w:tc>
          <w:tcPr>
            <w:tcW w:w="1523" w:type="dxa"/>
            <w:tcBorders>
              <w:top w:val="single" w:sz="4" w:space="0" w:color="auto"/>
              <w:left w:val="single" w:sz="4" w:space="0" w:color="auto"/>
              <w:bottom w:val="single" w:sz="4" w:space="0" w:color="auto"/>
              <w:right w:val="single" w:sz="4" w:space="0" w:color="auto"/>
            </w:tcBorders>
          </w:tcPr>
          <w:p w:rsidR="00172B3F" w:rsidRPr="00A62BA4" w:rsidRDefault="00172B3F" w:rsidP="007B24FB">
            <w:pPr>
              <w:jc w:val="center"/>
              <w:rPr>
                <w:sz w:val="28"/>
                <w:szCs w:val="28"/>
              </w:rPr>
            </w:pPr>
            <w:r>
              <w:rPr>
                <w:sz w:val="28"/>
                <w:szCs w:val="28"/>
              </w:rPr>
              <w:t>34048</w:t>
            </w:r>
          </w:p>
        </w:tc>
        <w:tc>
          <w:tcPr>
            <w:tcW w:w="1399" w:type="dxa"/>
            <w:tcBorders>
              <w:top w:val="single" w:sz="4" w:space="0" w:color="auto"/>
              <w:left w:val="single" w:sz="4" w:space="0" w:color="auto"/>
              <w:bottom w:val="single" w:sz="4" w:space="0" w:color="auto"/>
              <w:right w:val="single" w:sz="4" w:space="0" w:color="auto"/>
            </w:tcBorders>
          </w:tcPr>
          <w:p w:rsidR="00172B3F" w:rsidRPr="00A62BA4" w:rsidRDefault="00172B3F" w:rsidP="007B24FB">
            <w:pPr>
              <w:jc w:val="center"/>
              <w:rPr>
                <w:sz w:val="28"/>
                <w:szCs w:val="28"/>
              </w:rPr>
            </w:pPr>
            <w:r w:rsidRPr="00A62BA4">
              <w:rPr>
                <w:sz w:val="28"/>
                <w:szCs w:val="28"/>
              </w:rPr>
              <w:t>1</w:t>
            </w:r>
            <w:r>
              <w:rPr>
                <w:sz w:val="28"/>
                <w:szCs w:val="28"/>
              </w:rPr>
              <w:t>5</w:t>
            </w:r>
            <w:r w:rsidRPr="00A62BA4">
              <w:rPr>
                <w:sz w:val="28"/>
                <w:szCs w:val="28"/>
              </w:rPr>
              <w:t>000</w:t>
            </w:r>
          </w:p>
        </w:tc>
        <w:tc>
          <w:tcPr>
            <w:tcW w:w="1532" w:type="dxa"/>
            <w:tcBorders>
              <w:top w:val="single" w:sz="4" w:space="0" w:color="auto"/>
              <w:left w:val="single" w:sz="4" w:space="0" w:color="auto"/>
              <w:bottom w:val="single" w:sz="4" w:space="0" w:color="auto"/>
              <w:right w:val="single" w:sz="4" w:space="0" w:color="auto"/>
            </w:tcBorders>
          </w:tcPr>
          <w:p w:rsidR="00172B3F" w:rsidRPr="00A62BA4" w:rsidRDefault="00172B3F" w:rsidP="007B24FB">
            <w:pPr>
              <w:jc w:val="center"/>
              <w:rPr>
                <w:sz w:val="28"/>
                <w:szCs w:val="28"/>
              </w:rPr>
            </w:pPr>
            <w:r>
              <w:rPr>
                <w:sz w:val="28"/>
                <w:szCs w:val="28"/>
              </w:rPr>
              <w:t>17</w:t>
            </w:r>
            <w:r w:rsidRPr="00A62BA4">
              <w:rPr>
                <w:sz w:val="28"/>
                <w:szCs w:val="28"/>
              </w:rPr>
              <w:t>000</w:t>
            </w:r>
          </w:p>
        </w:tc>
        <w:tc>
          <w:tcPr>
            <w:tcW w:w="1398" w:type="dxa"/>
            <w:tcBorders>
              <w:top w:val="single" w:sz="4" w:space="0" w:color="auto"/>
              <w:left w:val="single" w:sz="4" w:space="0" w:color="auto"/>
              <w:bottom w:val="single" w:sz="4" w:space="0" w:color="auto"/>
              <w:right w:val="single" w:sz="4" w:space="0" w:color="auto"/>
            </w:tcBorders>
          </w:tcPr>
          <w:p w:rsidR="00172B3F" w:rsidRPr="00A62BA4" w:rsidRDefault="00172B3F" w:rsidP="007B24FB">
            <w:pPr>
              <w:jc w:val="center"/>
              <w:rPr>
                <w:sz w:val="28"/>
                <w:szCs w:val="28"/>
              </w:rPr>
            </w:pPr>
            <w:r>
              <w:rPr>
                <w:sz w:val="28"/>
                <w:szCs w:val="28"/>
              </w:rPr>
              <w:t>20</w:t>
            </w:r>
            <w:r w:rsidRPr="00A62BA4">
              <w:rPr>
                <w:sz w:val="28"/>
                <w:szCs w:val="28"/>
              </w:rPr>
              <w:t>000</w:t>
            </w:r>
          </w:p>
        </w:tc>
      </w:tr>
      <w:tr w:rsidR="00172B3F" w:rsidRPr="00A62BA4" w:rsidTr="007B24FB">
        <w:tblPrEx>
          <w:tblBorders>
            <w:bottom w:val="single" w:sz="4" w:space="0" w:color="000000"/>
          </w:tblBorders>
        </w:tblPrEx>
        <w:tc>
          <w:tcPr>
            <w:tcW w:w="6745" w:type="dxa"/>
            <w:vMerge/>
            <w:tcBorders>
              <w:left w:val="single" w:sz="4" w:space="0" w:color="auto"/>
              <w:bottom w:val="single" w:sz="4" w:space="0" w:color="auto"/>
              <w:right w:val="single" w:sz="4" w:space="0" w:color="auto"/>
            </w:tcBorders>
          </w:tcPr>
          <w:p w:rsidR="00172B3F" w:rsidRPr="00A62BA4" w:rsidRDefault="00172B3F" w:rsidP="007B24FB">
            <w:pPr>
              <w:jc w:val="both"/>
              <w:rPr>
                <w:color w:val="FF0000"/>
                <w:sz w:val="28"/>
                <w:szCs w:val="28"/>
              </w:rPr>
            </w:pPr>
          </w:p>
        </w:tc>
        <w:tc>
          <w:tcPr>
            <w:tcW w:w="2253" w:type="dxa"/>
            <w:tcBorders>
              <w:top w:val="single" w:sz="4" w:space="0" w:color="auto"/>
              <w:left w:val="single" w:sz="4" w:space="0" w:color="auto"/>
              <w:bottom w:val="single" w:sz="4" w:space="0" w:color="auto"/>
              <w:right w:val="single" w:sz="4" w:space="0" w:color="auto"/>
            </w:tcBorders>
          </w:tcPr>
          <w:p w:rsidR="00172B3F" w:rsidRPr="00A62BA4" w:rsidRDefault="00172B3F" w:rsidP="007B24FB">
            <w:pPr>
              <w:pStyle w:val="26"/>
              <w:keepNext/>
              <w:spacing w:before="0" w:after="0" w:line="240" w:lineRule="auto"/>
              <w:ind w:right="23"/>
              <w:contextualSpacing/>
              <w:jc w:val="left"/>
              <w:rPr>
                <w:sz w:val="28"/>
                <w:szCs w:val="28"/>
              </w:rPr>
            </w:pPr>
            <w:r w:rsidRPr="00A62BA4">
              <w:rPr>
                <w:sz w:val="28"/>
                <w:szCs w:val="28"/>
              </w:rPr>
              <w:t>Целевой</w:t>
            </w:r>
          </w:p>
        </w:tc>
        <w:tc>
          <w:tcPr>
            <w:tcW w:w="1523" w:type="dxa"/>
            <w:tcBorders>
              <w:top w:val="single" w:sz="4" w:space="0" w:color="auto"/>
              <w:left w:val="single" w:sz="4" w:space="0" w:color="auto"/>
              <w:bottom w:val="single" w:sz="4" w:space="0" w:color="auto"/>
              <w:right w:val="single" w:sz="4" w:space="0" w:color="auto"/>
            </w:tcBorders>
          </w:tcPr>
          <w:p w:rsidR="00172B3F" w:rsidRPr="00A62BA4" w:rsidRDefault="00172B3F" w:rsidP="007B24FB">
            <w:pPr>
              <w:jc w:val="center"/>
              <w:rPr>
                <w:sz w:val="28"/>
                <w:szCs w:val="28"/>
              </w:rPr>
            </w:pPr>
            <w:r w:rsidRPr="00A62BA4">
              <w:rPr>
                <w:sz w:val="28"/>
                <w:szCs w:val="28"/>
              </w:rPr>
              <w:t>х</w:t>
            </w:r>
          </w:p>
        </w:tc>
        <w:tc>
          <w:tcPr>
            <w:tcW w:w="1399" w:type="dxa"/>
            <w:tcBorders>
              <w:top w:val="single" w:sz="4" w:space="0" w:color="auto"/>
              <w:left w:val="single" w:sz="4" w:space="0" w:color="auto"/>
              <w:bottom w:val="single" w:sz="4" w:space="0" w:color="auto"/>
              <w:right w:val="single" w:sz="4" w:space="0" w:color="auto"/>
            </w:tcBorders>
          </w:tcPr>
          <w:p w:rsidR="00172B3F" w:rsidRPr="00A62BA4" w:rsidRDefault="00172B3F" w:rsidP="007B24FB">
            <w:pPr>
              <w:jc w:val="center"/>
              <w:rPr>
                <w:sz w:val="28"/>
                <w:szCs w:val="28"/>
              </w:rPr>
            </w:pPr>
            <w:r w:rsidRPr="00A62BA4">
              <w:rPr>
                <w:sz w:val="28"/>
                <w:szCs w:val="28"/>
              </w:rPr>
              <w:t>1</w:t>
            </w:r>
            <w:r>
              <w:rPr>
                <w:sz w:val="28"/>
                <w:szCs w:val="28"/>
              </w:rPr>
              <w:t>8</w:t>
            </w:r>
            <w:r w:rsidRPr="00A62BA4">
              <w:rPr>
                <w:sz w:val="28"/>
                <w:szCs w:val="28"/>
              </w:rPr>
              <w:t>000</w:t>
            </w:r>
          </w:p>
        </w:tc>
        <w:tc>
          <w:tcPr>
            <w:tcW w:w="1532" w:type="dxa"/>
            <w:tcBorders>
              <w:top w:val="single" w:sz="4" w:space="0" w:color="auto"/>
              <w:left w:val="single" w:sz="4" w:space="0" w:color="auto"/>
              <w:bottom w:val="single" w:sz="4" w:space="0" w:color="auto"/>
              <w:right w:val="single" w:sz="4" w:space="0" w:color="auto"/>
            </w:tcBorders>
          </w:tcPr>
          <w:p w:rsidR="00172B3F" w:rsidRPr="00A62BA4" w:rsidRDefault="00172B3F" w:rsidP="007B24FB">
            <w:pPr>
              <w:jc w:val="center"/>
              <w:rPr>
                <w:sz w:val="28"/>
                <w:szCs w:val="28"/>
              </w:rPr>
            </w:pPr>
            <w:r>
              <w:rPr>
                <w:sz w:val="28"/>
                <w:szCs w:val="28"/>
              </w:rPr>
              <w:t>20</w:t>
            </w:r>
            <w:r w:rsidRPr="00A62BA4">
              <w:rPr>
                <w:sz w:val="28"/>
                <w:szCs w:val="28"/>
              </w:rPr>
              <w:t>000</w:t>
            </w:r>
          </w:p>
        </w:tc>
        <w:tc>
          <w:tcPr>
            <w:tcW w:w="1398" w:type="dxa"/>
            <w:tcBorders>
              <w:top w:val="single" w:sz="4" w:space="0" w:color="auto"/>
              <w:left w:val="single" w:sz="4" w:space="0" w:color="auto"/>
              <w:bottom w:val="single" w:sz="4" w:space="0" w:color="auto"/>
              <w:right w:val="single" w:sz="4" w:space="0" w:color="auto"/>
            </w:tcBorders>
          </w:tcPr>
          <w:p w:rsidR="00172B3F" w:rsidRPr="00A62BA4" w:rsidRDefault="00172B3F" w:rsidP="007B24FB">
            <w:pPr>
              <w:jc w:val="center"/>
              <w:rPr>
                <w:sz w:val="28"/>
                <w:szCs w:val="28"/>
              </w:rPr>
            </w:pPr>
            <w:r w:rsidRPr="00A62BA4">
              <w:rPr>
                <w:sz w:val="28"/>
                <w:szCs w:val="28"/>
              </w:rPr>
              <w:t>2</w:t>
            </w:r>
            <w:r>
              <w:rPr>
                <w:sz w:val="28"/>
                <w:szCs w:val="28"/>
              </w:rPr>
              <w:t>5</w:t>
            </w:r>
            <w:r w:rsidRPr="00A62BA4">
              <w:rPr>
                <w:sz w:val="28"/>
                <w:szCs w:val="28"/>
              </w:rPr>
              <w:t>000</w:t>
            </w:r>
          </w:p>
        </w:tc>
      </w:tr>
      <w:tr w:rsidR="00172B3F" w:rsidRPr="00A62BA4" w:rsidTr="007B24FB">
        <w:tblPrEx>
          <w:tblBorders>
            <w:bottom w:val="single" w:sz="4" w:space="0" w:color="000000"/>
          </w:tblBorders>
        </w:tblPrEx>
        <w:tc>
          <w:tcPr>
            <w:tcW w:w="6745" w:type="dxa"/>
            <w:tcBorders>
              <w:left w:val="single" w:sz="4" w:space="0" w:color="auto"/>
              <w:bottom w:val="single" w:sz="4" w:space="0" w:color="auto"/>
              <w:right w:val="single" w:sz="4" w:space="0" w:color="auto"/>
            </w:tcBorders>
          </w:tcPr>
          <w:p w:rsidR="00172B3F" w:rsidRPr="00A62BA4" w:rsidRDefault="00172B3F" w:rsidP="007B24FB">
            <w:pPr>
              <w:jc w:val="both"/>
              <w:rPr>
                <w:b/>
                <w:sz w:val="28"/>
                <w:szCs w:val="28"/>
              </w:rPr>
            </w:pPr>
            <w:r w:rsidRPr="00A62BA4">
              <w:rPr>
                <w:b/>
                <w:sz w:val="28"/>
                <w:szCs w:val="28"/>
              </w:rPr>
              <w:t>Задача 2.2. Развитие промышленности</w:t>
            </w:r>
          </w:p>
        </w:tc>
        <w:tc>
          <w:tcPr>
            <w:tcW w:w="2253" w:type="dxa"/>
            <w:tcBorders>
              <w:top w:val="single" w:sz="4" w:space="0" w:color="auto"/>
              <w:left w:val="single" w:sz="4" w:space="0" w:color="auto"/>
              <w:bottom w:val="single" w:sz="4" w:space="0" w:color="auto"/>
              <w:right w:val="single" w:sz="4" w:space="0" w:color="auto"/>
            </w:tcBorders>
          </w:tcPr>
          <w:p w:rsidR="00172B3F" w:rsidRPr="00A62BA4" w:rsidRDefault="00172B3F" w:rsidP="007B24FB">
            <w:pPr>
              <w:pStyle w:val="26"/>
              <w:keepNext/>
              <w:spacing w:before="0" w:after="0" w:line="240" w:lineRule="auto"/>
              <w:ind w:right="23"/>
              <w:contextualSpacing/>
              <w:jc w:val="left"/>
              <w:rPr>
                <w:b/>
                <w:sz w:val="28"/>
                <w:szCs w:val="28"/>
              </w:rPr>
            </w:pPr>
          </w:p>
        </w:tc>
        <w:tc>
          <w:tcPr>
            <w:tcW w:w="1523" w:type="dxa"/>
            <w:tcBorders>
              <w:top w:val="single" w:sz="4" w:space="0" w:color="auto"/>
              <w:left w:val="single" w:sz="4" w:space="0" w:color="auto"/>
              <w:bottom w:val="single" w:sz="4" w:space="0" w:color="auto"/>
              <w:right w:val="single" w:sz="4" w:space="0" w:color="auto"/>
            </w:tcBorders>
          </w:tcPr>
          <w:p w:rsidR="00172B3F" w:rsidRPr="00A62BA4" w:rsidRDefault="00172B3F" w:rsidP="007B24FB">
            <w:pPr>
              <w:jc w:val="center"/>
              <w:rPr>
                <w:b/>
                <w:color w:val="FF0000"/>
                <w:sz w:val="28"/>
                <w:szCs w:val="28"/>
              </w:rPr>
            </w:pPr>
          </w:p>
        </w:tc>
        <w:tc>
          <w:tcPr>
            <w:tcW w:w="1399" w:type="dxa"/>
            <w:tcBorders>
              <w:top w:val="single" w:sz="4" w:space="0" w:color="auto"/>
              <w:left w:val="single" w:sz="4" w:space="0" w:color="auto"/>
              <w:bottom w:val="single" w:sz="4" w:space="0" w:color="auto"/>
              <w:right w:val="single" w:sz="4" w:space="0" w:color="auto"/>
            </w:tcBorders>
          </w:tcPr>
          <w:p w:rsidR="00172B3F" w:rsidRPr="00A62BA4" w:rsidRDefault="00172B3F" w:rsidP="007B24FB">
            <w:pPr>
              <w:jc w:val="center"/>
              <w:rPr>
                <w:b/>
                <w:color w:val="FF0000"/>
                <w:sz w:val="28"/>
                <w:szCs w:val="28"/>
              </w:rPr>
            </w:pPr>
          </w:p>
        </w:tc>
        <w:tc>
          <w:tcPr>
            <w:tcW w:w="1532" w:type="dxa"/>
            <w:tcBorders>
              <w:top w:val="single" w:sz="4" w:space="0" w:color="auto"/>
              <w:left w:val="single" w:sz="4" w:space="0" w:color="auto"/>
              <w:bottom w:val="single" w:sz="4" w:space="0" w:color="auto"/>
              <w:right w:val="single" w:sz="4" w:space="0" w:color="auto"/>
            </w:tcBorders>
          </w:tcPr>
          <w:p w:rsidR="00172B3F" w:rsidRPr="00A62BA4" w:rsidRDefault="00172B3F" w:rsidP="007B24FB">
            <w:pPr>
              <w:jc w:val="center"/>
              <w:rPr>
                <w:b/>
                <w:color w:val="FF0000"/>
                <w:sz w:val="28"/>
                <w:szCs w:val="28"/>
              </w:rPr>
            </w:pPr>
          </w:p>
        </w:tc>
        <w:tc>
          <w:tcPr>
            <w:tcW w:w="1398" w:type="dxa"/>
            <w:tcBorders>
              <w:top w:val="single" w:sz="4" w:space="0" w:color="auto"/>
              <w:left w:val="single" w:sz="4" w:space="0" w:color="auto"/>
              <w:bottom w:val="single" w:sz="4" w:space="0" w:color="auto"/>
              <w:right w:val="single" w:sz="4" w:space="0" w:color="auto"/>
            </w:tcBorders>
          </w:tcPr>
          <w:p w:rsidR="00172B3F" w:rsidRPr="00A62BA4" w:rsidRDefault="00172B3F" w:rsidP="007B24FB">
            <w:pPr>
              <w:jc w:val="center"/>
              <w:rPr>
                <w:b/>
                <w:color w:val="FF0000"/>
                <w:sz w:val="28"/>
                <w:szCs w:val="28"/>
              </w:rPr>
            </w:pPr>
          </w:p>
        </w:tc>
      </w:tr>
      <w:tr w:rsidR="00172B3F" w:rsidRPr="00A62BA4" w:rsidTr="007B24FB">
        <w:tblPrEx>
          <w:tblBorders>
            <w:bottom w:val="single" w:sz="4" w:space="0" w:color="000000"/>
          </w:tblBorders>
        </w:tblPrEx>
        <w:tc>
          <w:tcPr>
            <w:tcW w:w="6745" w:type="dxa"/>
            <w:vMerge w:val="restart"/>
            <w:tcBorders>
              <w:top w:val="single" w:sz="4" w:space="0" w:color="auto"/>
              <w:left w:val="single" w:sz="4" w:space="0" w:color="auto"/>
              <w:right w:val="single" w:sz="4" w:space="0" w:color="auto"/>
            </w:tcBorders>
          </w:tcPr>
          <w:p w:rsidR="00172B3F" w:rsidRPr="00A62BA4" w:rsidRDefault="00172B3F" w:rsidP="007B24FB">
            <w:pPr>
              <w:jc w:val="both"/>
              <w:rPr>
                <w:sz w:val="28"/>
                <w:szCs w:val="28"/>
              </w:rPr>
            </w:pPr>
            <w:r w:rsidRPr="00A62BA4">
              <w:rPr>
                <w:sz w:val="28"/>
                <w:szCs w:val="28"/>
              </w:rPr>
              <w:t>Индекс промышленного производства по кругу кру</w:t>
            </w:r>
            <w:r w:rsidRPr="00A62BA4">
              <w:rPr>
                <w:sz w:val="28"/>
                <w:szCs w:val="28"/>
              </w:rPr>
              <w:t>п</w:t>
            </w:r>
            <w:r w:rsidRPr="00A62BA4">
              <w:rPr>
                <w:sz w:val="28"/>
                <w:szCs w:val="28"/>
              </w:rPr>
              <w:t>ных и средних организаций, %</w:t>
            </w:r>
          </w:p>
          <w:p w:rsidR="00172B3F" w:rsidRPr="00A62BA4" w:rsidRDefault="00172B3F" w:rsidP="007B24FB">
            <w:pPr>
              <w:jc w:val="both"/>
              <w:rPr>
                <w:sz w:val="28"/>
                <w:szCs w:val="28"/>
              </w:rPr>
            </w:pPr>
          </w:p>
          <w:p w:rsidR="00172B3F" w:rsidRPr="00A62BA4" w:rsidRDefault="00172B3F" w:rsidP="007B24FB">
            <w:pPr>
              <w:pStyle w:val="Style2"/>
              <w:widowControl/>
              <w:spacing w:line="240" w:lineRule="auto"/>
              <w:rPr>
                <w:rStyle w:val="FontStyle14"/>
              </w:rPr>
            </w:pPr>
            <w:r w:rsidRPr="00A62BA4">
              <w:rPr>
                <w:rStyle w:val="FontStyle14"/>
              </w:rPr>
              <w:t xml:space="preserve">Производство продукции </w:t>
            </w:r>
          </w:p>
          <w:p w:rsidR="00172B3F" w:rsidRPr="00A62BA4" w:rsidRDefault="00172B3F" w:rsidP="007B24FB">
            <w:pPr>
              <w:pStyle w:val="Style2"/>
              <w:widowControl/>
              <w:spacing w:line="240" w:lineRule="auto"/>
              <w:rPr>
                <w:rStyle w:val="FontStyle14"/>
              </w:rPr>
            </w:pPr>
            <w:r w:rsidRPr="00A62BA4">
              <w:rPr>
                <w:rStyle w:val="FontStyle14"/>
              </w:rPr>
              <w:t>(наименование конку</w:t>
            </w:r>
            <w:r w:rsidRPr="00A62BA4">
              <w:rPr>
                <w:rStyle w:val="FontStyle14"/>
              </w:rPr>
              <w:softHyphen/>
              <w:t>рентоспособной продукции, з</w:t>
            </w:r>
            <w:r w:rsidRPr="00A62BA4">
              <w:rPr>
                <w:rStyle w:val="FontStyle14"/>
              </w:rPr>
              <w:t>а</w:t>
            </w:r>
            <w:r w:rsidRPr="00A62BA4">
              <w:rPr>
                <w:rStyle w:val="FontStyle14"/>
              </w:rPr>
              <w:t>нимающей наибольшую долю в объеме промышле</w:t>
            </w:r>
            <w:r w:rsidRPr="00A62BA4">
              <w:rPr>
                <w:rStyle w:val="FontStyle14"/>
              </w:rPr>
              <w:t>н</w:t>
            </w:r>
            <w:r w:rsidRPr="00A62BA4">
              <w:rPr>
                <w:rStyle w:val="FontStyle14"/>
              </w:rPr>
              <w:t>ного про</w:t>
            </w:r>
            <w:r w:rsidRPr="00A62BA4">
              <w:rPr>
                <w:rStyle w:val="FontStyle14"/>
              </w:rPr>
              <w:softHyphen/>
              <w:t>изводства города в натуральном выражении):</w:t>
            </w:r>
          </w:p>
          <w:p w:rsidR="00172B3F" w:rsidRPr="00A62BA4" w:rsidRDefault="00172B3F" w:rsidP="007B24FB">
            <w:pPr>
              <w:pStyle w:val="Style2"/>
              <w:widowControl/>
              <w:spacing w:line="240" w:lineRule="auto"/>
              <w:rPr>
                <w:rStyle w:val="FontStyle14"/>
              </w:rPr>
            </w:pPr>
            <w:r w:rsidRPr="00A62BA4">
              <w:rPr>
                <w:rStyle w:val="FontStyle14"/>
              </w:rPr>
              <w:t>сыры, продукты сырные, тонн</w:t>
            </w:r>
          </w:p>
          <w:p w:rsidR="00172B3F" w:rsidRPr="00A62BA4" w:rsidRDefault="00172B3F" w:rsidP="007B24FB">
            <w:pPr>
              <w:pStyle w:val="Style2"/>
              <w:widowControl/>
              <w:spacing w:line="240" w:lineRule="auto"/>
              <w:rPr>
                <w:rStyle w:val="FontStyle14"/>
              </w:rPr>
            </w:pPr>
            <w:r w:rsidRPr="00A62BA4">
              <w:rPr>
                <w:rStyle w:val="FontStyle14"/>
              </w:rPr>
              <w:t>масла растительные и их фракции нерафинирова</w:t>
            </w:r>
            <w:r w:rsidRPr="00A62BA4">
              <w:rPr>
                <w:rStyle w:val="FontStyle14"/>
              </w:rPr>
              <w:t>н</w:t>
            </w:r>
            <w:r w:rsidRPr="00A62BA4">
              <w:rPr>
                <w:rStyle w:val="FontStyle14"/>
              </w:rPr>
              <w:t>ные, тонн</w:t>
            </w:r>
          </w:p>
          <w:p w:rsidR="00172B3F" w:rsidRPr="00A62BA4" w:rsidRDefault="00172B3F" w:rsidP="007B24FB">
            <w:pPr>
              <w:pStyle w:val="Style2"/>
              <w:widowControl/>
              <w:spacing w:line="240" w:lineRule="auto"/>
              <w:rPr>
                <w:rStyle w:val="FontStyle14"/>
              </w:rPr>
            </w:pPr>
            <w:r w:rsidRPr="00A62BA4">
              <w:rPr>
                <w:rStyle w:val="FontStyle14"/>
              </w:rPr>
              <w:t>изделия хлебобулочные недлительного хранения, тонн</w:t>
            </w:r>
          </w:p>
          <w:p w:rsidR="00172B3F" w:rsidRPr="00A62BA4" w:rsidRDefault="00172B3F" w:rsidP="007B24FB">
            <w:pPr>
              <w:pStyle w:val="Style2"/>
              <w:widowControl/>
              <w:spacing w:line="240" w:lineRule="auto"/>
              <w:rPr>
                <w:rStyle w:val="FontStyle14"/>
              </w:rPr>
            </w:pPr>
            <w:r w:rsidRPr="00A62BA4">
              <w:rPr>
                <w:rStyle w:val="FontStyle14"/>
              </w:rPr>
              <w:t>изделия макаронные, тонн</w:t>
            </w:r>
          </w:p>
          <w:p w:rsidR="00172B3F" w:rsidRPr="00A62BA4" w:rsidRDefault="00172B3F" w:rsidP="007B24FB">
            <w:pPr>
              <w:pStyle w:val="Style2"/>
              <w:widowControl/>
              <w:spacing w:line="240" w:lineRule="auto"/>
              <w:rPr>
                <w:rStyle w:val="FontStyle14"/>
              </w:rPr>
            </w:pPr>
            <w:r w:rsidRPr="00A62BA4">
              <w:rPr>
                <w:rStyle w:val="FontStyle14"/>
              </w:rPr>
              <w:t>мука из зерновых культур, овощных и других раст</w:t>
            </w:r>
            <w:r w:rsidRPr="00A62BA4">
              <w:rPr>
                <w:rStyle w:val="FontStyle14"/>
              </w:rPr>
              <w:t>и</w:t>
            </w:r>
            <w:r w:rsidRPr="00A62BA4">
              <w:rPr>
                <w:rStyle w:val="FontStyle14"/>
              </w:rPr>
              <w:t>тельных культур; смеси из них, тонн</w:t>
            </w:r>
          </w:p>
          <w:p w:rsidR="00172B3F" w:rsidRPr="00A62BA4" w:rsidRDefault="00172B3F" w:rsidP="007B24FB">
            <w:pPr>
              <w:jc w:val="both"/>
              <w:rPr>
                <w:sz w:val="28"/>
                <w:szCs w:val="28"/>
              </w:rPr>
            </w:pPr>
          </w:p>
        </w:tc>
        <w:tc>
          <w:tcPr>
            <w:tcW w:w="2253" w:type="dxa"/>
            <w:tcBorders>
              <w:top w:val="single" w:sz="4" w:space="0" w:color="auto"/>
              <w:left w:val="single" w:sz="4" w:space="0" w:color="auto"/>
              <w:bottom w:val="single" w:sz="4" w:space="0" w:color="auto"/>
              <w:right w:val="single" w:sz="4" w:space="0" w:color="auto"/>
            </w:tcBorders>
          </w:tcPr>
          <w:p w:rsidR="00172B3F" w:rsidRPr="00A62BA4" w:rsidRDefault="00172B3F" w:rsidP="007B24FB">
            <w:pPr>
              <w:pStyle w:val="26"/>
              <w:keepNext/>
              <w:spacing w:before="0" w:after="0" w:line="240" w:lineRule="auto"/>
              <w:ind w:right="23"/>
              <w:contextualSpacing/>
              <w:jc w:val="left"/>
              <w:rPr>
                <w:sz w:val="28"/>
                <w:szCs w:val="28"/>
              </w:rPr>
            </w:pPr>
            <w:r w:rsidRPr="00A62BA4">
              <w:rPr>
                <w:sz w:val="28"/>
                <w:szCs w:val="28"/>
              </w:rPr>
              <w:t>Консервативный</w:t>
            </w:r>
          </w:p>
        </w:tc>
        <w:tc>
          <w:tcPr>
            <w:tcW w:w="1523" w:type="dxa"/>
            <w:tcBorders>
              <w:top w:val="single" w:sz="4" w:space="0" w:color="auto"/>
              <w:left w:val="single" w:sz="4" w:space="0" w:color="auto"/>
              <w:bottom w:val="single" w:sz="4" w:space="0" w:color="auto"/>
              <w:right w:val="single" w:sz="4" w:space="0" w:color="auto"/>
            </w:tcBorders>
          </w:tcPr>
          <w:p w:rsidR="00172B3F" w:rsidRPr="00A62BA4" w:rsidRDefault="00172B3F" w:rsidP="007B24FB">
            <w:pPr>
              <w:jc w:val="center"/>
              <w:rPr>
                <w:sz w:val="28"/>
                <w:szCs w:val="28"/>
              </w:rPr>
            </w:pPr>
            <w:r w:rsidRPr="00A62BA4">
              <w:rPr>
                <w:sz w:val="28"/>
                <w:szCs w:val="28"/>
              </w:rPr>
              <w:t>х</w:t>
            </w:r>
          </w:p>
        </w:tc>
        <w:tc>
          <w:tcPr>
            <w:tcW w:w="1399" w:type="dxa"/>
            <w:tcBorders>
              <w:top w:val="single" w:sz="4" w:space="0" w:color="auto"/>
              <w:left w:val="single" w:sz="4" w:space="0" w:color="auto"/>
              <w:bottom w:val="single" w:sz="4" w:space="0" w:color="auto"/>
              <w:right w:val="single" w:sz="4" w:space="0" w:color="auto"/>
            </w:tcBorders>
          </w:tcPr>
          <w:p w:rsidR="00172B3F" w:rsidRPr="00A62BA4" w:rsidRDefault="00172B3F" w:rsidP="007B24FB">
            <w:pPr>
              <w:jc w:val="center"/>
              <w:rPr>
                <w:sz w:val="28"/>
                <w:szCs w:val="28"/>
              </w:rPr>
            </w:pPr>
            <w:r w:rsidRPr="00A62BA4">
              <w:rPr>
                <w:sz w:val="28"/>
                <w:szCs w:val="28"/>
              </w:rPr>
              <w:t>98</w:t>
            </w:r>
          </w:p>
        </w:tc>
        <w:tc>
          <w:tcPr>
            <w:tcW w:w="1532" w:type="dxa"/>
            <w:tcBorders>
              <w:top w:val="single" w:sz="4" w:space="0" w:color="auto"/>
              <w:left w:val="single" w:sz="4" w:space="0" w:color="auto"/>
              <w:bottom w:val="single" w:sz="4" w:space="0" w:color="auto"/>
              <w:right w:val="single" w:sz="4" w:space="0" w:color="auto"/>
            </w:tcBorders>
          </w:tcPr>
          <w:p w:rsidR="00172B3F" w:rsidRPr="00A62BA4" w:rsidRDefault="00172B3F" w:rsidP="007B24FB">
            <w:pPr>
              <w:jc w:val="center"/>
              <w:rPr>
                <w:sz w:val="28"/>
                <w:szCs w:val="28"/>
              </w:rPr>
            </w:pPr>
            <w:r w:rsidRPr="00A62BA4">
              <w:rPr>
                <w:sz w:val="28"/>
                <w:szCs w:val="28"/>
              </w:rPr>
              <w:t>99</w:t>
            </w:r>
          </w:p>
        </w:tc>
        <w:tc>
          <w:tcPr>
            <w:tcW w:w="1398" w:type="dxa"/>
            <w:tcBorders>
              <w:top w:val="single" w:sz="4" w:space="0" w:color="auto"/>
              <w:left w:val="single" w:sz="4" w:space="0" w:color="auto"/>
              <w:bottom w:val="single" w:sz="4" w:space="0" w:color="auto"/>
              <w:right w:val="single" w:sz="4" w:space="0" w:color="auto"/>
            </w:tcBorders>
          </w:tcPr>
          <w:p w:rsidR="00172B3F" w:rsidRPr="00A62BA4" w:rsidRDefault="00172B3F" w:rsidP="007B24FB">
            <w:pPr>
              <w:jc w:val="center"/>
              <w:rPr>
                <w:sz w:val="28"/>
                <w:szCs w:val="28"/>
              </w:rPr>
            </w:pPr>
            <w:r w:rsidRPr="00A62BA4">
              <w:rPr>
                <w:sz w:val="28"/>
                <w:szCs w:val="28"/>
              </w:rPr>
              <w:t>100</w:t>
            </w:r>
          </w:p>
        </w:tc>
      </w:tr>
      <w:tr w:rsidR="00172B3F" w:rsidRPr="00A62BA4" w:rsidTr="007B24FB">
        <w:tblPrEx>
          <w:tblBorders>
            <w:bottom w:val="single" w:sz="4" w:space="0" w:color="000000"/>
          </w:tblBorders>
        </w:tblPrEx>
        <w:tc>
          <w:tcPr>
            <w:tcW w:w="6745" w:type="dxa"/>
            <w:vMerge/>
            <w:tcBorders>
              <w:left w:val="single" w:sz="4" w:space="0" w:color="auto"/>
              <w:right w:val="single" w:sz="4" w:space="0" w:color="auto"/>
            </w:tcBorders>
          </w:tcPr>
          <w:p w:rsidR="00172B3F" w:rsidRPr="00A62BA4" w:rsidRDefault="00172B3F" w:rsidP="007B24FB">
            <w:pPr>
              <w:jc w:val="both"/>
              <w:rPr>
                <w:sz w:val="28"/>
                <w:szCs w:val="28"/>
              </w:rPr>
            </w:pPr>
          </w:p>
        </w:tc>
        <w:tc>
          <w:tcPr>
            <w:tcW w:w="2253" w:type="dxa"/>
            <w:tcBorders>
              <w:top w:val="single" w:sz="4" w:space="0" w:color="auto"/>
              <w:left w:val="single" w:sz="4" w:space="0" w:color="auto"/>
              <w:bottom w:val="single" w:sz="4" w:space="0" w:color="auto"/>
              <w:right w:val="single" w:sz="4" w:space="0" w:color="auto"/>
            </w:tcBorders>
          </w:tcPr>
          <w:p w:rsidR="00172B3F" w:rsidRPr="00A62BA4" w:rsidRDefault="00172B3F" w:rsidP="007B24FB">
            <w:pPr>
              <w:pStyle w:val="26"/>
              <w:keepNext/>
              <w:spacing w:before="0" w:after="0" w:line="240" w:lineRule="auto"/>
              <w:ind w:right="23"/>
              <w:contextualSpacing/>
              <w:jc w:val="left"/>
              <w:rPr>
                <w:sz w:val="28"/>
                <w:szCs w:val="28"/>
              </w:rPr>
            </w:pPr>
            <w:r w:rsidRPr="00A62BA4">
              <w:rPr>
                <w:sz w:val="28"/>
                <w:szCs w:val="28"/>
              </w:rPr>
              <w:t>Базовый</w:t>
            </w:r>
          </w:p>
        </w:tc>
        <w:tc>
          <w:tcPr>
            <w:tcW w:w="1523" w:type="dxa"/>
            <w:tcBorders>
              <w:top w:val="single" w:sz="4" w:space="0" w:color="auto"/>
              <w:left w:val="single" w:sz="4" w:space="0" w:color="auto"/>
              <w:bottom w:val="single" w:sz="4" w:space="0" w:color="auto"/>
              <w:right w:val="single" w:sz="4" w:space="0" w:color="auto"/>
            </w:tcBorders>
          </w:tcPr>
          <w:p w:rsidR="00172B3F" w:rsidRPr="00A62BA4" w:rsidRDefault="00172B3F" w:rsidP="007B24FB">
            <w:pPr>
              <w:jc w:val="center"/>
              <w:rPr>
                <w:sz w:val="28"/>
                <w:szCs w:val="28"/>
              </w:rPr>
            </w:pPr>
            <w:r>
              <w:rPr>
                <w:sz w:val="28"/>
                <w:szCs w:val="28"/>
              </w:rPr>
              <w:t>92,8</w:t>
            </w:r>
          </w:p>
        </w:tc>
        <w:tc>
          <w:tcPr>
            <w:tcW w:w="1399" w:type="dxa"/>
            <w:tcBorders>
              <w:top w:val="single" w:sz="4" w:space="0" w:color="auto"/>
              <w:left w:val="single" w:sz="4" w:space="0" w:color="auto"/>
              <w:bottom w:val="single" w:sz="4" w:space="0" w:color="auto"/>
              <w:right w:val="single" w:sz="4" w:space="0" w:color="auto"/>
            </w:tcBorders>
          </w:tcPr>
          <w:p w:rsidR="00172B3F" w:rsidRPr="00A62BA4" w:rsidRDefault="00172B3F" w:rsidP="007B24FB">
            <w:pPr>
              <w:jc w:val="center"/>
              <w:rPr>
                <w:sz w:val="28"/>
                <w:szCs w:val="28"/>
              </w:rPr>
            </w:pPr>
            <w:r w:rsidRPr="00A62BA4">
              <w:rPr>
                <w:sz w:val="28"/>
                <w:szCs w:val="28"/>
              </w:rPr>
              <w:t>100,5</w:t>
            </w:r>
          </w:p>
        </w:tc>
        <w:tc>
          <w:tcPr>
            <w:tcW w:w="1532" w:type="dxa"/>
            <w:tcBorders>
              <w:top w:val="single" w:sz="4" w:space="0" w:color="auto"/>
              <w:left w:val="single" w:sz="4" w:space="0" w:color="auto"/>
              <w:bottom w:val="single" w:sz="4" w:space="0" w:color="auto"/>
              <w:right w:val="single" w:sz="4" w:space="0" w:color="auto"/>
            </w:tcBorders>
          </w:tcPr>
          <w:p w:rsidR="00172B3F" w:rsidRPr="00A62BA4" w:rsidRDefault="00172B3F" w:rsidP="007B24FB">
            <w:pPr>
              <w:jc w:val="center"/>
              <w:rPr>
                <w:sz w:val="28"/>
                <w:szCs w:val="28"/>
              </w:rPr>
            </w:pPr>
            <w:r w:rsidRPr="00A62BA4">
              <w:rPr>
                <w:sz w:val="28"/>
                <w:szCs w:val="28"/>
              </w:rPr>
              <w:t>101</w:t>
            </w:r>
          </w:p>
        </w:tc>
        <w:tc>
          <w:tcPr>
            <w:tcW w:w="1398" w:type="dxa"/>
            <w:tcBorders>
              <w:top w:val="single" w:sz="4" w:space="0" w:color="auto"/>
              <w:left w:val="single" w:sz="4" w:space="0" w:color="auto"/>
              <w:bottom w:val="single" w:sz="4" w:space="0" w:color="auto"/>
              <w:right w:val="single" w:sz="4" w:space="0" w:color="auto"/>
            </w:tcBorders>
          </w:tcPr>
          <w:p w:rsidR="00172B3F" w:rsidRPr="00A62BA4" w:rsidRDefault="00172B3F" w:rsidP="007B24FB">
            <w:pPr>
              <w:jc w:val="center"/>
              <w:rPr>
                <w:sz w:val="28"/>
                <w:szCs w:val="28"/>
              </w:rPr>
            </w:pPr>
            <w:r w:rsidRPr="00A62BA4">
              <w:rPr>
                <w:sz w:val="28"/>
                <w:szCs w:val="28"/>
              </w:rPr>
              <w:t>102</w:t>
            </w:r>
          </w:p>
        </w:tc>
      </w:tr>
      <w:tr w:rsidR="00172B3F" w:rsidRPr="00A62BA4" w:rsidTr="007B24FB">
        <w:tblPrEx>
          <w:tblBorders>
            <w:bottom w:val="single" w:sz="4" w:space="0" w:color="000000"/>
          </w:tblBorders>
        </w:tblPrEx>
        <w:tc>
          <w:tcPr>
            <w:tcW w:w="6745" w:type="dxa"/>
            <w:vMerge/>
            <w:tcBorders>
              <w:left w:val="single" w:sz="4" w:space="0" w:color="auto"/>
              <w:bottom w:val="single" w:sz="4" w:space="0" w:color="auto"/>
              <w:right w:val="single" w:sz="4" w:space="0" w:color="auto"/>
            </w:tcBorders>
          </w:tcPr>
          <w:p w:rsidR="00172B3F" w:rsidRPr="00A62BA4" w:rsidRDefault="00172B3F" w:rsidP="007B24FB">
            <w:pPr>
              <w:jc w:val="both"/>
              <w:rPr>
                <w:sz w:val="28"/>
                <w:szCs w:val="28"/>
              </w:rPr>
            </w:pPr>
          </w:p>
        </w:tc>
        <w:tc>
          <w:tcPr>
            <w:tcW w:w="2253" w:type="dxa"/>
            <w:tcBorders>
              <w:top w:val="single" w:sz="4" w:space="0" w:color="auto"/>
              <w:left w:val="single" w:sz="4" w:space="0" w:color="auto"/>
              <w:bottom w:val="single" w:sz="4" w:space="0" w:color="auto"/>
              <w:right w:val="single" w:sz="4" w:space="0" w:color="auto"/>
            </w:tcBorders>
          </w:tcPr>
          <w:p w:rsidR="00172B3F" w:rsidRPr="00A62BA4" w:rsidRDefault="00172B3F" w:rsidP="007B24FB">
            <w:pPr>
              <w:pStyle w:val="26"/>
              <w:keepNext/>
              <w:spacing w:before="0" w:after="0" w:line="240" w:lineRule="auto"/>
              <w:ind w:right="23"/>
              <w:contextualSpacing/>
              <w:jc w:val="left"/>
              <w:rPr>
                <w:sz w:val="28"/>
                <w:szCs w:val="28"/>
              </w:rPr>
            </w:pPr>
            <w:r w:rsidRPr="00A62BA4">
              <w:rPr>
                <w:sz w:val="28"/>
                <w:szCs w:val="28"/>
              </w:rPr>
              <w:t>Целевой</w:t>
            </w:r>
          </w:p>
          <w:p w:rsidR="00172B3F" w:rsidRPr="00A62BA4" w:rsidRDefault="00172B3F" w:rsidP="007B24FB">
            <w:pPr>
              <w:pStyle w:val="26"/>
              <w:keepNext/>
              <w:spacing w:before="0" w:after="0" w:line="240" w:lineRule="auto"/>
              <w:ind w:right="23"/>
              <w:contextualSpacing/>
              <w:jc w:val="left"/>
              <w:rPr>
                <w:sz w:val="28"/>
                <w:szCs w:val="28"/>
              </w:rPr>
            </w:pPr>
          </w:p>
          <w:p w:rsidR="00172B3F" w:rsidRPr="00A62BA4" w:rsidRDefault="00172B3F" w:rsidP="007B24FB">
            <w:pPr>
              <w:pStyle w:val="26"/>
              <w:keepNext/>
              <w:spacing w:before="0" w:after="0" w:line="240" w:lineRule="auto"/>
              <w:ind w:right="23"/>
              <w:contextualSpacing/>
              <w:jc w:val="left"/>
              <w:rPr>
                <w:sz w:val="28"/>
                <w:szCs w:val="28"/>
              </w:rPr>
            </w:pPr>
          </w:p>
          <w:p w:rsidR="00172B3F" w:rsidRPr="00A62BA4" w:rsidRDefault="00172B3F" w:rsidP="007B24FB">
            <w:pPr>
              <w:pStyle w:val="26"/>
              <w:keepNext/>
              <w:spacing w:before="0" w:after="0" w:line="240" w:lineRule="auto"/>
              <w:ind w:right="23"/>
              <w:contextualSpacing/>
              <w:jc w:val="left"/>
              <w:rPr>
                <w:sz w:val="28"/>
                <w:szCs w:val="28"/>
              </w:rPr>
            </w:pPr>
          </w:p>
          <w:p w:rsidR="00172B3F" w:rsidRPr="00A62BA4" w:rsidRDefault="00172B3F" w:rsidP="007B24FB">
            <w:pPr>
              <w:pStyle w:val="26"/>
              <w:keepNext/>
              <w:spacing w:before="0" w:after="0" w:line="240" w:lineRule="auto"/>
              <w:ind w:right="23"/>
              <w:contextualSpacing/>
              <w:jc w:val="left"/>
              <w:rPr>
                <w:sz w:val="28"/>
                <w:szCs w:val="28"/>
              </w:rPr>
            </w:pPr>
          </w:p>
          <w:p w:rsidR="00172B3F" w:rsidRPr="00A62BA4" w:rsidRDefault="00172B3F" w:rsidP="007B24FB">
            <w:pPr>
              <w:pStyle w:val="26"/>
              <w:keepNext/>
              <w:spacing w:before="0" w:after="0" w:line="240" w:lineRule="auto"/>
              <w:ind w:right="23"/>
              <w:contextualSpacing/>
              <w:jc w:val="left"/>
              <w:rPr>
                <w:sz w:val="28"/>
                <w:szCs w:val="28"/>
              </w:rPr>
            </w:pPr>
          </w:p>
        </w:tc>
        <w:tc>
          <w:tcPr>
            <w:tcW w:w="1523" w:type="dxa"/>
            <w:tcBorders>
              <w:top w:val="single" w:sz="4" w:space="0" w:color="auto"/>
              <w:left w:val="single" w:sz="4" w:space="0" w:color="auto"/>
              <w:bottom w:val="single" w:sz="4" w:space="0" w:color="auto"/>
              <w:right w:val="single" w:sz="4" w:space="0" w:color="auto"/>
            </w:tcBorders>
          </w:tcPr>
          <w:p w:rsidR="00172B3F" w:rsidRPr="00A62BA4" w:rsidRDefault="00172B3F" w:rsidP="007B24FB">
            <w:pPr>
              <w:jc w:val="center"/>
              <w:rPr>
                <w:sz w:val="28"/>
                <w:szCs w:val="28"/>
              </w:rPr>
            </w:pPr>
            <w:r w:rsidRPr="00A62BA4">
              <w:rPr>
                <w:sz w:val="28"/>
                <w:szCs w:val="28"/>
              </w:rPr>
              <w:t>х</w:t>
            </w:r>
          </w:p>
          <w:p w:rsidR="00172B3F" w:rsidRPr="00A62BA4" w:rsidRDefault="00172B3F" w:rsidP="007B24FB">
            <w:pPr>
              <w:jc w:val="center"/>
              <w:rPr>
                <w:sz w:val="28"/>
                <w:szCs w:val="28"/>
              </w:rPr>
            </w:pPr>
          </w:p>
          <w:p w:rsidR="00172B3F" w:rsidRPr="00A62BA4" w:rsidRDefault="00172B3F" w:rsidP="007B24FB">
            <w:pPr>
              <w:jc w:val="center"/>
              <w:rPr>
                <w:sz w:val="28"/>
                <w:szCs w:val="28"/>
              </w:rPr>
            </w:pPr>
          </w:p>
          <w:p w:rsidR="00172B3F" w:rsidRPr="00A62BA4" w:rsidRDefault="00172B3F" w:rsidP="007B24FB">
            <w:pPr>
              <w:jc w:val="center"/>
              <w:rPr>
                <w:sz w:val="28"/>
                <w:szCs w:val="28"/>
              </w:rPr>
            </w:pPr>
          </w:p>
          <w:p w:rsidR="00172B3F" w:rsidRPr="00A62BA4" w:rsidRDefault="00172B3F" w:rsidP="007B24FB">
            <w:pPr>
              <w:jc w:val="center"/>
              <w:rPr>
                <w:sz w:val="28"/>
                <w:szCs w:val="28"/>
              </w:rPr>
            </w:pPr>
          </w:p>
          <w:p w:rsidR="00172B3F" w:rsidRPr="00A62BA4" w:rsidRDefault="00172B3F" w:rsidP="007B24FB">
            <w:pPr>
              <w:jc w:val="center"/>
              <w:rPr>
                <w:sz w:val="28"/>
                <w:szCs w:val="28"/>
              </w:rPr>
            </w:pPr>
            <w:r w:rsidRPr="00A62BA4">
              <w:rPr>
                <w:sz w:val="28"/>
                <w:szCs w:val="28"/>
              </w:rPr>
              <w:t>3200</w:t>
            </w:r>
          </w:p>
          <w:p w:rsidR="00172B3F" w:rsidRPr="00A62BA4" w:rsidRDefault="00172B3F" w:rsidP="007B24FB">
            <w:pPr>
              <w:jc w:val="center"/>
              <w:rPr>
                <w:sz w:val="28"/>
                <w:szCs w:val="28"/>
              </w:rPr>
            </w:pPr>
          </w:p>
          <w:p w:rsidR="00172B3F" w:rsidRPr="00A62BA4" w:rsidRDefault="00172B3F" w:rsidP="007B24FB">
            <w:pPr>
              <w:jc w:val="center"/>
              <w:rPr>
                <w:sz w:val="28"/>
                <w:szCs w:val="28"/>
              </w:rPr>
            </w:pPr>
            <w:r w:rsidRPr="00A62BA4">
              <w:rPr>
                <w:sz w:val="28"/>
                <w:szCs w:val="28"/>
              </w:rPr>
              <w:t>1300</w:t>
            </w:r>
          </w:p>
          <w:p w:rsidR="00172B3F" w:rsidRPr="00A62BA4" w:rsidRDefault="00172B3F" w:rsidP="007B24FB">
            <w:pPr>
              <w:jc w:val="center"/>
              <w:rPr>
                <w:sz w:val="28"/>
                <w:szCs w:val="28"/>
              </w:rPr>
            </w:pPr>
            <w:r w:rsidRPr="00A62BA4">
              <w:rPr>
                <w:sz w:val="28"/>
                <w:szCs w:val="28"/>
              </w:rPr>
              <w:t>13500</w:t>
            </w:r>
          </w:p>
          <w:p w:rsidR="00172B3F" w:rsidRPr="00A62BA4" w:rsidRDefault="00172B3F" w:rsidP="007B24FB">
            <w:pPr>
              <w:jc w:val="center"/>
              <w:rPr>
                <w:sz w:val="28"/>
                <w:szCs w:val="28"/>
              </w:rPr>
            </w:pPr>
          </w:p>
          <w:p w:rsidR="00172B3F" w:rsidRPr="00A62BA4" w:rsidRDefault="00172B3F" w:rsidP="007B24FB">
            <w:pPr>
              <w:jc w:val="center"/>
              <w:rPr>
                <w:sz w:val="28"/>
                <w:szCs w:val="28"/>
              </w:rPr>
            </w:pPr>
            <w:r w:rsidRPr="00A62BA4">
              <w:rPr>
                <w:sz w:val="28"/>
                <w:szCs w:val="28"/>
              </w:rPr>
              <w:t>250000</w:t>
            </w:r>
          </w:p>
        </w:tc>
        <w:tc>
          <w:tcPr>
            <w:tcW w:w="1399" w:type="dxa"/>
            <w:tcBorders>
              <w:top w:val="single" w:sz="4" w:space="0" w:color="auto"/>
              <w:left w:val="single" w:sz="4" w:space="0" w:color="auto"/>
              <w:bottom w:val="single" w:sz="4" w:space="0" w:color="auto"/>
              <w:right w:val="single" w:sz="4" w:space="0" w:color="auto"/>
            </w:tcBorders>
          </w:tcPr>
          <w:p w:rsidR="00172B3F" w:rsidRPr="00A62BA4" w:rsidRDefault="00172B3F" w:rsidP="007B24FB">
            <w:pPr>
              <w:jc w:val="center"/>
              <w:rPr>
                <w:sz w:val="28"/>
                <w:szCs w:val="28"/>
              </w:rPr>
            </w:pPr>
            <w:r w:rsidRPr="00A62BA4">
              <w:rPr>
                <w:sz w:val="28"/>
                <w:szCs w:val="28"/>
              </w:rPr>
              <w:t>101,5</w:t>
            </w:r>
          </w:p>
          <w:p w:rsidR="00172B3F" w:rsidRPr="00A62BA4" w:rsidRDefault="00172B3F" w:rsidP="007B24FB">
            <w:pPr>
              <w:jc w:val="center"/>
              <w:rPr>
                <w:sz w:val="28"/>
                <w:szCs w:val="28"/>
              </w:rPr>
            </w:pPr>
          </w:p>
          <w:p w:rsidR="00172B3F" w:rsidRPr="00A62BA4" w:rsidRDefault="00172B3F" w:rsidP="007B24FB">
            <w:pPr>
              <w:jc w:val="center"/>
              <w:rPr>
                <w:sz w:val="28"/>
                <w:szCs w:val="28"/>
              </w:rPr>
            </w:pPr>
          </w:p>
          <w:p w:rsidR="00172B3F" w:rsidRPr="00A62BA4" w:rsidRDefault="00172B3F" w:rsidP="007B24FB">
            <w:pPr>
              <w:jc w:val="center"/>
              <w:rPr>
                <w:sz w:val="28"/>
                <w:szCs w:val="28"/>
              </w:rPr>
            </w:pPr>
          </w:p>
          <w:p w:rsidR="00172B3F" w:rsidRPr="00A62BA4" w:rsidRDefault="00172B3F" w:rsidP="007B24FB">
            <w:pPr>
              <w:jc w:val="center"/>
              <w:rPr>
                <w:sz w:val="28"/>
                <w:szCs w:val="28"/>
              </w:rPr>
            </w:pPr>
          </w:p>
          <w:p w:rsidR="00172B3F" w:rsidRPr="00A62BA4" w:rsidRDefault="00172B3F" w:rsidP="007B24FB">
            <w:pPr>
              <w:jc w:val="center"/>
              <w:rPr>
                <w:sz w:val="28"/>
                <w:szCs w:val="28"/>
              </w:rPr>
            </w:pPr>
            <w:r w:rsidRPr="00A62BA4">
              <w:rPr>
                <w:sz w:val="28"/>
                <w:szCs w:val="28"/>
              </w:rPr>
              <w:t>3200</w:t>
            </w:r>
          </w:p>
          <w:p w:rsidR="00172B3F" w:rsidRPr="00A62BA4" w:rsidRDefault="00172B3F" w:rsidP="007B24FB">
            <w:pPr>
              <w:jc w:val="center"/>
              <w:rPr>
                <w:sz w:val="28"/>
                <w:szCs w:val="28"/>
              </w:rPr>
            </w:pPr>
          </w:p>
          <w:p w:rsidR="00172B3F" w:rsidRPr="00A62BA4" w:rsidRDefault="00172B3F" w:rsidP="007B24FB">
            <w:pPr>
              <w:jc w:val="center"/>
              <w:rPr>
                <w:sz w:val="28"/>
                <w:szCs w:val="28"/>
              </w:rPr>
            </w:pPr>
            <w:r w:rsidRPr="00A62BA4">
              <w:rPr>
                <w:sz w:val="28"/>
                <w:szCs w:val="28"/>
              </w:rPr>
              <w:t>1350</w:t>
            </w:r>
          </w:p>
          <w:p w:rsidR="00172B3F" w:rsidRPr="00A62BA4" w:rsidRDefault="00172B3F" w:rsidP="007B24FB">
            <w:pPr>
              <w:jc w:val="center"/>
              <w:rPr>
                <w:sz w:val="28"/>
                <w:szCs w:val="28"/>
              </w:rPr>
            </w:pPr>
            <w:r w:rsidRPr="00A62BA4">
              <w:rPr>
                <w:sz w:val="28"/>
                <w:szCs w:val="28"/>
              </w:rPr>
              <w:t>13500</w:t>
            </w:r>
          </w:p>
          <w:p w:rsidR="00172B3F" w:rsidRPr="00A62BA4" w:rsidRDefault="00172B3F" w:rsidP="007B24FB">
            <w:pPr>
              <w:jc w:val="center"/>
              <w:rPr>
                <w:sz w:val="28"/>
                <w:szCs w:val="28"/>
              </w:rPr>
            </w:pPr>
          </w:p>
          <w:p w:rsidR="00172B3F" w:rsidRPr="00A62BA4" w:rsidRDefault="00172B3F" w:rsidP="007B24FB">
            <w:pPr>
              <w:jc w:val="center"/>
              <w:rPr>
                <w:sz w:val="28"/>
                <w:szCs w:val="28"/>
              </w:rPr>
            </w:pPr>
            <w:r w:rsidRPr="00A62BA4">
              <w:rPr>
                <w:sz w:val="28"/>
                <w:szCs w:val="28"/>
              </w:rPr>
              <w:t>250000</w:t>
            </w:r>
          </w:p>
        </w:tc>
        <w:tc>
          <w:tcPr>
            <w:tcW w:w="1532" w:type="dxa"/>
            <w:tcBorders>
              <w:top w:val="single" w:sz="4" w:space="0" w:color="auto"/>
              <w:left w:val="single" w:sz="4" w:space="0" w:color="auto"/>
              <w:bottom w:val="single" w:sz="4" w:space="0" w:color="auto"/>
              <w:right w:val="single" w:sz="4" w:space="0" w:color="auto"/>
            </w:tcBorders>
          </w:tcPr>
          <w:p w:rsidR="00172B3F" w:rsidRPr="00A62BA4" w:rsidRDefault="00172B3F" w:rsidP="007B24FB">
            <w:pPr>
              <w:jc w:val="center"/>
              <w:rPr>
                <w:sz w:val="28"/>
                <w:szCs w:val="28"/>
              </w:rPr>
            </w:pPr>
            <w:r w:rsidRPr="00A62BA4">
              <w:rPr>
                <w:sz w:val="28"/>
                <w:szCs w:val="28"/>
              </w:rPr>
              <w:t>102</w:t>
            </w:r>
          </w:p>
          <w:p w:rsidR="00172B3F" w:rsidRPr="00A62BA4" w:rsidRDefault="00172B3F" w:rsidP="007B24FB">
            <w:pPr>
              <w:jc w:val="center"/>
              <w:rPr>
                <w:sz w:val="28"/>
                <w:szCs w:val="28"/>
              </w:rPr>
            </w:pPr>
          </w:p>
          <w:p w:rsidR="00172B3F" w:rsidRPr="00A62BA4" w:rsidRDefault="00172B3F" w:rsidP="007B24FB">
            <w:pPr>
              <w:jc w:val="center"/>
              <w:rPr>
                <w:sz w:val="28"/>
                <w:szCs w:val="28"/>
              </w:rPr>
            </w:pPr>
          </w:p>
          <w:p w:rsidR="00172B3F" w:rsidRPr="00A62BA4" w:rsidRDefault="00172B3F" w:rsidP="007B24FB">
            <w:pPr>
              <w:jc w:val="center"/>
              <w:rPr>
                <w:sz w:val="28"/>
                <w:szCs w:val="28"/>
              </w:rPr>
            </w:pPr>
          </w:p>
          <w:p w:rsidR="00172B3F" w:rsidRPr="00A62BA4" w:rsidRDefault="00172B3F" w:rsidP="007B24FB">
            <w:pPr>
              <w:jc w:val="center"/>
              <w:rPr>
                <w:sz w:val="28"/>
                <w:szCs w:val="28"/>
              </w:rPr>
            </w:pPr>
          </w:p>
          <w:p w:rsidR="00172B3F" w:rsidRPr="00A62BA4" w:rsidRDefault="00172B3F" w:rsidP="007B24FB">
            <w:pPr>
              <w:jc w:val="center"/>
              <w:rPr>
                <w:sz w:val="28"/>
                <w:szCs w:val="28"/>
              </w:rPr>
            </w:pPr>
            <w:r w:rsidRPr="00A62BA4">
              <w:rPr>
                <w:sz w:val="28"/>
                <w:szCs w:val="28"/>
              </w:rPr>
              <w:t>3200</w:t>
            </w:r>
          </w:p>
          <w:p w:rsidR="00172B3F" w:rsidRPr="00A62BA4" w:rsidRDefault="00172B3F" w:rsidP="007B24FB">
            <w:pPr>
              <w:jc w:val="center"/>
              <w:rPr>
                <w:sz w:val="28"/>
                <w:szCs w:val="28"/>
              </w:rPr>
            </w:pPr>
          </w:p>
          <w:p w:rsidR="00172B3F" w:rsidRPr="00A62BA4" w:rsidRDefault="00172B3F" w:rsidP="007B24FB">
            <w:pPr>
              <w:jc w:val="center"/>
              <w:rPr>
                <w:sz w:val="28"/>
                <w:szCs w:val="28"/>
              </w:rPr>
            </w:pPr>
            <w:r w:rsidRPr="00A62BA4">
              <w:rPr>
                <w:sz w:val="28"/>
                <w:szCs w:val="28"/>
              </w:rPr>
              <w:t>1400</w:t>
            </w:r>
          </w:p>
          <w:p w:rsidR="00172B3F" w:rsidRPr="00A62BA4" w:rsidRDefault="00172B3F" w:rsidP="007B24FB">
            <w:pPr>
              <w:jc w:val="center"/>
              <w:rPr>
                <w:sz w:val="28"/>
                <w:szCs w:val="28"/>
              </w:rPr>
            </w:pPr>
            <w:r w:rsidRPr="00A62BA4">
              <w:rPr>
                <w:sz w:val="28"/>
                <w:szCs w:val="28"/>
              </w:rPr>
              <w:t>13500</w:t>
            </w:r>
          </w:p>
          <w:p w:rsidR="00172B3F" w:rsidRPr="00A62BA4" w:rsidRDefault="00172B3F" w:rsidP="007B24FB">
            <w:pPr>
              <w:jc w:val="center"/>
              <w:rPr>
                <w:sz w:val="28"/>
                <w:szCs w:val="28"/>
              </w:rPr>
            </w:pPr>
          </w:p>
          <w:p w:rsidR="00172B3F" w:rsidRPr="00A62BA4" w:rsidRDefault="00172B3F" w:rsidP="007B24FB">
            <w:pPr>
              <w:jc w:val="center"/>
              <w:rPr>
                <w:sz w:val="28"/>
                <w:szCs w:val="28"/>
              </w:rPr>
            </w:pPr>
            <w:r w:rsidRPr="00A62BA4">
              <w:rPr>
                <w:sz w:val="28"/>
                <w:szCs w:val="28"/>
              </w:rPr>
              <w:t>250000</w:t>
            </w:r>
          </w:p>
        </w:tc>
        <w:tc>
          <w:tcPr>
            <w:tcW w:w="1398" w:type="dxa"/>
            <w:tcBorders>
              <w:top w:val="single" w:sz="4" w:space="0" w:color="auto"/>
              <w:left w:val="single" w:sz="4" w:space="0" w:color="auto"/>
              <w:bottom w:val="single" w:sz="4" w:space="0" w:color="auto"/>
              <w:right w:val="single" w:sz="4" w:space="0" w:color="auto"/>
            </w:tcBorders>
          </w:tcPr>
          <w:p w:rsidR="00172B3F" w:rsidRPr="00A62BA4" w:rsidRDefault="00172B3F" w:rsidP="007B24FB">
            <w:pPr>
              <w:jc w:val="center"/>
              <w:rPr>
                <w:sz w:val="28"/>
                <w:szCs w:val="28"/>
              </w:rPr>
            </w:pPr>
            <w:r w:rsidRPr="00A62BA4">
              <w:rPr>
                <w:sz w:val="28"/>
                <w:szCs w:val="28"/>
              </w:rPr>
              <w:t>102,5</w:t>
            </w:r>
          </w:p>
          <w:p w:rsidR="00172B3F" w:rsidRPr="00A62BA4" w:rsidRDefault="00172B3F" w:rsidP="007B24FB">
            <w:pPr>
              <w:jc w:val="center"/>
              <w:rPr>
                <w:sz w:val="28"/>
                <w:szCs w:val="28"/>
              </w:rPr>
            </w:pPr>
          </w:p>
          <w:p w:rsidR="00172B3F" w:rsidRPr="00A62BA4" w:rsidRDefault="00172B3F" w:rsidP="007B24FB">
            <w:pPr>
              <w:jc w:val="center"/>
              <w:rPr>
                <w:sz w:val="28"/>
                <w:szCs w:val="28"/>
              </w:rPr>
            </w:pPr>
          </w:p>
          <w:p w:rsidR="00172B3F" w:rsidRPr="00A62BA4" w:rsidRDefault="00172B3F" w:rsidP="007B24FB">
            <w:pPr>
              <w:jc w:val="center"/>
              <w:rPr>
                <w:sz w:val="28"/>
                <w:szCs w:val="28"/>
              </w:rPr>
            </w:pPr>
          </w:p>
          <w:p w:rsidR="00172B3F" w:rsidRPr="00A62BA4" w:rsidRDefault="00172B3F" w:rsidP="007B24FB">
            <w:pPr>
              <w:jc w:val="center"/>
              <w:rPr>
                <w:sz w:val="28"/>
                <w:szCs w:val="28"/>
              </w:rPr>
            </w:pPr>
          </w:p>
          <w:p w:rsidR="00172B3F" w:rsidRPr="00A62BA4" w:rsidRDefault="00172B3F" w:rsidP="007B24FB">
            <w:pPr>
              <w:jc w:val="center"/>
              <w:rPr>
                <w:sz w:val="28"/>
                <w:szCs w:val="28"/>
              </w:rPr>
            </w:pPr>
            <w:r w:rsidRPr="00A62BA4">
              <w:rPr>
                <w:sz w:val="28"/>
                <w:szCs w:val="28"/>
              </w:rPr>
              <w:t>3200</w:t>
            </w:r>
          </w:p>
          <w:p w:rsidR="00172B3F" w:rsidRPr="00A62BA4" w:rsidRDefault="00172B3F" w:rsidP="007B24FB">
            <w:pPr>
              <w:jc w:val="center"/>
              <w:rPr>
                <w:sz w:val="28"/>
                <w:szCs w:val="28"/>
              </w:rPr>
            </w:pPr>
          </w:p>
          <w:p w:rsidR="00172B3F" w:rsidRPr="00A62BA4" w:rsidRDefault="00172B3F" w:rsidP="007B24FB">
            <w:pPr>
              <w:jc w:val="center"/>
              <w:rPr>
                <w:sz w:val="28"/>
                <w:szCs w:val="28"/>
              </w:rPr>
            </w:pPr>
            <w:r w:rsidRPr="00A62BA4">
              <w:rPr>
                <w:sz w:val="28"/>
                <w:szCs w:val="28"/>
              </w:rPr>
              <w:t>1450</w:t>
            </w:r>
          </w:p>
          <w:p w:rsidR="00172B3F" w:rsidRPr="00A62BA4" w:rsidRDefault="00172B3F" w:rsidP="007B24FB">
            <w:pPr>
              <w:jc w:val="center"/>
              <w:rPr>
                <w:sz w:val="28"/>
                <w:szCs w:val="28"/>
              </w:rPr>
            </w:pPr>
            <w:r w:rsidRPr="00A62BA4">
              <w:rPr>
                <w:sz w:val="28"/>
                <w:szCs w:val="28"/>
              </w:rPr>
              <w:t>13500</w:t>
            </w:r>
          </w:p>
          <w:p w:rsidR="00172B3F" w:rsidRPr="00A62BA4" w:rsidRDefault="00172B3F" w:rsidP="007B24FB">
            <w:pPr>
              <w:jc w:val="center"/>
              <w:rPr>
                <w:sz w:val="28"/>
                <w:szCs w:val="28"/>
              </w:rPr>
            </w:pPr>
          </w:p>
          <w:p w:rsidR="00172B3F" w:rsidRPr="00A62BA4" w:rsidRDefault="00172B3F" w:rsidP="007B24FB">
            <w:pPr>
              <w:jc w:val="center"/>
              <w:rPr>
                <w:sz w:val="28"/>
                <w:szCs w:val="28"/>
              </w:rPr>
            </w:pPr>
            <w:r w:rsidRPr="00A62BA4">
              <w:rPr>
                <w:sz w:val="28"/>
                <w:szCs w:val="28"/>
              </w:rPr>
              <w:t>250000</w:t>
            </w:r>
          </w:p>
        </w:tc>
      </w:tr>
      <w:tr w:rsidR="00172B3F" w:rsidRPr="00A62BA4" w:rsidTr="007B24FB">
        <w:tblPrEx>
          <w:tblBorders>
            <w:bottom w:val="single" w:sz="4" w:space="0" w:color="000000"/>
          </w:tblBorders>
        </w:tblPrEx>
        <w:tc>
          <w:tcPr>
            <w:tcW w:w="6745" w:type="dxa"/>
            <w:tcBorders>
              <w:left w:val="single" w:sz="4" w:space="0" w:color="auto"/>
              <w:bottom w:val="single" w:sz="4" w:space="0" w:color="auto"/>
              <w:right w:val="single" w:sz="4" w:space="0" w:color="auto"/>
            </w:tcBorders>
          </w:tcPr>
          <w:p w:rsidR="00172B3F" w:rsidRPr="00A62BA4" w:rsidRDefault="00172B3F" w:rsidP="007B24FB">
            <w:pPr>
              <w:jc w:val="both"/>
              <w:rPr>
                <w:b/>
                <w:sz w:val="28"/>
                <w:szCs w:val="28"/>
              </w:rPr>
            </w:pPr>
            <w:r w:rsidRPr="00A62BA4">
              <w:rPr>
                <w:b/>
                <w:sz w:val="28"/>
                <w:szCs w:val="28"/>
              </w:rPr>
              <w:t>Задача 2.3. Создание благоприятных условий для развития сферы</w:t>
            </w:r>
            <w:r w:rsidRPr="00A62BA4">
              <w:rPr>
                <w:b/>
                <w:i/>
                <w:sz w:val="28"/>
                <w:szCs w:val="28"/>
              </w:rPr>
              <w:t xml:space="preserve"> туризма</w:t>
            </w:r>
          </w:p>
        </w:tc>
        <w:tc>
          <w:tcPr>
            <w:tcW w:w="2253" w:type="dxa"/>
            <w:tcBorders>
              <w:top w:val="single" w:sz="4" w:space="0" w:color="auto"/>
              <w:left w:val="single" w:sz="4" w:space="0" w:color="auto"/>
              <w:bottom w:val="single" w:sz="4" w:space="0" w:color="auto"/>
              <w:right w:val="single" w:sz="4" w:space="0" w:color="auto"/>
            </w:tcBorders>
          </w:tcPr>
          <w:p w:rsidR="00172B3F" w:rsidRPr="00A62BA4" w:rsidRDefault="00172B3F" w:rsidP="007B24FB">
            <w:pPr>
              <w:pStyle w:val="26"/>
              <w:keepNext/>
              <w:spacing w:before="0" w:after="0" w:line="240" w:lineRule="auto"/>
              <w:ind w:right="23"/>
              <w:contextualSpacing/>
              <w:jc w:val="left"/>
              <w:rPr>
                <w:b/>
                <w:sz w:val="28"/>
                <w:szCs w:val="28"/>
              </w:rPr>
            </w:pPr>
          </w:p>
        </w:tc>
        <w:tc>
          <w:tcPr>
            <w:tcW w:w="1523" w:type="dxa"/>
            <w:tcBorders>
              <w:top w:val="single" w:sz="4" w:space="0" w:color="auto"/>
              <w:left w:val="single" w:sz="4" w:space="0" w:color="auto"/>
              <w:bottom w:val="single" w:sz="4" w:space="0" w:color="auto"/>
              <w:right w:val="single" w:sz="4" w:space="0" w:color="auto"/>
            </w:tcBorders>
          </w:tcPr>
          <w:p w:rsidR="00172B3F" w:rsidRPr="00A62BA4" w:rsidRDefault="00172B3F" w:rsidP="007B24FB">
            <w:pPr>
              <w:jc w:val="center"/>
              <w:rPr>
                <w:b/>
                <w:sz w:val="28"/>
                <w:szCs w:val="28"/>
              </w:rPr>
            </w:pPr>
          </w:p>
        </w:tc>
        <w:tc>
          <w:tcPr>
            <w:tcW w:w="1399" w:type="dxa"/>
            <w:tcBorders>
              <w:top w:val="single" w:sz="4" w:space="0" w:color="auto"/>
              <w:left w:val="single" w:sz="4" w:space="0" w:color="auto"/>
              <w:bottom w:val="single" w:sz="4" w:space="0" w:color="auto"/>
              <w:right w:val="single" w:sz="4" w:space="0" w:color="auto"/>
            </w:tcBorders>
          </w:tcPr>
          <w:p w:rsidR="00172B3F" w:rsidRPr="00A62BA4" w:rsidRDefault="00172B3F" w:rsidP="007B24FB">
            <w:pPr>
              <w:jc w:val="center"/>
              <w:rPr>
                <w:b/>
                <w:sz w:val="28"/>
                <w:szCs w:val="28"/>
              </w:rPr>
            </w:pPr>
          </w:p>
        </w:tc>
        <w:tc>
          <w:tcPr>
            <w:tcW w:w="1532" w:type="dxa"/>
            <w:tcBorders>
              <w:top w:val="single" w:sz="4" w:space="0" w:color="auto"/>
              <w:left w:val="single" w:sz="4" w:space="0" w:color="auto"/>
              <w:bottom w:val="single" w:sz="4" w:space="0" w:color="auto"/>
              <w:right w:val="single" w:sz="4" w:space="0" w:color="auto"/>
            </w:tcBorders>
          </w:tcPr>
          <w:p w:rsidR="00172B3F" w:rsidRPr="00A62BA4" w:rsidRDefault="00172B3F" w:rsidP="007B24FB">
            <w:pPr>
              <w:jc w:val="center"/>
              <w:rPr>
                <w:b/>
                <w:sz w:val="28"/>
                <w:szCs w:val="28"/>
              </w:rPr>
            </w:pPr>
          </w:p>
        </w:tc>
        <w:tc>
          <w:tcPr>
            <w:tcW w:w="1398" w:type="dxa"/>
            <w:tcBorders>
              <w:top w:val="single" w:sz="4" w:space="0" w:color="auto"/>
              <w:left w:val="single" w:sz="4" w:space="0" w:color="auto"/>
              <w:bottom w:val="single" w:sz="4" w:space="0" w:color="auto"/>
              <w:right w:val="single" w:sz="4" w:space="0" w:color="auto"/>
            </w:tcBorders>
          </w:tcPr>
          <w:p w:rsidR="00172B3F" w:rsidRPr="00A62BA4" w:rsidRDefault="00172B3F" w:rsidP="007B24FB">
            <w:pPr>
              <w:jc w:val="center"/>
              <w:rPr>
                <w:b/>
                <w:sz w:val="28"/>
                <w:szCs w:val="28"/>
              </w:rPr>
            </w:pPr>
          </w:p>
        </w:tc>
      </w:tr>
      <w:tr w:rsidR="00172B3F" w:rsidRPr="00A62BA4" w:rsidTr="007B24FB">
        <w:tblPrEx>
          <w:tblBorders>
            <w:bottom w:val="single" w:sz="4" w:space="0" w:color="000000"/>
          </w:tblBorders>
        </w:tblPrEx>
        <w:tc>
          <w:tcPr>
            <w:tcW w:w="6745" w:type="dxa"/>
            <w:vMerge w:val="restart"/>
            <w:tcBorders>
              <w:top w:val="single" w:sz="4" w:space="0" w:color="auto"/>
              <w:left w:val="single" w:sz="4" w:space="0" w:color="auto"/>
              <w:right w:val="single" w:sz="4" w:space="0" w:color="auto"/>
            </w:tcBorders>
          </w:tcPr>
          <w:p w:rsidR="00172B3F" w:rsidRPr="00A62BA4" w:rsidRDefault="00172B3F" w:rsidP="007B24FB">
            <w:pPr>
              <w:jc w:val="both"/>
              <w:rPr>
                <w:sz w:val="28"/>
                <w:szCs w:val="28"/>
              </w:rPr>
            </w:pPr>
            <w:r w:rsidRPr="00A62BA4">
              <w:rPr>
                <w:sz w:val="28"/>
                <w:szCs w:val="28"/>
              </w:rPr>
              <w:t>Туристско-экскурсионный поток (всего за год), чел</w:t>
            </w:r>
            <w:r w:rsidRPr="00A62BA4">
              <w:rPr>
                <w:sz w:val="28"/>
                <w:szCs w:val="28"/>
              </w:rPr>
              <w:t>о</w:t>
            </w:r>
            <w:r w:rsidRPr="00A62BA4">
              <w:rPr>
                <w:sz w:val="28"/>
                <w:szCs w:val="28"/>
              </w:rPr>
              <w:t>век</w:t>
            </w:r>
          </w:p>
        </w:tc>
        <w:tc>
          <w:tcPr>
            <w:tcW w:w="2253" w:type="dxa"/>
            <w:tcBorders>
              <w:top w:val="single" w:sz="4" w:space="0" w:color="auto"/>
              <w:left w:val="single" w:sz="4" w:space="0" w:color="auto"/>
              <w:bottom w:val="single" w:sz="4" w:space="0" w:color="auto"/>
              <w:right w:val="single" w:sz="4" w:space="0" w:color="auto"/>
            </w:tcBorders>
          </w:tcPr>
          <w:p w:rsidR="00172B3F" w:rsidRPr="00A62BA4" w:rsidRDefault="00172B3F" w:rsidP="007B24FB">
            <w:pPr>
              <w:pStyle w:val="26"/>
              <w:keepNext/>
              <w:spacing w:before="0" w:after="0" w:line="240" w:lineRule="auto"/>
              <w:ind w:right="23"/>
              <w:contextualSpacing/>
              <w:jc w:val="left"/>
              <w:rPr>
                <w:sz w:val="28"/>
                <w:szCs w:val="28"/>
              </w:rPr>
            </w:pPr>
            <w:r w:rsidRPr="00A62BA4">
              <w:rPr>
                <w:sz w:val="28"/>
                <w:szCs w:val="28"/>
              </w:rPr>
              <w:t>Консервативный</w:t>
            </w:r>
          </w:p>
        </w:tc>
        <w:tc>
          <w:tcPr>
            <w:tcW w:w="1523" w:type="dxa"/>
            <w:tcBorders>
              <w:top w:val="single" w:sz="4" w:space="0" w:color="auto"/>
              <w:left w:val="single" w:sz="4" w:space="0" w:color="auto"/>
              <w:bottom w:val="single" w:sz="4" w:space="0" w:color="auto"/>
              <w:right w:val="single" w:sz="4" w:space="0" w:color="auto"/>
            </w:tcBorders>
          </w:tcPr>
          <w:p w:rsidR="00172B3F" w:rsidRPr="00A62BA4" w:rsidRDefault="00172B3F" w:rsidP="007B24FB">
            <w:pPr>
              <w:jc w:val="center"/>
              <w:rPr>
                <w:sz w:val="28"/>
                <w:szCs w:val="28"/>
              </w:rPr>
            </w:pPr>
            <w:r w:rsidRPr="00A62BA4">
              <w:rPr>
                <w:sz w:val="28"/>
                <w:szCs w:val="28"/>
              </w:rPr>
              <w:t>х</w:t>
            </w:r>
          </w:p>
        </w:tc>
        <w:tc>
          <w:tcPr>
            <w:tcW w:w="1399" w:type="dxa"/>
            <w:tcBorders>
              <w:top w:val="single" w:sz="4" w:space="0" w:color="auto"/>
              <w:left w:val="single" w:sz="4" w:space="0" w:color="auto"/>
              <w:bottom w:val="single" w:sz="4" w:space="0" w:color="auto"/>
              <w:right w:val="single" w:sz="4" w:space="0" w:color="auto"/>
            </w:tcBorders>
          </w:tcPr>
          <w:p w:rsidR="00172B3F" w:rsidRPr="00A62BA4" w:rsidRDefault="00172B3F" w:rsidP="007B24FB">
            <w:pPr>
              <w:jc w:val="center"/>
              <w:rPr>
                <w:sz w:val="28"/>
                <w:szCs w:val="28"/>
              </w:rPr>
            </w:pPr>
            <w:r>
              <w:rPr>
                <w:sz w:val="28"/>
                <w:szCs w:val="28"/>
              </w:rPr>
              <w:t>7</w:t>
            </w:r>
            <w:r w:rsidRPr="00A62BA4">
              <w:rPr>
                <w:sz w:val="28"/>
                <w:szCs w:val="28"/>
              </w:rPr>
              <w:t>000</w:t>
            </w:r>
          </w:p>
        </w:tc>
        <w:tc>
          <w:tcPr>
            <w:tcW w:w="1532" w:type="dxa"/>
            <w:tcBorders>
              <w:top w:val="single" w:sz="4" w:space="0" w:color="auto"/>
              <w:left w:val="single" w:sz="4" w:space="0" w:color="auto"/>
              <w:bottom w:val="single" w:sz="4" w:space="0" w:color="auto"/>
              <w:right w:val="single" w:sz="4" w:space="0" w:color="auto"/>
            </w:tcBorders>
          </w:tcPr>
          <w:p w:rsidR="00172B3F" w:rsidRPr="00A62BA4" w:rsidRDefault="00172B3F" w:rsidP="007B24FB">
            <w:pPr>
              <w:jc w:val="center"/>
              <w:rPr>
                <w:sz w:val="28"/>
                <w:szCs w:val="28"/>
              </w:rPr>
            </w:pPr>
            <w:r>
              <w:rPr>
                <w:sz w:val="28"/>
                <w:szCs w:val="28"/>
              </w:rPr>
              <w:t>8</w:t>
            </w:r>
            <w:r w:rsidRPr="00A62BA4">
              <w:rPr>
                <w:sz w:val="28"/>
                <w:szCs w:val="28"/>
              </w:rPr>
              <w:t>000</w:t>
            </w:r>
          </w:p>
        </w:tc>
        <w:tc>
          <w:tcPr>
            <w:tcW w:w="1398" w:type="dxa"/>
            <w:tcBorders>
              <w:top w:val="single" w:sz="4" w:space="0" w:color="auto"/>
              <w:left w:val="single" w:sz="4" w:space="0" w:color="auto"/>
              <w:bottom w:val="single" w:sz="4" w:space="0" w:color="auto"/>
              <w:right w:val="single" w:sz="4" w:space="0" w:color="auto"/>
            </w:tcBorders>
          </w:tcPr>
          <w:p w:rsidR="00172B3F" w:rsidRPr="00A62BA4" w:rsidRDefault="00172B3F" w:rsidP="007B24FB">
            <w:pPr>
              <w:jc w:val="center"/>
              <w:rPr>
                <w:sz w:val="28"/>
                <w:szCs w:val="28"/>
              </w:rPr>
            </w:pPr>
            <w:r>
              <w:rPr>
                <w:sz w:val="28"/>
                <w:szCs w:val="28"/>
              </w:rPr>
              <w:t>9</w:t>
            </w:r>
            <w:r w:rsidRPr="00A62BA4">
              <w:rPr>
                <w:sz w:val="28"/>
                <w:szCs w:val="28"/>
              </w:rPr>
              <w:t>000</w:t>
            </w:r>
          </w:p>
        </w:tc>
      </w:tr>
      <w:tr w:rsidR="00172B3F" w:rsidRPr="00A62BA4" w:rsidTr="007B24FB">
        <w:tblPrEx>
          <w:tblBorders>
            <w:bottom w:val="single" w:sz="4" w:space="0" w:color="000000"/>
          </w:tblBorders>
        </w:tblPrEx>
        <w:tc>
          <w:tcPr>
            <w:tcW w:w="6745" w:type="dxa"/>
            <w:vMerge/>
            <w:tcBorders>
              <w:left w:val="single" w:sz="4" w:space="0" w:color="auto"/>
              <w:right w:val="single" w:sz="4" w:space="0" w:color="auto"/>
            </w:tcBorders>
          </w:tcPr>
          <w:p w:rsidR="00172B3F" w:rsidRPr="00A62BA4" w:rsidRDefault="00172B3F" w:rsidP="007B24FB">
            <w:pPr>
              <w:jc w:val="both"/>
              <w:rPr>
                <w:color w:val="FF0000"/>
                <w:sz w:val="28"/>
                <w:szCs w:val="28"/>
              </w:rPr>
            </w:pPr>
          </w:p>
        </w:tc>
        <w:tc>
          <w:tcPr>
            <w:tcW w:w="2253" w:type="dxa"/>
            <w:tcBorders>
              <w:top w:val="single" w:sz="4" w:space="0" w:color="auto"/>
              <w:left w:val="single" w:sz="4" w:space="0" w:color="auto"/>
              <w:bottom w:val="single" w:sz="4" w:space="0" w:color="auto"/>
              <w:right w:val="single" w:sz="4" w:space="0" w:color="auto"/>
            </w:tcBorders>
          </w:tcPr>
          <w:p w:rsidR="00172B3F" w:rsidRPr="00A62BA4" w:rsidRDefault="00172B3F" w:rsidP="007B24FB">
            <w:pPr>
              <w:pStyle w:val="26"/>
              <w:keepNext/>
              <w:spacing w:before="0" w:after="0" w:line="240" w:lineRule="auto"/>
              <w:ind w:right="23"/>
              <w:contextualSpacing/>
              <w:jc w:val="left"/>
              <w:rPr>
                <w:sz w:val="28"/>
                <w:szCs w:val="28"/>
              </w:rPr>
            </w:pPr>
            <w:r w:rsidRPr="00A62BA4">
              <w:rPr>
                <w:sz w:val="28"/>
                <w:szCs w:val="28"/>
              </w:rPr>
              <w:t>Базовый</w:t>
            </w:r>
          </w:p>
        </w:tc>
        <w:tc>
          <w:tcPr>
            <w:tcW w:w="1523" w:type="dxa"/>
            <w:tcBorders>
              <w:top w:val="single" w:sz="4" w:space="0" w:color="auto"/>
              <w:left w:val="single" w:sz="4" w:space="0" w:color="auto"/>
              <w:bottom w:val="single" w:sz="4" w:space="0" w:color="auto"/>
              <w:right w:val="single" w:sz="4" w:space="0" w:color="auto"/>
            </w:tcBorders>
          </w:tcPr>
          <w:p w:rsidR="00172B3F" w:rsidRPr="00A62BA4" w:rsidRDefault="00172B3F" w:rsidP="007B24FB">
            <w:pPr>
              <w:jc w:val="center"/>
              <w:rPr>
                <w:sz w:val="28"/>
                <w:szCs w:val="28"/>
              </w:rPr>
            </w:pPr>
            <w:r>
              <w:rPr>
                <w:sz w:val="28"/>
                <w:szCs w:val="28"/>
              </w:rPr>
              <w:t>6840</w:t>
            </w:r>
          </w:p>
        </w:tc>
        <w:tc>
          <w:tcPr>
            <w:tcW w:w="1399" w:type="dxa"/>
            <w:tcBorders>
              <w:top w:val="single" w:sz="4" w:space="0" w:color="auto"/>
              <w:left w:val="single" w:sz="4" w:space="0" w:color="auto"/>
              <w:bottom w:val="single" w:sz="4" w:space="0" w:color="auto"/>
              <w:right w:val="single" w:sz="4" w:space="0" w:color="auto"/>
            </w:tcBorders>
          </w:tcPr>
          <w:p w:rsidR="00172B3F" w:rsidRPr="00A62BA4" w:rsidRDefault="00172B3F" w:rsidP="007B24FB">
            <w:pPr>
              <w:jc w:val="center"/>
              <w:rPr>
                <w:sz w:val="28"/>
                <w:szCs w:val="28"/>
              </w:rPr>
            </w:pPr>
            <w:r>
              <w:rPr>
                <w:sz w:val="28"/>
                <w:szCs w:val="28"/>
              </w:rPr>
              <w:t>8</w:t>
            </w:r>
            <w:r w:rsidRPr="00A62BA4">
              <w:rPr>
                <w:sz w:val="28"/>
                <w:szCs w:val="28"/>
              </w:rPr>
              <w:t>000</w:t>
            </w:r>
          </w:p>
        </w:tc>
        <w:tc>
          <w:tcPr>
            <w:tcW w:w="1532" w:type="dxa"/>
            <w:tcBorders>
              <w:top w:val="single" w:sz="4" w:space="0" w:color="auto"/>
              <w:left w:val="single" w:sz="4" w:space="0" w:color="auto"/>
              <w:bottom w:val="single" w:sz="4" w:space="0" w:color="auto"/>
              <w:right w:val="single" w:sz="4" w:space="0" w:color="auto"/>
            </w:tcBorders>
          </w:tcPr>
          <w:p w:rsidR="00172B3F" w:rsidRPr="00A62BA4" w:rsidRDefault="00172B3F" w:rsidP="007B24FB">
            <w:pPr>
              <w:jc w:val="center"/>
              <w:rPr>
                <w:sz w:val="28"/>
                <w:szCs w:val="28"/>
              </w:rPr>
            </w:pPr>
            <w:r w:rsidRPr="00A62BA4">
              <w:rPr>
                <w:sz w:val="28"/>
                <w:szCs w:val="28"/>
              </w:rPr>
              <w:t>9000</w:t>
            </w:r>
          </w:p>
        </w:tc>
        <w:tc>
          <w:tcPr>
            <w:tcW w:w="1398" w:type="dxa"/>
            <w:tcBorders>
              <w:top w:val="single" w:sz="4" w:space="0" w:color="auto"/>
              <w:left w:val="single" w:sz="4" w:space="0" w:color="auto"/>
              <w:bottom w:val="single" w:sz="4" w:space="0" w:color="auto"/>
              <w:right w:val="single" w:sz="4" w:space="0" w:color="auto"/>
            </w:tcBorders>
          </w:tcPr>
          <w:p w:rsidR="00172B3F" w:rsidRPr="00A62BA4" w:rsidRDefault="00172B3F" w:rsidP="007B24FB">
            <w:pPr>
              <w:jc w:val="center"/>
              <w:rPr>
                <w:sz w:val="28"/>
                <w:szCs w:val="28"/>
              </w:rPr>
            </w:pPr>
            <w:r>
              <w:rPr>
                <w:sz w:val="28"/>
                <w:szCs w:val="28"/>
              </w:rPr>
              <w:t>11000</w:t>
            </w:r>
          </w:p>
        </w:tc>
      </w:tr>
      <w:tr w:rsidR="00172B3F" w:rsidRPr="00A62BA4" w:rsidTr="007B24FB">
        <w:tblPrEx>
          <w:tblBorders>
            <w:bottom w:val="single" w:sz="4" w:space="0" w:color="000000"/>
          </w:tblBorders>
        </w:tblPrEx>
        <w:tc>
          <w:tcPr>
            <w:tcW w:w="6745" w:type="dxa"/>
            <w:vMerge/>
            <w:tcBorders>
              <w:left w:val="single" w:sz="4" w:space="0" w:color="auto"/>
              <w:bottom w:val="single" w:sz="4" w:space="0" w:color="auto"/>
              <w:right w:val="single" w:sz="4" w:space="0" w:color="auto"/>
            </w:tcBorders>
          </w:tcPr>
          <w:p w:rsidR="00172B3F" w:rsidRPr="00A62BA4" w:rsidRDefault="00172B3F" w:rsidP="007B24FB">
            <w:pPr>
              <w:jc w:val="both"/>
              <w:rPr>
                <w:color w:val="FF0000"/>
                <w:sz w:val="28"/>
                <w:szCs w:val="28"/>
              </w:rPr>
            </w:pPr>
          </w:p>
        </w:tc>
        <w:tc>
          <w:tcPr>
            <w:tcW w:w="2253" w:type="dxa"/>
            <w:tcBorders>
              <w:top w:val="single" w:sz="4" w:space="0" w:color="auto"/>
              <w:left w:val="single" w:sz="4" w:space="0" w:color="auto"/>
              <w:bottom w:val="single" w:sz="4" w:space="0" w:color="auto"/>
              <w:right w:val="single" w:sz="4" w:space="0" w:color="auto"/>
            </w:tcBorders>
          </w:tcPr>
          <w:p w:rsidR="00172B3F" w:rsidRPr="00A62BA4" w:rsidRDefault="00172B3F" w:rsidP="007B24FB">
            <w:pPr>
              <w:pStyle w:val="26"/>
              <w:keepNext/>
              <w:spacing w:before="0" w:after="0" w:line="240" w:lineRule="auto"/>
              <w:ind w:right="23"/>
              <w:contextualSpacing/>
              <w:jc w:val="left"/>
              <w:rPr>
                <w:sz w:val="28"/>
                <w:szCs w:val="28"/>
              </w:rPr>
            </w:pPr>
            <w:r w:rsidRPr="00A62BA4">
              <w:rPr>
                <w:sz w:val="28"/>
                <w:szCs w:val="28"/>
              </w:rPr>
              <w:t>Целевой</w:t>
            </w:r>
          </w:p>
        </w:tc>
        <w:tc>
          <w:tcPr>
            <w:tcW w:w="1523" w:type="dxa"/>
            <w:tcBorders>
              <w:top w:val="single" w:sz="4" w:space="0" w:color="auto"/>
              <w:left w:val="single" w:sz="4" w:space="0" w:color="auto"/>
              <w:bottom w:val="single" w:sz="4" w:space="0" w:color="auto"/>
              <w:right w:val="single" w:sz="4" w:space="0" w:color="auto"/>
            </w:tcBorders>
          </w:tcPr>
          <w:p w:rsidR="00172B3F" w:rsidRPr="00A62BA4" w:rsidRDefault="00172B3F" w:rsidP="007B24FB">
            <w:pPr>
              <w:jc w:val="center"/>
              <w:rPr>
                <w:sz w:val="28"/>
                <w:szCs w:val="28"/>
              </w:rPr>
            </w:pPr>
            <w:r w:rsidRPr="00A62BA4">
              <w:rPr>
                <w:sz w:val="28"/>
                <w:szCs w:val="28"/>
              </w:rPr>
              <w:t>х</w:t>
            </w:r>
          </w:p>
        </w:tc>
        <w:tc>
          <w:tcPr>
            <w:tcW w:w="1399" w:type="dxa"/>
            <w:tcBorders>
              <w:top w:val="single" w:sz="4" w:space="0" w:color="auto"/>
              <w:left w:val="single" w:sz="4" w:space="0" w:color="auto"/>
              <w:bottom w:val="single" w:sz="4" w:space="0" w:color="auto"/>
              <w:right w:val="single" w:sz="4" w:space="0" w:color="auto"/>
            </w:tcBorders>
          </w:tcPr>
          <w:p w:rsidR="00172B3F" w:rsidRPr="00A62BA4" w:rsidRDefault="00172B3F" w:rsidP="007B24FB">
            <w:pPr>
              <w:jc w:val="center"/>
              <w:rPr>
                <w:sz w:val="28"/>
                <w:szCs w:val="28"/>
              </w:rPr>
            </w:pPr>
            <w:r>
              <w:rPr>
                <w:sz w:val="28"/>
                <w:szCs w:val="28"/>
              </w:rPr>
              <w:t>9</w:t>
            </w:r>
            <w:r w:rsidRPr="00A62BA4">
              <w:rPr>
                <w:sz w:val="28"/>
                <w:szCs w:val="28"/>
              </w:rPr>
              <w:t>000</w:t>
            </w:r>
          </w:p>
        </w:tc>
        <w:tc>
          <w:tcPr>
            <w:tcW w:w="1532" w:type="dxa"/>
            <w:tcBorders>
              <w:top w:val="single" w:sz="4" w:space="0" w:color="auto"/>
              <w:left w:val="single" w:sz="4" w:space="0" w:color="auto"/>
              <w:bottom w:val="single" w:sz="4" w:space="0" w:color="auto"/>
              <w:right w:val="single" w:sz="4" w:space="0" w:color="auto"/>
            </w:tcBorders>
          </w:tcPr>
          <w:p w:rsidR="00172B3F" w:rsidRPr="00A62BA4" w:rsidRDefault="00172B3F" w:rsidP="007B24FB">
            <w:pPr>
              <w:jc w:val="center"/>
              <w:rPr>
                <w:sz w:val="28"/>
                <w:szCs w:val="28"/>
              </w:rPr>
            </w:pPr>
            <w:r>
              <w:rPr>
                <w:sz w:val="28"/>
                <w:szCs w:val="28"/>
              </w:rPr>
              <w:t>10</w:t>
            </w:r>
            <w:r w:rsidRPr="00A62BA4">
              <w:rPr>
                <w:sz w:val="28"/>
                <w:szCs w:val="28"/>
              </w:rPr>
              <w:t>000</w:t>
            </w:r>
          </w:p>
        </w:tc>
        <w:tc>
          <w:tcPr>
            <w:tcW w:w="1398" w:type="dxa"/>
            <w:tcBorders>
              <w:top w:val="single" w:sz="4" w:space="0" w:color="auto"/>
              <w:left w:val="single" w:sz="4" w:space="0" w:color="auto"/>
              <w:bottom w:val="single" w:sz="4" w:space="0" w:color="auto"/>
              <w:right w:val="single" w:sz="4" w:space="0" w:color="auto"/>
            </w:tcBorders>
          </w:tcPr>
          <w:p w:rsidR="00172B3F" w:rsidRPr="00A62BA4" w:rsidRDefault="00172B3F" w:rsidP="007B24FB">
            <w:pPr>
              <w:jc w:val="center"/>
              <w:rPr>
                <w:sz w:val="28"/>
                <w:szCs w:val="28"/>
              </w:rPr>
            </w:pPr>
            <w:r>
              <w:rPr>
                <w:sz w:val="28"/>
                <w:szCs w:val="28"/>
              </w:rPr>
              <w:t>1</w:t>
            </w:r>
            <w:r w:rsidRPr="00A62BA4">
              <w:rPr>
                <w:sz w:val="28"/>
                <w:szCs w:val="28"/>
              </w:rPr>
              <w:t>2000</w:t>
            </w:r>
          </w:p>
        </w:tc>
      </w:tr>
      <w:tr w:rsidR="00172B3F" w:rsidRPr="00A62BA4" w:rsidTr="007B24FB">
        <w:tblPrEx>
          <w:tblBorders>
            <w:bottom w:val="single" w:sz="4" w:space="0" w:color="000000"/>
          </w:tblBorders>
        </w:tblPrEx>
        <w:trPr>
          <w:trHeight w:val="414"/>
        </w:trPr>
        <w:tc>
          <w:tcPr>
            <w:tcW w:w="6745" w:type="dxa"/>
            <w:tcBorders>
              <w:left w:val="single" w:sz="4" w:space="0" w:color="auto"/>
              <w:bottom w:val="single" w:sz="4" w:space="0" w:color="auto"/>
              <w:right w:val="single" w:sz="4" w:space="0" w:color="auto"/>
            </w:tcBorders>
          </w:tcPr>
          <w:p w:rsidR="00172B3F" w:rsidRPr="00A62BA4" w:rsidRDefault="00172B3F" w:rsidP="007B24FB">
            <w:pPr>
              <w:jc w:val="both"/>
              <w:rPr>
                <w:b/>
                <w:sz w:val="28"/>
                <w:szCs w:val="28"/>
              </w:rPr>
            </w:pPr>
            <w:r w:rsidRPr="00A62BA4">
              <w:rPr>
                <w:b/>
                <w:sz w:val="28"/>
                <w:szCs w:val="28"/>
              </w:rPr>
              <w:t>Задача 2.4. Развитие малого и среднего предпр</w:t>
            </w:r>
            <w:r w:rsidRPr="00A62BA4">
              <w:rPr>
                <w:b/>
                <w:sz w:val="28"/>
                <w:szCs w:val="28"/>
              </w:rPr>
              <w:t>и</w:t>
            </w:r>
            <w:r w:rsidRPr="00A62BA4">
              <w:rPr>
                <w:b/>
                <w:sz w:val="28"/>
                <w:szCs w:val="28"/>
              </w:rPr>
              <w:t>нимательства и расширение сфер его деятельности</w:t>
            </w:r>
          </w:p>
        </w:tc>
        <w:tc>
          <w:tcPr>
            <w:tcW w:w="2253" w:type="dxa"/>
            <w:tcBorders>
              <w:top w:val="single" w:sz="4" w:space="0" w:color="auto"/>
              <w:left w:val="single" w:sz="4" w:space="0" w:color="auto"/>
              <w:bottom w:val="single" w:sz="4" w:space="0" w:color="auto"/>
              <w:right w:val="single" w:sz="4" w:space="0" w:color="auto"/>
            </w:tcBorders>
          </w:tcPr>
          <w:p w:rsidR="00172B3F" w:rsidRPr="00A62BA4" w:rsidRDefault="00172B3F" w:rsidP="007B24FB">
            <w:pPr>
              <w:pStyle w:val="26"/>
              <w:keepNext/>
              <w:spacing w:before="0" w:after="0" w:line="240" w:lineRule="auto"/>
              <w:ind w:right="23"/>
              <w:contextualSpacing/>
              <w:jc w:val="left"/>
              <w:rPr>
                <w:sz w:val="28"/>
                <w:szCs w:val="28"/>
              </w:rPr>
            </w:pPr>
          </w:p>
        </w:tc>
        <w:tc>
          <w:tcPr>
            <w:tcW w:w="1523" w:type="dxa"/>
            <w:tcBorders>
              <w:top w:val="single" w:sz="4" w:space="0" w:color="auto"/>
              <w:left w:val="single" w:sz="4" w:space="0" w:color="auto"/>
              <w:bottom w:val="single" w:sz="4" w:space="0" w:color="auto"/>
              <w:right w:val="single" w:sz="4" w:space="0" w:color="auto"/>
            </w:tcBorders>
          </w:tcPr>
          <w:p w:rsidR="00172B3F" w:rsidRPr="00A62BA4" w:rsidRDefault="00172B3F" w:rsidP="007B24FB">
            <w:pPr>
              <w:jc w:val="center"/>
              <w:rPr>
                <w:color w:val="FF0000"/>
                <w:sz w:val="28"/>
                <w:szCs w:val="28"/>
              </w:rPr>
            </w:pPr>
          </w:p>
        </w:tc>
        <w:tc>
          <w:tcPr>
            <w:tcW w:w="1399" w:type="dxa"/>
            <w:tcBorders>
              <w:top w:val="single" w:sz="4" w:space="0" w:color="auto"/>
              <w:left w:val="single" w:sz="4" w:space="0" w:color="auto"/>
              <w:bottom w:val="single" w:sz="4" w:space="0" w:color="auto"/>
              <w:right w:val="single" w:sz="4" w:space="0" w:color="auto"/>
            </w:tcBorders>
          </w:tcPr>
          <w:p w:rsidR="00172B3F" w:rsidRPr="00A62BA4" w:rsidRDefault="00172B3F" w:rsidP="007B24FB">
            <w:pPr>
              <w:jc w:val="center"/>
              <w:rPr>
                <w:color w:val="FF0000"/>
                <w:sz w:val="28"/>
                <w:szCs w:val="28"/>
              </w:rPr>
            </w:pPr>
          </w:p>
        </w:tc>
        <w:tc>
          <w:tcPr>
            <w:tcW w:w="1532" w:type="dxa"/>
            <w:tcBorders>
              <w:top w:val="single" w:sz="4" w:space="0" w:color="auto"/>
              <w:left w:val="single" w:sz="4" w:space="0" w:color="auto"/>
              <w:bottom w:val="single" w:sz="4" w:space="0" w:color="auto"/>
              <w:right w:val="single" w:sz="4" w:space="0" w:color="auto"/>
            </w:tcBorders>
          </w:tcPr>
          <w:p w:rsidR="00172B3F" w:rsidRPr="00A62BA4" w:rsidRDefault="00172B3F" w:rsidP="007B24FB">
            <w:pPr>
              <w:jc w:val="center"/>
              <w:rPr>
                <w:color w:val="FF0000"/>
                <w:sz w:val="28"/>
                <w:szCs w:val="28"/>
              </w:rPr>
            </w:pPr>
          </w:p>
        </w:tc>
        <w:tc>
          <w:tcPr>
            <w:tcW w:w="1398" w:type="dxa"/>
            <w:tcBorders>
              <w:top w:val="single" w:sz="4" w:space="0" w:color="auto"/>
              <w:left w:val="single" w:sz="4" w:space="0" w:color="auto"/>
              <w:bottom w:val="single" w:sz="4" w:space="0" w:color="auto"/>
              <w:right w:val="single" w:sz="4" w:space="0" w:color="auto"/>
            </w:tcBorders>
          </w:tcPr>
          <w:p w:rsidR="00172B3F" w:rsidRPr="00A62BA4" w:rsidRDefault="00172B3F" w:rsidP="007B24FB">
            <w:pPr>
              <w:jc w:val="center"/>
              <w:rPr>
                <w:color w:val="FF0000"/>
                <w:sz w:val="28"/>
                <w:szCs w:val="28"/>
              </w:rPr>
            </w:pPr>
          </w:p>
        </w:tc>
      </w:tr>
      <w:tr w:rsidR="00172B3F" w:rsidRPr="00A62BA4" w:rsidTr="007B24FB">
        <w:tblPrEx>
          <w:tblBorders>
            <w:bottom w:val="single" w:sz="4" w:space="0" w:color="000000"/>
          </w:tblBorders>
        </w:tblPrEx>
        <w:tc>
          <w:tcPr>
            <w:tcW w:w="6745" w:type="dxa"/>
            <w:vMerge w:val="restart"/>
            <w:tcBorders>
              <w:top w:val="single" w:sz="4" w:space="0" w:color="auto"/>
              <w:left w:val="single" w:sz="4" w:space="0" w:color="auto"/>
              <w:right w:val="single" w:sz="4" w:space="0" w:color="auto"/>
            </w:tcBorders>
          </w:tcPr>
          <w:p w:rsidR="00172B3F" w:rsidRPr="00A62BA4" w:rsidRDefault="00172B3F" w:rsidP="007B24FB">
            <w:pPr>
              <w:pStyle w:val="Style2"/>
              <w:widowControl/>
              <w:spacing w:line="240" w:lineRule="auto"/>
              <w:jc w:val="both"/>
              <w:rPr>
                <w:rStyle w:val="FontStyle14"/>
              </w:rPr>
            </w:pPr>
            <w:r w:rsidRPr="00A62BA4">
              <w:rPr>
                <w:rStyle w:val="FontStyle14"/>
              </w:rPr>
              <w:t>Число субъектов малого и среднего предприним</w:t>
            </w:r>
            <w:r w:rsidRPr="00A62BA4">
              <w:rPr>
                <w:rStyle w:val="FontStyle14"/>
              </w:rPr>
              <w:t>а</w:t>
            </w:r>
            <w:r w:rsidRPr="00A62BA4">
              <w:rPr>
                <w:rStyle w:val="FontStyle14"/>
              </w:rPr>
              <w:lastRenderedPageBreak/>
              <w:t>тельства в расчете на 10 тыс. человек населения, ед.</w:t>
            </w:r>
          </w:p>
          <w:p w:rsidR="00172B3F" w:rsidRPr="00A62BA4" w:rsidRDefault="00172B3F" w:rsidP="007B24FB">
            <w:pPr>
              <w:jc w:val="both"/>
              <w:rPr>
                <w:sz w:val="28"/>
                <w:szCs w:val="28"/>
              </w:rPr>
            </w:pPr>
          </w:p>
        </w:tc>
        <w:tc>
          <w:tcPr>
            <w:tcW w:w="2253" w:type="dxa"/>
            <w:tcBorders>
              <w:top w:val="single" w:sz="4" w:space="0" w:color="auto"/>
              <w:left w:val="single" w:sz="4" w:space="0" w:color="auto"/>
              <w:bottom w:val="single" w:sz="4" w:space="0" w:color="auto"/>
              <w:right w:val="single" w:sz="4" w:space="0" w:color="auto"/>
            </w:tcBorders>
          </w:tcPr>
          <w:p w:rsidR="00172B3F" w:rsidRPr="00A62BA4" w:rsidRDefault="00172B3F" w:rsidP="007B24FB">
            <w:pPr>
              <w:pStyle w:val="26"/>
              <w:keepNext/>
              <w:spacing w:before="0" w:after="0" w:line="240" w:lineRule="auto"/>
              <w:ind w:right="23"/>
              <w:contextualSpacing/>
              <w:jc w:val="left"/>
              <w:rPr>
                <w:sz w:val="28"/>
                <w:szCs w:val="28"/>
              </w:rPr>
            </w:pPr>
            <w:r w:rsidRPr="00A62BA4">
              <w:rPr>
                <w:sz w:val="28"/>
                <w:szCs w:val="28"/>
              </w:rPr>
              <w:lastRenderedPageBreak/>
              <w:t>Консервативный</w:t>
            </w:r>
          </w:p>
        </w:tc>
        <w:tc>
          <w:tcPr>
            <w:tcW w:w="1523" w:type="dxa"/>
            <w:tcBorders>
              <w:top w:val="single" w:sz="4" w:space="0" w:color="auto"/>
              <w:left w:val="single" w:sz="4" w:space="0" w:color="auto"/>
              <w:bottom w:val="single" w:sz="4" w:space="0" w:color="auto"/>
              <w:right w:val="single" w:sz="4" w:space="0" w:color="auto"/>
            </w:tcBorders>
          </w:tcPr>
          <w:p w:rsidR="00172B3F" w:rsidRPr="00A62BA4" w:rsidRDefault="00172B3F" w:rsidP="007B24FB">
            <w:pPr>
              <w:jc w:val="center"/>
              <w:rPr>
                <w:sz w:val="28"/>
                <w:szCs w:val="28"/>
              </w:rPr>
            </w:pPr>
            <w:r w:rsidRPr="00A62BA4">
              <w:rPr>
                <w:sz w:val="28"/>
                <w:szCs w:val="28"/>
              </w:rPr>
              <w:t>х</w:t>
            </w:r>
          </w:p>
        </w:tc>
        <w:tc>
          <w:tcPr>
            <w:tcW w:w="1399" w:type="dxa"/>
            <w:tcBorders>
              <w:top w:val="single" w:sz="4" w:space="0" w:color="auto"/>
              <w:left w:val="single" w:sz="4" w:space="0" w:color="auto"/>
              <w:bottom w:val="single" w:sz="4" w:space="0" w:color="auto"/>
              <w:right w:val="single" w:sz="4" w:space="0" w:color="auto"/>
            </w:tcBorders>
          </w:tcPr>
          <w:p w:rsidR="00172B3F" w:rsidRPr="00A62BA4" w:rsidRDefault="00172B3F" w:rsidP="007B24FB">
            <w:pPr>
              <w:jc w:val="center"/>
              <w:rPr>
                <w:sz w:val="28"/>
                <w:szCs w:val="28"/>
              </w:rPr>
            </w:pPr>
            <w:r w:rsidRPr="00A62BA4">
              <w:rPr>
                <w:sz w:val="28"/>
                <w:szCs w:val="28"/>
              </w:rPr>
              <w:t>200</w:t>
            </w:r>
          </w:p>
        </w:tc>
        <w:tc>
          <w:tcPr>
            <w:tcW w:w="1532" w:type="dxa"/>
            <w:tcBorders>
              <w:top w:val="single" w:sz="4" w:space="0" w:color="auto"/>
              <w:left w:val="single" w:sz="4" w:space="0" w:color="auto"/>
              <w:bottom w:val="single" w:sz="4" w:space="0" w:color="auto"/>
              <w:right w:val="single" w:sz="4" w:space="0" w:color="auto"/>
            </w:tcBorders>
          </w:tcPr>
          <w:p w:rsidR="00172B3F" w:rsidRPr="00A62BA4" w:rsidRDefault="00172B3F" w:rsidP="007B24FB">
            <w:pPr>
              <w:jc w:val="center"/>
              <w:rPr>
                <w:sz w:val="28"/>
                <w:szCs w:val="28"/>
              </w:rPr>
            </w:pPr>
            <w:r w:rsidRPr="00A62BA4">
              <w:rPr>
                <w:sz w:val="28"/>
                <w:szCs w:val="28"/>
              </w:rPr>
              <w:t>205</w:t>
            </w:r>
          </w:p>
        </w:tc>
        <w:tc>
          <w:tcPr>
            <w:tcW w:w="1398" w:type="dxa"/>
            <w:tcBorders>
              <w:top w:val="single" w:sz="4" w:space="0" w:color="auto"/>
              <w:left w:val="single" w:sz="4" w:space="0" w:color="auto"/>
              <w:bottom w:val="single" w:sz="4" w:space="0" w:color="auto"/>
              <w:right w:val="single" w:sz="4" w:space="0" w:color="auto"/>
            </w:tcBorders>
          </w:tcPr>
          <w:p w:rsidR="00172B3F" w:rsidRPr="00A62BA4" w:rsidRDefault="00172B3F" w:rsidP="007B24FB">
            <w:pPr>
              <w:jc w:val="center"/>
              <w:rPr>
                <w:sz w:val="28"/>
                <w:szCs w:val="28"/>
              </w:rPr>
            </w:pPr>
            <w:r w:rsidRPr="00A62BA4">
              <w:rPr>
                <w:sz w:val="28"/>
                <w:szCs w:val="28"/>
              </w:rPr>
              <w:t>210</w:t>
            </w:r>
          </w:p>
        </w:tc>
      </w:tr>
      <w:tr w:rsidR="00172B3F" w:rsidRPr="00A62BA4" w:rsidTr="007B24FB">
        <w:tblPrEx>
          <w:tblBorders>
            <w:bottom w:val="single" w:sz="4" w:space="0" w:color="000000"/>
          </w:tblBorders>
        </w:tblPrEx>
        <w:tc>
          <w:tcPr>
            <w:tcW w:w="6745" w:type="dxa"/>
            <w:vMerge/>
            <w:tcBorders>
              <w:left w:val="single" w:sz="4" w:space="0" w:color="auto"/>
              <w:right w:val="single" w:sz="4" w:space="0" w:color="auto"/>
            </w:tcBorders>
          </w:tcPr>
          <w:p w:rsidR="00172B3F" w:rsidRPr="00A62BA4" w:rsidRDefault="00172B3F" w:rsidP="007B24FB">
            <w:pPr>
              <w:jc w:val="both"/>
              <w:rPr>
                <w:sz w:val="28"/>
                <w:szCs w:val="28"/>
              </w:rPr>
            </w:pPr>
          </w:p>
        </w:tc>
        <w:tc>
          <w:tcPr>
            <w:tcW w:w="2253" w:type="dxa"/>
            <w:tcBorders>
              <w:top w:val="single" w:sz="4" w:space="0" w:color="auto"/>
              <w:left w:val="single" w:sz="4" w:space="0" w:color="auto"/>
              <w:bottom w:val="single" w:sz="4" w:space="0" w:color="auto"/>
              <w:right w:val="single" w:sz="4" w:space="0" w:color="auto"/>
            </w:tcBorders>
          </w:tcPr>
          <w:p w:rsidR="00172B3F" w:rsidRPr="00A62BA4" w:rsidRDefault="00172B3F" w:rsidP="007B24FB">
            <w:pPr>
              <w:pStyle w:val="26"/>
              <w:keepNext/>
              <w:spacing w:before="0" w:after="0" w:line="240" w:lineRule="auto"/>
              <w:ind w:right="23"/>
              <w:contextualSpacing/>
              <w:jc w:val="left"/>
              <w:rPr>
                <w:sz w:val="28"/>
                <w:szCs w:val="28"/>
              </w:rPr>
            </w:pPr>
            <w:r w:rsidRPr="00A62BA4">
              <w:rPr>
                <w:sz w:val="28"/>
                <w:szCs w:val="28"/>
              </w:rPr>
              <w:t>Базовый</w:t>
            </w:r>
          </w:p>
        </w:tc>
        <w:tc>
          <w:tcPr>
            <w:tcW w:w="1523" w:type="dxa"/>
            <w:tcBorders>
              <w:top w:val="single" w:sz="4" w:space="0" w:color="auto"/>
              <w:left w:val="single" w:sz="4" w:space="0" w:color="auto"/>
              <w:bottom w:val="single" w:sz="4" w:space="0" w:color="auto"/>
              <w:right w:val="single" w:sz="4" w:space="0" w:color="auto"/>
            </w:tcBorders>
          </w:tcPr>
          <w:p w:rsidR="00172B3F" w:rsidRPr="00A62BA4" w:rsidRDefault="00172B3F" w:rsidP="007B24FB">
            <w:pPr>
              <w:jc w:val="center"/>
              <w:rPr>
                <w:sz w:val="28"/>
                <w:szCs w:val="28"/>
              </w:rPr>
            </w:pPr>
            <w:r>
              <w:rPr>
                <w:sz w:val="28"/>
                <w:szCs w:val="28"/>
              </w:rPr>
              <w:t>195</w:t>
            </w:r>
          </w:p>
        </w:tc>
        <w:tc>
          <w:tcPr>
            <w:tcW w:w="1399" w:type="dxa"/>
            <w:tcBorders>
              <w:top w:val="single" w:sz="4" w:space="0" w:color="auto"/>
              <w:left w:val="single" w:sz="4" w:space="0" w:color="auto"/>
              <w:bottom w:val="single" w:sz="4" w:space="0" w:color="auto"/>
              <w:right w:val="single" w:sz="4" w:space="0" w:color="auto"/>
            </w:tcBorders>
          </w:tcPr>
          <w:p w:rsidR="00172B3F" w:rsidRPr="00A62BA4" w:rsidRDefault="00172B3F" w:rsidP="007B24FB">
            <w:pPr>
              <w:jc w:val="center"/>
              <w:rPr>
                <w:sz w:val="28"/>
                <w:szCs w:val="28"/>
              </w:rPr>
            </w:pPr>
            <w:r w:rsidRPr="00A62BA4">
              <w:rPr>
                <w:sz w:val="28"/>
                <w:szCs w:val="28"/>
              </w:rPr>
              <w:t>2</w:t>
            </w:r>
            <w:r>
              <w:rPr>
                <w:sz w:val="28"/>
                <w:szCs w:val="28"/>
              </w:rPr>
              <w:t>05</w:t>
            </w:r>
          </w:p>
        </w:tc>
        <w:tc>
          <w:tcPr>
            <w:tcW w:w="1532" w:type="dxa"/>
            <w:tcBorders>
              <w:top w:val="single" w:sz="4" w:space="0" w:color="auto"/>
              <w:left w:val="single" w:sz="4" w:space="0" w:color="auto"/>
              <w:bottom w:val="single" w:sz="4" w:space="0" w:color="auto"/>
              <w:right w:val="single" w:sz="4" w:space="0" w:color="auto"/>
            </w:tcBorders>
          </w:tcPr>
          <w:p w:rsidR="00172B3F" w:rsidRPr="00A62BA4" w:rsidRDefault="00172B3F" w:rsidP="007B24FB">
            <w:pPr>
              <w:jc w:val="center"/>
              <w:rPr>
                <w:sz w:val="28"/>
                <w:szCs w:val="28"/>
              </w:rPr>
            </w:pPr>
            <w:r w:rsidRPr="00A62BA4">
              <w:rPr>
                <w:sz w:val="28"/>
                <w:szCs w:val="28"/>
              </w:rPr>
              <w:t>21</w:t>
            </w:r>
            <w:r>
              <w:rPr>
                <w:sz w:val="28"/>
                <w:szCs w:val="28"/>
              </w:rPr>
              <w:t>0</w:t>
            </w:r>
          </w:p>
        </w:tc>
        <w:tc>
          <w:tcPr>
            <w:tcW w:w="1398" w:type="dxa"/>
            <w:tcBorders>
              <w:top w:val="single" w:sz="4" w:space="0" w:color="auto"/>
              <w:left w:val="single" w:sz="4" w:space="0" w:color="auto"/>
              <w:bottom w:val="single" w:sz="4" w:space="0" w:color="auto"/>
              <w:right w:val="single" w:sz="4" w:space="0" w:color="auto"/>
            </w:tcBorders>
          </w:tcPr>
          <w:p w:rsidR="00172B3F" w:rsidRPr="00A62BA4" w:rsidRDefault="00172B3F" w:rsidP="007B24FB">
            <w:pPr>
              <w:jc w:val="center"/>
              <w:rPr>
                <w:sz w:val="28"/>
                <w:szCs w:val="28"/>
              </w:rPr>
            </w:pPr>
            <w:r w:rsidRPr="00A62BA4">
              <w:rPr>
                <w:sz w:val="28"/>
                <w:szCs w:val="28"/>
              </w:rPr>
              <w:t>220</w:t>
            </w:r>
          </w:p>
        </w:tc>
      </w:tr>
      <w:tr w:rsidR="00172B3F" w:rsidRPr="00A62BA4" w:rsidTr="007B24FB">
        <w:tblPrEx>
          <w:tblBorders>
            <w:bottom w:val="single" w:sz="4" w:space="0" w:color="000000"/>
          </w:tblBorders>
        </w:tblPrEx>
        <w:tc>
          <w:tcPr>
            <w:tcW w:w="6745" w:type="dxa"/>
            <w:vMerge/>
            <w:tcBorders>
              <w:left w:val="single" w:sz="4" w:space="0" w:color="auto"/>
              <w:bottom w:val="single" w:sz="4" w:space="0" w:color="auto"/>
              <w:right w:val="single" w:sz="4" w:space="0" w:color="auto"/>
            </w:tcBorders>
          </w:tcPr>
          <w:p w:rsidR="00172B3F" w:rsidRPr="00A62BA4" w:rsidRDefault="00172B3F" w:rsidP="007B24FB">
            <w:pPr>
              <w:jc w:val="both"/>
              <w:rPr>
                <w:sz w:val="28"/>
                <w:szCs w:val="28"/>
              </w:rPr>
            </w:pPr>
          </w:p>
        </w:tc>
        <w:tc>
          <w:tcPr>
            <w:tcW w:w="2253" w:type="dxa"/>
            <w:tcBorders>
              <w:top w:val="single" w:sz="4" w:space="0" w:color="auto"/>
              <w:left w:val="single" w:sz="4" w:space="0" w:color="auto"/>
              <w:bottom w:val="single" w:sz="4" w:space="0" w:color="auto"/>
              <w:right w:val="single" w:sz="4" w:space="0" w:color="auto"/>
            </w:tcBorders>
          </w:tcPr>
          <w:p w:rsidR="00172B3F" w:rsidRPr="00A62BA4" w:rsidRDefault="00172B3F" w:rsidP="007B24FB">
            <w:pPr>
              <w:pStyle w:val="26"/>
              <w:keepNext/>
              <w:spacing w:before="0" w:after="0" w:line="240" w:lineRule="auto"/>
              <w:ind w:right="23"/>
              <w:contextualSpacing/>
              <w:jc w:val="left"/>
              <w:rPr>
                <w:sz w:val="28"/>
                <w:szCs w:val="28"/>
              </w:rPr>
            </w:pPr>
            <w:r w:rsidRPr="00A62BA4">
              <w:rPr>
                <w:sz w:val="28"/>
                <w:szCs w:val="28"/>
              </w:rPr>
              <w:t>Целевой</w:t>
            </w:r>
          </w:p>
        </w:tc>
        <w:tc>
          <w:tcPr>
            <w:tcW w:w="1523" w:type="dxa"/>
            <w:tcBorders>
              <w:top w:val="single" w:sz="4" w:space="0" w:color="auto"/>
              <w:left w:val="single" w:sz="4" w:space="0" w:color="auto"/>
              <w:bottom w:val="single" w:sz="4" w:space="0" w:color="auto"/>
              <w:right w:val="single" w:sz="4" w:space="0" w:color="auto"/>
            </w:tcBorders>
          </w:tcPr>
          <w:p w:rsidR="00172B3F" w:rsidRPr="00A62BA4" w:rsidRDefault="00172B3F" w:rsidP="007B24FB">
            <w:pPr>
              <w:jc w:val="center"/>
              <w:rPr>
                <w:sz w:val="28"/>
                <w:szCs w:val="28"/>
              </w:rPr>
            </w:pPr>
            <w:r w:rsidRPr="00A62BA4">
              <w:rPr>
                <w:sz w:val="28"/>
                <w:szCs w:val="28"/>
              </w:rPr>
              <w:t>х</w:t>
            </w:r>
          </w:p>
        </w:tc>
        <w:tc>
          <w:tcPr>
            <w:tcW w:w="1399" w:type="dxa"/>
            <w:tcBorders>
              <w:top w:val="single" w:sz="4" w:space="0" w:color="auto"/>
              <w:left w:val="single" w:sz="4" w:space="0" w:color="auto"/>
              <w:bottom w:val="single" w:sz="4" w:space="0" w:color="auto"/>
              <w:right w:val="single" w:sz="4" w:space="0" w:color="auto"/>
            </w:tcBorders>
          </w:tcPr>
          <w:p w:rsidR="00172B3F" w:rsidRPr="00A62BA4" w:rsidRDefault="00172B3F" w:rsidP="007B24FB">
            <w:pPr>
              <w:jc w:val="center"/>
              <w:rPr>
                <w:sz w:val="28"/>
                <w:szCs w:val="28"/>
              </w:rPr>
            </w:pPr>
            <w:r w:rsidRPr="00A62BA4">
              <w:rPr>
                <w:sz w:val="28"/>
                <w:szCs w:val="28"/>
              </w:rPr>
              <w:t>215</w:t>
            </w:r>
          </w:p>
        </w:tc>
        <w:tc>
          <w:tcPr>
            <w:tcW w:w="1532" w:type="dxa"/>
            <w:tcBorders>
              <w:top w:val="single" w:sz="4" w:space="0" w:color="auto"/>
              <w:left w:val="single" w:sz="4" w:space="0" w:color="auto"/>
              <w:bottom w:val="single" w:sz="4" w:space="0" w:color="auto"/>
              <w:right w:val="single" w:sz="4" w:space="0" w:color="auto"/>
            </w:tcBorders>
          </w:tcPr>
          <w:p w:rsidR="00172B3F" w:rsidRPr="00A62BA4" w:rsidRDefault="00172B3F" w:rsidP="007B24FB">
            <w:pPr>
              <w:jc w:val="center"/>
              <w:rPr>
                <w:sz w:val="28"/>
                <w:szCs w:val="28"/>
              </w:rPr>
            </w:pPr>
            <w:r w:rsidRPr="00A62BA4">
              <w:rPr>
                <w:sz w:val="28"/>
                <w:szCs w:val="28"/>
              </w:rPr>
              <w:t>220</w:t>
            </w:r>
          </w:p>
        </w:tc>
        <w:tc>
          <w:tcPr>
            <w:tcW w:w="1398" w:type="dxa"/>
            <w:tcBorders>
              <w:top w:val="single" w:sz="4" w:space="0" w:color="auto"/>
              <w:left w:val="single" w:sz="4" w:space="0" w:color="auto"/>
              <w:bottom w:val="single" w:sz="4" w:space="0" w:color="auto"/>
              <w:right w:val="single" w:sz="4" w:space="0" w:color="auto"/>
            </w:tcBorders>
          </w:tcPr>
          <w:p w:rsidR="00172B3F" w:rsidRPr="00A62BA4" w:rsidRDefault="00172B3F" w:rsidP="007B24FB">
            <w:pPr>
              <w:jc w:val="center"/>
              <w:rPr>
                <w:sz w:val="28"/>
                <w:szCs w:val="28"/>
              </w:rPr>
            </w:pPr>
            <w:r w:rsidRPr="00A62BA4">
              <w:rPr>
                <w:sz w:val="28"/>
                <w:szCs w:val="28"/>
              </w:rPr>
              <w:t>230</w:t>
            </w:r>
          </w:p>
        </w:tc>
      </w:tr>
      <w:tr w:rsidR="00172B3F" w:rsidRPr="00A62BA4" w:rsidTr="007B24FB">
        <w:tblPrEx>
          <w:tblBorders>
            <w:bottom w:val="single" w:sz="4" w:space="0" w:color="000000"/>
          </w:tblBorders>
        </w:tblPrEx>
        <w:tc>
          <w:tcPr>
            <w:tcW w:w="6745" w:type="dxa"/>
            <w:vMerge w:val="restart"/>
            <w:tcBorders>
              <w:left w:val="single" w:sz="4" w:space="0" w:color="auto"/>
              <w:right w:val="single" w:sz="4" w:space="0" w:color="auto"/>
            </w:tcBorders>
          </w:tcPr>
          <w:p w:rsidR="00172B3F" w:rsidRPr="00A62BA4" w:rsidRDefault="00172B3F" w:rsidP="007B24FB">
            <w:pPr>
              <w:jc w:val="both"/>
              <w:rPr>
                <w:sz w:val="28"/>
                <w:szCs w:val="28"/>
              </w:rPr>
            </w:pPr>
            <w:r w:rsidRPr="00A62BA4">
              <w:rPr>
                <w:spacing w:val="-6"/>
                <w:sz w:val="28"/>
                <w:szCs w:val="28"/>
              </w:rPr>
              <w:t>Численность занятых в сфере малого и среднего пре</w:t>
            </w:r>
            <w:r w:rsidRPr="00A62BA4">
              <w:rPr>
                <w:spacing w:val="-6"/>
                <w:sz w:val="28"/>
                <w:szCs w:val="28"/>
              </w:rPr>
              <w:t>д</w:t>
            </w:r>
            <w:r w:rsidRPr="00A62BA4">
              <w:rPr>
                <w:spacing w:val="-6"/>
                <w:sz w:val="28"/>
                <w:szCs w:val="28"/>
              </w:rPr>
              <w:t>принимательства, включая индивидуальных предпр</w:t>
            </w:r>
            <w:r w:rsidRPr="00A62BA4">
              <w:rPr>
                <w:spacing w:val="-6"/>
                <w:sz w:val="28"/>
                <w:szCs w:val="28"/>
              </w:rPr>
              <w:t>и</w:t>
            </w:r>
            <w:r w:rsidRPr="00A62BA4">
              <w:rPr>
                <w:spacing w:val="-6"/>
                <w:sz w:val="28"/>
                <w:szCs w:val="28"/>
              </w:rPr>
              <w:t>нимателей, чел.</w:t>
            </w:r>
          </w:p>
        </w:tc>
        <w:tc>
          <w:tcPr>
            <w:tcW w:w="2253" w:type="dxa"/>
            <w:tcBorders>
              <w:top w:val="single" w:sz="4" w:space="0" w:color="auto"/>
              <w:left w:val="single" w:sz="4" w:space="0" w:color="auto"/>
              <w:bottom w:val="single" w:sz="4" w:space="0" w:color="auto"/>
              <w:right w:val="single" w:sz="4" w:space="0" w:color="auto"/>
            </w:tcBorders>
          </w:tcPr>
          <w:p w:rsidR="00172B3F" w:rsidRPr="00A62BA4" w:rsidRDefault="00172B3F" w:rsidP="007B24FB">
            <w:pPr>
              <w:pStyle w:val="26"/>
              <w:keepNext/>
              <w:spacing w:before="0" w:after="0" w:line="240" w:lineRule="auto"/>
              <w:ind w:right="23"/>
              <w:contextualSpacing/>
              <w:jc w:val="left"/>
              <w:rPr>
                <w:sz w:val="28"/>
                <w:szCs w:val="28"/>
              </w:rPr>
            </w:pPr>
            <w:r w:rsidRPr="00A62BA4">
              <w:rPr>
                <w:sz w:val="28"/>
                <w:szCs w:val="28"/>
              </w:rPr>
              <w:t>Консервативный</w:t>
            </w:r>
          </w:p>
        </w:tc>
        <w:tc>
          <w:tcPr>
            <w:tcW w:w="1523" w:type="dxa"/>
            <w:tcBorders>
              <w:top w:val="single" w:sz="4" w:space="0" w:color="auto"/>
              <w:left w:val="single" w:sz="4" w:space="0" w:color="auto"/>
              <w:bottom w:val="single" w:sz="4" w:space="0" w:color="auto"/>
              <w:right w:val="single" w:sz="4" w:space="0" w:color="auto"/>
            </w:tcBorders>
          </w:tcPr>
          <w:p w:rsidR="00172B3F" w:rsidRPr="00A62BA4" w:rsidRDefault="00172B3F" w:rsidP="007B24FB">
            <w:pPr>
              <w:tabs>
                <w:tab w:val="left" w:pos="35"/>
                <w:tab w:val="center" w:pos="601"/>
              </w:tabs>
              <w:jc w:val="center"/>
              <w:rPr>
                <w:sz w:val="28"/>
                <w:szCs w:val="28"/>
              </w:rPr>
            </w:pPr>
            <w:r w:rsidRPr="00A62BA4">
              <w:rPr>
                <w:sz w:val="28"/>
                <w:szCs w:val="28"/>
              </w:rPr>
              <w:t>х</w:t>
            </w:r>
          </w:p>
        </w:tc>
        <w:tc>
          <w:tcPr>
            <w:tcW w:w="1399" w:type="dxa"/>
            <w:tcBorders>
              <w:top w:val="single" w:sz="4" w:space="0" w:color="auto"/>
              <w:left w:val="single" w:sz="4" w:space="0" w:color="auto"/>
              <w:bottom w:val="single" w:sz="4" w:space="0" w:color="auto"/>
              <w:right w:val="single" w:sz="4" w:space="0" w:color="auto"/>
            </w:tcBorders>
          </w:tcPr>
          <w:p w:rsidR="00172B3F" w:rsidRPr="00A62BA4" w:rsidRDefault="00172B3F" w:rsidP="007B24FB">
            <w:pPr>
              <w:jc w:val="center"/>
              <w:rPr>
                <w:sz w:val="28"/>
                <w:szCs w:val="28"/>
              </w:rPr>
            </w:pPr>
            <w:r w:rsidRPr="00A62BA4">
              <w:rPr>
                <w:sz w:val="28"/>
                <w:szCs w:val="28"/>
              </w:rPr>
              <w:t>1950</w:t>
            </w:r>
          </w:p>
        </w:tc>
        <w:tc>
          <w:tcPr>
            <w:tcW w:w="1532" w:type="dxa"/>
            <w:tcBorders>
              <w:top w:val="single" w:sz="4" w:space="0" w:color="auto"/>
              <w:left w:val="single" w:sz="4" w:space="0" w:color="auto"/>
              <w:bottom w:val="single" w:sz="4" w:space="0" w:color="auto"/>
              <w:right w:val="single" w:sz="4" w:space="0" w:color="auto"/>
            </w:tcBorders>
          </w:tcPr>
          <w:p w:rsidR="00172B3F" w:rsidRPr="00A62BA4" w:rsidRDefault="00172B3F" w:rsidP="007B24FB">
            <w:pPr>
              <w:jc w:val="center"/>
              <w:rPr>
                <w:sz w:val="28"/>
                <w:szCs w:val="28"/>
              </w:rPr>
            </w:pPr>
            <w:r w:rsidRPr="00A62BA4">
              <w:rPr>
                <w:sz w:val="28"/>
                <w:szCs w:val="28"/>
              </w:rPr>
              <w:t>2040</w:t>
            </w:r>
          </w:p>
        </w:tc>
        <w:tc>
          <w:tcPr>
            <w:tcW w:w="1398" w:type="dxa"/>
            <w:tcBorders>
              <w:top w:val="single" w:sz="4" w:space="0" w:color="auto"/>
              <w:left w:val="single" w:sz="4" w:space="0" w:color="auto"/>
              <w:bottom w:val="single" w:sz="4" w:space="0" w:color="auto"/>
              <w:right w:val="single" w:sz="4" w:space="0" w:color="auto"/>
            </w:tcBorders>
          </w:tcPr>
          <w:p w:rsidR="00172B3F" w:rsidRPr="00A62BA4" w:rsidRDefault="00172B3F" w:rsidP="007B24FB">
            <w:pPr>
              <w:jc w:val="center"/>
              <w:rPr>
                <w:sz w:val="28"/>
                <w:szCs w:val="28"/>
              </w:rPr>
            </w:pPr>
            <w:r w:rsidRPr="00A62BA4">
              <w:rPr>
                <w:sz w:val="28"/>
                <w:szCs w:val="28"/>
              </w:rPr>
              <w:t>2250</w:t>
            </w:r>
          </w:p>
        </w:tc>
      </w:tr>
      <w:tr w:rsidR="00172B3F" w:rsidRPr="00A62BA4" w:rsidTr="007B24FB">
        <w:tblPrEx>
          <w:tblBorders>
            <w:bottom w:val="single" w:sz="4" w:space="0" w:color="000000"/>
          </w:tblBorders>
        </w:tblPrEx>
        <w:tc>
          <w:tcPr>
            <w:tcW w:w="6745" w:type="dxa"/>
            <w:vMerge/>
            <w:tcBorders>
              <w:left w:val="single" w:sz="4" w:space="0" w:color="auto"/>
              <w:right w:val="single" w:sz="4" w:space="0" w:color="auto"/>
            </w:tcBorders>
          </w:tcPr>
          <w:p w:rsidR="00172B3F" w:rsidRPr="00A62BA4" w:rsidRDefault="00172B3F" w:rsidP="007B24FB">
            <w:pPr>
              <w:jc w:val="both"/>
              <w:rPr>
                <w:color w:val="FF0000"/>
                <w:sz w:val="28"/>
                <w:szCs w:val="28"/>
              </w:rPr>
            </w:pPr>
          </w:p>
        </w:tc>
        <w:tc>
          <w:tcPr>
            <w:tcW w:w="2253" w:type="dxa"/>
            <w:tcBorders>
              <w:top w:val="single" w:sz="4" w:space="0" w:color="auto"/>
              <w:left w:val="single" w:sz="4" w:space="0" w:color="auto"/>
              <w:bottom w:val="single" w:sz="4" w:space="0" w:color="auto"/>
              <w:right w:val="single" w:sz="4" w:space="0" w:color="auto"/>
            </w:tcBorders>
          </w:tcPr>
          <w:p w:rsidR="00172B3F" w:rsidRPr="00A62BA4" w:rsidRDefault="00172B3F" w:rsidP="007B24FB">
            <w:pPr>
              <w:pStyle w:val="26"/>
              <w:keepNext/>
              <w:spacing w:before="0" w:after="0" w:line="240" w:lineRule="auto"/>
              <w:ind w:right="23"/>
              <w:contextualSpacing/>
              <w:jc w:val="left"/>
              <w:rPr>
                <w:sz w:val="28"/>
                <w:szCs w:val="28"/>
              </w:rPr>
            </w:pPr>
            <w:r w:rsidRPr="00A62BA4">
              <w:rPr>
                <w:sz w:val="28"/>
                <w:szCs w:val="28"/>
              </w:rPr>
              <w:t>Базовый</w:t>
            </w:r>
          </w:p>
        </w:tc>
        <w:tc>
          <w:tcPr>
            <w:tcW w:w="1523" w:type="dxa"/>
            <w:tcBorders>
              <w:top w:val="single" w:sz="4" w:space="0" w:color="auto"/>
              <w:left w:val="single" w:sz="4" w:space="0" w:color="auto"/>
              <w:bottom w:val="single" w:sz="4" w:space="0" w:color="auto"/>
              <w:right w:val="single" w:sz="4" w:space="0" w:color="auto"/>
            </w:tcBorders>
          </w:tcPr>
          <w:p w:rsidR="00172B3F" w:rsidRPr="00A62BA4" w:rsidRDefault="00172B3F" w:rsidP="007B24FB">
            <w:pPr>
              <w:jc w:val="center"/>
              <w:rPr>
                <w:sz w:val="28"/>
                <w:szCs w:val="28"/>
              </w:rPr>
            </w:pPr>
            <w:r w:rsidRPr="00A62BA4">
              <w:rPr>
                <w:sz w:val="28"/>
                <w:szCs w:val="28"/>
              </w:rPr>
              <w:t>1760</w:t>
            </w:r>
          </w:p>
        </w:tc>
        <w:tc>
          <w:tcPr>
            <w:tcW w:w="1399" w:type="dxa"/>
            <w:tcBorders>
              <w:top w:val="single" w:sz="4" w:space="0" w:color="auto"/>
              <w:left w:val="single" w:sz="4" w:space="0" w:color="auto"/>
              <w:bottom w:val="single" w:sz="4" w:space="0" w:color="auto"/>
              <w:right w:val="single" w:sz="4" w:space="0" w:color="auto"/>
            </w:tcBorders>
          </w:tcPr>
          <w:p w:rsidR="00172B3F" w:rsidRPr="00A62BA4" w:rsidRDefault="00172B3F" w:rsidP="007B24FB">
            <w:pPr>
              <w:jc w:val="center"/>
              <w:rPr>
                <w:sz w:val="28"/>
                <w:szCs w:val="28"/>
              </w:rPr>
            </w:pPr>
            <w:r w:rsidRPr="00A62BA4">
              <w:rPr>
                <w:sz w:val="28"/>
                <w:szCs w:val="28"/>
              </w:rPr>
              <w:t>2054</w:t>
            </w:r>
          </w:p>
        </w:tc>
        <w:tc>
          <w:tcPr>
            <w:tcW w:w="1532" w:type="dxa"/>
            <w:tcBorders>
              <w:top w:val="single" w:sz="4" w:space="0" w:color="auto"/>
              <w:left w:val="single" w:sz="4" w:space="0" w:color="auto"/>
              <w:bottom w:val="single" w:sz="4" w:space="0" w:color="auto"/>
              <w:right w:val="single" w:sz="4" w:space="0" w:color="auto"/>
            </w:tcBorders>
          </w:tcPr>
          <w:p w:rsidR="00172B3F" w:rsidRPr="00A62BA4" w:rsidRDefault="00172B3F" w:rsidP="007B24FB">
            <w:pPr>
              <w:jc w:val="center"/>
              <w:rPr>
                <w:sz w:val="28"/>
                <w:szCs w:val="28"/>
              </w:rPr>
            </w:pPr>
            <w:r w:rsidRPr="00A62BA4">
              <w:rPr>
                <w:sz w:val="28"/>
                <w:szCs w:val="28"/>
              </w:rPr>
              <w:t>2243</w:t>
            </w:r>
          </w:p>
        </w:tc>
        <w:tc>
          <w:tcPr>
            <w:tcW w:w="1398" w:type="dxa"/>
            <w:tcBorders>
              <w:top w:val="single" w:sz="4" w:space="0" w:color="auto"/>
              <w:left w:val="single" w:sz="4" w:space="0" w:color="auto"/>
              <w:bottom w:val="single" w:sz="4" w:space="0" w:color="auto"/>
              <w:right w:val="single" w:sz="4" w:space="0" w:color="auto"/>
            </w:tcBorders>
          </w:tcPr>
          <w:p w:rsidR="00172B3F" w:rsidRPr="00A62BA4" w:rsidRDefault="00172B3F" w:rsidP="007B24FB">
            <w:pPr>
              <w:jc w:val="center"/>
              <w:rPr>
                <w:sz w:val="28"/>
                <w:szCs w:val="28"/>
              </w:rPr>
            </w:pPr>
            <w:r w:rsidRPr="00A62BA4">
              <w:rPr>
                <w:sz w:val="28"/>
                <w:szCs w:val="28"/>
              </w:rPr>
              <w:t>2451</w:t>
            </w:r>
          </w:p>
        </w:tc>
      </w:tr>
      <w:tr w:rsidR="00172B3F" w:rsidRPr="00A62BA4" w:rsidTr="007B24FB">
        <w:tblPrEx>
          <w:tblBorders>
            <w:bottom w:val="single" w:sz="4" w:space="0" w:color="000000"/>
          </w:tblBorders>
        </w:tblPrEx>
        <w:tc>
          <w:tcPr>
            <w:tcW w:w="6745" w:type="dxa"/>
            <w:vMerge/>
            <w:tcBorders>
              <w:left w:val="single" w:sz="4" w:space="0" w:color="auto"/>
              <w:bottom w:val="single" w:sz="4" w:space="0" w:color="auto"/>
              <w:right w:val="single" w:sz="4" w:space="0" w:color="auto"/>
            </w:tcBorders>
          </w:tcPr>
          <w:p w:rsidR="00172B3F" w:rsidRPr="00A62BA4" w:rsidRDefault="00172B3F" w:rsidP="007B24FB">
            <w:pPr>
              <w:jc w:val="both"/>
              <w:rPr>
                <w:color w:val="FF0000"/>
                <w:sz w:val="28"/>
                <w:szCs w:val="28"/>
              </w:rPr>
            </w:pPr>
          </w:p>
        </w:tc>
        <w:tc>
          <w:tcPr>
            <w:tcW w:w="2253" w:type="dxa"/>
            <w:tcBorders>
              <w:top w:val="single" w:sz="4" w:space="0" w:color="auto"/>
              <w:left w:val="single" w:sz="4" w:space="0" w:color="auto"/>
              <w:bottom w:val="single" w:sz="4" w:space="0" w:color="auto"/>
              <w:right w:val="single" w:sz="4" w:space="0" w:color="auto"/>
            </w:tcBorders>
          </w:tcPr>
          <w:p w:rsidR="00172B3F" w:rsidRPr="00A62BA4" w:rsidRDefault="00172B3F" w:rsidP="007B24FB">
            <w:pPr>
              <w:pStyle w:val="26"/>
              <w:keepNext/>
              <w:spacing w:before="0" w:after="0" w:line="240" w:lineRule="auto"/>
              <w:ind w:right="23"/>
              <w:contextualSpacing/>
              <w:jc w:val="left"/>
              <w:rPr>
                <w:sz w:val="28"/>
                <w:szCs w:val="28"/>
              </w:rPr>
            </w:pPr>
            <w:r w:rsidRPr="00A62BA4">
              <w:rPr>
                <w:sz w:val="28"/>
                <w:szCs w:val="28"/>
              </w:rPr>
              <w:t>Целевой</w:t>
            </w:r>
          </w:p>
        </w:tc>
        <w:tc>
          <w:tcPr>
            <w:tcW w:w="1523" w:type="dxa"/>
            <w:tcBorders>
              <w:top w:val="single" w:sz="4" w:space="0" w:color="auto"/>
              <w:left w:val="single" w:sz="4" w:space="0" w:color="auto"/>
              <w:bottom w:val="single" w:sz="4" w:space="0" w:color="auto"/>
              <w:right w:val="single" w:sz="4" w:space="0" w:color="auto"/>
            </w:tcBorders>
          </w:tcPr>
          <w:p w:rsidR="00172B3F" w:rsidRPr="00A62BA4" w:rsidRDefault="00172B3F" w:rsidP="007B24FB">
            <w:pPr>
              <w:jc w:val="center"/>
              <w:rPr>
                <w:sz w:val="28"/>
                <w:szCs w:val="28"/>
              </w:rPr>
            </w:pPr>
            <w:r w:rsidRPr="00A62BA4">
              <w:rPr>
                <w:sz w:val="28"/>
                <w:szCs w:val="28"/>
              </w:rPr>
              <w:t>х</w:t>
            </w:r>
          </w:p>
        </w:tc>
        <w:tc>
          <w:tcPr>
            <w:tcW w:w="1399" w:type="dxa"/>
            <w:tcBorders>
              <w:top w:val="single" w:sz="4" w:space="0" w:color="auto"/>
              <w:left w:val="single" w:sz="4" w:space="0" w:color="auto"/>
              <w:bottom w:val="single" w:sz="4" w:space="0" w:color="auto"/>
              <w:right w:val="single" w:sz="4" w:space="0" w:color="auto"/>
            </w:tcBorders>
          </w:tcPr>
          <w:p w:rsidR="00172B3F" w:rsidRPr="00A62BA4" w:rsidRDefault="00172B3F" w:rsidP="007B24FB">
            <w:pPr>
              <w:jc w:val="center"/>
              <w:rPr>
                <w:sz w:val="28"/>
                <w:szCs w:val="28"/>
              </w:rPr>
            </w:pPr>
            <w:r w:rsidRPr="00A62BA4">
              <w:rPr>
                <w:sz w:val="28"/>
                <w:szCs w:val="28"/>
              </w:rPr>
              <w:t>2270</w:t>
            </w:r>
          </w:p>
        </w:tc>
        <w:tc>
          <w:tcPr>
            <w:tcW w:w="1532" w:type="dxa"/>
            <w:tcBorders>
              <w:top w:val="single" w:sz="4" w:space="0" w:color="auto"/>
              <w:left w:val="single" w:sz="4" w:space="0" w:color="auto"/>
              <w:bottom w:val="single" w:sz="4" w:space="0" w:color="auto"/>
              <w:right w:val="single" w:sz="4" w:space="0" w:color="auto"/>
            </w:tcBorders>
          </w:tcPr>
          <w:p w:rsidR="00172B3F" w:rsidRPr="00A62BA4" w:rsidRDefault="00172B3F" w:rsidP="007B24FB">
            <w:pPr>
              <w:jc w:val="center"/>
              <w:rPr>
                <w:sz w:val="28"/>
                <w:szCs w:val="28"/>
              </w:rPr>
            </w:pPr>
            <w:r w:rsidRPr="00A62BA4">
              <w:rPr>
                <w:sz w:val="28"/>
                <w:szCs w:val="28"/>
              </w:rPr>
              <w:t>2480</w:t>
            </w:r>
          </w:p>
        </w:tc>
        <w:tc>
          <w:tcPr>
            <w:tcW w:w="1398" w:type="dxa"/>
            <w:tcBorders>
              <w:top w:val="single" w:sz="4" w:space="0" w:color="auto"/>
              <w:left w:val="single" w:sz="4" w:space="0" w:color="auto"/>
              <w:bottom w:val="single" w:sz="4" w:space="0" w:color="auto"/>
              <w:right w:val="single" w:sz="4" w:space="0" w:color="auto"/>
            </w:tcBorders>
          </w:tcPr>
          <w:p w:rsidR="00172B3F" w:rsidRPr="00A62BA4" w:rsidRDefault="00172B3F" w:rsidP="007B24FB">
            <w:pPr>
              <w:jc w:val="center"/>
              <w:rPr>
                <w:sz w:val="28"/>
                <w:szCs w:val="28"/>
              </w:rPr>
            </w:pPr>
            <w:r w:rsidRPr="00A62BA4">
              <w:rPr>
                <w:sz w:val="28"/>
                <w:szCs w:val="28"/>
              </w:rPr>
              <w:t>2590</w:t>
            </w:r>
          </w:p>
        </w:tc>
      </w:tr>
      <w:tr w:rsidR="00172B3F" w:rsidRPr="00A62BA4" w:rsidTr="007B24FB">
        <w:tblPrEx>
          <w:tblBorders>
            <w:bottom w:val="single" w:sz="4" w:space="0" w:color="000000"/>
          </w:tblBorders>
        </w:tblPrEx>
        <w:tc>
          <w:tcPr>
            <w:tcW w:w="6745" w:type="dxa"/>
            <w:tcBorders>
              <w:left w:val="single" w:sz="4" w:space="0" w:color="auto"/>
              <w:bottom w:val="single" w:sz="4" w:space="0" w:color="auto"/>
              <w:right w:val="single" w:sz="4" w:space="0" w:color="auto"/>
            </w:tcBorders>
          </w:tcPr>
          <w:p w:rsidR="00172B3F" w:rsidRPr="00A62BA4" w:rsidRDefault="00172B3F" w:rsidP="007B24FB">
            <w:pPr>
              <w:jc w:val="both"/>
              <w:rPr>
                <w:b/>
                <w:sz w:val="28"/>
                <w:szCs w:val="28"/>
              </w:rPr>
            </w:pPr>
            <w:r w:rsidRPr="00A62BA4">
              <w:rPr>
                <w:b/>
                <w:sz w:val="28"/>
                <w:szCs w:val="28"/>
              </w:rPr>
              <w:t>Цель 3. Развит</w:t>
            </w:r>
            <w:r>
              <w:rPr>
                <w:b/>
                <w:sz w:val="28"/>
                <w:szCs w:val="28"/>
              </w:rPr>
              <w:t>ие</w:t>
            </w:r>
            <w:r w:rsidRPr="00A62BA4">
              <w:rPr>
                <w:b/>
                <w:sz w:val="28"/>
                <w:szCs w:val="28"/>
              </w:rPr>
              <w:t xml:space="preserve"> инфраструктур</w:t>
            </w:r>
            <w:r>
              <w:rPr>
                <w:b/>
                <w:sz w:val="28"/>
                <w:szCs w:val="28"/>
              </w:rPr>
              <w:t>ы</w:t>
            </w:r>
          </w:p>
        </w:tc>
        <w:tc>
          <w:tcPr>
            <w:tcW w:w="2253" w:type="dxa"/>
            <w:tcBorders>
              <w:top w:val="single" w:sz="4" w:space="0" w:color="auto"/>
              <w:left w:val="single" w:sz="4" w:space="0" w:color="auto"/>
              <w:bottom w:val="single" w:sz="4" w:space="0" w:color="auto"/>
              <w:right w:val="single" w:sz="4" w:space="0" w:color="auto"/>
            </w:tcBorders>
          </w:tcPr>
          <w:p w:rsidR="00172B3F" w:rsidRPr="00A62BA4" w:rsidRDefault="00172B3F" w:rsidP="007B24FB">
            <w:pPr>
              <w:pStyle w:val="26"/>
              <w:keepNext/>
              <w:spacing w:before="0" w:after="0" w:line="240" w:lineRule="auto"/>
              <w:ind w:right="23"/>
              <w:contextualSpacing/>
              <w:jc w:val="left"/>
              <w:rPr>
                <w:b/>
                <w:sz w:val="28"/>
                <w:szCs w:val="28"/>
              </w:rPr>
            </w:pPr>
          </w:p>
        </w:tc>
        <w:tc>
          <w:tcPr>
            <w:tcW w:w="1523" w:type="dxa"/>
            <w:tcBorders>
              <w:top w:val="single" w:sz="4" w:space="0" w:color="auto"/>
              <w:left w:val="single" w:sz="4" w:space="0" w:color="auto"/>
              <w:bottom w:val="single" w:sz="4" w:space="0" w:color="auto"/>
              <w:right w:val="single" w:sz="4" w:space="0" w:color="auto"/>
            </w:tcBorders>
          </w:tcPr>
          <w:p w:rsidR="00172B3F" w:rsidRPr="00A62BA4" w:rsidRDefault="00172B3F" w:rsidP="007B24FB">
            <w:pPr>
              <w:jc w:val="center"/>
              <w:rPr>
                <w:b/>
                <w:color w:val="FF0000"/>
                <w:sz w:val="28"/>
                <w:szCs w:val="28"/>
              </w:rPr>
            </w:pPr>
          </w:p>
        </w:tc>
        <w:tc>
          <w:tcPr>
            <w:tcW w:w="1399" w:type="dxa"/>
            <w:tcBorders>
              <w:top w:val="single" w:sz="4" w:space="0" w:color="auto"/>
              <w:left w:val="single" w:sz="4" w:space="0" w:color="auto"/>
              <w:bottom w:val="single" w:sz="4" w:space="0" w:color="auto"/>
              <w:right w:val="single" w:sz="4" w:space="0" w:color="auto"/>
            </w:tcBorders>
          </w:tcPr>
          <w:p w:rsidR="00172B3F" w:rsidRPr="00A62BA4" w:rsidRDefault="00172B3F" w:rsidP="007B24FB">
            <w:pPr>
              <w:jc w:val="center"/>
              <w:rPr>
                <w:b/>
                <w:color w:val="FF0000"/>
                <w:sz w:val="28"/>
                <w:szCs w:val="28"/>
              </w:rPr>
            </w:pPr>
          </w:p>
        </w:tc>
        <w:tc>
          <w:tcPr>
            <w:tcW w:w="1532" w:type="dxa"/>
            <w:tcBorders>
              <w:top w:val="single" w:sz="4" w:space="0" w:color="auto"/>
              <w:left w:val="single" w:sz="4" w:space="0" w:color="auto"/>
              <w:bottom w:val="single" w:sz="4" w:space="0" w:color="auto"/>
              <w:right w:val="single" w:sz="4" w:space="0" w:color="auto"/>
            </w:tcBorders>
          </w:tcPr>
          <w:p w:rsidR="00172B3F" w:rsidRPr="00A62BA4" w:rsidRDefault="00172B3F" w:rsidP="007B24FB">
            <w:pPr>
              <w:jc w:val="center"/>
              <w:rPr>
                <w:b/>
                <w:color w:val="FF0000"/>
                <w:sz w:val="28"/>
                <w:szCs w:val="28"/>
              </w:rPr>
            </w:pPr>
          </w:p>
        </w:tc>
        <w:tc>
          <w:tcPr>
            <w:tcW w:w="1398" w:type="dxa"/>
            <w:tcBorders>
              <w:top w:val="single" w:sz="4" w:space="0" w:color="auto"/>
              <w:left w:val="single" w:sz="4" w:space="0" w:color="auto"/>
              <w:bottom w:val="single" w:sz="4" w:space="0" w:color="auto"/>
              <w:right w:val="single" w:sz="4" w:space="0" w:color="auto"/>
            </w:tcBorders>
          </w:tcPr>
          <w:p w:rsidR="00172B3F" w:rsidRPr="00A62BA4" w:rsidRDefault="00172B3F" w:rsidP="007B24FB">
            <w:pPr>
              <w:jc w:val="center"/>
              <w:rPr>
                <w:b/>
                <w:color w:val="FF0000"/>
                <w:sz w:val="28"/>
                <w:szCs w:val="28"/>
              </w:rPr>
            </w:pPr>
          </w:p>
        </w:tc>
      </w:tr>
      <w:tr w:rsidR="00172B3F" w:rsidRPr="00A62BA4" w:rsidTr="007B24FB">
        <w:tblPrEx>
          <w:tblBorders>
            <w:bottom w:val="single" w:sz="4" w:space="0" w:color="000000"/>
          </w:tblBorders>
        </w:tblPrEx>
        <w:tc>
          <w:tcPr>
            <w:tcW w:w="6745" w:type="dxa"/>
            <w:tcBorders>
              <w:left w:val="single" w:sz="4" w:space="0" w:color="auto"/>
              <w:bottom w:val="single" w:sz="4" w:space="0" w:color="auto"/>
              <w:right w:val="single" w:sz="4" w:space="0" w:color="auto"/>
            </w:tcBorders>
          </w:tcPr>
          <w:p w:rsidR="00172B3F" w:rsidRPr="00A62BA4" w:rsidRDefault="00172B3F" w:rsidP="007B24FB">
            <w:pPr>
              <w:jc w:val="both"/>
              <w:rPr>
                <w:b/>
                <w:sz w:val="28"/>
                <w:szCs w:val="28"/>
              </w:rPr>
            </w:pPr>
            <w:r w:rsidRPr="00A62BA4">
              <w:rPr>
                <w:b/>
                <w:sz w:val="28"/>
                <w:szCs w:val="28"/>
              </w:rPr>
              <w:t>Задача 3.1. Сохранение и развитие транспортной инфраструктуры</w:t>
            </w:r>
          </w:p>
        </w:tc>
        <w:tc>
          <w:tcPr>
            <w:tcW w:w="2253" w:type="dxa"/>
            <w:tcBorders>
              <w:top w:val="single" w:sz="4" w:space="0" w:color="auto"/>
              <w:left w:val="single" w:sz="4" w:space="0" w:color="auto"/>
              <w:bottom w:val="single" w:sz="4" w:space="0" w:color="auto"/>
              <w:right w:val="single" w:sz="4" w:space="0" w:color="auto"/>
            </w:tcBorders>
          </w:tcPr>
          <w:p w:rsidR="00172B3F" w:rsidRPr="00A62BA4" w:rsidRDefault="00172B3F" w:rsidP="007B24FB">
            <w:pPr>
              <w:pStyle w:val="26"/>
              <w:keepNext/>
              <w:spacing w:before="0" w:after="0" w:line="240" w:lineRule="auto"/>
              <w:ind w:right="23"/>
              <w:contextualSpacing/>
              <w:jc w:val="left"/>
              <w:rPr>
                <w:b/>
                <w:sz w:val="28"/>
                <w:szCs w:val="28"/>
              </w:rPr>
            </w:pPr>
          </w:p>
        </w:tc>
        <w:tc>
          <w:tcPr>
            <w:tcW w:w="1523" w:type="dxa"/>
            <w:tcBorders>
              <w:top w:val="single" w:sz="4" w:space="0" w:color="auto"/>
              <w:left w:val="single" w:sz="4" w:space="0" w:color="auto"/>
              <w:bottom w:val="single" w:sz="4" w:space="0" w:color="auto"/>
              <w:right w:val="single" w:sz="4" w:space="0" w:color="auto"/>
            </w:tcBorders>
          </w:tcPr>
          <w:p w:rsidR="00172B3F" w:rsidRPr="00A62BA4" w:rsidRDefault="00172B3F" w:rsidP="007B24FB">
            <w:pPr>
              <w:jc w:val="center"/>
              <w:rPr>
                <w:b/>
                <w:color w:val="FF0000"/>
                <w:sz w:val="28"/>
                <w:szCs w:val="28"/>
              </w:rPr>
            </w:pPr>
          </w:p>
        </w:tc>
        <w:tc>
          <w:tcPr>
            <w:tcW w:w="1399" w:type="dxa"/>
            <w:tcBorders>
              <w:top w:val="single" w:sz="4" w:space="0" w:color="auto"/>
              <w:left w:val="single" w:sz="4" w:space="0" w:color="auto"/>
              <w:bottom w:val="single" w:sz="4" w:space="0" w:color="auto"/>
              <w:right w:val="single" w:sz="4" w:space="0" w:color="auto"/>
            </w:tcBorders>
          </w:tcPr>
          <w:p w:rsidR="00172B3F" w:rsidRPr="00A62BA4" w:rsidRDefault="00172B3F" w:rsidP="007B24FB">
            <w:pPr>
              <w:jc w:val="center"/>
              <w:rPr>
                <w:b/>
                <w:color w:val="FF0000"/>
                <w:sz w:val="28"/>
                <w:szCs w:val="28"/>
              </w:rPr>
            </w:pPr>
          </w:p>
        </w:tc>
        <w:tc>
          <w:tcPr>
            <w:tcW w:w="1532" w:type="dxa"/>
            <w:tcBorders>
              <w:top w:val="single" w:sz="4" w:space="0" w:color="auto"/>
              <w:left w:val="single" w:sz="4" w:space="0" w:color="auto"/>
              <w:bottom w:val="single" w:sz="4" w:space="0" w:color="auto"/>
              <w:right w:val="single" w:sz="4" w:space="0" w:color="auto"/>
            </w:tcBorders>
          </w:tcPr>
          <w:p w:rsidR="00172B3F" w:rsidRPr="00A62BA4" w:rsidRDefault="00172B3F" w:rsidP="007B24FB">
            <w:pPr>
              <w:jc w:val="center"/>
              <w:rPr>
                <w:b/>
                <w:color w:val="FF0000"/>
                <w:sz w:val="28"/>
                <w:szCs w:val="28"/>
              </w:rPr>
            </w:pPr>
          </w:p>
        </w:tc>
        <w:tc>
          <w:tcPr>
            <w:tcW w:w="1398" w:type="dxa"/>
            <w:tcBorders>
              <w:top w:val="single" w:sz="4" w:space="0" w:color="auto"/>
              <w:left w:val="single" w:sz="4" w:space="0" w:color="auto"/>
              <w:bottom w:val="single" w:sz="4" w:space="0" w:color="auto"/>
              <w:right w:val="single" w:sz="4" w:space="0" w:color="auto"/>
            </w:tcBorders>
          </w:tcPr>
          <w:p w:rsidR="00172B3F" w:rsidRPr="00A62BA4" w:rsidRDefault="00172B3F" w:rsidP="007B24FB">
            <w:pPr>
              <w:jc w:val="center"/>
              <w:rPr>
                <w:b/>
                <w:color w:val="FF0000"/>
                <w:sz w:val="28"/>
                <w:szCs w:val="28"/>
              </w:rPr>
            </w:pPr>
          </w:p>
        </w:tc>
      </w:tr>
      <w:tr w:rsidR="00172B3F" w:rsidRPr="00A62BA4" w:rsidTr="007B24FB">
        <w:tblPrEx>
          <w:tblBorders>
            <w:bottom w:val="single" w:sz="4" w:space="0" w:color="000000"/>
          </w:tblBorders>
        </w:tblPrEx>
        <w:tc>
          <w:tcPr>
            <w:tcW w:w="6745" w:type="dxa"/>
            <w:vMerge w:val="restart"/>
            <w:tcBorders>
              <w:top w:val="single" w:sz="4" w:space="0" w:color="auto"/>
              <w:left w:val="single" w:sz="4" w:space="0" w:color="auto"/>
              <w:right w:val="single" w:sz="4" w:space="0" w:color="auto"/>
            </w:tcBorders>
          </w:tcPr>
          <w:p w:rsidR="00172B3F" w:rsidRPr="00A62BA4" w:rsidRDefault="00172B3F" w:rsidP="007B24FB">
            <w:pPr>
              <w:jc w:val="both"/>
              <w:rPr>
                <w:sz w:val="28"/>
                <w:szCs w:val="28"/>
              </w:rPr>
            </w:pPr>
            <w:r w:rsidRPr="00A62BA4">
              <w:rPr>
                <w:sz w:val="28"/>
                <w:szCs w:val="28"/>
              </w:rPr>
              <w:t>Удельный вес автомобильных дорог общего польз</w:t>
            </w:r>
            <w:r w:rsidRPr="00A62BA4">
              <w:rPr>
                <w:sz w:val="28"/>
                <w:szCs w:val="28"/>
              </w:rPr>
              <w:t>о</w:t>
            </w:r>
            <w:r w:rsidRPr="00A62BA4">
              <w:rPr>
                <w:sz w:val="28"/>
                <w:szCs w:val="28"/>
              </w:rPr>
              <w:t>вания местного значения, соответствующих норм</w:t>
            </w:r>
            <w:r w:rsidRPr="00A62BA4">
              <w:rPr>
                <w:sz w:val="28"/>
                <w:szCs w:val="28"/>
              </w:rPr>
              <w:t>а</w:t>
            </w:r>
            <w:r w:rsidRPr="00A62BA4">
              <w:rPr>
                <w:sz w:val="28"/>
                <w:szCs w:val="28"/>
              </w:rPr>
              <w:t>тивным требованиям по транспортно-эксплуатационным показателям, в общей протяже</w:t>
            </w:r>
            <w:r w:rsidRPr="00A62BA4">
              <w:rPr>
                <w:sz w:val="28"/>
                <w:szCs w:val="28"/>
              </w:rPr>
              <w:t>н</w:t>
            </w:r>
            <w:r w:rsidRPr="00A62BA4">
              <w:rPr>
                <w:sz w:val="28"/>
                <w:szCs w:val="28"/>
              </w:rPr>
              <w:t>ности сети автомобильных дорог общего пользования местного значения, %</w:t>
            </w:r>
          </w:p>
        </w:tc>
        <w:tc>
          <w:tcPr>
            <w:tcW w:w="2253" w:type="dxa"/>
            <w:tcBorders>
              <w:top w:val="single" w:sz="4" w:space="0" w:color="auto"/>
              <w:left w:val="single" w:sz="4" w:space="0" w:color="auto"/>
              <w:bottom w:val="single" w:sz="4" w:space="0" w:color="auto"/>
              <w:right w:val="single" w:sz="4" w:space="0" w:color="auto"/>
            </w:tcBorders>
          </w:tcPr>
          <w:p w:rsidR="00172B3F" w:rsidRPr="00A62BA4" w:rsidRDefault="00172B3F" w:rsidP="007B24FB">
            <w:pPr>
              <w:pStyle w:val="26"/>
              <w:keepNext/>
              <w:spacing w:before="0" w:after="0" w:line="240" w:lineRule="auto"/>
              <w:ind w:right="23"/>
              <w:contextualSpacing/>
              <w:jc w:val="left"/>
              <w:rPr>
                <w:sz w:val="28"/>
                <w:szCs w:val="28"/>
              </w:rPr>
            </w:pPr>
            <w:r w:rsidRPr="00A62BA4">
              <w:rPr>
                <w:sz w:val="28"/>
                <w:szCs w:val="28"/>
              </w:rPr>
              <w:t>Консервативный</w:t>
            </w:r>
          </w:p>
        </w:tc>
        <w:tc>
          <w:tcPr>
            <w:tcW w:w="1523" w:type="dxa"/>
            <w:tcBorders>
              <w:top w:val="single" w:sz="4" w:space="0" w:color="auto"/>
              <w:left w:val="single" w:sz="4" w:space="0" w:color="auto"/>
              <w:bottom w:val="single" w:sz="4" w:space="0" w:color="auto"/>
              <w:right w:val="single" w:sz="4" w:space="0" w:color="auto"/>
            </w:tcBorders>
            <w:vAlign w:val="center"/>
          </w:tcPr>
          <w:p w:rsidR="00172B3F" w:rsidRPr="00A62BA4" w:rsidRDefault="00172B3F" w:rsidP="007B24FB">
            <w:pPr>
              <w:jc w:val="center"/>
              <w:rPr>
                <w:sz w:val="28"/>
                <w:szCs w:val="28"/>
              </w:rPr>
            </w:pPr>
            <w:r w:rsidRPr="00A62BA4">
              <w:rPr>
                <w:sz w:val="28"/>
                <w:szCs w:val="28"/>
              </w:rPr>
              <w:t>х</w:t>
            </w:r>
          </w:p>
        </w:tc>
        <w:tc>
          <w:tcPr>
            <w:tcW w:w="1399" w:type="dxa"/>
            <w:tcBorders>
              <w:top w:val="single" w:sz="4" w:space="0" w:color="auto"/>
              <w:left w:val="single" w:sz="4" w:space="0" w:color="auto"/>
              <w:bottom w:val="single" w:sz="4" w:space="0" w:color="auto"/>
              <w:right w:val="single" w:sz="4" w:space="0" w:color="auto"/>
            </w:tcBorders>
            <w:vAlign w:val="center"/>
          </w:tcPr>
          <w:p w:rsidR="00172B3F" w:rsidRPr="00A62BA4" w:rsidRDefault="00172B3F" w:rsidP="007B24FB">
            <w:pPr>
              <w:jc w:val="center"/>
              <w:rPr>
                <w:sz w:val="28"/>
                <w:szCs w:val="28"/>
              </w:rPr>
            </w:pPr>
            <w:r w:rsidRPr="00A62BA4">
              <w:rPr>
                <w:sz w:val="28"/>
                <w:szCs w:val="28"/>
              </w:rPr>
              <w:t>65,5</w:t>
            </w:r>
          </w:p>
        </w:tc>
        <w:tc>
          <w:tcPr>
            <w:tcW w:w="1532" w:type="dxa"/>
            <w:tcBorders>
              <w:top w:val="single" w:sz="4" w:space="0" w:color="auto"/>
              <w:left w:val="single" w:sz="4" w:space="0" w:color="auto"/>
              <w:bottom w:val="single" w:sz="4" w:space="0" w:color="auto"/>
              <w:right w:val="single" w:sz="4" w:space="0" w:color="auto"/>
            </w:tcBorders>
            <w:vAlign w:val="center"/>
          </w:tcPr>
          <w:p w:rsidR="00172B3F" w:rsidRPr="00A62BA4" w:rsidRDefault="00172B3F" w:rsidP="007B24FB">
            <w:pPr>
              <w:jc w:val="center"/>
              <w:rPr>
                <w:sz w:val="28"/>
                <w:szCs w:val="28"/>
              </w:rPr>
            </w:pPr>
            <w:r w:rsidRPr="00A62BA4">
              <w:rPr>
                <w:sz w:val="28"/>
                <w:szCs w:val="28"/>
              </w:rPr>
              <w:t>68,5</w:t>
            </w:r>
          </w:p>
        </w:tc>
        <w:tc>
          <w:tcPr>
            <w:tcW w:w="1398" w:type="dxa"/>
            <w:tcBorders>
              <w:top w:val="single" w:sz="4" w:space="0" w:color="auto"/>
              <w:left w:val="single" w:sz="4" w:space="0" w:color="auto"/>
              <w:bottom w:val="single" w:sz="4" w:space="0" w:color="auto"/>
              <w:right w:val="single" w:sz="4" w:space="0" w:color="auto"/>
            </w:tcBorders>
            <w:vAlign w:val="center"/>
          </w:tcPr>
          <w:p w:rsidR="00172B3F" w:rsidRPr="00A62BA4" w:rsidRDefault="00172B3F" w:rsidP="007B24FB">
            <w:pPr>
              <w:jc w:val="center"/>
              <w:rPr>
                <w:sz w:val="28"/>
                <w:szCs w:val="28"/>
              </w:rPr>
            </w:pPr>
            <w:r w:rsidRPr="00A62BA4">
              <w:rPr>
                <w:sz w:val="28"/>
                <w:szCs w:val="28"/>
              </w:rPr>
              <w:t>71</w:t>
            </w:r>
          </w:p>
        </w:tc>
      </w:tr>
      <w:tr w:rsidR="00172B3F" w:rsidRPr="00A62BA4" w:rsidTr="007B24FB">
        <w:tblPrEx>
          <w:tblBorders>
            <w:bottom w:val="single" w:sz="4" w:space="0" w:color="000000"/>
          </w:tblBorders>
        </w:tblPrEx>
        <w:tc>
          <w:tcPr>
            <w:tcW w:w="6745" w:type="dxa"/>
            <w:vMerge/>
            <w:tcBorders>
              <w:left w:val="single" w:sz="4" w:space="0" w:color="auto"/>
              <w:right w:val="single" w:sz="4" w:space="0" w:color="auto"/>
            </w:tcBorders>
          </w:tcPr>
          <w:p w:rsidR="00172B3F" w:rsidRPr="00A62BA4" w:rsidRDefault="00172B3F" w:rsidP="007B24FB">
            <w:pPr>
              <w:jc w:val="both"/>
              <w:rPr>
                <w:color w:val="FF0000"/>
                <w:sz w:val="28"/>
                <w:szCs w:val="28"/>
              </w:rPr>
            </w:pPr>
          </w:p>
        </w:tc>
        <w:tc>
          <w:tcPr>
            <w:tcW w:w="2253" w:type="dxa"/>
            <w:tcBorders>
              <w:top w:val="single" w:sz="4" w:space="0" w:color="auto"/>
              <w:left w:val="single" w:sz="4" w:space="0" w:color="auto"/>
              <w:bottom w:val="single" w:sz="4" w:space="0" w:color="auto"/>
              <w:right w:val="single" w:sz="4" w:space="0" w:color="auto"/>
            </w:tcBorders>
          </w:tcPr>
          <w:p w:rsidR="00172B3F" w:rsidRPr="00A62BA4" w:rsidRDefault="00172B3F" w:rsidP="007B24FB">
            <w:pPr>
              <w:pStyle w:val="26"/>
              <w:keepNext/>
              <w:spacing w:before="0" w:after="0" w:line="240" w:lineRule="auto"/>
              <w:ind w:right="23"/>
              <w:contextualSpacing/>
              <w:jc w:val="left"/>
              <w:rPr>
                <w:sz w:val="28"/>
                <w:szCs w:val="28"/>
              </w:rPr>
            </w:pPr>
            <w:r w:rsidRPr="00A62BA4">
              <w:rPr>
                <w:sz w:val="28"/>
                <w:szCs w:val="28"/>
              </w:rPr>
              <w:t>Базовый</w:t>
            </w:r>
          </w:p>
        </w:tc>
        <w:tc>
          <w:tcPr>
            <w:tcW w:w="1523" w:type="dxa"/>
            <w:tcBorders>
              <w:top w:val="single" w:sz="4" w:space="0" w:color="auto"/>
              <w:left w:val="single" w:sz="4" w:space="0" w:color="auto"/>
              <w:bottom w:val="single" w:sz="4" w:space="0" w:color="auto"/>
              <w:right w:val="single" w:sz="4" w:space="0" w:color="auto"/>
            </w:tcBorders>
            <w:vAlign w:val="center"/>
          </w:tcPr>
          <w:p w:rsidR="00172B3F" w:rsidRPr="00A62BA4" w:rsidRDefault="00172B3F" w:rsidP="007B24FB">
            <w:pPr>
              <w:jc w:val="center"/>
              <w:rPr>
                <w:sz w:val="28"/>
                <w:szCs w:val="28"/>
              </w:rPr>
            </w:pPr>
            <w:r w:rsidRPr="00A62BA4">
              <w:rPr>
                <w:sz w:val="28"/>
                <w:szCs w:val="28"/>
              </w:rPr>
              <w:t>63,5</w:t>
            </w:r>
          </w:p>
        </w:tc>
        <w:tc>
          <w:tcPr>
            <w:tcW w:w="1399" w:type="dxa"/>
            <w:tcBorders>
              <w:top w:val="single" w:sz="4" w:space="0" w:color="auto"/>
              <w:left w:val="single" w:sz="4" w:space="0" w:color="auto"/>
              <w:bottom w:val="single" w:sz="4" w:space="0" w:color="auto"/>
              <w:right w:val="single" w:sz="4" w:space="0" w:color="auto"/>
            </w:tcBorders>
            <w:vAlign w:val="center"/>
          </w:tcPr>
          <w:p w:rsidR="00172B3F" w:rsidRPr="00A62BA4" w:rsidRDefault="00172B3F" w:rsidP="007B24FB">
            <w:pPr>
              <w:jc w:val="center"/>
              <w:rPr>
                <w:sz w:val="28"/>
                <w:szCs w:val="28"/>
              </w:rPr>
            </w:pPr>
            <w:r w:rsidRPr="00A62BA4">
              <w:rPr>
                <w:sz w:val="28"/>
                <w:szCs w:val="28"/>
              </w:rPr>
              <w:t>65,5</w:t>
            </w:r>
          </w:p>
        </w:tc>
        <w:tc>
          <w:tcPr>
            <w:tcW w:w="1532" w:type="dxa"/>
            <w:tcBorders>
              <w:top w:val="single" w:sz="4" w:space="0" w:color="auto"/>
              <w:left w:val="single" w:sz="4" w:space="0" w:color="auto"/>
              <w:bottom w:val="single" w:sz="4" w:space="0" w:color="auto"/>
              <w:right w:val="single" w:sz="4" w:space="0" w:color="auto"/>
            </w:tcBorders>
            <w:vAlign w:val="center"/>
          </w:tcPr>
          <w:p w:rsidR="00172B3F" w:rsidRPr="00A62BA4" w:rsidRDefault="00172B3F" w:rsidP="007B24FB">
            <w:pPr>
              <w:jc w:val="center"/>
              <w:rPr>
                <w:sz w:val="28"/>
                <w:szCs w:val="28"/>
              </w:rPr>
            </w:pPr>
            <w:r w:rsidRPr="00A62BA4">
              <w:rPr>
                <w:sz w:val="28"/>
                <w:szCs w:val="28"/>
              </w:rPr>
              <w:t>68,5</w:t>
            </w:r>
          </w:p>
        </w:tc>
        <w:tc>
          <w:tcPr>
            <w:tcW w:w="1398" w:type="dxa"/>
            <w:tcBorders>
              <w:top w:val="single" w:sz="4" w:space="0" w:color="auto"/>
              <w:left w:val="single" w:sz="4" w:space="0" w:color="auto"/>
              <w:bottom w:val="single" w:sz="4" w:space="0" w:color="auto"/>
              <w:right w:val="single" w:sz="4" w:space="0" w:color="auto"/>
            </w:tcBorders>
            <w:vAlign w:val="center"/>
          </w:tcPr>
          <w:p w:rsidR="00172B3F" w:rsidRPr="00A62BA4" w:rsidRDefault="00172B3F" w:rsidP="007B24FB">
            <w:pPr>
              <w:jc w:val="center"/>
              <w:rPr>
                <w:sz w:val="28"/>
                <w:szCs w:val="28"/>
              </w:rPr>
            </w:pPr>
            <w:r w:rsidRPr="00A62BA4">
              <w:rPr>
                <w:sz w:val="28"/>
                <w:szCs w:val="28"/>
              </w:rPr>
              <w:t>71</w:t>
            </w:r>
          </w:p>
        </w:tc>
      </w:tr>
      <w:tr w:rsidR="00172B3F" w:rsidRPr="00A62BA4" w:rsidTr="007B24FB">
        <w:tblPrEx>
          <w:tblBorders>
            <w:bottom w:val="single" w:sz="4" w:space="0" w:color="000000"/>
          </w:tblBorders>
        </w:tblPrEx>
        <w:tc>
          <w:tcPr>
            <w:tcW w:w="6745" w:type="dxa"/>
            <w:vMerge/>
            <w:tcBorders>
              <w:left w:val="single" w:sz="4" w:space="0" w:color="auto"/>
              <w:bottom w:val="single" w:sz="4" w:space="0" w:color="auto"/>
              <w:right w:val="single" w:sz="4" w:space="0" w:color="auto"/>
            </w:tcBorders>
          </w:tcPr>
          <w:p w:rsidR="00172B3F" w:rsidRPr="00A62BA4" w:rsidRDefault="00172B3F" w:rsidP="007B24FB">
            <w:pPr>
              <w:jc w:val="both"/>
              <w:rPr>
                <w:color w:val="FF0000"/>
                <w:sz w:val="28"/>
                <w:szCs w:val="28"/>
              </w:rPr>
            </w:pPr>
          </w:p>
        </w:tc>
        <w:tc>
          <w:tcPr>
            <w:tcW w:w="2253" w:type="dxa"/>
            <w:tcBorders>
              <w:top w:val="single" w:sz="4" w:space="0" w:color="auto"/>
              <w:left w:val="single" w:sz="4" w:space="0" w:color="auto"/>
              <w:bottom w:val="single" w:sz="4" w:space="0" w:color="auto"/>
              <w:right w:val="single" w:sz="4" w:space="0" w:color="auto"/>
            </w:tcBorders>
          </w:tcPr>
          <w:p w:rsidR="00172B3F" w:rsidRPr="00A62BA4" w:rsidRDefault="00172B3F" w:rsidP="007B24FB">
            <w:pPr>
              <w:pStyle w:val="26"/>
              <w:keepNext/>
              <w:spacing w:before="0" w:after="0" w:line="240" w:lineRule="auto"/>
              <w:ind w:right="23"/>
              <w:contextualSpacing/>
              <w:jc w:val="left"/>
              <w:rPr>
                <w:sz w:val="28"/>
                <w:szCs w:val="28"/>
              </w:rPr>
            </w:pPr>
            <w:r w:rsidRPr="00A62BA4">
              <w:rPr>
                <w:sz w:val="28"/>
                <w:szCs w:val="28"/>
              </w:rPr>
              <w:t>Целевой</w:t>
            </w:r>
          </w:p>
        </w:tc>
        <w:tc>
          <w:tcPr>
            <w:tcW w:w="1523" w:type="dxa"/>
            <w:tcBorders>
              <w:top w:val="single" w:sz="4" w:space="0" w:color="auto"/>
              <w:left w:val="single" w:sz="4" w:space="0" w:color="auto"/>
              <w:bottom w:val="single" w:sz="4" w:space="0" w:color="auto"/>
              <w:right w:val="single" w:sz="4" w:space="0" w:color="auto"/>
            </w:tcBorders>
            <w:vAlign w:val="center"/>
          </w:tcPr>
          <w:p w:rsidR="00172B3F" w:rsidRPr="00A62BA4" w:rsidRDefault="00172B3F" w:rsidP="007B24FB">
            <w:pPr>
              <w:jc w:val="center"/>
              <w:rPr>
                <w:sz w:val="28"/>
                <w:szCs w:val="28"/>
              </w:rPr>
            </w:pPr>
            <w:r w:rsidRPr="00A62BA4">
              <w:rPr>
                <w:sz w:val="28"/>
                <w:szCs w:val="28"/>
              </w:rPr>
              <w:t>х</w:t>
            </w:r>
          </w:p>
        </w:tc>
        <w:tc>
          <w:tcPr>
            <w:tcW w:w="1399" w:type="dxa"/>
            <w:tcBorders>
              <w:top w:val="single" w:sz="4" w:space="0" w:color="auto"/>
              <w:left w:val="single" w:sz="4" w:space="0" w:color="auto"/>
              <w:bottom w:val="single" w:sz="4" w:space="0" w:color="auto"/>
              <w:right w:val="single" w:sz="4" w:space="0" w:color="auto"/>
            </w:tcBorders>
            <w:vAlign w:val="center"/>
          </w:tcPr>
          <w:p w:rsidR="00172B3F" w:rsidRPr="00A62BA4" w:rsidRDefault="00172B3F" w:rsidP="007B24FB">
            <w:pPr>
              <w:jc w:val="center"/>
              <w:rPr>
                <w:sz w:val="28"/>
                <w:szCs w:val="28"/>
              </w:rPr>
            </w:pPr>
            <w:r w:rsidRPr="00A62BA4">
              <w:rPr>
                <w:sz w:val="28"/>
                <w:szCs w:val="28"/>
              </w:rPr>
              <w:t>65,5</w:t>
            </w:r>
          </w:p>
        </w:tc>
        <w:tc>
          <w:tcPr>
            <w:tcW w:w="1532" w:type="dxa"/>
            <w:tcBorders>
              <w:top w:val="single" w:sz="4" w:space="0" w:color="auto"/>
              <w:left w:val="single" w:sz="4" w:space="0" w:color="auto"/>
              <w:bottom w:val="single" w:sz="4" w:space="0" w:color="auto"/>
              <w:right w:val="single" w:sz="4" w:space="0" w:color="auto"/>
            </w:tcBorders>
            <w:vAlign w:val="center"/>
          </w:tcPr>
          <w:p w:rsidR="00172B3F" w:rsidRPr="00A62BA4" w:rsidRDefault="00172B3F" w:rsidP="007B24FB">
            <w:pPr>
              <w:jc w:val="center"/>
              <w:rPr>
                <w:sz w:val="28"/>
                <w:szCs w:val="28"/>
              </w:rPr>
            </w:pPr>
            <w:r w:rsidRPr="00A62BA4">
              <w:rPr>
                <w:sz w:val="28"/>
                <w:szCs w:val="28"/>
              </w:rPr>
              <w:t>68,5</w:t>
            </w:r>
          </w:p>
        </w:tc>
        <w:tc>
          <w:tcPr>
            <w:tcW w:w="1398" w:type="dxa"/>
            <w:tcBorders>
              <w:top w:val="single" w:sz="4" w:space="0" w:color="auto"/>
              <w:left w:val="single" w:sz="4" w:space="0" w:color="auto"/>
              <w:bottom w:val="single" w:sz="4" w:space="0" w:color="auto"/>
              <w:right w:val="single" w:sz="4" w:space="0" w:color="auto"/>
            </w:tcBorders>
            <w:vAlign w:val="center"/>
          </w:tcPr>
          <w:p w:rsidR="00172B3F" w:rsidRPr="00A62BA4" w:rsidRDefault="00172B3F" w:rsidP="007B24FB">
            <w:pPr>
              <w:jc w:val="center"/>
              <w:rPr>
                <w:sz w:val="28"/>
                <w:szCs w:val="28"/>
              </w:rPr>
            </w:pPr>
            <w:r w:rsidRPr="00A62BA4">
              <w:rPr>
                <w:sz w:val="28"/>
                <w:szCs w:val="28"/>
              </w:rPr>
              <w:t>71</w:t>
            </w:r>
          </w:p>
        </w:tc>
      </w:tr>
      <w:tr w:rsidR="00172B3F" w:rsidRPr="00A62BA4" w:rsidTr="007B24FB">
        <w:tblPrEx>
          <w:tblBorders>
            <w:bottom w:val="single" w:sz="4" w:space="0" w:color="000000"/>
          </w:tblBorders>
        </w:tblPrEx>
        <w:tc>
          <w:tcPr>
            <w:tcW w:w="6745" w:type="dxa"/>
            <w:tcBorders>
              <w:left w:val="single" w:sz="4" w:space="0" w:color="auto"/>
              <w:bottom w:val="single" w:sz="4" w:space="0" w:color="auto"/>
              <w:right w:val="single" w:sz="4" w:space="0" w:color="auto"/>
            </w:tcBorders>
          </w:tcPr>
          <w:p w:rsidR="00172B3F" w:rsidRPr="00A62BA4" w:rsidRDefault="00172B3F" w:rsidP="007B24FB">
            <w:pPr>
              <w:rPr>
                <w:b/>
                <w:sz w:val="28"/>
                <w:szCs w:val="28"/>
              </w:rPr>
            </w:pPr>
            <w:r w:rsidRPr="00A62BA4">
              <w:rPr>
                <w:b/>
                <w:sz w:val="28"/>
                <w:szCs w:val="28"/>
              </w:rPr>
              <w:t>Задача 3.</w:t>
            </w:r>
            <w:r>
              <w:rPr>
                <w:b/>
                <w:sz w:val="28"/>
                <w:szCs w:val="28"/>
              </w:rPr>
              <w:t>2</w:t>
            </w:r>
            <w:r w:rsidRPr="00A62BA4">
              <w:rPr>
                <w:b/>
                <w:sz w:val="28"/>
                <w:szCs w:val="28"/>
              </w:rPr>
              <w:t>. Развитие информационно-телекоммуникационной инфраструктуры</w:t>
            </w:r>
          </w:p>
        </w:tc>
        <w:tc>
          <w:tcPr>
            <w:tcW w:w="2253" w:type="dxa"/>
            <w:tcBorders>
              <w:top w:val="single" w:sz="4" w:space="0" w:color="auto"/>
              <w:left w:val="single" w:sz="4" w:space="0" w:color="auto"/>
              <w:bottom w:val="single" w:sz="4" w:space="0" w:color="auto"/>
              <w:right w:val="single" w:sz="4" w:space="0" w:color="auto"/>
            </w:tcBorders>
          </w:tcPr>
          <w:p w:rsidR="00172B3F" w:rsidRPr="00A62BA4" w:rsidRDefault="00172B3F" w:rsidP="007B24FB">
            <w:pPr>
              <w:pStyle w:val="26"/>
              <w:keepNext/>
              <w:spacing w:before="0" w:after="0" w:line="240" w:lineRule="auto"/>
              <w:ind w:right="23"/>
              <w:contextualSpacing/>
              <w:jc w:val="left"/>
              <w:rPr>
                <w:sz w:val="28"/>
                <w:szCs w:val="28"/>
              </w:rPr>
            </w:pPr>
          </w:p>
        </w:tc>
        <w:tc>
          <w:tcPr>
            <w:tcW w:w="1523" w:type="dxa"/>
            <w:tcBorders>
              <w:top w:val="single" w:sz="4" w:space="0" w:color="auto"/>
              <w:left w:val="single" w:sz="4" w:space="0" w:color="auto"/>
              <w:bottom w:val="single" w:sz="4" w:space="0" w:color="auto"/>
              <w:right w:val="single" w:sz="4" w:space="0" w:color="auto"/>
            </w:tcBorders>
            <w:vAlign w:val="center"/>
          </w:tcPr>
          <w:p w:rsidR="00172B3F" w:rsidRPr="00A62BA4" w:rsidRDefault="00172B3F" w:rsidP="007B24FB">
            <w:pPr>
              <w:jc w:val="center"/>
              <w:rPr>
                <w:color w:val="FF0000"/>
                <w:sz w:val="28"/>
                <w:szCs w:val="28"/>
              </w:rPr>
            </w:pPr>
          </w:p>
        </w:tc>
        <w:tc>
          <w:tcPr>
            <w:tcW w:w="1399" w:type="dxa"/>
            <w:tcBorders>
              <w:top w:val="single" w:sz="4" w:space="0" w:color="auto"/>
              <w:left w:val="single" w:sz="4" w:space="0" w:color="auto"/>
              <w:bottom w:val="single" w:sz="4" w:space="0" w:color="auto"/>
              <w:right w:val="single" w:sz="4" w:space="0" w:color="auto"/>
            </w:tcBorders>
            <w:vAlign w:val="center"/>
          </w:tcPr>
          <w:p w:rsidR="00172B3F" w:rsidRPr="00A62BA4" w:rsidRDefault="00172B3F" w:rsidP="007B24FB">
            <w:pPr>
              <w:jc w:val="center"/>
              <w:rPr>
                <w:color w:val="FF0000"/>
                <w:sz w:val="28"/>
                <w:szCs w:val="28"/>
              </w:rPr>
            </w:pPr>
          </w:p>
        </w:tc>
        <w:tc>
          <w:tcPr>
            <w:tcW w:w="1532" w:type="dxa"/>
            <w:tcBorders>
              <w:top w:val="single" w:sz="4" w:space="0" w:color="auto"/>
              <w:left w:val="single" w:sz="4" w:space="0" w:color="auto"/>
              <w:bottom w:val="single" w:sz="4" w:space="0" w:color="auto"/>
              <w:right w:val="single" w:sz="4" w:space="0" w:color="auto"/>
            </w:tcBorders>
            <w:vAlign w:val="center"/>
          </w:tcPr>
          <w:p w:rsidR="00172B3F" w:rsidRPr="00A62BA4" w:rsidRDefault="00172B3F" w:rsidP="007B24FB">
            <w:pPr>
              <w:jc w:val="center"/>
              <w:rPr>
                <w:color w:val="FF0000"/>
                <w:sz w:val="28"/>
                <w:szCs w:val="28"/>
              </w:rPr>
            </w:pPr>
          </w:p>
        </w:tc>
        <w:tc>
          <w:tcPr>
            <w:tcW w:w="1398" w:type="dxa"/>
            <w:tcBorders>
              <w:top w:val="single" w:sz="4" w:space="0" w:color="auto"/>
              <w:left w:val="single" w:sz="4" w:space="0" w:color="auto"/>
              <w:bottom w:val="single" w:sz="4" w:space="0" w:color="auto"/>
              <w:right w:val="single" w:sz="4" w:space="0" w:color="auto"/>
            </w:tcBorders>
            <w:vAlign w:val="center"/>
          </w:tcPr>
          <w:p w:rsidR="00172B3F" w:rsidRPr="00A62BA4" w:rsidRDefault="00172B3F" w:rsidP="007B24FB">
            <w:pPr>
              <w:jc w:val="center"/>
              <w:rPr>
                <w:color w:val="FF0000"/>
                <w:sz w:val="28"/>
                <w:szCs w:val="28"/>
              </w:rPr>
            </w:pPr>
          </w:p>
        </w:tc>
      </w:tr>
      <w:tr w:rsidR="00172B3F" w:rsidRPr="00A62BA4" w:rsidTr="007B24FB">
        <w:tblPrEx>
          <w:tblBorders>
            <w:bottom w:val="single" w:sz="4" w:space="0" w:color="000000"/>
          </w:tblBorders>
        </w:tblPrEx>
        <w:tc>
          <w:tcPr>
            <w:tcW w:w="6745" w:type="dxa"/>
            <w:vMerge w:val="restart"/>
            <w:tcBorders>
              <w:top w:val="single" w:sz="4" w:space="0" w:color="auto"/>
              <w:left w:val="single" w:sz="4" w:space="0" w:color="auto"/>
              <w:right w:val="single" w:sz="4" w:space="0" w:color="auto"/>
            </w:tcBorders>
          </w:tcPr>
          <w:p w:rsidR="00172B3F" w:rsidRPr="00A62BA4" w:rsidRDefault="00172B3F" w:rsidP="007B24FB">
            <w:pPr>
              <w:jc w:val="both"/>
              <w:rPr>
                <w:sz w:val="28"/>
                <w:szCs w:val="28"/>
              </w:rPr>
            </w:pPr>
            <w:r w:rsidRPr="00A62BA4">
              <w:rPr>
                <w:sz w:val="28"/>
                <w:szCs w:val="28"/>
              </w:rPr>
              <w:t xml:space="preserve">Доля </w:t>
            </w:r>
            <w:r>
              <w:rPr>
                <w:sz w:val="28"/>
                <w:szCs w:val="28"/>
              </w:rPr>
              <w:t>обращений за получением муниципальных у</w:t>
            </w:r>
            <w:r>
              <w:rPr>
                <w:sz w:val="28"/>
                <w:szCs w:val="28"/>
              </w:rPr>
              <w:t>с</w:t>
            </w:r>
            <w:r>
              <w:rPr>
                <w:sz w:val="28"/>
                <w:szCs w:val="28"/>
              </w:rPr>
              <w:t>луг в электронной форме</w:t>
            </w:r>
            <w:r w:rsidRPr="00A62BA4">
              <w:rPr>
                <w:sz w:val="28"/>
                <w:szCs w:val="28"/>
              </w:rPr>
              <w:t>,</w:t>
            </w:r>
            <w:r>
              <w:rPr>
                <w:sz w:val="28"/>
                <w:szCs w:val="28"/>
              </w:rPr>
              <w:t xml:space="preserve"> по которым произведено присоединение к типовым карточкам муниципальных услуг, </w:t>
            </w:r>
            <w:r w:rsidRPr="00A62BA4">
              <w:rPr>
                <w:sz w:val="28"/>
                <w:szCs w:val="28"/>
              </w:rPr>
              <w:t xml:space="preserve">% </w:t>
            </w:r>
          </w:p>
        </w:tc>
        <w:tc>
          <w:tcPr>
            <w:tcW w:w="2253" w:type="dxa"/>
            <w:tcBorders>
              <w:top w:val="single" w:sz="4" w:space="0" w:color="auto"/>
              <w:left w:val="single" w:sz="4" w:space="0" w:color="auto"/>
              <w:bottom w:val="single" w:sz="4" w:space="0" w:color="auto"/>
              <w:right w:val="single" w:sz="4" w:space="0" w:color="auto"/>
            </w:tcBorders>
          </w:tcPr>
          <w:p w:rsidR="00172B3F" w:rsidRPr="00A62BA4" w:rsidRDefault="00172B3F" w:rsidP="007B24FB">
            <w:pPr>
              <w:pStyle w:val="26"/>
              <w:keepNext/>
              <w:spacing w:before="0" w:after="0" w:line="240" w:lineRule="auto"/>
              <w:ind w:right="23"/>
              <w:contextualSpacing/>
              <w:jc w:val="left"/>
              <w:rPr>
                <w:sz w:val="28"/>
                <w:szCs w:val="28"/>
              </w:rPr>
            </w:pPr>
            <w:r w:rsidRPr="00A62BA4">
              <w:rPr>
                <w:sz w:val="28"/>
                <w:szCs w:val="28"/>
              </w:rPr>
              <w:t>Консервативный</w:t>
            </w:r>
          </w:p>
        </w:tc>
        <w:tc>
          <w:tcPr>
            <w:tcW w:w="1523" w:type="dxa"/>
            <w:tcBorders>
              <w:top w:val="single" w:sz="4" w:space="0" w:color="auto"/>
              <w:left w:val="single" w:sz="4" w:space="0" w:color="auto"/>
              <w:bottom w:val="single" w:sz="4" w:space="0" w:color="auto"/>
              <w:right w:val="single" w:sz="4" w:space="0" w:color="auto"/>
            </w:tcBorders>
            <w:vAlign w:val="center"/>
          </w:tcPr>
          <w:p w:rsidR="00172B3F" w:rsidRPr="00A62BA4" w:rsidRDefault="00172B3F" w:rsidP="007B24FB">
            <w:pPr>
              <w:jc w:val="center"/>
              <w:rPr>
                <w:sz w:val="28"/>
                <w:szCs w:val="28"/>
              </w:rPr>
            </w:pPr>
            <w:r w:rsidRPr="00A62BA4">
              <w:rPr>
                <w:sz w:val="28"/>
                <w:szCs w:val="28"/>
              </w:rPr>
              <w:t>х</w:t>
            </w:r>
          </w:p>
        </w:tc>
        <w:tc>
          <w:tcPr>
            <w:tcW w:w="1399" w:type="dxa"/>
            <w:tcBorders>
              <w:top w:val="single" w:sz="4" w:space="0" w:color="auto"/>
              <w:left w:val="single" w:sz="4" w:space="0" w:color="auto"/>
              <w:bottom w:val="single" w:sz="4" w:space="0" w:color="auto"/>
              <w:right w:val="single" w:sz="4" w:space="0" w:color="auto"/>
            </w:tcBorders>
            <w:vAlign w:val="center"/>
          </w:tcPr>
          <w:p w:rsidR="00172B3F" w:rsidRPr="00A62BA4" w:rsidRDefault="00172B3F" w:rsidP="007B24FB">
            <w:pPr>
              <w:jc w:val="center"/>
              <w:rPr>
                <w:sz w:val="28"/>
                <w:szCs w:val="28"/>
              </w:rPr>
            </w:pPr>
            <w:r w:rsidRPr="00A62BA4">
              <w:rPr>
                <w:sz w:val="28"/>
                <w:szCs w:val="28"/>
              </w:rPr>
              <w:t>69,9</w:t>
            </w:r>
          </w:p>
        </w:tc>
        <w:tc>
          <w:tcPr>
            <w:tcW w:w="1532" w:type="dxa"/>
            <w:tcBorders>
              <w:top w:val="single" w:sz="4" w:space="0" w:color="auto"/>
              <w:left w:val="single" w:sz="4" w:space="0" w:color="auto"/>
              <w:bottom w:val="single" w:sz="4" w:space="0" w:color="auto"/>
              <w:right w:val="single" w:sz="4" w:space="0" w:color="auto"/>
            </w:tcBorders>
            <w:vAlign w:val="center"/>
          </w:tcPr>
          <w:p w:rsidR="00172B3F" w:rsidRPr="00A62BA4" w:rsidRDefault="00172B3F" w:rsidP="007B24FB">
            <w:pPr>
              <w:jc w:val="center"/>
              <w:rPr>
                <w:sz w:val="28"/>
                <w:szCs w:val="28"/>
              </w:rPr>
            </w:pPr>
            <w:r w:rsidRPr="00A62BA4">
              <w:rPr>
                <w:sz w:val="28"/>
                <w:szCs w:val="28"/>
              </w:rPr>
              <w:t>79,8</w:t>
            </w:r>
          </w:p>
        </w:tc>
        <w:tc>
          <w:tcPr>
            <w:tcW w:w="1398" w:type="dxa"/>
            <w:tcBorders>
              <w:top w:val="single" w:sz="4" w:space="0" w:color="auto"/>
              <w:left w:val="single" w:sz="4" w:space="0" w:color="auto"/>
              <w:bottom w:val="single" w:sz="4" w:space="0" w:color="auto"/>
              <w:right w:val="single" w:sz="4" w:space="0" w:color="auto"/>
            </w:tcBorders>
            <w:vAlign w:val="center"/>
          </w:tcPr>
          <w:p w:rsidR="00172B3F" w:rsidRPr="00A62BA4" w:rsidRDefault="00172B3F" w:rsidP="007B24FB">
            <w:pPr>
              <w:jc w:val="center"/>
              <w:rPr>
                <w:sz w:val="28"/>
                <w:szCs w:val="28"/>
              </w:rPr>
            </w:pPr>
            <w:r w:rsidRPr="00A62BA4">
              <w:rPr>
                <w:sz w:val="28"/>
                <w:szCs w:val="28"/>
              </w:rPr>
              <w:t>89,8</w:t>
            </w:r>
          </w:p>
        </w:tc>
      </w:tr>
      <w:tr w:rsidR="00172B3F" w:rsidRPr="00A62BA4" w:rsidTr="007B24FB">
        <w:tblPrEx>
          <w:tblBorders>
            <w:bottom w:val="single" w:sz="4" w:space="0" w:color="000000"/>
          </w:tblBorders>
        </w:tblPrEx>
        <w:tc>
          <w:tcPr>
            <w:tcW w:w="6745" w:type="dxa"/>
            <w:vMerge/>
            <w:tcBorders>
              <w:left w:val="single" w:sz="4" w:space="0" w:color="auto"/>
              <w:right w:val="single" w:sz="4" w:space="0" w:color="auto"/>
            </w:tcBorders>
          </w:tcPr>
          <w:p w:rsidR="00172B3F" w:rsidRPr="00A62BA4" w:rsidRDefault="00172B3F" w:rsidP="007B24FB">
            <w:pPr>
              <w:jc w:val="both"/>
              <w:rPr>
                <w:sz w:val="28"/>
                <w:szCs w:val="28"/>
              </w:rPr>
            </w:pPr>
          </w:p>
        </w:tc>
        <w:tc>
          <w:tcPr>
            <w:tcW w:w="2253" w:type="dxa"/>
            <w:tcBorders>
              <w:top w:val="single" w:sz="4" w:space="0" w:color="auto"/>
              <w:left w:val="single" w:sz="4" w:space="0" w:color="auto"/>
              <w:bottom w:val="single" w:sz="4" w:space="0" w:color="auto"/>
              <w:right w:val="single" w:sz="4" w:space="0" w:color="auto"/>
            </w:tcBorders>
          </w:tcPr>
          <w:p w:rsidR="00172B3F" w:rsidRPr="00A62BA4" w:rsidRDefault="00172B3F" w:rsidP="007B24FB">
            <w:pPr>
              <w:pStyle w:val="26"/>
              <w:keepNext/>
              <w:spacing w:before="0" w:after="0" w:line="240" w:lineRule="auto"/>
              <w:ind w:right="23"/>
              <w:contextualSpacing/>
              <w:jc w:val="left"/>
              <w:rPr>
                <w:sz w:val="28"/>
                <w:szCs w:val="28"/>
              </w:rPr>
            </w:pPr>
            <w:r w:rsidRPr="00A62BA4">
              <w:rPr>
                <w:sz w:val="28"/>
                <w:szCs w:val="28"/>
              </w:rPr>
              <w:t>Базовый</w:t>
            </w:r>
          </w:p>
        </w:tc>
        <w:tc>
          <w:tcPr>
            <w:tcW w:w="1523" w:type="dxa"/>
            <w:tcBorders>
              <w:top w:val="single" w:sz="4" w:space="0" w:color="auto"/>
              <w:left w:val="single" w:sz="4" w:space="0" w:color="auto"/>
              <w:bottom w:val="single" w:sz="4" w:space="0" w:color="auto"/>
              <w:right w:val="single" w:sz="4" w:space="0" w:color="auto"/>
            </w:tcBorders>
            <w:vAlign w:val="center"/>
          </w:tcPr>
          <w:p w:rsidR="00172B3F" w:rsidRPr="00A62BA4" w:rsidRDefault="00172B3F" w:rsidP="007B24FB">
            <w:pPr>
              <w:jc w:val="center"/>
              <w:rPr>
                <w:sz w:val="28"/>
                <w:szCs w:val="28"/>
              </w:rPr>
            </w:pPr>
            <w:r w:rsidRPr="00A62BA4">
              <w:rPr>
                <w:sz w:val="28"/>
                <w:szCs w:val="28"/>
              </w:rPr>
              <w:t>65,4</w:t>
            </w:r>
          </w:p>
        </w:tc>
        <w:tc>
          <w:tcPr>
            <w:tcW w:w="1399" w:type="dxa"/>
            <w:tcBorders>
              <w:top w:val="single" w:sz="4" w:space="0" w:color="auto"/>
              <w:left w:val="single" w:sz="4" w:space="0" w:color="auto"/>
              <w:bottom w:val="single" w:sz="4" w:space="0" w:color="auto"/>
              <w:right w:val="single" w:sz="4" w:space="0" w:color="auto"/>
            </w:tcBorders>
            <w:vAlign w:val="center"/>
          </w:tcPr>
          <w:p w:rsidR="00172B3F" w:rsidRPr="00A62BA4" w:rsidRDefault="00172B3F" w:rsidP="007B24FB">
            <w:pPr>
              <w:jc w:val="center"/>
              <w:rPr>
                <w:sz w:val="28"/>
                <w:szCs w:val="28"/>
              </w:rPr>
            </w:pPr>
            <w:r w:rsidRPr="00A62BA4">
              <w:rPr>
                <w:sz w:val="28"/>
                <w:szCs w:val="28"/>
              </w:rPr>
              <w:t>70,0</w:t>
            </w:r>
          </w:p>
        </w:tc>
        <w:tc>
          <w:tcPr>
            <w:tcW w:w="1532" w:type="dxa"/>
            <w:tcBorders>
              <w:top w:val="single" w:sz="4" w:space="0" w:color="auto"/>
              <w:left w:val="single" w:sz="4" w:space="0" w:color="auto"/>
              <w:bottom w:val="single" w:sz="4" w:space="0" w:color="auto"/>
              <w:right w:val="single" w:sz="4" w:space="0" w:color="auto"/>
            </w:tcBorders>
            <w:vAlign w:val="center"/>
          </w:tcPr>
          <w:p w:rsidR="00172B3F" w:rsidRPr="00A62BA4" w:rsidRDefault="00172B3F" w:rsidP="007B24FB">
            <w:pPr>
              <w:jc w:val="center"/>
              <w:rPr>
                <w:sz w:val="28"/>
                <w:szCs w:val="28"/>
              </w:rPr>
            </w:pPr>
            <w:r w:rsidRPr="00A62BA4">
              <w:rPr>
                <w:sz w:val="28"/>
                <w:szCs w:val="28"/>
              </w:rPr>
              <w:t>80,0</w:t>
            </w:r>
          </w:p>
        </w:tc>
        <w:tc>
          <w:tcPr>
            <w:tcW w:w="1398" w:type="dxa"/>
            <w:tcBorders>
              <w:top w:val="single" w:sz="4" w:space="0" w:color="auto"/>
              <w:left w:val="single" w:sz="4" w:space="0" w:color="auto"/>
              <w:bottom w:val="single" w:sz="4" w:space="0" w:color="auto"/>
              <w:right w:val="single" w:sz="4" w:space="0" w:color="auto"/>
            </w:tcBorders>
            <w:vAlign w:val="center"/>
          </w:tcPr>
          <w:p w:rsidR="00172B3F" w:rsidRPr="00A62BA4" w:rsidRDefault="00172B3F" w:rsidP="007B24FB">
            <w:pPr>
              <w:jc w:val="center"/>
              <w:rPr>
                <w:sz w:val="28"/>
                <w:szCs w:val="28"/>
              </w:rPr>
            </w:pPr>
            <w:r w:rsidRPr="00A62BA4">
              <w:rPr>
                <w:sz w:val="28"/>
                <w:szCs w:val="28"/>
              </w:rPr>
              <w:t>90,0</w:t>
            </w:r>
          </w:p>
        </w:tc>
      </w:tr>
      <w:tr w:rsidR="00172B3F" w:rsidRPr="00A62BA4" w:rsidTr="007B24FB">
        <w:tblPrEx>
          <w:tblBorders>
            <w:bottom w:val="single" w:sz="4" w:space="0" w:color="000000"/>
          </w:tblBorders>
        </w:tblPrEx>
        <w:tc>
          <w:tcPr>
            <w:tcW w:w="6745" w:type="dxa"/>
            <w:vMerge/>
            <w:tcBorders>
              <w:left w:val="single" w:sz="4" w:space="0" w:color="auto"/>
              <w:bottom w:val="single" w:sz="4" w:space="0" w:color="auto"/>
              <w:right w:val="single" w:sz="4" w:space="0" w:color="auto"/>
            </w:tcBorders>
          </w:tcPr>
          <w:p w:rsidR="00172B3F" w:rsidRPr="00A62BA4" w:rsidRDefault="00172B3F" w:rsidP="007B24FB">
            <w:pPr>
              <w:jc w:val="both"/>
              <w:rPr>
                <w:sz w:val="28"/>
                <w:szCs w:val="28"/>
              </w:rPr>
            </w:pPr>
          </w:p>
        </w:tc>
        <w:tc>
          <w:tcPr>
            <w:tcW w:w="2253" w:type="dxa"/>
            <w:tcBorders>
              <w:top w:val="single" w:sz="4" w:space="0" w:color="auto"/>
              <w:left w:val="single" w:sz="4" w:space="0" w:color="auto"/>
              <w:bottom w:val="single" w:sz="4" w:space="0" w:color="auto"/>
              <w:right w:val="single" w:sz="4" w:space="0" w:color="auto"/>
            </w:tcBorders>
          </w:tcPr>
          <w:p w:rsidR="00172B3F" w:rsidRPr="00A62BA4" w:rsidRDefault="00172B3F" w:rsidP="007B24FB">
            <w:pPr>
              <w:pStyle w:val="26"/>
              <w:keepNext/>
              <w:spacing w:before="0" w:after="0" w:line="240" w:lineRule="auto"/>
              <w:ind w:right="23"/>
              <w:contextualSpacing/>
              <w:jc w:val="left"/>
              <w:rPr>
                <w:sz w:val="28"/>
                <w:szCs w:val="28"/>
              </w:rPr>
            </w:pPr>
            <w:r w:rsidRPr="00A62BA4">
              <w:rPr>
                <w:sz w:val="28"/>
                <w:szCs w:val="28"/>
              </w:rPr>
              <w:t>Целевой</w:t>
            </w:r>
          </w:p>
        </w:tc>
        <w:tc>
          <w:tcPr>
            <w:tcW w:w="1523" w:type="dxa"/>
            <w:tcBorders>
              <w:top w:val="single" w:sz="4" w:space="0" w:color="auto"/>
              <w:left w:val="single" w:sz="4" w:space="0" w:color="auto"/>
              <w:bottom w:val="single" w:sz="4" w:space="0" w:color="auto"/>
              <w:right w:val="single" w:sz="4" w:space="0" w:color="auto"/>
            </w:tcBorders>
            <w:vAlign w:val="center"/>
          </w:tcPr>
          <w:p w:rsidR="00172B3F" w:rsidRPr="00A62BA4" w:rsidRDefault="00172B3F" w:rsidP="007B24FB">
            <w:pPr>
              <w:jc w:val="center"/>
              <w:rPr>
                <w:sz w:val="28"/>
                <w:szCs w:val="28"/>
              </w:rPr>
            </w:pPr>
            <w:r w:rsidRPr="00A62BA4">
              <w:rPr>
                <w:sz w:val="28"/>
                <w:szCs w:val="28"/>
              </w:rPr>
              <w:t>х</w:t>
            </w:r>
          </w:p>
        </w:tc>
        <w:tc>
          <w:tcPr>
            <w:tcW w:w="1399" w:type="dxa"/>
            <w:tcBorders>
              <w:top w:val="single" w:sz="4" w:space="0" w:color="auto"/>
              <w:left w:val="single" w:sz="4" w:space="0" w:color="auto"/>
              <w:bottom w:val="single" w:sz="4" w:space="0" w:color="auto"/>
              <w:right w:val="single" w:sz="4" w:space="0" w:color="auto"/>
            </w:tcBorders>
            <w:vAlign w:val="center"/>
          </w:tcPr>
          <w:p w:rsidR="00172B3F" w:rsidRPr="00A62BA4" w:rsidRDefault="00172B3F" w:rsidP="007B24FB">
            <w:pPr>
              <w:jc w:val="center"/>
              <w:rPr>
                <w:sz w:val="28"/>
                <w:szCs w:val="28"/>
              </w:rPr>
            </w:pPr>
            <w:r w:rsidRPr="00A62BA4">
              <w:rPr>
                <w:sz w:val="28"/>
                <w:szCs w:val="28"/>
              </w:rPr>
              <w:t>71,0</w:t>
            </w:r>
          </w:p>
        </w:tc>
        <w:tc>
          <w:tcPr>
            <w:tcW w:w="1532" w:type="dxa"/>
            <w:tcBorders>
              <w:top w:val="single" w:sz="4" w:space="0" w:color="auto"/>
              <w:left w:val="single" w:sz="4" w:space="0" w:color="auto"/>
              <w:bottom w:val="single" w:sz="4" w:space="0" w:color="auto"/>
              <w:right w:val="single" w:sz="4" w:space="0" w:color="auto"/>
            </w:tcBorders>
            <w:vAlign w:val="center"/>
          </w:tcPr>
          <w:p w:rsidR="00172B3F" w:rsidRPr="00A62BA4" w:rsidRDefault="00172B3F" w:rsidP="007B24FB">
            <w:pPr>
              <w:jc w:val="center"/>
              <w:rPr>
                <w:sz w:val="28"/>
                <w:szCs w:val="28"/>
              </w:rPr>
            </w:pPr>
            <w:r w:rsidRPr="00A62BA4">
              <w:rPr>
                <w:sz w:val="28"/>
                <w:szCs w:val="28"/>
              </w:rPr>
              <w:t>82,0</w:t>
            </w:r>
          </w:p>
        </w:tc>
        <w:tc>
          <w:tcPr>
            <w:tcW w:w="1398" w:type="dxa"/>
            <w:tcBorders>
              <w:top w:val="single" w:sz="4" w:space="0" w:color="auto"/>
              <w:left w:val="single" w:sz="4" w:space="0" w:color="auto"/>
              <w:bottom w:val="single" w:sz="4" w:space="0" w:color="auto"/>
              <w:right w:val="single" w:sz="4" w:space="0" w:color="auto"/>
            </w:tcBorders>
            <w:vAlign w:val="center"/>
          </w:tcPr>
          <w:p w:rsidR="00172B3F" w:rsidRPr="00A62BA4" w:rsidRDefault="00172B3F" w:rsidP="007B24FB">
            <w:pPr>
              <w:jc w:val="center"/>
              <w:rPr>
                <w:sz w:val="28"/>
                <w:szCs w:val="28"/>
              </w:rPr>
            </w:pPr>
            <w:r w:rsidRPr="00A62BA4">
              <w:rPr>
                <w:sz w:val="28"/>
                <w:szCs w:val="28"/>
              </w:rPr>
              <w:t>93,0</w:t>
            </w:r>
          </w:p>
        </w:tc>
      </w:tr>
      <w:tr w:rsidR="00172B3F" w:rsidRPr="00A62BA4" w:rsidTr="007B24FB">
        <w:tblPrEx>
          <w:tblBorders>
            <w:bottom w:val="single" w:sz="4" w:space="0" w:color="000000"/>
          </w:tblBorders>
        </w:tblPrEx>
        <w:tc>
          <w:tcPr>
            <w:tcW w:w="6745" w:type="dxa"/>
            <w:tcBorders>
              <w:left w:val="single" w:sz="4" w:space="0" w:color="auto"/>
              <w:bottom w:val="single" w:sz="4" w:space="0" w:color="auto"/>
              <w:right w:val="single" w:sz="4" w:space="0" w:color="auto"/>
            </w:tcBorders>
          </w:tcPr>
          <w:p w:rsidR="00172B3F" w:rsidRPr="005020FA" w:rsidRDefault="00172B3F" w:rsidP="007B24FB">
            <w:pPr>
              <w:jc w:val="both"/>
              <w:rPr>
                <w:b/>
                <w:sz w:val="28"/>
                <w:szCs w:val="28"/>
              </w:rPr>
            </w:pPr>
            <w:r w:rsidRPr="005020FA">
              <w:rPr>
                <w:b/>
                <w:sz w:val="28"/>
                <w:szCs w:val="28"/>
              </w:rPr>
              <w:t>Задача 3.3. Развитие потребительского рынка и сферы услуг</w:t>
            </w:r>
          </w:p>
        </w:tc>
        <w:tc>
          <w:tcPr>
            <w:tcW w:w="2253" w:type="dxa"/>
            <w:tcBorders>
              <w:top w:val="single" w:sz="4" w:space="0" w:color="auto"/>
              <w:left w:val="single" w:sz="4" w:space="0" w:color="auto"/>
              <w:bottom w:val="single" w:sz="4" w:space="0" w:color="auto"/>
              <w:right w:val="single" w:sz="4" w:space="0" w:color="auto"/>
            </w:tcBorders>
          </w:tcPr>
          <w:p w:rsidR="00172B3F" w:rsidRPr="00A62BA4" w:rsidRDefault="00172B3F" w:rsidP="007B24FB">
            <w:pPr>
              <w:pStyle w:val="26"/>
              <w:keepNext/>
              <w:spacing w:before="0" w:after="0" w:line="240" w:lineRule="auto"/>
              <w:ind w:right="23"/>
              <w:contextualSpacing/>
              <w:jc w:val="left"/>
              <w:rPr>
                <w:b/>
                <w:sz w:val="28"/>
                <w:szCs w:val="28"/>
              </w:rPr>
            </w:pPr>
          </w:p>
        </w:tc>
        <w:tc>
          <w:tcPr>
            <w:tcW w:w="1523" w:type="dxa"/>
            <w:tcBorders>
              <w:top w:val="single" w:sz="4" w:space="0" w:color="auto"/>
              <w:left w:val="single" w:sz="4" w:space="0" w:color="auto"/>
              <w:bottom w:val="single" w:sz="4" w:space="0" w:color="auto"/>
              <w:right w:val="single" w:sz="4" w:space="0" w:color="auto"/>
            </w:tcBorders>
            <w:vAlign w:val="center"/>
          </w:tcPr>
          <w:p w:rsidR="00172B3F" w:rsidRPr="00A62BA4" w:rsidRDefault="00172B3F" w:rsidP="007B24FB">
            <w:pPr>
              <w:jc w:val="center"/>
              <w:rPr>
                <w:b/>
                <w:color w:val="FF0000"/>
                <w:sz w:val="28"/>
                <w:szCs w:val="28"/>
              </w:rPr>
            </w:pPr>
          </w:p>
        </w:tc>
        <w:tc>
          <w:tcPr>
            <w:tcW w:w="1399" w:type="dxa"/>
            <w:tcBorders>
              <w:top w:val="single" w:sz="4" w:space="0" w:color="auto"/>
              <w:left w:val="single" w:sz="4" w:space="0" w:color="auto"/>
              <w:bottom w:val="single" w:sz="4" w:space="0" w:color="auto"/>
              <w:right w:val="single" w:sz="4" w:space="0" w:color="auto"/>
            </w:tcBorders>
            <w:vAlign w:val="center"/>
          </w:tcPr>
          <w:p w:rsidR="00172B3F" w:rsidRPr="00A62BA4" w:rsidRDefault="00172B3F" w:rsidP="007B24FB">
            <w:pPr>
              <w:jc w:val="center"/>
              <w:rPr>
                <w:b/>
                <w:color w:val="FF0000"/>
                <w:sz w:val="28"/>
                <w:szCs w:val="28"/>
              </w:rPr>
            </w:pPr>
          </w:p>
        </w:tc>
        <w:tc>
          <w:tcPr>
            <w:tcW w:w="1532" w:type="dxa"/>
            <w:tcBorders>
              <w:top w:val="single" w:sz="4" w:space="0" w:color="auto"/>
              <w:left w:val="single" w:sz="4" w:space="0" w:color="auto"/>
              <w:bottom w:val="single" w:sz="4" w:space="0" w:color="auto"/>
              <w:right w:val="single" w:sz="4" w:space="0" w:color="auto"/>
            </w:tcBorders>
            <w:vAlign w:val="center"/>
          </w:tcPr>
          <w:p w:rsidR="00172B3F" w:rsidRPr="00A62BA4" w:rsidRDefault="00172B3F" w:rsidP="007B24FB">
            <w:pPr>
              <w:jc w:val="center"/>
              <w:rPr>
                <w:b/>
                <w:color w:val="FF0000"/>
                <w:sz w:val="28"/>
                <w:szCs w:val="28"/>
              </w:rPr>
            </w:pPr>
          </w:p>
        </w:tc>
        <w:tc>
          <w:tcPr>
            <w:tcW w:w="1398" w:type="dxa"/>
            <w:tcBorders>
              <w:top w:val="single" w:sz="4" w:space="0" w:color="auto"/>
              <w:left w:val="single" w:sz="4" w:space="0" w:color="auto"/>
              <w:bottom w:val="single" w:sz="4" w:space="0" w:color="auto"/>
              <w:right w:val="single" w:sz="4" w:space="0" w:color="auto"/>
            </w:tcBorders>
            <w:vAlign w:val="center"/>
          </w:tcPr>
          <w:p w:rsidR="00172B3F" w:rsidRPr="00A62BA4" w:rsidRDefault="00172B3F" w:rsidP="007B24FB">
            <w:pPr>
              <w:jc w:val="center"/>
              <w:rPr>
                <w:b/>
                <w:color w:val="FF0000"/>
                <w:sz w:val="28"/>
                <w:szCs w:val="28"/>
              </w:rPr>
            </w:pPr>
          </w:p>
        </w:tc>
      </w:tr>
      <w:tr w:rsidR="00172B3F" w:rsidRPr="00A62BA4" w:rsidTr="007B24FB">
        <w:tblPrEx>
          <w:tblBorders>
            <w:bottom w:val="single" w:sz="4" w:space="0" w:color="000000"/>
          </w:tblBorders>
        </w:tblPrEx>
        <w:tc>
          <w:tcPr>
            <w:tcW w:w="6745" w:type="dxa"/>
            <w:vMerge w:val="restart"/>
            <w:tcBorders>
              <w:top w:val="single" w:sz="4" w:space="0" w:color="auto"/>
              <w:left w:val="single" w:sz="4" w:space="0" w:color="auto"/>
              <w:right w:val="single" w:sz="4" w:space="0" w:color="auto"/>
            </w:tcBorders>
          </w:tcPr>
          <w:p w:rsidR="00172B3F" w:rsidRPr="00A62BA4" w:rsidRDefault="00172B3F" w:rsidP="007B24FB">
            <w:pPr>
              <w:jc w:val="both"/>
              <w:rPr>
                <w:sz w:val="28"/>
                <w:szCs w:val="28"/>
              </w:rPr>
            </w:pPr>
            <w:r w:rsidRPr="00A62BA4">
              <w:rPr>
                <w:rStyle w:val="FontStyle14"/>
              </w:rPr>
              <w:t>Оборот розничной торговли на душу населения, ру</w:t>
            </w:r>
            <w:r w:rsidRPr="00A62BA4">
              <w:rPr>
                <w:rStyle w:val="FontStyle14"/>
              </w:rPr>
              <w:t>б</w:t>
            </w:r>
            <w:r w:rsidRPr="00A62BA4">
              <w:rPr>
                <w:rStyle w:val="FontStyle14"/>
              </w:rPr>
              <w:t>лей</w:t>
            </w:r>
            <w:r w:rsidRPr="00A62BA4">
              <w:rPr>
                <w:sz w:val="28"/>
                <w:szCs w:val="28"/>
              </w:rPr>
              <w:t xml:space="preserve"> </w:t>
            </w:r>
          </w:p>
          <w:p w:rsidR="00172B3F" w:rsidRPr="00A62BA4" w:rsidRDefault="00172B3F" w:rsidP="007B24FB">
            <w:pPr>
              <w:jc w:val="both"/>
              <w:rPr>
                <w:sz w:val="28"/>
                <w:szCs w:val="28"/>
              </w:rPr>
            </w:pPr>
          </w:p>
        </w:tc>
        <w:tc>
          <w:tcPr>
            <w:tcW w:w="2253" w:type="dxa"/>
            <w:tcBorders>
              <w:top w:val="single" w:sz="4" w:space="0" w:color="auto"/>
              <w:left w:val="single" w:sz="4" w:space="0" w:color="auto"/>
              <w:bottom w:val="single" w:sz="4" w:space="0" w:color="auto"/>
              <w:right w:val="single" w:sz="4" w:space="0" w:color="auto"/>
            </w:tcBorders>
          </w:tcPr>
          <w:p w:rsidR="00172B3F" w:rsidRPr="00A62BA4" w:rsidRDefault="00172B3F" w:rsidP="007B24FB">
            <w:pPr>
              <w:pStyle w:val="26"/>
              <w:keepNext/>
              <w:spacing w:before="0" w:after="0" w:line="240" w:lineRule="auto"/>
              <w:ind w:right="23"/>
              <w:contextualSpacing/>
              <w:jc w:val="left"/>
              <w:rPr>
                <w:sz w:val="28"/>
                <w:szCs w:val="28"/>
              </w:rPr>
            </w:pPr>
            <w:r w:rsidRPr="00A62BA4">
              <w:rPr>
                <w:sz w:val="28"/>
                <w:szCs w:val="28"/>
              </w:rPr>
              <w:t>Консервативный</w:t>
            </w:r>
          </w:p>
        </w:tc>
        <w:tc>
          <w:tcPr>
            <w:tcW w:w="1523" w:type="dxa"/>
            <w:tcBorders>
              <w:top w:val="single" w:sz="4" w:space="0" w:color="auto"/>
              <w:left w:val="single" w:sz="4" w:space="0" w:color="auto"/>
              <w:bottom w:val="single" w:sz="4" w:space="0" w:color="auto"/>
              <w:right w:val="single" w:sz="4" w:space="0" w:color="auto"/>
            </w:tcBorders>
            <w:vAlign w:val="center"/>
          </w:tcPr>
          <w:p w:rsidR="00172B3F" w:rsidRPr="009265C9" w:rsidRDefault="00172B3F" w:rsidP="007B24FB">
            <w:pPr>
              <w:jc w:val="center"/>
              <w:rPr>
                <w:sz w:val="28"/>
                <w:szCs w:val="28"/>
              </w:rPr>
            </w:pPr>
            <w:r w:rsidRPr="009265C9">
              <w:rPr>
                <w:sz w:val="28"/>
                <w:szCs w:val="28"/>
              </w:rPr>
              <w:t>х</w:t>
            </w:r>
          </w:p>
        </w:tc>
        <w:tc>
          <w:tcPr>
            <w:tcW w:w="1399" w:type="dxa"/>
            <w:tcBorders>
              <w:top w:val="single" w:sz="4" w:space="0" w:color="auto"/>
              <w:left w:val="single" w:sz="4" w:space="0" w:color="auto"/>
              <w:bottom w:val="single" w:sz="4" w:space="0" w:color="auto"/>
              <w:right w:val="single" w:sz="4" w:space="0" w:color="auto"/>
            </w:tcBorders>
            <w:vAlign w:val="center"/>
          </w:tcPr>
          <w:p w:rsidR="00172B3F" w:rsidRPr="009265C9" w:rsidRDefault="00172B3F" w:rsidP="007B24FB">
            <w:pPr>
              <w:jc w:val="center"/>
              <w:rPr>
                <w:sz w:val="28"/>
                <w:szCs w:val="28"/>
              </w:rPr>
            </w:pPr>
            <w:r w:rsidRPr="009265C9">
              <w:rPr>
                <w:sz w:val="28"/>
                <w:szCs w:val="28"/>
              </w:rPr>
              <w:t>87000</w:t>
            </w:r>
          </w:p>
        </w:tc>
        <w:tc>
          <w:tcPr>
            <w:tcW w:w="1532" w:type="dxa"/>
            <w:tcBorders>
              <w:top w:val="single" w:sz="4" w:space="0" w:color="auto"/>
              <w:left w:val="single" w:sz="4" w:space="0" w:color="auto"/>
              <w:bottom w:val="single" w:sz="4" w:space="0" w:color="auto"/>
              <w:right w:val="single" w:sz="4" w:space="0" w:color="auto"/>
            </w:tcBorders>
            <w:vAlign w:val="center"/>
          </w:tcPr>
          <w:p w:rsidR="00172B3F" w:rsidRPr="009265C9" w:rsidRDefault="00172B3F" w:rsidP="007B24FB">
            <w:pPr>
              <w:jc w:val="center"/>
              <w:rPr>
                <w:sz w:val="28"/>
                <w:szCs w:val="28"/>
              </w:rPr>
            </w:pPr>
            <w:r w:rsidRPr="009265C9">
              <w:rPr>
                <w:sz w:val="28"/>
                <w:szCs w:val="28"/>
              </w:rPr>
              <w:t>89000</w:t>
            </w:r>
          </w:p>
        </w:tc>
        <w:tc>
          <w:tcPr>
            <w:tcW w:w="1398" w:type="dxa"/>
            <w:tcBorders>
              <w:top w:val="single" w:sz="4" w:space="0" w:color="auto"/>
              <w:left w:val="single" w:sz="4" w:space="0" w:color="auto"/>
              <w:bottom w:val="single" w:sz="4" w:space="0" w:color="auto"/>
              <w:right w:val="single" w:sz="4" w:space="0" w:color="auto"/>
            </w:tcBorders>
            <w:vAlign w:val="center"/>
          </w:tcPr>
          <w:p w:rsidR="00172B3F" w:rsidRPr="009265C9" w:rsidRDefault="00172B3F" w:rsidP="007B24FB">
            <w:pPr>
              <w:jc w:val="center"/>
              <w:rPr>
                <w:sz w:val="28"/>
                <w:szCs w:val="28"/>
              </w:rPr>
            </w:pPr>
            <w:r w:rsidRPr="009265C9">
              <w:rPr>
                <w:sz w:val="28"/>
                <w:szCs w:val="28"/>
              </w:rPr>
              <w:t>91000</w:t>
            </w:r>
          </w:p>
        </w:tc>
      </w:tr>
      <w:tr w:rsidR="00172B3F" w:rsidRPr="00A62BA4" w:rsidTr="007B24FB">
        <w:tblPrEx>
          <w:tblBorders>
            <w:bottom w:val="single" w:sz="4" w:space="0" w:color="000000"/>
          </w:tblBorders>
        </w:tblPrEx>
        <w:tc>
          <w:tcPr>
            <w:tcW w:w="6745" w:type="dxa"/>
            <w:vMerge/>
            <w:tcBorders>
              <w:left w:val="single" w:sz="4" w:space="0" w:color="auto"/>
              <w:right w:val="single" w:sz="4" w:space="0" w:color="auto"/>
            </w:tcBorders>
          </w:tcPr>
          <w:p w:rsidR="00172B3F" w:rsidRPr="00A62BA4" w:rsidRDefault="00172B3F" w:rsidP="007B24FB">
            <w:pPr>
              <w:jc w:val="both"/>
              <w:rPr>
                <w:color w:val="FF0000"/>
                <w:sz w:val="28"/>
                <w:szCs w:val="28"/>
              </w:rPr>
            </w:pPr>
          </w:p>
        </w:tc>
        <w:tc>
          <w:tcPr>
            <w:tcW w:w="2253" w:type="dxa"/>
            <w:tcBorders>
              <w:top w:val="single" w:sz="4" w:space="0" w:color="auto"/>
              <w:left w:val="single" w:sz="4" w:space="0" w:color="auto"/>
              <w:bottom w:val="single" w:sz="4" w:space="0" w:color="auto"/>
              <w:right w:val="single" w:sz="4" w:space="0" w:color="auto"/>
            </w:tcBorders>
          </w:tcPr>
          <w:p w:rsidR="00172B3F" w:rsidRPr="00A62BA4" w:rsidRDefault="00172B3F" w:rsidP="007B24FB">
            <w:pPr>
              <w:pStyle w:val="26"/>
              <w:keepNext/>
              <w:spacing w:before="0" w:after="0" w:line="240" w:lineRule="auto"/>
              <w:ind w:right="23"/>
              <w:contextualSpacing/>
              <w:jc w:val="left"/>
              <w:rPr>
                <w:sz w:val="28"/>
                <w:szCs w:val="28"/>
              </w:rPr>
            </w:pPr>
            <w:r w:rsidRPr="00A62BA4">
              <w:rPr>
                <w:sz w:val="28"/>
                <w:szCs w:val="28"/>
              </w:rPr>
              <w:t>Базовый</w:t>
            </w:r>
          </w:p>
        </w:tc>
        <w:tc>
          <w:tcPr>
            <w:tcW w:w="1523" w:type="dxa"/>
            <w:tcBorders>
              <w:top w:val="single" w:sz="4" w:space="0" w:color="auto"/>
              <w:left w:val="single" w:sz="4" w:space="0" w:color="auto"/>
              <w:bottom w:val="single" w:sz="4" w:space="0" w:color="auto"/>
              <w:right w:val="single" w:sz="4" w:space="0" w:color="auto"/>
            </w:tcBorders>
          </w:tcPr>
          <w:p w:rsidR="00172B3F" w:rsidRPr="009265C9" w:rsidRDefault="00172B3F" w:rsidP="007B24FB">
            <w:pPr>
              <w:pStyle w:val="Style3"/>
              <w:widowControl/>
              <w:jc w:val="center"/>
              <w:rPr>
                <w:rStyle w:val="FontStyle12"/>
                <w:b w:val="0"/>
                <w:sz w:val="28"/>
                <w:szCs w:val="28"/>
              </w:rPr>
            </w:pPr>
            <w:r>
              <w:rPr>
                <w:rStyle w:val="FontStyle12"/>
                <w:b w:val="0"/>
                <w:sz w:val="28"/>
                <w:szCs w:val="28"/>
              </w:rPr>
              <w:t>85286</w:t>
            </w:r>
          </w:p>
        </w:tc>
        <w:tc>
          <w:tcPr>
            <w:tcW w:w="1399" w:type="dxa"/>
            <w:tcBorders>
              <w:top w:val="single" w:sz="4" w:space="0" w:color="auto"/>
              <w:left w:val="single" w:sz="4" w:space="0" w:color="auto"/>
              <w:bottom w:val="single" w:sz="4" w:space="0" w:color="auto"/>
              <w:right w:val="single" w:sz="4" w:space="0" w:color="auto"/>
            </w:tcBorders>
          </w:tcPr>
          <w:p w:rsidR="00172B3F" w:rsidRPr="009265C9" w:rsidRDefault="00172B3F" w:rsidP="007B24FB">
            <w:pPr>
              <w:pStyle w:val="Style3"/>
              <w:widowControl/>
              <w:jc w:val="center"/>
              <w:rPr>
                <w:rStyle w:val="FontStyle12"/>
                <w:b w:val="0"/>
                <w:sz w:val="28"/>
                <w:szCs w:val="28"/>
              </w:rPr>
            </w:pPr>
            <w:r w:rsidRPr="009265C9">
              <w:rPr>
                <w:rStyle w:val="FontStyle12"/>
                <w:b w:val="0"/>
                <w:sz w:val="28"/>
                <w:szCs w:val="28"/>
              </w:rPr>
              <w:t>88400</w:t>
            </w:r>
          </w:p>
        </w:tc>
        <w:tc>
          <w:tcPr>
            <w:tcW w:w="1532" w:type="dxa"/>
            <w:tcBorders>
              <w:top w:val="single" w:sz="4" w:space="0" w:color="auto"/>
              <w:left w:val="single" w:sz="4" w:space="0" w:color="auto"/>
              <w:bottom w:val="single" w:sz="4" w:space="0" w:color="auto"/>
              <w:right w:val="single" w:sz="4" w:space="0" w:color="auto"/>
            </w:tcBorders>
          </w:tcPr>
          <w:p w:rsidR="00172B3F" w:rsidRPr="009265C9" w:rsidRDefault="00172B3F" w:rsidP="007B24FB">
            <w:pPr>
              <w:pStyle w:val="Style3"/>
              <w:widowControl/>
              <w:jc w:val="center"/>
              <w:rPr>
                <w:rStyle w:val="FontStyle12"/>
                <w:b w:val="0"/>
                <w:sz w:val="28"/>
                <w:szCs w:val="28"/>
              </w:rPr>
            </w:pPr>
            <w:r w:rsidRPr="009265C9">
              <w:rPr>
                <w:rStyle w:val="FontStyle12"/>
                <w:b w:val="0"/>
                <w:sz w:val="28"/>
                <w:szCs w:val="28"/>
              </w:rPr>
              <w:t>91130</w:t>
            </w:r>
          </w:p>
        </w:tc>
        <w:tc>
          <w:tcPr>
            <w:tcW w:w="1398" w:type="dxa"/>
            <w:tcBorders>
              <w:top w:val="single" w:sz="4" w:space="0" w:color="auto"/>
              <w:left w:val="single" w:sz="4" w:space="0" w:color="auto"/>
              <w:bottom w:val="single" w:sz="4" w:space="0" w:color="auto"/>
              <w:right w:val="single" w:sz="4" w:space="0" w:color="auto"/>
            </w:tcBorders>
          </w:tcPr>
          <w:p w:rsidR="00172B3F" w:rsidRPr="009265C9" w:rsidRDefault="00172B3F" w:rsidP="007B24FB">
            <w:pPr>
              <w:pStyle w:val="Style3"/>
              <w:widowControl/>
              <w:jc w:val="center"/>
              <w:rPr>
                <w:rStyle w:val="FontStyle12"/>
                <w:b w:val="0"/>
                <w:sz w:val="28"/>
                <w:szCs w:val="28"/>
              </w:rPr>
            </w:pPr>
            <w:r w:rsidRPr="009265C9">
              <w:rPr>
                <w:rStyle w:val="FontStyle12"/>
                <w:b w:val="0"/>
                <w:sz w:val="28"/>
                <w:szCs w:val="28"/>
              </w:rPr>
              <w:t>93860</w:t>
            </w:r>
          </w:p>
        </w:tc>
      </w:tr>
      <w:tr w:rsidR="00172B3F" w:rsidRPr="00A62BA4" w:rsidTr="007B24FB">
        <w:tblPrEx>
          <w:tblBorders>
            <w:bottom w:val="single" w:sz="4" w:space="0" w:color="000000"/>
          </w:tblBorders>
        </w:tblPrEx>
        <w:tc>
          <w:tcPr>
            <w:tcW w:w="6745" w:type="dxa"/>
            <w:vMerge/>
            <w:tcBorders>
              <w:left w:val="single" w:sz="4" w:space="0" w:color="auto"/>
              <w:bottom w:val="single" w:sz="4" w:space="0" w:color="auto"/>
              <w:right w:val="single" w:sz="4" w:space="0" w:color="auto"/>
            </w:tcBorders>
          </w:tcPr>
          <w:p w:rsidR="00172B3F" w:rsidRPr="00A62BA4" w:rsidRDefault="00172B3F" w:rsidP="007B24FB">
            <w:pPr>
              <w:jc w:val="both"/>
              <w:rPr>
                <w:color w:val="FF0000"/>
                <w:sz w:val="28"/>
                <w:szCs w:val="28"/>
              </w:rPr>
            </w:pPr>
          </w:p>
        </w:tc>
        <w:tc>
          <w:tcPr>
            <w:tcW w:w="2253" w:type="dxa"/>
            <w:tcBorders>
              <w:top w:val="single" w:sz="4" w:space="0" w:color="auto"/>
              <w:left w:val="single" w:sz="4" w:space="0" w:color="auto"/>
              <w:bottom w:val="single" w:sz="4" w:space="0" w:color="auto"/>
              <w:right w:val="single" w:sz="4" w:space="0" w:color="auto"/>
            </w:tcBorders>
          </w:tcPr>
          <w:p w:rsidR="00172B3F" w:rsidRPr="00A62BA4" w:rsidRDefault="00172B3F" w:rsidP="007B24FB">
            <w:pPr>
              <w:pStyle w:val="26"/>
              <w:keepNext/>
              <w:spacing w:before="0" w:after="0" w:line="240" w:lineRule="auto"/>
              <w:ind w:right="23"/>
              <w:contextualSpacing/>
              <w:jc w:val="left"/>
              <w:rPr>
                <w:sz w:val="28"/>
                <w:szCs w:val="28"/>
              </w:rPr>
            </w:pPr>
            <w:r w:rsidRPr="00A62BA4">
              <w:rPr>
                <w:sz w:val="28"/>
                <w:szCs w:val="28"/>
              </w:rPr>
              <w:t>Целевой</w:t>
            </w:r>
          </w:p>
        </w:tc>
        <w:tc>
          <w:tcPr>
            <w:tcW w:w="1523" w:type="dxa"/>
            <w:tcBorders>
              <w:top w:val="single" w:sz="4" w:space="0" w:color="auto"/>
              <w:left w:val="single" w:sz="4" w:space="0" w:color="auto"/>
              <w:bottom w:val="single" w:sz="4" w:space="0" w:color="auto"/>
              <w:right w:val="single" w:sz="4" w:space="0" w:color="auto"/>
            </w:tcBorders>
            <w:vAlign w:val="center"/>
          </w:tcPr>
          <w:p w:rsidR="00172B3F" w:rsidRPr="009265C9" w:rsidRDefault="00172B3F" w:rsidP="007B24FB">
            <w:pPr>
              <w:jc w:val="center"/>
              <w:rPr>
                <w:sz w:val="28"/>
                <w:szCs w:val="28"/>
              </w:rPr>
            </w:pPr>
            <w:r w:rsidRPr="009265C9">
              <w:rPr>
                <w:sz w:val="28"/>
                <w:szCs w:val="28"/>
              </w:rPr>
              <w:t>х</w:t>
            </w:r>
          </w:p>
        </w:tc>
        <w:tc>
          <w:tcPr>
            <w:tcW w:w="1399" w:type="dxa"/>
            <w:tcBorders>
              <w:top w:val="single" w:sz="4" w:space="0" w:color="auto"/>
              <w:left w:val="single" w:sz="4" w:space="0" w:color="auto"/>
              <w:bottom w:val="single" w:sz="4" w:space="0" w:color="auto"/>
              <w:right w:val="single" w:sz="4" w:space="0" w:color="auto"/>
            </w:tcBorders>
            <w:vAlign w:val="center"/>
          </w:tcPr>
          <w:p w:rsidR="00172B3F" w:rsidRPr="009265C9" w:rsidRDefault="00172B3F" w:rsidP="007B24FB">
            <w:pPr>
              <w:jc w:val="center"/>
              <w:rPr>
                <w:sz w:val="28"/>
                <w:szCs w:val="28"/>
              </w:rPr>
            </w:pPr>
            <w:r w:rsidRPr="009265C9">
              <w:rPr>
                <w:sz w:val="28"/>
                <w:szCs w:val="28"/>
              </w:rPr>
              <w:t>90000</w:t>
            </w:r>
          </w:p>
        </w:tc>
        <w:tc>
          <w:tcPr>
            <w:tcW w:w="1532" w:type="dxa"/>
            <w:tcBorders>
              <w:top w:val="single" w:sz="4" w:space="0" w:color="auto"/>
              <w:left w:val="single" w:sz="4" w:space="0" w:color="auto"/>
              <w:bottom w:val="single" w:sz="4" w:space="0" w:color="auto"/>
              <w:right w:val="single" w:sz="4" w:space="0" w:color="auto"/>
            </w:tcBorders>
            <w:vAlign w:val="center"/>
          </w:tcPr>
          <w:p w:rsidR="00172B3F" w:rsidRPr="009265C9" w:rsidRDefault="00172B3F" w:rsidP="007B24FB">
            <w:pPr>
              <w:jc w:val="center"/>
              <w:rPr>
                <w:sz w:val="28"/>
                <w:szCs w:val="28"/>
              </w:rPr>
            </w:pPr>
            <w:r w:rsidRPr="009265C9">
              <w:rPr>
                <w:sz w:val="28"/>
                <w:szCs w:val="28"/>
              </w:rPr>
              <w:t>92000</w:t>
            </w:r>
          </w:p>
        </w:tc>
        <w:tc>
          <w:tcPr>
            <w:tcW w:w="1398" w:type="dxa"/>
            <w:tcBorders>
              <w:top w:val="single" w:sz="4" w:space="0" w:color="auto"/>
              <w:left w:val="single" w:sz="4" w:space="0" w:color="auto"/>
              <w:bottom w:val="single" w:sz="4" w:space="0" w:color="auto"/>
              <w:right w:val="single" w:sz="4" w:space="0" w:color="auto"/>
            </w:tcBorders>
            <w:vAlign w:val="center"/>
          </w:tcPr>
          <w:p w:rsidR="00172B3F" w:rsidRPr="009265C9" w:rsidRDefault="00172B3F" w:rsidP="007B24FB">
            <w:pPr>
              <w:jc w:val="center"/>
              <w:rPr>
                <w:sz w:val="28"/>
                <w:szCs w:val="28"/>
              </w:rPr>
            </w:pPr>
            <w:r w:rsidRPr="009265C9">
              <w:rPr>
                <w:sz w:val="28"/>
                <w:szCs w:val="28"/>
              </w:rPr>
              <w:t>95000</w:t>
            </w:r>
          </w:p>
        </w:tc>
      </w:tr>
      <w:tr w:rsidR="00172B3F" w:rsidRPr="00A62BA4" w:rsidTr="007B24FB">
        <w:tblPrEx>
          <w:tblBorders>
            <w:bottom w:val="single" w:sz="4" w:space="0" w:color="000000"/>
          </w:tblBorders>
        </w:tblPrEx>
        <w:tc>
          <w:tcPr>
            <w:tcW w:w="6745" w:type="dxa"/>
            <w:vMerge w:val="restart"/>
            <w:tcBorders>
              <w:top w:val="single" w:sz="4" w:space="0" w:color="auto"/>
              <w:left w:val="single" w:sz="4" w:space="0" w:color="auto"/>
              <w:right w:val="single" w:sz="4" w:space="0" w:color="auto"/>
            </w:tcBorders>
          </w:tcPr>
          <w:p w:rsidR="00172B3F" w:rsidRPr="00A62BA4" w:rsidRDefault="00172B3F" w:rsidP="007B24FB">
            <w:pPr>
              <w:jc w:val="both"/>
              <w:rPr>
                <w:sz w:val="28"/>
                <w:szCs w:val="28"/>
              </w:rPr>
            </w:pPr>
            <w:r w:rsidRPr="00A62BA4">
              <w:rPr>
                <w:sz w:val="28"/>
                <w:szCs w:val="28"/>
              </w:rPr>
              <w:t>Объем платных услуг душу населения, рублей</w:t>
            </w:r>
          </w:p>
        </w:tc>
        <w:tc>
          <w:tcPr>
            <w:tcW w:w="2253" w:type="dxa"/>
            <w:tcBorders>
              <w:top w:val="single" w:sz="4" w:space="0" w:color="auto"/>
              <w:left w:val="single" w:sz="4" w:space="0" w:color="auto"/>
              <w:bottom w:val="single" w:sz="4" w:space="0" w:color="auto"/>
              <w:right w:val="single" w:sz="4" w:space="0" w:color="auto"/>
            </w:tcBorders>
          </w:tcPr>
          <w:p w:rsidR="00172B3F" w:rsidRPr="00A62BA4" w:rsidRDefault="00172B3F" w:rsidP="007B24FB">
            <w:pPr>
              <w:pStyle w:val="26"/>
              <w:keepNext/>
              <w:spacing w:before="0" w:after="0" w:line="240" w:lineRule="auto"/>
              <w:ind w:right="23"/>
              <w:contextualSpacing/>
              <w:jc w:val="left"/>
              <w:rPr>
                <w:sz w:val="28"/>
                <w:szCs w:val="28"/>
              </w:rPr>
            </w:pPr>
            <w:r w:rsidRPr="00A62BA4">
              <w:rPr>
                <w:sz w:val="28"/>
                <w:szCs w:val="28"/>
              </w:rPr>
              <w:t>Консервативный</w:t>
            </w:r>
          </w:p>
        </w:tc>
        <w:tc>
          <w:tcPr>
            <w:tcW w:w="1523" w:type="dxa"/>
            <w:tcBorders>
              <w:top w:val="single" w:sz="4" w:space="0" w:color="auto"/>
              <w:left w:val="single" w:sz="4" w:space="0" w:color="auto"/>
              <w:bottom w:val="single" w:sz="4" w:space="0" w:color="auto"/>
              <w:right w:val="single" w:sz="4" w:space="0" w:color="auto"/>
            </w:tcBorders>
          </w:tcPr>
          <w:p w:rsidR="00172B3F" w:rsidRPr="00E60CC7" w:rsidRDefault="00172B3F" w:rsidP="007B24FB">
            <w:pPr>
              <w:jc w:val="center"/>
              <w:rPr>
                <w:sz w:val="28"/>
                <w:szCs w:val="28"/>
              </w:rPr>
            </w:pPr>
            <w:r w:rsidRPr="00E60CC7">
              <w:rPr>
                <w:sz w:val="28"/>
                <w:szCs w:val="28"/>
              </w:rPr>
              <w:t>х</w:t>
            </w:r>
          </w:p>
        </w:tc>
        <w:tc>
          <w:tcPr>
            <w:tcW w:w="1399" w:type="dxa"/>
            <w:tcBorders>
              <w:top w:val="single" w:sz="4" w:space="0" w:color="auto"/>
              <w:left w:val="single" w:sz="4" w:space="0" w:color="auto"/>
              <w:bottom w:val="single" w:sz="4" w:space="0" w:color="auto"/>
              <w:right w:val="single" w:sz="4" w:space="0" w:color="auto"/>
            </w:tcBorders>
          </w:tcPr>
          <w:p w:rsidR="00172B3F" w:rsidRPr="00E60CC7" w:rsidRDefault="00172B3F" w:rsidP="007B24FB">
            <w:pPr>
              <w:jc w:val="center"/>
              <w:rPr>
                <w:sz w:val="28"/>
                <w:szCs w:val="28"/>
              </w:rPr>
            </w:pPr>
            <w:r w:rsidRPr="00E60CC7">
              <w:rPr>
                <w:sz w:val="28"/>
                <w:szCs w:val="28"/>
              </w:rPr>
              <w:t>12200</w:t>
            </w:r>
          </w:p>
        </w:tc>
        <w:tc>
          <w:tcPr>
            <w:tcW w:w="1532" w:type="dxa"/>
            <w:tcBorders>
              <w:top w:val="single" w:sz="4" w:space="0" w:color="auto"/>
              <w:left w:val="single" w:sz="4" w:space="0" w:color="auto"/>
              <w:bottom w:val="single" w:sz="4" w:space="0" w:color="auto"/>
              <w:right w:val="single" w:sz="4" w:space="0" w:color="auto"/>
            </w:tcBorders>
          </w:tcPr>
          <w:p w:rsidR="00172B3F" w:rsidRPr="00E60CC7" w:rsidRDefault="00172B3F" w:rsidP="007B24FB">
            <w:pPr>
              <w:jc w:val="center"/>
              <w:rPr>
                <w:sz w:val="28"/>
                <w:szCs w:val="28"/>
              </w:rPr>
            </w:pPr>
            <w:r w:rsidRPr="00E60CC7">
              <w:rPr>
                <w:sz w:val="28"/>
                <w:szCs w:val="28"/>
              </w:rPr>
              <w:t>13100</w:t>
            </w:r>
          </w:p>
        </w:tc>
        <w:tc>
          <w:tcPr>
            <w:tcW w:w="1398" w:type="dxa"/>
            <w:tcBorders>
              <w:top w:val="single" w:sz="4" w:space="0" w:color="auto"/>
              <w:left w:val="single" w:sz="4" w:space="0" w:color="auto"/>
              <w:bottom w:val="single" w:sz="4" w:space="0" w:color="auto"/>
              <w:right w:val="single" w:sz="4" w:space="0" w:color="auto"/>
            </w:tcBorders>
          </w:tcPr>
          <w:p w:rsidR="00172B3F" w:rsidRPr="00E60CC7" w:rsidRDefault="00172B3F" w:rsidP="007B24FB">
            <w:pPr>
              <w:jc w:val="center"/>
              <w:rPr>
                <w:sz w:val="28"/>
                <w:szCs w:val="28"/>
              </w:rPr>
            </w:pPr>
            <w:r w:rsidRPr="00E60CC7">
              <w:rPr>
                <w:sz w:val="28"/>
                <w:szCs w:val="28"/>
              </w:rPr>
              <w:t>14000</w:t>
            </w:r>
          </w:p>
        </w:tc>
      </w:tr>
      <w:tr w:rsidR="00172B3F" w:rsidRPr="00A62BA4" w:rsidTr="007B24FB">
        <w:tblPrEx>
          <w:tblBorders>
            <w:bottom w:val="single" w:sz="4" w:space="0" w:color="000000"/>
          </w:tblBorders>
        </w:tblPrEx>
        <w:tc>
          <w:tcPr>
            <w:tcW w:w="6745" w:type="dxa"/>
            <w:vMerge/>
            <w:tcBorders>
              <w:left w:val="single" w:sz="4" w:space="0" w:color="auto"/>
              <w:right w:val="single" w:sz="4" w:space="0" w:color="auto"/>
            </w:tcBorders>
          </w:tcPr>
          <w:p w:rsidR="00172B3F" w:rsidRPr="00A62BA4" w:rsidRDefault="00172B3F" w:rsidP="007B24FB">
            <w:pPr>
              <w:jc w:val="both"/>
              <w:rPr>
                <w:color w:val="FF0000"/>
                <w:sz w:val="28"/>
                <w:szCs w:val="28"/>
              </w:rPr>
            </w:pPr>
          </w:p>
        </w:tc>
        <w:tc>
          <w:tcPr>
            <w:tcW w:w="2253" w:type="dxa"/>
            <w:tcBorders>
              <w:top w:val="single" w:sz="4" w:space="0" w:color="auto"/>
              <w:left w:val="single" w:sz="4" w:space="0" w:color="auto"/>
              <w:bottom w:val="single" w:sz="4" w:space="0" w:color="auto"/>
              <w:right w:val="single" w:sz="4" w:space="0" w:color="auto"/>
            </w:tcBorders>
          </w:tcPr>
          <w:p w:rsidR="00172B3F" w:rsidRPr="00A62BA4" w:rsidRDefault="00172B3F" w:rsidP="007B24FB">
            <w:pPr>
              <w:pStyle w:val="26"/>
              <w:keepNext/>
              <w:spacing w:before="0" w:after="0" w:line="240" w:lineRule="auto"/>
              <w:ind w:right="23"/>
              <w:contextualSpacing/>
              <w:jc w:val="left"/>
              <w:rPr>
                <w:sz w:val="28"/>
                <w:szCs w:val="28"/>
              </w:rPr>
            </w:pPr>
            <w:r w:rsidRPr="00A62BA4">
              <w:rPr>
                <w:sz w:val="28"/>
                <w:szCs w:val="28"/>
              </w:rPr>
              <w:t>Базовый</w:t>
            </w:r>
          </w:p>
        </w:tc>
        <w:tc>
          <w:tcPr>
            <w:tcW w:w="1523" w:type="dxa"/>
            <w:tcBorders>
              <w:top w:val="single" w:sz="4" w:space="0" w:color="auto"/>
              <w:left w:val="single" w:sz="4" w:space="0" w:color="auto"/>
              <w:bottom w:val="single" w:sz="4" w:space="0" w:color="auto"/>
              <w:right w:val="single" w:sz="4" w:space="0" w:color="auto"/>
            </w:tcBorders>
          </w:tcPr>
          <w:p w:rsidR="00172B3F" w:rsidRPr="00E60CC7" w:rsidRDefault="00172B3F" w:rsidP="007B24FB">
            <w:pPr>
              <w:pStyle w:val="Style3"/>
              <w:widowControl/>
              <w:jc w:val="center"/>
              <w:rPr>
                <w:rStyle w:val="FontStyle12"/>
                <w:b w:val="0"/>
                <w:sz w:val="28"/>
                <w:szCs w:val="28"/>
              </w:rPr>
            </w:pPr>
            <w:r w:rsidRPr="00E60CC7">
              <w:rPr>
                <w:rStyle w:val="FontStyle12"/>
                <w:b w:val="0"/>
                <w:sz w:val="28"/>
                <w:szCs w:val="28"/>
              </w:rPr>
              <w:t>11848</w:t>
            </w:r>
          </w:p>
        </w:tc>
        <w:tc>
          <w:tcPr>
            <w:tcW w:w="1399" w:type="dxa"/>
            <w:tcBorders>
              <w:top w:val="single" w:sz="4" w:space="0" w:color="auto"/>
              <w:left w:val="single" w:sz="4" w:space="0" w:color="auto"/>
              <w:bottom w:val="single" w:sz="4" w:space="0" w:color="auto"/>
              <w:right w:val="single" w:sz="4" w:space="0" w:color="auto"/>
            </w:tcBorders>
          </w:tcPr>
          <w:p w:rsidR="00172B3F" w:rsidRPr="00E60CC7" w:rsidRDefault="00172B3F" w:rsidP="007B24FB">
            <w:pPr>
              <w:pStyle w:val="Style3"/>
              <w:widowControl/>
              <w:jc w:val="center"/>
              <w:rPr>
                <w:rStyle w:val="FontStyle12"/>
                <w:b w:val="0"/>
                <w:sz w:val="28"/>
                <w:szCs w:val="28"/>
              </w:rPr>
            </w:pPr>
            <w:r w:rsidRPr="00E60CC7">
              <w:rPr>
                <w:rStyle w:val="FontStyle12"/>
                <w:b w:val="0"/>
                <w:sz w:val="28"/>
                <w:szCs w:val="28"/>
              </w:rPr>
              <w:t>12500</w:t>
            </w:r>
          </w:p>
        </w:tc>
        <w:tc>
          <w:tcPr>
            <w:tcW w:w="1532" w:type="dxa"/>
            <w:tcBorders>
              <w:top w:val="single" w:sz="4" w:space="0" w:color="auto"/>
              <w:left w:val="single" w:sz="4" w:space="0" w:color="auto"/>
              <w:bottom w:val="single" w:sz="4" w:space="0" w:color="auto"/>
              <w:right w:val="single" w:sz="4" w:space="0" w:color="auto"/>
            </w:tcBorders>
          </w:tcPr>
          <w:p w:rsidR="00172B3F" w:rsidRPr="00E60CC7" w:rsidRDefault="00172B3F" w:rsidP="007B24FB">
            <w:pPr>
              <w:pStyle w:val="Style3"/>
              <w:widowControl/>
              <w:jc w:val="center"/>
              <w:rPr>
                <w:rStyle w:val="FontStyle12"/>
                <w:b w:val="0"/>
                <w:sz w:val="28"/>
                <w:szCs w:val="28"/>
              </w:rPr>
            </w:pPr>
            <w:r w:rsidRPr="00E60CC7">
              <w:rPr>
                <w:rStyle w:val="FontStyle12"/>
                <w:b w:val="0"/>
                <w:sz w:val="28"/>
                <w:szCs w:val="28"/>
              </w:rPr>
              <w:t>14300</w:t>
            </w:r>
          </w:p>
        </w:tc>
        <w:tc>
          <w:tcPr>
            <w:tcW w:w="1398" w:type="dxa"/>
            <w:tcBorders>
              <w:top w:val="single" w:sz="4" w:space="0" w:color="auto"/>
              <w:left w:val="single" w:sz="4" w:space="0" w:color="auto"/>
              <w:bottom w:val="single" w:sz="4" w:space="0" w:color="auto"/>
              <w:right w:val="single" w:sz="4" w:space="0" w:color="auto"/>
            </w:tcBorders>
          </w:tcPr>
          <w:p w:rsidR="00172B3F" w:rsidRPr="00E60CC7" w:rsidRDefault="00172B3F" w:rsidP="007B24FB">
            <w:pPr>
              <w:pStyle w:val="Style3"/>
              <w:widowControl/>
              <w:jc w:val="center"/>
              <w:rPr>
                <w:rStyle w:val="FontStyle12"/>
                <w:b w:val="0"/>
                <w:sz w:val="28"/>
                <w:szCs w:val="28"/>
              </w:rPr>
            </w:pPr>
            <w:r w:rsidRPr="00E60CC7">
              <w:rPr>
                <w:rStyle w:val="FontStyle12"/>
                <w:b w:val="0"/>
                <w:sz w:val="28"/>
                <w:szCs w:val="28"/>
              </w:rPr>
              <w:t>18000</w:t>
            </w:r>
          </w:p>
        </w:tc>
      </w:tr>
      <w:tr w:rsidR="00172B3F" w:rsidRPr="00A62BA4" w:rsidTr="007B24FB">
        <w:tblPrEx>
          <w:tblBorders>
            <w:bottom w:val="single" w:sz="4" w:space="0" w:color="000000"/>
          </w:tblBorders>
        </w:tblPrEx>
        <w:tc>
          <w:tcPr>
            <w:tcW w:w="6745" w:type="dxa"/>
            <w:vMerge/>
            <w:tcBorders>
              <w:left w:val="single" w:sz="4" w:space="0" w:color="auto"/>
              <w:bottom w:val="single" w:sz="4" w:space="0" w:color="auto"/>
              <w:right w:val="single" w:sz="4" w:space="0" w:color="auto"/>
            </w:tcBorders>
          </w:tcPr>
          <w:p w:rsidR="00172B3F" w:rsidRPr="00A62BA4" w:rsidRDefault="00172B3F" w:rsidP="007B24FB">
            <w:pPr>
              <w:jc w:val="both"/>
              <w:rPr>
                <w:color w:val="FF0000"/>
                <w:sz w:val="28"/>
                <w:szCs w:val="28"/>
              </w:rPr>
            </w:pPr>
          </w:p>
        </w:tc>
        <w:tc>
          <w:tcPr>
            <w:tcW w:w="2253" w:type="dxa"/>
            <w:tcBorders>
              <w:top w:val="single" w:sz="4" w:space="0" w:color="auto"/>
              <w:left w:val="single" w:sz="4" w:space="0" w:color="auto"/>
              <w:bottom w:val="single" w:sz="4" w:space="0" w:color="auto"/>
              <w:right w:val="single" w:sz="4" w:space="0" w:color="auto"/>
            </w:tcBorders>
          </w:tcPr>
          <w:p w:rsidR="00172B3F" w:rsidRPr="00A62BA4" w:rsidRDefault="00172B3F" w:rsidP="007B24FB">
            <w:pPr>
              <w:pStyle w:val="26"/>
              <w:keepNext/>
              <w:spacing w:before="0" w:after="0" w:line="240" w:lineRule="auto"/>
              <w:ind w:right="23"/>
              <w:contextualSpacing/>
              <w:jc w:val="left"/>
              <w:rPr>
                <w:sz w:val="28"/>
                <w:szCs w:val="28"/>
              </w:rPr>
            </w:pPr>
            <w:r w:rsidRPr="00A62BA4">
              <w:rPr>
                <w:sz w:val="28"/>
                <w:szCs w:val="28"/>
              </w:rPr>
              <w:t>Целевой</w:t>
            </w:r>
          </w:p>
        </w:tc>
        <w:tc>
          <w:tcPr>
            <w:tcW w:w="1523" w:type="dxa"/>
            <w:tcBorders>
              <w:top w:val="single" w:sz="4" w:space="0" w:color="auto"/>
              <w:left w:val="single" w:sz="4" w:space="0" w:color="auto"/>
              <w:bottom w:val="single" w:sz="4" w:space="0" w:color="auto"/>
              <w:right w:val="single" w:sz="4" w:space="0" w:color="auto"/>
            </w:tcBorders>
          </w:tcPr>
          <w:p w:rsidR="00172B3F" w:rsidRPr="00A62BA4" w:rsidRDefault="00172B3F" w:rsidP="007B24FB">
            <w:pPr>
              <w:jc w:val="center"/>
              <w:rPr>
                <w:sz w:val="28"/>
                <w:szCs w:val="28"/>
              </w:rPr>
            </w:pPr>
            <w:r w:rsidRPr="00A62BA4">
              <w:rPr>
                <w:sz w:val="28"/>
                <w:szCs w:val="28"/>
              </w:rPr>
              <w:t>х</w:t>
            </w:r>
          </w:p>
        </w:tc>
        <w:tc>
          <w:tcPr>
            <w:tcW w:w="1399" w:type="dxa"/>
            <w:tcBorders>
              <w:top w:val="single" w:sz="4" w:space="0" w:color="auto"/>
              <w:left w:val="single" w:sz="4" w:space="0" w:color="auto"/>
              <w:bottom w:val="single" w:sz="4" w:space="0" w:color="auto"/>
              <w:right w:val="single" w:sz="4" w:space="0" w:color="auto"/>
            </w:tcBorders>
          </w:tcPr>
          <w:p w:rsidR="00172B3F" w:rsidRPr="00A62BA4" w:rsidRDefault="00172B3F" w:rsidP="007B24FB">
            <w:pPr>
              <w:jc w:val="center"/>
              <w:rPr>
                <w:sz w:val="28"/>
                <w:szCs w:val="28"/>
              </w:rPr>
            </w:pPr>
            <w:r>
              <w:rPr>
                <w:sz w:val="28"/>
                <w:szCs w:val="28"/>
              </w:rPr>
              <w:t>13500</w:t>
            </w:r>
          </w:p>
        </w:tc>
        <w:tc>
          <w:tcPr>
            <w:tcW w:w="1532" w:type="dxa"/>
            <w:tcBorders>
              <w:top w:val="single" w:sz="4" w:space="0" w:color="auto"/>
              <w:left w:val="single" w:sz="4" w:space="0" w:color="auto"/>
              <w:bottom w:val="single" w:sz="4" w:space="0" w:color="auto"/>
              <w:right w:val="single" w:sz="4" w:space="0" w:color="auto"/>
            </w:tcBorders>
          </w:tcPr>
          <w:p w:rsidR="00172B3F" w:rsidRPr="00A62BA4" w:rsidRDefault="00172B3F" w:rsidP="007B24FB">
            <w:pPr>
              <w:jc w:val="center"/>
              <w:rPr>
                <w:sz w:val="28"/>
                <w:szCs w:val="28"/>
              </w:rPr>
            </w:pPr>
            <w:r>
              <w:rPr>
                <w:sz w:val="28"/>
                <w:szCs w:val="28"/>
              </w:rPr>
              <w:t>15600</w:t>
            </w:r>
          </w:p>
        </w:tc>
        <w:tc>
          <w:tcPr>
            <w:tcW w:w="1398" w:type="dxa"/>
            <w:tcBorders>
              <w:top w:val="single" w:sz="4" w:space="0" w:color="auto"/>
              <w:left w:val="single" w:sz="4" w:space="0" w:color="auto"/>
              <w:bottom w:val="single" w:sz="4" w:space="0" w:color="auto"/>
              <w:right w:val="single" w:sz="4" w:space="0" w:color="auto"/>
            </w:tcBorders>
          </w:tcPr>
          <w:p w:rsidR="00172B3F" w:rsidRPr="00A62BA4" w:rsidRDefault="00172B3F" w:rsidP="007B24FB">
            <w:pPr>
              <w:jc w:val="center"/>
              <w:rPr>
                <w:sz w:val="28"/>
                <w:szCs w:val="28"/>
              </w:rPr>
            </w:pPr>
            <w:r>
              <w:rPr>
                <w:sz w:val="28"/>
                <w:szCs w:val="28"/>
              </w:rPr>
              <w:t>20000</w:t>
            </w:r>
          </w:p>
        </w:tc>
      </w:tr>
      <w:tr w:rsidR="00172B3F" w:rsidRPr="00A62BA4" w:rsidTr="007B24FB">
        <w:tblPrEx>
          <w:tblBorders>
            <w:bottom w:val="single" w:sz="4" w:space="0" w:color="000000"/>
          </w:tblBorders>
        </w:tblPrEx>
        <w:tc>
          <w:tcPr>
            <w:tcW w:w="6745" w:type="dxa"/>
            <w:tcBorders>
              <w:left w:val="single" w:sz="4" w:space="0" w:color="auto"/>
              <w:bottom w:val="single" w:sz="4" w:space="0" w:color="auto"/>
              <w:right w:val="single" w:sz="4" w:space="0" w:color="auto"/>
            </w:tcBorders>
          </w:tcPr>
          <w:p w:rsidR="00172B3F" w:rsidRPr="00A62BA4" w:rsidRDefault="00172B3F" w:rsidP="007B24FB">
            <w:pPr>
              <w:jc w:val="both"/>
              <w:rPr>
                <w:b/>
                <w:sz w:val="28"/>
                <w:szCs w:val="28"/>
              </w:rPr>
            </w:pPr>
            <w:r w:rsidRPr="00A62BA4">
              <w:rPr>
                <w:b/>
                <w:sz w:val="28"/>
                <w:szCs w:val="28"/>
              </w:rPr>
              <w:t>Цель 4. Эффективное управление</w:t>
            </w:r>
          </w:p>
        </w:tc>
        <w:tc>
          <w:tcPr>
            <w:tcW w:w="2253" w:type="dxa"/>
            <w:tcBorders>
              <w:top w:val="single" w:sz="4" w:space="0" w:color="auto"/>
              <w:left w:val="single" w:sz="4" w:space="0" w:color="auto"/>
              <w:bottom w:val="single" w:sz="4" w:space="0" w:color="auto"/>
              <w:right w:val="single" w:sz="4" w:space="0" w:color="auto"/>
            </w:tcBorders>
          </w:tcPr>
          <w:p w:rsidR="00172B3F" w:rsidRPr="00A62BA4" w:rsidRDefault="00172B3F" w:rsidP="007B24FB">
            <w:pPr>
              <w:pStyle w:val="26"/>
              <w:keepNext/>
              <w:spacing w:before="0" w:after="0" w:line="240" w:lineRule="auto"/>
              <w:ind w:right="23"/>
              <w:contextualSpacing/>
              <w:jc w:val="left"/>
              <w:rPr>
                <w:b/>
                <w:sz w:val="28"/>
                <w:szCs w:val="28"/>
              </w:rPr>
            </w:pPr>
          </w:p>
        </w:tc>
        <w:tc>
          <w:tcPr>
            <w:tcW w:w="1523" w:type="dxa"/>
            <w:tcBorders>
              <w:top w:val="single" w:sz="4" w:space="0" w:color="auto"/>
              <w:left w:val="single" w:sz="4" w:space="0" w:color="auto"/>
              <w:bottom w:val="single" w:sz="4" w:space="0" w:color="auto"/>
              <w:right w:val="single" w:sz="4" w:space="0" w:color="auto"/>
            </w:tcBorders>
          </w:tcPr>
          <w:p w:rsidR="00172B3F" w:rsidRPr="00A62BA4" w:rsidRDefault="00172B3F" w:rsidP="007B24FB">
            <w:pPr>
              <w:jc w:val="center"/>
              <w:rPr>
                <w:b/>
                <w:color w:val="FF0000"/>
                <w:sz w:val="28"/>
                <w:szCs w:val="28"/>
              </w:rPr>
            </w:pPr>
          </w:p>
        </w:tc>
        <w:tc>
          <w:tcPr>
            <w:tcW w:w="1399" w:type="dxa"/>
            <w:tcBorders>
              <w:top w:val="single" w:sz="4" w:space="0" w:color="auto"/>
              <w:left w:val="single" w:sz="4" w:space="0" w:color="auto"/>
              <w:bottom w:val="single" w:sz="4" w:space="0" w:color="auto"/>
              <w:right w:val="single" w:sz="4" w:space="0" w:color="auto"/>
            </w:tcBorders>
          </w:tcPr>
          <w:p w:rsidR="00172B3F" w:rsidRPr="00A62BA4" w:rsidRDefault="00172B3F" w:rsidP="007B24FB">
            <w:pPr>
              <w:jc w:val="center"/>
              <w:rPr>
                <w:b/>
                <w:color w:val="FF0000"/>
                <w:sz w:val="28"/>
                <w:szCs w:val="28"/>
              </w:rPr>
            </w:pPr>
          </w:p>
        </w:tc>
        <w:tc>
          <w:tcPr>
            <w:tcW w:w="1532" w:type="dxa"/>
            <w:tcBorders>
              <w:top w:val="single" w:sz="4" w:space="0" w:color="auto"/>
              <w:left w:val="single" w:sz="4" w:space="0" w:color="auto"/>
              <w:bottom w:val="single" w:sz="4" w:space="0" w:color="auto"/>
              <w:right w:val="single" w:sz="4" w:space="0" w:color="auto"/>
            </w:tcBorders>
          </w:tcPr>
          <w:p w:rsidR="00172B3F" w:rsidRPr="00A62BA4" w:rsidRDefault="00172B3F" w:rsidP="007B24FB">
            <w:pPr>
              <w:jc w:val="center"/>
              <w:rPr>
                <w:b/>
                <w:color w:val="FF0000"/>
                <w:sz w:val="28"/>
                <w:szCs w:val="28"/>
              </w:rPr>
            </w:pPr>
          </w:p>
        </w:tc>
        <w:tc>
          <w:tcPr>
            <w:tcW w:w="1398" w:type="dxa"/>
            <w:tcBorders>
              <w:top w:val="single" w:sz="4" w:space="0" w:color="auto"/>
              <w:left w:val="single" w:sz="4" w:space="0" w:color="auto"/>
              <w:bottom w:val="single" w:sz="4" w:space="0" w:color="auto"/>
              <w:right w:val="single" w:sz="4" w:space="0" w:color="auto"/>
            </w:tcBorders>
          </w:tcPr>
          <w:p w:rsidR="00172B3F" w:rsidRPr="00A62BA4" w:rsidRDefault="00172B3F" w:rsidP="007B24FB">
            <w:pPr>
              <w:jc w:val="center"/>
              <w:rPr>
                <w:b/>
                <w:color w:val="FF0000"/>
                <w:sz w:val="28"/>
                <w:szCs w:val="28"/>
              </w:rPr>
            </w:pPr>
          </w:p>
        </w:tc>
      </w:tr>
      <w:tr w:rsidR="00172B3F" w:rsidRPr="00A62BA4" w:rsidTr="007B24FB">
        <w:tblPrEx>
          <w:tblBorders>
            <w:bottom w:val="single" w:sz="4" w:space="0" w:color="000000"/>
          </w:tblBorders>
        </w:tblPrEx>
        <w:tc>
          <w:tcPr>
            <w:tcW w:w="6745" w:type="dxa"/>
            <w:tcBorders>
              <w:left w:val="single" w:sz="4" w:space="0" w:color="auto"/>
              <w:bottom w:val="single" w:sz="4" w:space="0" w:color="auto"/>
              <w:right w:val="single" w:sz="4" w:space="0" w:color="auto"/>
            </w:tcBorders>
          </w:tcPr>
          <w:p w:rsidR="00172B3F" w:rsidRPr="00A62BA4" w:rsidRDefault="00172B3F" w:rsidP="007B24FB">
            <w:pPr>
              <w:jc w:val="both"/>
              <w:rPr>
                <w:b/>
                <w:sz w:val="28"/>
                <w:szCs w:val="28"/>
              </w:rPr>
            </w:pPr>
            <w:r w:rsidRPr="00A62BA4">
              <w:rPr>
                <w:b/>
                <w:sz w:val="28"/>
                <w:szCs w:val="28"/>
              </w:rPr>
              <w:t>Задача 4.1. Повышение эффективности и открыт</w:t>
            </w:r>
            <w:r w:rsidRPr="00A62BA4">
              <w:rPr>
                <w:b/>
                <w:sz w:val="28"/>
                <w:szCs w:val="28"/>
              </w:rPr>
              <w:t>о</w:t>
            </w:r>
            <w:r w:rsidRPr="00A62BA4">
              <w:rPr>
                <w:b/>
                <w:sz w:val="28"/>
                <w:szCs w:val="28"/>
              </w:rPr>
              <w:lastRenderedPageBreak/>
              <w:t>сти деятельности органов местного самоуправл</w:t>
            </w:r>
            <w:r w:rsidRPr="00A62BA4">
              <w:rPr>
                <w:b/>
                <w:sz w:val="28"/>
                <w:szCs w:val="28"/>
              </w:rPr>
              <w:t>е</w:t>
            </w:r>
            <w:r w:rsidRPr="00A62BA4">
              <w:rPr>
                <w:b/>
                <w:sz w:val="28"/>
                <w:szCs w:val="28"/>
              </w:rPr>
              <w:t>ния</w:t>
            </w:r>
          </w:p>
        </w:tc>
        <w:tc>
          <w:tcPr>
            <w:tcW w:w="2253" w:type="dxa"/>
            <w:tcBorders>
              <w:top w:val="single" w:sz="4" w:space="0" w:color="auto"/>
              <w:left w:val="single" w:sz="4" w:space="0" w:color="auto"/>
              <w:bottom w:val="single" w:sz="4" w:space="0" w:color="auto"/>
              <w:right w:val="single" w:sz="4" w:space="0" w:color="auto"/>
            </w:tcBorders>
          </w:tcPr>
          <w:p w:rsidR="00172B3F" w:rsidRPr="00A62BA4" w:rsidRDefault="00172B3F" w:rsidP="007B24FB">
            <w:pPr>
              <w:pStyle w:val="26"/>
              <w:keepNext/>
              <w:spacing w:before="0" w:after="0" w:line="240" w:lineRule="auto"/>
              <w:ind w:right="23"/>
              <w:contextualSpacing/>
              <w:jc w:val="left"/>
              <w:rPr>
                <w:b/>
                <w:sz w:val="28"/>
                <w:szCs w:val="28"/>
              </w:rPr>
            </w:pPr>
          </w:p>
        </w:tc>
        <w:tc>
          <w:tcPr>
            <w:tcW w:w="1523" w:type="dxa"/>
            <w:tcBorders>
              <w:top w:val="single" w:sz="4" w:space="0" w:color="auto"/>
              <w:left w:val="single" w:sz="4" w:space="0" w:color="auto"/>
              <w:bottom w:val="single" w:sz="4" w:space="0" w:color="auto"/>
              <w:right w:val="single" w:sz="4" w:space="0" w:color="auto"/>
            </w:tcBorders>
          </w:tcPr>
          <w:p w:rsidR="00172B3F" w:rsidRPr="00A62BA4" w:rsidRDefault="00172B3F" w:rsidP="007B24FB">
            <w:pPr>
              <w:jc w:val="center"/>
              <w:rPr>
                <w:b/>
                <w:color w:val="FF0000"/>
                <w:sz w:val="28"/>
                <w:szCs w:val="28"/>
              </w:rPr>
            </w:pPr>
          </w:p>
        </w:tc>
        <w:tc>
          <w:tcPr>
            <w:tcW w:w="1399" w:type="dxa"/>
            <w:tcBorders>
              <w:top w:val="single" w:sz="4" w:space="0" w:color="auto"/>
              <w:left w:val="single" w:sz="4" w:space="0" w:color="auto"/>
              <w:bottom w:val="single" w:sz="4" w:space="0" w:color="auto"/>
              <w:right w:val="single" w:sz="4" w:space="0" w:color="auto"/>
            </w:tcBorders>
          </w:tcPr>
          <w:p w:rsidR="00172B3F" w:rsidRPr="00A62BA4" w:rsidRDefault="00172B3F" w:rsidP="007B24FB">
            <w:pPr>
              <w:jc w:val="center"/>
              <w:rPr>
                <w:b/>
                <w:color w:val="FF0000"/>
                <w:sz w:val="28"/>
                <w:szCs w:val="28"/>
              </w:rPr>
            </w:pPr>
          </w:p>
        </w:tc>
        <w:tc>
          <w:tcPr>
            <w:tcW w:w="1532" w:type="dxa"/>
            <w:tcBorders>
              <w:top w:val="single" w:sz="4" w:space="0" w:color="auto"/>
              <w:left w:val="single" w:sz="4" w:space="0" w:color="auto"/>
              <w:bottom w:val="single" w:sz="4" w:space="0" w:color="auto"/>
              <w:right w:val="single" w:sz="4" w:space="0" w:color="auto"/>
            </w:tcBorders>
          </w:tcPr>
          <w:p w:rsidR="00172B3F" w:rsidRPr="00A62BA4" w:rsidRDefault="00172B3F" w:rsidP="007B24FB">
            <w:pPr>
              <w:jc w:val="center"/>
              <w:rPr>
                <w:b/>
                <w:color w:val="FF0000"/>
                <w:sz w:val="28"/>
                <w:szCs w:val="28"/>
              </w:rPr>
            </w:pPr>
          </w:p>
        </w:tc>
        <w:tc>
          <w:tcPr>
            <w:tcW w:w="1398" w:type="dxa"/>
            <w:tcBorders>
              <w:top w:val="single" w:sz="4" w:space="0" w:color="auto"/>
              <w:left w:val="single" w:sz="4" w:space="0" w:color="auto"/>
              <w:bottom w:val="single" w:sz="4" w:space="0" w:color="auto"/>
              <w:right w:val="single" w:sz="4" w:space="0" w:color="auto"/>
            </w:tcBorders>
          </w:tcPr>
          <w:p w:rsidR="00172B3F" w:rsidRPr="00A62BA4" w:rsidRDefault="00172B3F" w:rsidP="007B24FB">
            <w:pPr>
              <w:jc w:val="center"/>
              <w:rPr>
                <w:b/>
                <w:color w:val="FF0000"/>
                <w:sz w:val="28"/>
                <w:szCs w:val="28"/>
              </w:rPr>
            </w:pPr>
          </w:p>
        </w:tc>
      </w:tr>
      <w:tr w:rsidR="00172B3F" w:rsidRPr="00A62BA4" w:rsidTr="007B24FB">
        <w:tblPrEx>
          <w:tblBorders>
            <w:bottom w:val="single" w:sz="4" w:space="0" w:color="000000"/>
          </w:tblBorders>
        </w:tblPrEx>
        <w:tc>
          <w:tcPr>
            <w:tcW w:w="6745" w:type="dxa"/>
            <w:vMerge w:val="restart"/>
            <w:tcBorders>
              <w:top w:val="single" w:sz="4" w:space="0" w:color="auto"/>
              <w:left w:val="single" w:sz="4" w:space="0" w:color="auto"/>
              <w:right w:val="single" w:sz="4" w:space="0" w:color="auto"/>
            </w:tcBorders>
          </w:tcPr>
          <w:p w:rsidR="00172B3F" w:rsidRPr="00A62BA4" w:rsidRDefault="00172B3F" w:rsidP="007B24FB">
            <w:pPr>
              <w:jc w:val="both"/>
              <w:rPr>
                <w:sz w:val="28"/>
                <w:szCs w:val="28"/>
              </w:rPr>
            </w:pPr>
            <w:r w:rsidRPr="00A62BA4">
              <w:rPr>
                <w:sz w:val="28"/>
                <w:szCs w:val="28"/>
              </w:rPr>
              <w:lastRenderedPageBreak/>
              <w:t>Уровень удовлетворённости граждан деятельностью органов местного самоуправления, %</w:t>
            </w:r>
          </w:p>
          <w:p w:rsidR="00172B3F" w:rsidRPr="00A62BA4" w:rsidRDefault="00172B3F" w:rsidP="007B24FB">
            <w:pPr>
              <w:jc w:val="both"/>
              <w:rPr>
                <w:sz w:val="28"/>
                <w:szCs w:val="28"/>
              </w:rPr>
            </w:pPr>
          </w:p>
        </w:tc>
        <w:tc>
          <w:tcPr>
            <w:tcW w:w="2253" w:type="dxa"/>
            <w:tcBorders>
              <w:top w:val="single" w:sz="4" w:space="0" w:color="auto"/>
              <w:left w:val="single" w:sz="4" w:space="0" w:color="auto"/>
              <w:bottom w:val="single" w:sz="4" w:space="0" w:color="auto"/>
              <w:right w:val="single" w:sz="4" w:space="0" w:color="auto"/>
            </w:tcBorders>
          </w:tcPr>
          <w:p w:rsidR="00172B3F" w:rsidRPr="00A62BA4" w:rsidRDefault="00172B3F" w:rsidP="007B24FB">
            <w:pPr>
              <w:pStyle w:val="26"/>
              <w:keepNext/>
              <w:spacing w:before="0" w:after="0" w:line="240" w:lineRule="auto"/>
              <w:ind w:right="23"/>
              <w:contextualSpacing/>
              <w:jc w:val="left"/>
              <w:rPr>
                <w:sz w:val="28"/>
                <w:szCs w:val="28"/>
              </w:rPr>
            </w:pPr>
            <w:r w:rsidRPr="00A62BA4">
              <w:rPr>
                <w:sz w:val="28"/>
                <w:szCs w:val="28"/>
              </w:rPr>
              <w:t>Консервативный</w:t>
            </w:r>
          </w:p>
        </w:tc>
        <w:tc>
          <w:tcPr>
            <w:tcW w:w="1523" w:type="dxa"/>
            <w:tcBorders>
              <w:top w:val="single" w:sz="4" w:space="0" w:color="auto"/>
              <w:left w:val="single" w:sz="4" w:space="0" w:color="auto"/>
              <w:bottom w:val="single" w:sz="4" w:space="0" w:color="auto"/>
              <w:right w:val="single" w:sz="4" w:space="0" w:color="auto"/>
            </w:tcBorders>
            <w:vAlign w:val="center"/>
          </w:tcPr>
          <w:p w:rsidR="00172B3F" w:rsidRPr="00A62BA4" w:rsidRDefault="00172B3F" w:rsidP="007B24FB">
            <w:pPr>
              <w:jc w:val="center"/>
              <w:rPr>
                <w:sz w:val="28"/>
                <w:szCs w:val="28"/>
              </w:rPr>
            </w:pPr>
            <w:r w:rsidRPr="00A62BA4">
              <w:rPr>
                <w:sz w:val="28"/>
                <w:szCs w:val="28"/>
              </w:rPr>
              <w:t>х</w:t>
            </w:r>
          </w:p>
        </w:tc>
        <w:tc>
          <w:tcPr>
            <w:tcW w:w="1399" w:type="dxa"/>
            <w:tcBorders>
              <w:top w:val="single" w:sz="4" w:space="0" w:color="auto"/>
              <w:left w:val="single" w:sz="4" w:space="0" w:color="auto"/>
              <w:bottom w:val="single" w:sz="4" w:space="0" w:color="auto"/>
              <w:right w:val="single" w:sz="4" w:space="0" w:color="auto"/>
            </w:tcBorders>
            <w:vAlign w:val="center"/>
          </w:tcPr>
          <w:p w:rsidR="00172B3F" w:rsidRPr="00A62BA4" w:rsidRDefault="00172B3F" w:rsidP="007B24FB">
            <w:pPr>
              <w:jc w:val="center"/>
              <w:rPr>
                <w:sz w:val="28"/>
                <w:szCs w:val="28"/>
              </w:rPr>
            </w:pPr>
            <w:r w:rsidRPr="00A62BA4">
              <w:rPr>
                <w:sz w:val="28"/>
                <w:szCs w:val="28"/>
              </w:rPr>
              <w:t>60</w:t>
            </w:r>
          </w:p>
        </w:tc>
        <w:tc>
          <w:tcPr>
            <w:tcW w:w="1532" w:type="dxa"/>
            <w:tcBorders>
              <w:top w:val="single" w:sz="4" w:space="0" w:color="auto"/>
              <w:left w:val="single" w:sz="4" w:space="0" w:color="auto"/>
              <w:bottom w:val="single" w:sz="4" w:space="0" w:color="auto"/>
              <w:right w:val="single" w:sz="4" w:space="0" w:color="auto"/>
            </w:tcBorders>
            <w:vAlign w:val="center"/>
          </w:tcPr>
          <w:p w:rsidR="00172B3F" w:rsidRPr="00A62BA4" w:rsidRDefault="00172B3F" w:rsidP="007B24FB">
            <w:pPr>
              <w:jc w:val="center"/>
              <w:rPr>
                <w:sz w:val="28"/>
                <w:szCs w:val="28"/>
              </w:rPr>
            </w:pPr>
            <w:r w:rsidRPr="00A62BA4">
              <w:rPr>
                <w:sz w:val="28"/>
                <w:szCs w:val="28"/>
              </w:rPr>
              <w:t>65</w:t>
            </w:r>
          </w:p>
        </w:tc>
        <w:tc>
          <w:tcPr>
            <w:tcW w:w="1398" w:type="dxa"/>
            <w:tcBorders>
              <w:top w:val="single" w:sz="4" w:space="0" w:color="auto"/>
              <w:left w:val="single" w:sz="4" w:space="0" w:color="auto"/>
              <w:bottom w:val="single" w:sz="4" w:space="0" w:color="auto"/>
              <w:right w:val="single" w:sz="4" w:space="0" w:color="auto"/>
            </w:tcBorders>
            <w:vAlign w:val="center"/>
          </w:tcPr>
          <w:p w:rsidR="00172B3F" w:rsidRPr="00A62BA4" w:rsidRDefault="00172B3F" w:rsidP="007B24FB">
            <w:pPr>
              <w:jc w:val="center"/>
              <w:rPr>
                <w:sz w:val="28"/>
                <w:szCs w:val="28"/>
              </w:rPr>
            </w:pPr>
            <w:r w:rsidRPr="00A62BA4">
              <w:rPr>
                <w:sz w:val="28"/>
                <w:szCs w:val="28"/>
              </w:rPr>
              <w:t>70</w:t>
            </w:r>
          </w:p>
        </w:tc>
      </w:tr>
      <w:tr w:rsidR="00172B3F" w:rsidRPr="00A62BA4" w:rsidTr="007B24FB">
        <w:tblPrEx>
          <w:tblBorders>
            <w:bottom w:val="single" w:sz="4" w:space="0" w:color="000000"/>
          </w:tblBorders>
        </w:tblPrEx>
        <w:tc>
          <w:tcPr>
            <w:tcW w:w="6745" w:type="dxa"/>
            <w:vMerge/>
            <w:tcBorders>
              <w:left w:val="single" w:sz="4" w:space="0" w:color="auto"/>
              <w:right w:val="single" w:sz="4" w:space="0" w:color="auto"/>
            </w:tcBorders>
          </w:tcPr>
          <w:p w:rsidR="00172B3F" w:rsidRPr="00A62BA4" w:rsidRDefault="00172B3F" w:rsidP="007B24FB">
            <w:pPr>
              <w:jc w:val="both"/>
              <w:rPr>
                <w:color w:val="FF0000"/>
                <w:sz w:val="28"/>
                <w:szCs w:val="28"/>
              </w:rPr>
            </w:pPr>
          </w:p>
        </w:tc>
        <w:tc>
          <w:tcPr>
            <w:tcW w:w="2253" w:type="dxa"/>
            <w:tcBorders>
              <w:top w:val="single" w:sz="4" w:space="0" w:color="auto"/>
              <w:left w:val="single" w:sz="4" w:space="0" w:color="auto"/>
              <w:bottom w:val="single" w:sz="4" w:space="0" w:color="auto"/>
              <w:right w:val="single" w:sz="4" w:space="0" w:color="auto"/>
            </w:tcBorders>
          </w:tcPr>
          <w:p w:rsidR="00172B3F" w:rsidRPr="00A62BA4" w:rsidRDefault="00172B3F" w:rsidP="007B24FB">
            <w:pPr>
              <w:pStyle w:val="26"/>
              <w:keepNext/>
              <w:spacing w:before="0" w:after="0" w:line="240" w:lineRule="auto"/>
              <w:ind w:right="23"/>
              <w:contextualSpacing/>
              <w:jc w:val="left"/>
              <w:rPr>
                <w:sz w:val="28"/>
                <w:szCs w:val="28"/>
              </w:rPr>
            </w:pPr>
            <w:r w:rsidRPr="00A62BA4">
              <w:rPr>
                <w:sz w:val="28"/>
                <w:szCs w:val="28"/>
              </w:rPr>
              <w:t>Базовый</w:t>
            </w:r>
          </w:p>
        </w:tc>
        <w:tc>
          <w:tcPr>
            <w:tcW w:w="1523" w:type="dxa"/>
            <w:tcBorders>
              <w:top w:val="single" w:sz="4" w:space="0" w:color="auto"/>
              <w:left w:val="single" w:sz="4" w:space="0" w:color="auto"/>
              <w:bottom w:val="single" w:sz="4" w:space="0" w:color="auto"/>
              <w:right w:val="single" w:sz="4" w:space="0" w:color="auto"/>
            </w:tcBorders>
            <w:vAlign w:val="center"/>
          </w:tcPr>
          <w:p w:rsidR="00172B3F" w:rsidRPr="00A62BA4" w:rsidRDefault="00172B3F" w:rsidP="007B24FB">
            <w:pPr>
              <w:jc w:val="center"/>
              <w:rPr>
                <w:sz w:val="28"/>
                <w:szCs w:val="28"/>
              </w:rPr>
            </w:pPr>
            <w:r w:rsidRPr="00A62BA4">
              <w:rPr>
                <w:sz w:val="28"/>
                <w:szCs w:val="28"/>
              </w:rPr>
              <w:t>65</w:t>
            </w:r>
          </w:p>
        </w:tc>
        <w:tc>
          <w:tcPr>
            <w:tcW w:w="1399" w:type="dxa"/>
            <w:tcBorders>
              <w:top w:val="single" w:sz="4" w:space="0" w:color="auto"/>
              <w:left w:val="single" w:sz="4" w:space="0" w:color="auto"/>
              <w:bottom w:val="single" w:sz="4" w:space="0" w:color="auto"/>
              <w:right w:val="single" w:sz="4" w:space="0" w:color="auto"/>
            </w:tcBorders>
            <w:vAlign w:val="center"/>
          </w:tcPr>
          <w:p w:rsidR="00172B3F" w:rsidRPr="00A62BA4" w:rsidRDefault="00172B3F" w:rsidP="007B24FB">
            <w:pPr>
              <w:jc w:val="center"/>
              <w:rPr>
                <w:sz w:val="28"/>
                <w:szCs w:val="28"/>
              </w:rPr>
            </w:pPr>
            <w:r w:rsidRPr="00A62BA4">
              <w:rPr>
                <w:sz w:val="28"/>
                <w:szCs w:val="28"/>
              </w:rPr>
              <w:t>70</w:t>
            </w:r>
          </w:p>
        </w:tc>
        <w:tc>
          <w:tcPr>
            <w:tcW w:w="1532" w:type="dxa"/>
            <w:tcBorders>
              <w:top w:val="single" w:sz="4" w:space="0" w:color="auto"/>
              <w:left w:val="single" w:sz="4" w:space="0" w:color="auto"/>
              <w:bottom w:val="single" w:sz="4" w:space="0" w:color="auto"/>
              <w:right w:val="single" w:sz="4" w:space="0" w:color="auto"/>
            </w:tcBorders>
            <w:vAlign w:val="center"/>
          </w:tcPr>
          <w:p w:rsidR="00172B3F" w:rsidRPr="00A62BA4" w:rsidRDefault="00172B3F" w:rsidP="007B24FB">
            <w:pPr>
              <w:jc w:val="center"/>
              <w:rPr>
                <w:sz w:val="28"/>
                <w:szCs w:val="28"/>
              </w:rPr>
            </w:pPr>
            <w:r w:rsidRPr="00A62BA4">
              <w:rPr>
                <w:sz w:val="28"/>
                <w:szCs w:val="28"/>
              </w:rPr>
              <w:t>75</w:t>
            </w:r>
          </w:p>
        </w:tc>
        <w:tc>
          <w:tcPr>
            <w:tcW w:w="1398" w:type="dxa"/>
            <w:tcBorders>
              <w:top w:val="single" w:sz="4" w:space="0" w:color="auto"/>
              <w:left w:val="single" w:sz="4" w:space="0" w:color="auto"/>
              <w:bottom w:val="single" w:sz="4" w:space="0" w:color="auto"/>
              <w:right w:val="single" w:sz="4" w:space="0" w:color="auto"/>
            </w:tcBorders>
            <w:vAlign w:val="center"/>
          </w:tcPr>
          <w:p w:rsidR="00172B3F" w:rsidRPr="00A62BA4" w:rsidRDefault="00172B3F" w:rsidP="007B24FB">
            <w:pPr>
              <w:jc w:val="center"/>
              <w:rPr>
                <w:sz w:val="28"/>
                <w:szCs w:val="28"/>
              </w:rPr>
            </w:pPr>
            <w:r w:rsidRPr="00A62BA4">
              <w:rPr>
                <w:sz w:val="28"/>
                <w:szCs w:val="28"/>
              </w:rPr>
              <w:t>80</w:t>
            </w:r>
          </w:p>
        </w:tc>
      </w:tr>
      <w:tr w:rsidR="00172B3F" w:rsidRPr="00A62BA4" w:rsidTr="007B24FB">
        <w:tblPrEx>
          <w:tblBorders>
            <w:bottom w:val="single" w:sz="4" w:space="0" w:color="000000"/>
          </w:tblBorders>
        </w:tblPrEx>
        <w:tc>
          <w:tcPr>
            <w:tcW w:w="6745" w:type="dxa"/>
            <w:vMerge/>
            <w:tcBorders>
              <w:left w:val="single" w:sz="4" w:space="0" w:color="auto"/>
              <w:bottom w:val="single" w:sz="4" w:space="0" w:color="auto"/>
              <w:right w:val="single" w:sz="4" w:space="0" w:color="auto"/>
            </w:tcBorders>
          </w:tcPr>
          <w:p w:rsidR="00172B3F" w:rsidRPr="00A62BA4" w:rsidRDefault="00172B3F" w:rsidP="007B24FB">
            <w:pPr>
              <w:jc w:val="both"/>
              <w:rPr>
                <w:color w:val="FF0000"/>
                <w:sz w:val="28"/>
                <w:szCs w:val="28"/>
              </w:rPr>
            </w:pPr>
          </w:p>
        </w:tc>
        <w:tc>
          <w:tcPr>
            <w:tcW w:w="2253" w:type="dxa"/>
            <w:tcBorders>
              <w:top w:val="single" w:sz="4" w:space="0" w:color="auto"/>
              <w:left w:val="single" w:sz="4" w:space="0" w:color="auto"/>
              <w:bottom w:val="single" w:sz="4" w:space="0" w:color="auto"/>
              <w:right w:val="single" w:sz="4" w:space="0" w:color="auto"/>
            </w:tcBorders>
          </w:tcPr>
          <w:p w:rsidR="00172B3F" w:rsidRPr="00A62BA4" w:rsidRDefault="00172B3F" w:rsidP="007B24FB">
            <w:pPr>
              <w:pStyle w:val="26"/>
              <w:keepNext/>
              <w:spacing w:before="0" w:after="0" w:line="240" w:lineRule="auto"/>
              <w:ind w:right="23"/>
              <w:contextualSpacing/>
              <w:jc w:val="left"/>
              <w:rPr>
                <w:sz w:val="28"/>
                <w:szCs w:val="28"/>
              </w:rPr>
            </w:pPr>
            <w:r w:rsidRPr="00A62BA4">
              <w:rPr>
                <w:sz w:val="28"/>
                <w:szCs w:val="28"/>
              </w:rPr>
              <w:t>Целевой</w:t>
            </w:r>
          </w:p>
        </w:tc>
        <w:tc>
          <w:tcPr>
            <w:tcW w:w="1523" w:type="dxa"/>
            <w:tcBorders>
              <w:top w:val="single" w:sz="4" w:space="0" w:color="auto"/>
              <w:left w:val="single" w:sz="4" w:space="0" w:color="auto"/>
              <w:bottom w:val="single" w:sz="4" w:space="0" w:color="auto"/>
              <w:right w:val="single" w:sz="4" w:space="0" w:color="auto"/>
            </w:tcBorders>
            <w:vAlign w:val="center"/>
          </w:tcPr>
          <w:p w:rsidR="00172B3F" w:rsidRPr="00A62BA4" w:rsidRDefault="00172B3F" w:rsidP="007B24FB">
            <w:pPr>
              <w:jc w:val="center"/>
              <w:rPr>
                <w:sz w:val="28"/>
                <w:szCs w:val="28"/>
              </w:rPr>
            </w:pPr>
            <w:r w:rsidRPr="00A62BA4">
              <w:rPr>
                <w:sz w:val="28"/>
                <w:szCs w:val="28"/>
              </w:rPr>
              <w:t>70</w:t>
            </w:r>
          </w:p>
        </w:tc>
        <w:tc>
          <w:tcPr>
            <w:tcW w:w="1399" w:type="dxa"/>
            <w:tcBorders>
              <w:top w:val="single" w:sz="4" w:space="0" w:color="auto"/>
              <w:left w:val="single" w:sz="4" w:space="0" w:color="auto"/>
              <w:bottom w:val="single" w:sz="4" w:space="0" w:color="auto"/>
              <w:right w:val="single" w:sz="4" w:space="0" w:color="auto"/>
            </w:tcBorders>
            <w:vAlign w:val="center"/>
          </w:tcPr>
          <w:p w:rsidR="00172B3F" w:rsidRPr="00A62BA4" w:rsidRDefault="00172B3F" w:rsidP="007B24FB">
            <w:pPr>
              <w:jc w:val="center"/>
              <w:rPr>
                <w:sz w:val="28"/>
                <w:szCs w:val="28"/>
              </w:rPr>
            </w:pPr>
            <w:r w:rsidRPr="00A62BA4">
              <w:rPr>
                <w:sz w:val="28"/>
                <w:szCs w:val="28"/>
              </w:rPr>
              <w:t>75</w:t>
            </w:r>
          </w:p>
        </w:tc>
        <w:tc>
          <w:tcPr>
            <w:tcW w:w="1532" w:type="dxa"/>
            <w:tcBorders>
              <w:top w:val="single" w:sz="4" w:space="0" w:color="auto"/>
              <w:left w:val="single" w:sz="4" w:space="0" w:color="auto"/>
              <w:bottom w:val="single" w:sz="4" w:space="0" w:color="auto"/>
              <w:right w:val="single" w:sz="4" w:space="0" w:color="auto"/>
            </w:tcBorders>
            <w:vAlign w:val="center"/>
          </w:tcPr>
          <w:p w:rsidR="00172B3F" w:rsidRPr="00A62BA4" w:rsidRDefault="00172B3F" w:rsidP="007B24FB">
            <w:pPr>
              <w:jc w:val="center"/>
              <w:rPr>
                <w:sz w:val="28"/>
                <w:szCs w:val="28"/>
              </w:rPr>
            </w:pPr>
            <w:r w:rsidRPr="00A62BA4">
              <w:rPr>
                <w:sz w:val="28"/>
                <w:szCs w:val="28"/>
              </w:rPr>
              <w:t>80</w:t>
            </w:r>
          </w:p>
        </w:tc>
        <w:tc>
          <w:tcPr>
            <w:tcW w:w="1398" w:type="dxa"/>
            <w:tcBorders>
              <w:top w:val="single" w:sz="4" w:space="0" w:color="auto"/>
              <w:left w:val="single" w:sz="4" w:space="0" w:color="auto"/>
              <w:bottom w:val="single" w:sz="4" w:space="0" w:color="auto"/>
              <w:right w:val="single" w:sz="4" w:space="0" w:color="auto"/>
            </w:tcBorders>
            <w:vAlign w:val="center"/>
          </w:tcPr>
          <w:p w:rsidR="00172B3F" w:rsidRPr="00A62BA4" w:rsidRDefault="00172B3F" w:rsidP="007B24FB">
            <w:pPr>
              <w:jc w:val="center"/>
              <w:rPr>
                <w:sz w:val="28"/>
                <w:szCs w:val="28"/>
              </w:rPr>
            </w:pPr>
            <w:r w:rsidRPr="00A62BA4">
              <w:rPr>
                <w:sz w:val="28"/>
                <w:szCs w:val="28"/>
              </w:rPr>
              <w:t>85</w:t>
            </w:r>
          </w:p>
        </w:tc>
      </w:tr>
      <w:tr w:rsidR="00172B3F" w:rsidRPr="00A62BA4" w:rsidTr="007B24FB">
        <w:tblPrEx>
          <w:tblBorders>
            <w:bottom w:val="single" w:sz="4" w:space="0" w:color="000000"/>
          </w:tblBorders>
        </w:tblPrEx>
        <w:tc>
          <w:tcPr>
            <w:tcW w:w="6745" w:type="dxa"/>
            <w:tcBorders>
              <w:left w:val="single" w:sz="4" w:space="0" w:color="auto"/>
              <w:bottom w:val="single" w:sz="4" w:space="0" w:color="auto"/>
              <w:right w:val="single" w:sz="4" w:space="0" w:color="auto"/>
            </w:tcBorders>
          </w:tcPr>
          <w:p w:rsidR="00172B3F" w:rsidRPr="00A62BA4" w:rsidRDefault="00172B3F" w:rsidP="007B24FB">
            <w:pPr>
              <w:jc w:val="both"/>
              <w:rPr>
                <w:b/>
                <w:sz w:val="28"/>
                <w:szCs w:val="28"/>
              </w:rPr>
            </w:pPr>
            <w:r w:rsidRPr="00A62BA4">
              <w:rPr>
                <w:b/>
                <w:sz w:val="28"/>
                <w:szCs w:val="28"/>
              </w:rPr>
              <w:t>Задача 4.2. Совершенствование системы управл</w:t>
            </w:r>
            <w:r w:rsidRPr="00A62BA4">
              <w:rPr>
                <w:b/>
                <w:sz w:val="28"/>
                <w:szCs w:val="28"/>
              </w:rPr>
              <w:t>е</w:t>
            </w:r>
            <w:r w:rsidRPr="00A62BA4">
              <w:rPr>
                <w:b/>
                <w:sz w:val="28"/>
                <w:szCs w:val="28"/>
              </w:rPr>
              <w:t>ния муниципальными финансами и муниципал</w:t>
            </w:r>
            <w:r w:rsidRPr="00A62BA4">
              <w:rPr>
                <w:b/>
                <w:sz w:val="28"/>
                <w:szCs w:val="28"/>
              </w:rPr>
              <w:t>ь</w:t>
            </w:r>
            <w:r w:rsidRPr="00A62BA4">
              <w:rPr>
                <w:b/>
                <w:sz w:val="28"/>
                <w:szCs w:val="28"/>
              </w:rPr>
              <w:t>ным имуществом</w:t>
            </w:r>
          </w:p>
        </w:tc>
        <w:tc>
          <w:tcPr>
            <w:tcW w:w="2253" w:type="dxa"/>
            <w:tcBorders>
              <w:top w:val="single" w:sz="4" w:space="0" w:color="auto"/>
              <w:left w:val="single" w:sz="4" w:space="0" w:color="auto"/>
              <w:bottom w:val="single" w:sz="4" w:space="0" w:color="auto"/>
              <w:right w:val="single" w:sz="4" w:space="0" w:color="auto"/>
            </w:tcBorders>
          </w:tcPr>
          <w:p w:rsidR="00172B3F" w:rsidRPr="00A62BA4" w:rsidRDefault="00172B3F" w:rsidP="007B24FB">
            <w:pPr>
              <w:pStyle w:val="26"/>
              <w:keepNext/>
              <w:spacing w:before="0" w:after="0" w:line="240" w:lineRule="auto"/>
              <w:ind w:right="23"/>
              <w:contextualSpacing/>
              <w:jc w:val="left"/>
              <w:rPr>
                <w:b/>
                <w:sz w:val="28"/>
                <w:szCs w:val="28"/>
              </w:rPr>
            </w:pPr>
          </w:p>
        </w:tc>
        <w:tc>
          <w:tcPr>
            <w:tcW w:w="1523" w:type="dxa"/>
            <w:tcBorders>
              <w:top w:val="single" w:sz="4" w:space="0" w:color="auto"/>
              <w:left w:val="single" w:sz="4" w:space="0" w:color="auto"/>
              <w:bottom w:val="single" w:sz="4" w:space="0" w:color="auto"/>
              <w:right w:val="single" w:sz="4" w:space="0" w:color="auto"/>
            </w:tcBorders>
            <w:vAlign w:val="center"/>
          </w:tcPr>
          <w:p w:rsidR="00172B3F" w:rsidRPr="00A62BA4" w:rsidRDefault="00172B3F" w:rsidP="007B24FB">
            <w:pPr>
              <w:jc w:val="center"/>
              <w:rPr>
                <w:b/>
                <w:color w:val="FF0000"/>
                <w:sz w:val="28"/>
                <w:szCs w:val="28"/>
              </w:rPr>
            </w:pPr>
          </w:p>
        </w:tc>
        <w:tc>
          <w:tcPr>
            <w:tcW w:w="1399" w:type="dxa"/>
            <w:tcBorders>
              <w:top w:val="single" w:sz="4" w:space="0" w:color="auto"/>
              <w:left w:val="single" w:sz="4" w:space="0" w:color="auto"/>
              <w:bottom w:val="single" w:sz="4" w:space="0" w:color="auto"/>
              <w:right w:val="single" w:sz="4" w:space="0" w:color="auto"/>
            </w:tcBorders>
            <w:vAlign w:val="center"/>
          </w:tcPr>
          <w:p w:rsidR="00172B3F" w:rsidRPr="00A62BA4" w:rsidRDefault="00172B3F" w:rsidP="007B24FB">
            <w:pPr>
              <w:jc w:val="center"/>
              <w:rPr>
                <w:b/>
                <w:color w:val="FF0000"/>
                <w:sz w:val="28"/>
                <w:szCs w:val="28"/>
              </w:rPr>
            </w:pPr>
          </w:p>
        </w:tc>
        <w:tc>
          <w:tcPr>
            <w:tcW w:w="1532" w:type="dxa"/>
            <w:tcBorders>
              <w:top w:val="single" w:sz="4" w:space="0" w:color="auto"/>
              <w:left w:val="single" w:sz="4" w:space="0" w:color="auto"/>
              <w:bottom w:val="single" w:sz="4" w:space="0" w:color="auto"/>
              <w:right w:val="single" w:sz="4" w:space="0" w:color="auto"/>
            </w:tcBorders>
            <w:vAlign w:val="center"/>
          </w:tcPr>
          <w:p w:rsidR="00172B3F" w:rsidRPr="00A62BA4" w:rsidRDefault="00172B3F" w:rsidP="007B24FB">
            <w:pPr>
              <w:jc w:val="center"/>
              <w:rPr>
                <w:b/>
                <w:color w:val="FF0000"/>
                <w:sz w:val="28"/>
                <w:szCs w:val="28"/>
              </w:rPr>
            </w:pPr>
          </w:p>
        </w:tc>
        <w:tc>
          <w:tcPr>
            <w:tcW w:w="1398" w:type="dxa"/>
            <w:tcBorders>
              <w:top w:val="single" w:sz="4" w:space="0" w:color="auto"/>
              <w:left w:val="single" w:sz="4" w:space="0" w:color="auto"/>
              <w:bottom w:val="single" w:sz="4" w:space="0" w:color="auto"/>
              <w:right w:val="single" w:sz="4" w:space="0" w:color="auto"/>
            </w:tcBorders>
            <w:vAlign w:val="center"/>
          </w:tcPr>
          <w:p w:rsidR="00172B3F" w:rsidRPr="00A62BA4" w:rsidRDefault="00172B3F" w:rsidP="007B24FB">
            <w:pPr>
              <w:jc w:val="center"/>
              <w:rPr>
                <w:b/>
                <w:color w:val="FF0000"/>
                <w:sz w:val="28"/>
                <w:szCs w:val="28"/>
              </w:rPr>
            </w:pPr>
          </w:p>
        </w:tc>
      </w:tr>
      <w:tr w:rsidR="00172B3F" w:rsidRPr="00A62BA4" w:rsidTr="007B24FB">
        <w:tblPrEx>
          <w:tblBorders>
            <w:bottom w:val="single" w:sz="4" w:space="0" w:color="000000"/>
          </w:tblBorders>
        </w:tblPrEx>
        <w:trPr>
          <w:trHeight w:val="321"/>
        </w:trPr>
        <w:tc>
          <w:tcPr>
            <w:tcW w:w="6745" w:type="dxa"/>
            <w:vMerge w:val="restart"/>
            <w:tcBorders>
              <w:left w:val="single" w:sz="4" w:space="0" w:color="auto"/>
              <w:right w:val="single" w:sz="4" w:space="0" w:color="auto"/>
            </w:tcBorders>
          </w:tcPr>
          <w:p w:rsidR="00172B3F" w:rsidRPr="00A62BA4" w:rsidRDefault="00172B3F" w:rsidP="007B24FB">
            <w:pPr>
              <w:jc w:val="both"/>
              <w:rPr>
                <w:b/>
                <w:sz w:val="28"/>
                <w:szCs w:val="28"/>
              </w:rPr>
            </w:pPr>
            <w:r w:rsidRPr="00A62BA4">
              <w:rPr>
                <w:rStyle w:val="FontStyle14"/>
              </w:rPr>
              <w:t>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м</w:t>
            </w:r>
            <w:r w:rsidRPr="00A62BA4">
              <w:rPr>
                <w:rStyle w:val="FontStyle14"/>
              </w:rPr>
              <w:t>у</w:t>
            </w:r>
            <w:r w:rsidRPr="00A62BA4">
              <w:rPr>
                <w:rStyle w:val="FontStyle14"/>
              </w:rPr>
              <w:t>ниципального образования, %</w:t>
            </w:r>
          </w:p>
        </w:tc>
        <w:tc>
          <w:tcPr>
            <w:tcW w:w="2253" w:type="dxa"/>
            <w:tcBorders>
              <w:top w:val="single" w:sz="4" w:space="0" w:color="auto"/>
              <w:left w:val="single" w:sz="4" w:space="0" w:color="auto"/>
              <w:bottom w:val="single" w:sz="4" w:space="0" w:color="auto"/>
              <w:right w:val="single" w:sz="4" w:space="0" w:color="auto"/>
            </w:tcBorders>
          </w:tcPr>
          <w:p w:rsidR="00172B3F" w:rsidRPr="00A62BA4" w:rsidRDefault="00172B3F" w:rsidP="007B24FB">
            <w:pPr>
              <w:pStyle w:val="26"/>
              <w:keepNext/>
              <w:spacing w:before="0" w:after="0" w:line="240" w:lineRule="auto"/>
              <w:ind w:right="23"/>
              <w:contextualSpacing/>
              <w:jc w:val="left"/>
              <w:rPr>
                <w:sz w:val="28"/>
                <w:szCs w:val="28"/>
              </w:rPr>
            </w:pPr>
            <w:r w:rsidRPr="00A62BA4">
              <w:rPr>
                <w:sz w:val="28"/>
                <w:szCs w:val="28"/>
              </w:rPr>
              <w:t>Консервативный</w:t>
            </w:r>
          </w:p>
        </w:tc>
        <w:tc>
          <w:tcPr>
            <w:tcW w:w="1523" w:type="dxa"/>
            <w:tcBorders>
              <w:top w:val="single" w:sz="4" w:space="0" w:color="auto"/>
              <w:left w:val="single" w:sz="4" w:space="0" w:color="auto"/>
              <w:bottom w:val="single" w:sz="4" w:space="0" w:color="auto"/>
              <w:right w:val="single" w:sz="4" w:space="0" w:color="auto"/>
            </w:tcBorders>
            <w:vAlign w:val="center"/>
          </w:tcPr>
          <w:p w:rsidR="00172B3F" w:rsidRPr="00A62BA4" w:rsidRDefault="00172B3F" w:rsidP="007B24FB">
            <w:pPr>
              <w:jc w:val="center"/>
              <w:rPr>
                <w:sz w:val="28"/>
                <w:szCs w:val="28"/>
              </w:rPr>
            </w:pPr>
            <w:r w:rsidRPr="00A62BA4">
              <w:rPr>
                <w:sz w:val="28"/>
                <w:szCs w:val="28"/>
              </w:rPr>
              <w:t>х</w:t>
            </w:r>
          </w:p>
        </w:tc>
        <w:tc>
          <w:tcPr>
            <w:tcW w:w="1399" w:type="dxa"/>
            <w:tcBorders>
              <w:top w:val="single" w:sz="4" w:space="0" w:color="auto"/>
              <w:left w:val="single" w:sz="4" w:space="0" w:color="auto"/>
              <w:bottom w:val="single" w:sz="4" w:space="0" w:color="auto"/>
              <w:right w:val="single" w:sz="4" w:space="0" w:color="auto"/>
            </w:tcBorders>
            <w:vAlign w:val="center"/>
          </w:tcPr>
          <w:p w:rsidR="00172B3F" w:rsidRPr="00A62BA4" w:rsidRDefault="00172B3F" w:rsidP="007B24FB">
            <w:pPr>
              <w:jc w:val="center"/>
              <w:rPr>
                <w:sz w:val="28"/>
                <w:szCs w:val="28"/>
              </w:rPr>
            </w:pPr>
            <w:r w:rsidRPr="00A62BA4">
              <w:rPr>
                <w:sz w:val="28"/>
                <w:szCs w:val="28"/>
              </w:rPr>
              <w:t>49</w:t>
            </w:r>
          </w:p>
        </w:tc>
        <w:tc>
          <w:tcPr>
            <w:tcW w:w="1532" w:type="dxa"/>
            <w:tcBorders>
              <w:top w:val="single" w:sz="4" w:space="0" w:color="auto"/>
              <w:left w:val="single" w:sz="4" w:space="0" w:color="auto"/>
              <w:bottom w:val="single" w:sz="4" w:space="0" w:color="auto"/>
              <w:right w:val="single" w:sz="4" w:space="0" w:color="auto"/>
            </w:tcBorders>
            <w:vAlign w:val="center"/>
          </w:tcPr>
          <w:p w:rsidR="00172B3F" w:rsidRPr="00A62BA4" w:rsidRDefault="00172B3F" w:rsidP="007B24FB">
            <w:pPr>
              <w:jc w:val="center"/>
              <w:rPr>
                <w:sz w:val="28"/>
                <w:szCs w:val="28"/>
              </w:rPr>
            </w:pPr>
            <w:r w:rsidRPr="00A62BA4">
              <w:rPr>
                <w:sz w:val="28"/>
                <w:szCs w:val="28"/>
              </w:rPr>
              <w:t>51</w:t>
            </w:r>
          </w:p>
        </w:tc>
        <w:tc>
          <w:tcPr>
            <w:tcW w:w="1398" w:type="dxa"/>
            <w:tcBorders>
              <w:top w:val="single" w:sz="4" w:space="0" w:color="auto"/>
              <w:left w:val="single" w:sz="4" w:space="0" w:color="auto"/>
              <w:bottom w:val="single" w:sz="4" w:space="0" w:color="auto"/>
              <w:right w:val="single" w:sz="4" w:space="0" w:color="auto"/>
            </w:tcBorders>
            <w:vAlign w:val="center"/>
          </w:tcPr>
          <w:p w:rsidR="00172B3F" w:rsidRPr="00A62BA4" w:rsidRDefault="00172B3F" w:rsidP="007B24FB">
            <w:pPr>
              <w:jc w:val="center"/>
              <w:rPr>
                <w:sz w:val="28"/>
                <w:szCs w:val="28"/>
              </w:rPr>
            </w:pPr>
            <w:r w:rsidRPr="00A62BA4">
              <w:rPr>
                <w:sz w:val="28"/>
                <w:szCs w:val="28"/>
              </w:rPr>
              <w:t>53</w:t>
            </w:r>
          </w:p>
        </w:tc>
      </w:tr>
      <w:tr w:rsidR="00172B3F" w:rsidRPr="00A62BA4" w:rsidTr="007B24FB">
        <w:tblPrEx>
          <w:tblBorders>
            <w:bottom w:val="single" w:sz="4" w:space="0" w:color="000000"/>
          </w:tblBorders>
        </w:tblPrEx>
        <w:trPr>
          <w:trHeight w:val="364"/>
        </w:trPr>
        <w:tc>
          <w:tcPr>
            <w:tcW w:w="6745" w:type="dxa"/>
            <w:vMerge/>
            <w:tcBorders>
              <w:left w:val="single" w:sz="4" w:space="0" w:color="auto"/>
              <w:right w:val="single" w:sz="4" w:space="0" w:color="auto"/>
            </w:tcBorders>
          </w:tcPr>
          <w:p w:rsidR="00172B3F" w:rsidRPr="00A62BA4" w:rsidRDefault="00172B3F" w:rsidP="007B24FB">
            <w:pPr>
              <w:jc w:val="both"/>
              <w:rPr>
                <w:b/>
                <w:sz w:val="28"/>
                <w:szCs w:val="28"/>
              </w:rPr>
            </w:pPr>
          </w:p>
        </w:tc>
        <w:tc>
          <w:tcPr>
            <w:tcW w:w="2253" w:type="dxa"/>
            <w:tcBorders>
              <w:top w:val="single" w:sz="4" w:space="0" w:color="auto"/>
              <w:left w:val="single" w:sz="4" w:space="0" w:color="auto"/>
              <w:bottom w:val="single" w:sz="4" w:space="0" w:color="auto"/>
              <w:right w:val="single" w:sz="4" w:space="0" w:color="auto"/>
            </w:tcBorders>
          </w:tcPr>
          <w:p w:rsidR="00172B3F" w:rsidRPr="00A62BA4" w:rsidRDefault="00172B3F" w:rsidP="007B24FB">
            <w:pPr>
              <w:pStyle w:val="26"/>
              <w:keepNext/>
              <w:spacing w:before="0" w:after="0" w:line="240" w:lineRule="auto"/>
              <w:ind w:right="23"/>
              <w:contextualSpacing/>
              <w:jc w:val="left"/>
              <w:rPr>
                <w:sz w:val="28"/>
                <w:szCs w:val="28"/>
              </w:rPr>
            </w:pPr>
            <w:r w:rsidRPr="00A62BA4">
              <w:rPr>
                <w:sz w:val="28"/>
                <w:szCs w:val="28"/>
              </w:rPr>
              <w:t>Базовый</w:t>
            </w:r>
          </w:p>
        </w:tc>
        <w:tc>
          <w:tcPr>
            <w:tcW w:w="1523" w:type="dxa"/>
            <w:tcBorders>
              <w:top w:val="single" w:sz="4" w:space="0" w:color="auto"/>
              <w:left w:val="single" w:sz="4" w:space="0" w:color="auto"/>
              <w:bottom w:val="single" w:sz="4" w:space="0" w:color="auto"/>
              <w:right w:val="single" w:sz="4" w:space="0" w:color="auto"/>
            </w:tcBorders>
            <w:vAlign w:val="center"/>
          </w:tcPr>
          <w:p w:rsidR="00172B3F" w:rsidRPr="00A62BA4" w:rsidRDefault="00172B3F" w:rsidP="007B24FB">
            <w:pPr>
              <w:jc w:val="center"/>
              <w:rPr>
                <w:sz w:val="28"/>
                <w:szCs w:val="28"/>
              </w:rPr>
            </w:pPr>
            <w:r w:rsidRPr="00A62BA4">
              <w:rPr>
                <w:sz w:val="28"/>
                <w:szCs w:val="28"/>
              </w:rPr>
              <w:t>48</w:t>
            </w:r>
          </w:p>
        </w:tc>
        <w:tc>
          <w:tcPr>
            <w:tcW w:w="1399" w:type="dxa"/>
            <w:tcBorders>
              <w:top w:val="single" w:sz="4" w:space="0" w:color="auto"/>
              <w:left w:val="single" w:sz="4" w:space="0" w:color="auto"/>
              <w:bottom w:val="single" w:sz="4" w:space="0" w:color="auto"/>
              <w:right w:val="single" w:sz="4" w:space="0" w:color="auto"/>
            </w:tcBorders>
            <w:vAlign w:val="center"/>
          </w:tcPr>
          <w:p w:rsidR="00172B3F" w:rsidRPr="00A62BA4" w:rsidRDefault="00172B3F" w:rsidP="007B24FB">
            <w:pPr>
              <w:jc w:val="center"/>
              <w:rPr>
                <w:sz w:val="28"/>
                <w:szCs w:val="28"/>
              </w:rPr>
            </w:pPr>
            <w:r w:rsidRPr="00A62BA4">
              <w:rPr>
                <w:sz w:val="28"/>
                <w:szCs w:val="28"/>
              </w:rPr>
              <w:t>50</w:t>
            </w:r>
          </w:p>
        </w:tc>
        <w:tc>
          <w:tcPr>
            <w:tcW w:w="1532" w:type="dxa"/>
            <w:tcBorders>
              <w:top w:val="single" w:sz="4" w:space="0" w:color="auto"/>
              <w:left w:val="single" w:sz="4" w:space="0" w:color="auto"/>
              <w:bottom w:val="single" w:sz="4" w:space="0" w:color="auto"/>
              <w:right w:val="single" w:sz="4" w:space="0" w:color="auto"/>
            </w:tcBorders>
            <w:vAlign w:val="center"/>
          </w:tcPr>
          <w:p w:rsidR="00172B3F" w:rsidRPr="00A62BA4" w:rsidRDefault="00172B3F" w:rsidP="007B24FB">
            <w:pPr>
              <w:jc w:val="center"/>
              <w:rPr>
                <w:sz w:val="28"/>
                <w:szCs w:val="28"/>
              </w:rPr>
            </w:pPr>
            <w:r w:rsidRPr="00A62BA4">
              <w:rPr>
                <w:sz w:val="28"/>
                <w:szCs w:val="28"/>
              </w:rPr>
              <w:t>53</w:t>
            </w:r>
          </w:p>
        </w:tc>
        <w:tc>
          <w:tcPr>
            <w:tcW w:w="1398" w:type="dxa"/>
            <w:tcBorders>
              <w:top w:val="single" w:sz="4" w:space="0" w:color="auto"/>
              <w:left w:val="single" w:sz="4" w:space="0" w:color="auto"/>
              <w:bottom w:val="single" w:sz="4" w:space="0" w:color="auto"/>
              <w:right w:val="single" w:sz="4" w:space="0" w:color="auto"/>
            </w:tcBorders>
            <w:vAlign w:val="center"/>
          </w:tcPr>
          <w:p w:rsidR="00172B3F" w:rsidRPr="00A62BA4" w:rsidRDefault="00172B3F" w:rsidP="007B24FB">
            <w:pPr>
              <w:jc w:val="center"/>
              <w:rPr>
                <w:sz w:val="28"/>
                <w:szCs w:val="28"/>
              </w:rPr>
            </w:pPr>
            <w:r w:rsidRPr="00A62BA4">
              <w:rPr>
                <w:sz w:val="28"/>
                <w:szCs w:val="28"/>
              </w:rPr>
              <w:t>55</w:t>
            </w:r>
          </w:p>
        </w:tc>
      </w:tr>
      <w:tr w:rsidR="00172B3F" w:rsidRPr="00A62BA4" w:rsidTr="007B24FB">
        <w:tblPrEx>
          <w:tblBorders>
            <w:bottom w:val="single" w:sz="4" w:space="0" w:color="000000"/>
          </w:tblBorders>
        </w:tblPrEx>
        <w:trPr>
          <w:trHeight w:val="405"/>
        </w:trPr>
        <w:tc>
          <w:tcPr>
            <w:tcW w:w="6745" w:type="dxa"/>
            <w:vMerge/>
            <w:tcBorders>
              <w:left w:val="single" w:sz="4" w:space="0" w:color="auto"/>
              <w:bottom w:val="single" w:sz="4" w:space="0" w:color="auto"/>
              <w:right w:val="single" w:sz="4" w:space="0" w:color="auto"/>
            </w:tcBorders>
          </w:tcPr>
          <w:p w:rsidR="00172B3F" w:rsidRPr="00A62BA4" w:rsidRDefault="00172B3F" w:rsidP="007B24FB">
            <w:pPr>
              <w:jc w:val="both"/>
              <w:rPr>
                <w:b/>
                <w:sz w:val="28"/>
                <w:szCs w:val="28"/>
              </w:rPr>
            </w:pPr>
          </w:p>
        </w:tc>
        <w:tc>
          <w:tcPr>
            <w:tcW w:w="2253" w:type="dxa"/>
            <w:tcBorders>
              <w:top w:val="single" w:sz="4" w:space="0" w:color="auto"/>
              <w:left w:val="single" w:sz="4" w:space="0" w:color="auto"/>
              <w:bottom w:val="single" w:sz="4" w:space="0" w:color="auto"/>
              <w:right w:val="single" w:sz="4" w:space="0" w:color="auto"/>
            </w:tcBorders>
          </w:tcPr>
          <w:p w:rsidR="00172B3F" w:rsidRPr="00A62BA4" w:rsidRDefault="00172B3F" w:rsidP="007B24FB">
            <w:pPr>
              <w:pStyle w:val="26"/>
              <w:keepNext/>
              <w:spacing w:before="0" w:after="0" w:line="240" w:lineRule="auto"/>
              <w:ind w:right="23"/>
              <w:contextualSpacing/>
              <w:jc w:val="left"/>
              <w:rPr>
                <w:sz w:val="28"/>
                <w:szCs w:val="28"/>
              </w:rPr>
            </w:pPr>
            <w:r w:rsidRPr="00A62BA4">
              <w:rPr>
                <w:sz w:val="28"/>
                <w:szCs w:val="28"/>
              </w:rPr>
              <w:t>Целевой</w:t>
            </w:r>
          </w:p>
        </w:tc>
        <w:tc>
          <w:tcPr>
            <w:tcW w:w="1523" w:type="dxa"/>
            <w:tcBorders>
              <w:top w:val="single" w:sz="4" w:space="0" w:color="auto"/>
              <w:left w:val="single" w:sz="4" w:space="0" w:color="auto"/>
              <w:bottom w:val="single" w:sz="4" w:space="0" w:color="auto"/>
              <w:right w:val="single" w:sz="4" w:space="0" w:color="auto"/>
            </w:tcBorders>
            <w:vAlign w:val="center"/>
          </w:tcPr>
          <w:p w:rsidR="00172B3F" w:rsidRPr="00A62BA4" w:rsidRDefault="00172B3F" w:rsidP="007B24FB">
            <w:pPr>
              <w:jc w:val="center"/>
              <w:rPr>
                <w:sz w:val="28"/>
                <w:szCs w:val="28"/>
              </w:rPr>
            </w:pPr>
            <w:r w:rsidRPr="00A62BA4">
              <w:rPr>
                <w:sz w:val="28"/>
                <w:szCs w:val="28"/>
              </w:rPr>
              <w:t>х</w:t>
            </w:r>
          </w:p>
        </w:tc>
        <w:tc>
          <w:tcPr>
            <w:tcW w:w="1399" w:type="dxa"/>
            <w:tcBorders>
              <w:top w:val="single" w:sz="4" w:space="0" w:color="auto"/>
              <w:left w:val="single" w:sz="4" w:space="0" w:color="auto"/>
              <w:bottom w:val="single" w:sz="4" w:space="0" w:color="auto"/>
              <w:right w:val="single" w:sz="4" w:space="0" w:color="auto"/>
            </w:tcBorders>
            <w:vAlign w:val="center"/>
          </w:tcPr>
          <w:p w:rsidR="00172B3F" w:rsidRPr="00A62BA4" w:rsidRDefault="00172B3F" w:rsidP="007B24FB">
            <w:pPr>
              <w:jc w:val="center"/>
              <w:rPr>
                <w:sz w:val="28"/>
                <w:szCs w:val="28"/>
              </w:rPr>
            </w:pPr>
            <w:r w:rsidRPr="00A62BA4">
              <w:rPr>
                <w:sz w:val="28"/>
                <w:szCs w:val="28"/>
              </w:rPr>
              <w:t>51</w:t>
            </w:r>
          </w:p>
        </w:tc>
        <w:tc>
          <w:tcPr>
            <w:tcW w:w="1532" w:type="dxa"/>
            <w:tcBorders>
              <w:top w:val="single" w:sz="4" w:space="0" w:color="auto"/>
              <w:left w:val="single" w:sz="4" w:space="0" w:color="auto"/>
              <w:bottom w:val="single" w:sz="4" w:space="0" w:color="auto"/>
              <w:right w:val="single" w:sz="4" w:space="0" w:color="auto"/>
            </w:tcBorders>
            <w:vAlign w:val="center"/>
          </w:tcPr>
          <w:p w:rsidR="00172B3F" w:rsidRPr="00A62BA4" w:rsidRDefault="00172B3F" w:rsidP="007B24FB">
            <w:pPr>
              <w:jc w:val="center"/>
              <w:rPr>
                <w:sz w:val="28"/>
                <w:szCs w:val="28"/>
              </w:rPr>
            </w:pPr>
            <w:r w:rsidRPr="00A62BA4">
              <w:rPr>
                <w:sz w:val="28"/>
                <w:szCs w:val="28"/>
              </w:rPr>
              <w:t>55</w:t>
            </w:r>
          </w:p>
        </w:tc>
        <w:tc>
          <w:tcPr>
            <w:tcW w:w="1398" w:type="dxa"/>
            <w:tcBorders>
              <w:top w:val="single" w:sz="4" w:space="0" w:color="auto"/>
              <w:left w:val="single" w:sz="4" w:space="0" w:color="auto"/>
              <w:bottom w:val="single" w:sz="4" w:space="0" w:color="auto"/>
              <w:right w:val="single" w:sz="4" w:space="0" w:color="auto"/>
            </w:tcBorders>
            <w:vAlign w:val="center"/>
          </w:tcPr>
          <w:p w:rsidR="00172B3F" w:rsidRPr="00A62BA4" w:rsidRDefault="00172B3F" w:rsidP="007B24FB">
            <w:pPr>
              <w:jc w:val="center"/>
              <w:rPr>
                <w:sz w:val="28"/>
                <w:szCs w:val="28"/>
              </w:rPr>
            </w:pPr>
            <w:r w:rsidRPr="00A62BA4">
              <w:rPr>
                <w:sz w:val="28"/>
                <w:szCs w:val="28"/>
              </w:rPr>
              <w:t>57</w:t>
            </w:r>
          </w:p>
        </w:tc>
      </w:tr>
      <w:tr w:rsidR="00172B3F" w:rsidRPr="00A62BA4" w:rsidTr="007B24FB">
        <w:tblPrEx>
          <w:tblBorders>
            <w:bottom w:val="single" w:sz="4" w:space="0" w:color="000000"/>
          </w:tblBorders>
        </w:tblPrEx>
        <w:tc>
          <w:tcPr>
            <w:tcW w:w="6745" w:type="dxa"/>
            <w:tcBorders>
              <w:left w:val="single" w:sz="4" w:space="0" w:color="auto"/>
              <w:bottom w:val="single" w:sz="4" w:space="0" w:color="auto"/>
              <w:right w:val="single" w:sz="4" w:space="0" w:color="auto"/>
            </w:tcBorders>
          </w:tcPr>
          <w:p w:rsidR="00172B3F" w:rsidRPr="00A62BA4" w:rsidRDefault="00172B3F" w:rsidP="007B24FB">
            <w:pPr>
              <w:pStyle w:val="Style3"/>
              <w:widowControl/>
              <w:rPr>
                <w:b/>
                <w:sz w:val="28"/>
                <w:szCs w:val="28"/>
              </w:rPr>
            </w:pPr>
            <w:r w:rsidRPr="00A62BA4">
              <w:rPr>
                <w:rStyle w:val="FontStyle13"/>
                <w:b/>
                <w:sz w:val="28"/>
                <w:szCs w:val="28"/>
              </w:rPr>
              <w:t>Задача 4.3. Совершенствование системы оказания м</w:t>
            </w:r>
            <w:r w:rsidRPr="00A62BA4">
              <w:rPr>
                <w:rStyle w:val="FontStyle13"/>
                <w:b/>
                <w:sz w:val="28"/>
                <w:szCs w:val="28"/>
              </w:rPr>
              <w:t>у</w:t>
            </w:r>
            <w:r w:rsidRPr="00A62BA4">
              <w:rPr>
                <w:rStyle w:val="FontStyle13"/>
                <w:b/>
                <w:sz w:val="28"/>
                <w:szCs w:val="28"/>
              </w:rPr>
              <w:t>ниципальных услуг, в том числе в электронном виде</w:t>
            </w:r>
          </w:p>
        </w:tc>
        <w:tc>
          <w:tcPr>
            <w:tcW w:w="2253" w:type="dxa"/>
            <w:tcBorders>
              <w:top w:val="single" w:sz="4" w:space="0" w:color="auto"/>
              <w:left w:val="single" w:sz="4" w:space="0" w:color="auto"/>
              <w:bottom w:val="single" w:sz="4" w:space="0" w:color="auto"/>
              <w:right w:val="single" w:sz="4" w:space="0" w:color="auto"/>
            </w:tcBorders>
          </w:tcPr>
          <w:p w:rsidR="00172B3F" w:rsidRPr="00A62BA4" w:rsidRDefault="00172B3F" w:rsidP="007B24FB">
            <w:pPr>
              <w:pStyle w:val="26"/>
              <w:keepNext/>
              <w:spacing w:before="0" w:after="0" w:line="240" w:lineRule="auto"/>
              <w:ind w:right="23"/>
              <w:contextualSpacing/>
              <w:jc w:val="left"/>
              <w:rPr>
                <w:b/>
                <w:sz w:val="28"/>
                <w:szCs w:val="28"/>
              </w:rPr>
            </w:pPr>
          </w:p>
        </w:tc>
        <w:tc>
          <w:tcPr>
            <w:tcW w:w="1523" w:type="dxa"/>
            <w:tcBorders>
              <w:top w:val="single" w:sz="4" w:space="0" w:color="auto"/>
              <w:left w:val="single" w:sz="4" w:space="0" w:color="auto"/>
              <w:bottom w:val="single" w:sz="4" w:space="0" w:color="auto"/>
              <w:right w:val="single" w:sz="4" w:space="0" w:color="auto"/>
            </w:tcBorders>
            <w:vAlign w:val="center"/>
          </w:tcPr>
          <w:p w:rsidR="00172B3F" w:rsidRPr="00A62BA4" w:rsidRDefault="00172B3F" w:rsidP="007B24FB">
            <w:pPr>
              <w:jc w:val="center"/>
              <w:rPr>
                <w:b/>
                <w:color w:val="FF0000"/>
                <w:sz w:val="28"/>
                <w:szCs w:val="28"/>
              </w:rPr>
            </w:pPr>
          </w:p>
        </w:tc>
        <w:tc>
          <w:tcPr>
            <w:tcW w:w="1399" w:type="dxa"/>
            <w:tcBorders>
              <w:top w:val="single" w:sz="4" w:space="0" w:color="auto"/>
              <w:left w:val="single" w:sz="4" w:space="0" w:color="auto"/>
              <w:bottom w:val="single" w:sz="4" w:space="0" w:color="auto"/>
              <w:right w:val="single" w:sz="4" w:space="0" w:color="auto"/>
            </w:tcBorders>
            <w:vAlign w:val="center"/>
          </w:tcPr>
          <w:p w:rsidR="00172B3F" w:rsidRPr="00A62BA4" w:rsidRDefault="00172B3F" w:rsidP="007B24FB">
            <w:pPr>
              <w:jc w:val="center"/>
              <w:rPr>
                <w:b/>
                <w:color w:val="FF0000"/>
                <w:sz w:val="28"/>
                <w:szCs w:val="28"/>
              </w:rPr>
            </w:pPr>
          </w:p>
        </w:tc>
        <w:tc>
          <w:tcPr>
            <w:tcW w:w="1532" w:type="dxa"/>
            <w:tcBorders>
              <w:top w:val="single" w:sz="4" w:space="0" w:color="auto"/>
              <w:left w:val="single" w:sz="4" w:space="0" w:color="auto"/>
              <w:bottom w:val="single" w:sz="4" w:space="0" w:color="auto"/>
              <w:right w:val="single" w:sz="4" w:space="0" w:color="auto"/>
            </w:tcBorders>
            <w:vAlign w:val="center"/>
          </w:tcPr>
          <w:p w:rsidR="00172B3F" w:rsidRPr="00A62BA4" w:rsidRDefault="00172B3F" w:rsidP="007B24FB">
            <w:pPr>
              <w:jc w:val="center"/>
              <w:rPr>
                <w:b/>
                <w:color w:val="FF0000"/>
                <w:sz w:val="28"/>
                <w:szCs w:val="28"/>
              </w:rPr>
            </w:pPr>
          </w:p>
        </w:tc>
        <w:tc>
          <w:tcPr>
            <w:tcW w:w="1398" w:type="dxa"/>
            <w:tcBorders>
              <w:top w:val="single" w:sz="4" w:space="0" w:color="auto"/>
              <w:left w:val="single" w:sz="4" w:space="0" w:color="auto"/>
              <w:bottom w:val="single" w:sz="4" w:space="0" w:color="auto"/>
              <w:right w:val="single" w:sz="4" w:space="0" w:color="auto"/>
            </w:tcBorders>
            <w:vAlign w:val="center"/>
          </w:tcPr>
          <w:p w:rsidR="00172B3F" w:rsidRPr="00A62BA4" w:rsidRDefault="00172B3F" w:rsidP="007B24FB">
            <w:pPr>
              <w:jc w:val="center"/>
              <w:rPr>
                <w:b/>
                <w:color w:val="FF0000"/>
                <w:sz w:val="28"/>
                <w:szCs w:val="28"/>
              </w:rPr>
            </w:pPr>
          </w:p>
        </w:tc>
      </w:tr>
      <w:tr w:rsidR="00172B3F" w:rsidRPr="00A62BA4" w:rsidTr="007B24FB">
        <w:tblPrEx>
          <w:tblBorders>
            <w:bottom w:val="single" w:sz="4" w:space="0" w:color="000000"/>
          </w:tblBorders>
        </w:tblPrEx>
        <w:tc>
          <w:tcPr>
            <w:tcW w:w="6745" w:type="dxa"/>
            <w:vMerge w:val="restart"/>
            <w:tcBorders>
              <w:top w:val="single" w:sz="4" w:space="0" w:color="auto"/>
              <w:left w:val="single" w:sz="4" w:space="0" w:color="auto"/>
              <w:right w:val="single" w:sz="4" w:space="0" w:color="auto"/>
            </w:tcBorders>
          </w:tcPr>
          <w:p w:rsidR="00172B3F" w:rsidRPr="00A62BA4" w:rsidRDefault="00172B3F" w:rsidP="007B24FB">
            <w:pPr>
              <w:jc w:val="both"/>
              <w:rPr>
                <w:color w:val="FF0000"/>
                <w:sz w:val="28"/>
                <w:szCs w:val="28"/>
              </w:rPr>
            </w:pPr>
            <w:r w:rsidRPr="00A62BA4">
              <w:rPr>
                <w:rStyle w:val="FontStyle14"/>
              </w:rPr>
              <w:t>Доля обращений по услугам, переведенным в эле</w:t>
            </w:r>
            <w:r w:rsidRPr="00A62BA4">
              <w:rPr>
                <w:rStyle w:val="FontStyle14"/>
              </w:rPr>
              <w:t>к</w:t>
            </w:r>
            <w:r w:rsidRPr="00A62BA4">
              <w:rPr>
                <w:rStyle w:val="FontStyle14"/>
              </w:rPr>
              <w:t>тронный вид, от общего числа обращений за муниц</w:t>
            </w:r>
            <w:r w:rsidRPr="00A62BA4">
              <w:rPr>
                <w:rStyle w:val="FontStyle14"/>
              </w:rPr>
              <w:t>и</w:t>
            </w:r>
            <w:r w:rsidRPr="00A62BA4">
              <w:rPr>
                <w:rStyle w:val="FontStyle14"/>
              </w:rPr>
              <w:t>пальными услугами</w:t>
            </w:r>
            <w:r w:rsidR="00971373">
              <w:rPr>
                <w:rStyle w:val="FontStyle14"/>
              </w:rPr>
              <w:t>, %</w:t>
            </w:r>
          </w:p>
        </w:tc>
        <w:tc>
          <w:tcPr>
            <w:tcW w:w="2253" w:type="dxa"/>
            <w:tcBorders>
              <w:top w:val="single" w:sz="4" w:space="0" w:color="auto"/>
              <w:left w:val="single" w:sz="4" w:space="0" w:color="auto"/>
              <w:bottom w:val="single" w:sz="4" w:space="0" w:color="auto"/>
              <w:right w:val="single" w:sz="4" w:space="0" w:color="auto"/>
            </w:tcBorders>
          </w:tcPr>
          <w:p w:rsidR="00172B3F" w:rsidRPr="00A62BA4" w:rsidRDefault="00172B3F" w:rsidP="007B24FB">
            <w:pPr>
              <w:pStyle w:val="26"/>
              <w:keepNext/>
              <w:spacing w:before="0" w:after="0" w:line="240" w:lineRule="auto"/>
              <w:ind w:right="23"/>
              <w:contextualSpacing/>
              <w:jc w:val="left"/>
              <w:rPr>
                <w:sz w:val="28"/>
                <w:szCs w:val="28"/>
              </w:rPr>
            </w:pPr>
            <w:r w:rsidRPr="00A62BA4">
              <w:rPr>
                <w:sz w:val="28"/>
                <w:szCs w:val="28"/>
              </w:rPr>
              <w:t>Консервативный</w:t>
            </w:r>
          </w:p>
        </w:tc>
        <w:tc>
          <w:tcPr>
            <w:tcW w:w="1523" w:type="dxa"/>
            <w:tcBorders>
              <w:top w:val="single" w:sz="4" w:space="0" w:color="auto"/>
              <w:left w:val="single" w:sz="4" w:space="0" w:color="auto"/>
              <w:bottom w:val="single" w:sz="4" w:space="0" w:color="auto"/>
              <w:right w:val="single" w:sz="4" w:space="0" w:color="auto"/>
            </w:tcBorders>
            <w:vAlign w:val="center"/>
          </w:tcPr>
          <w:p w:rsidR="00172B3F" w:rsidRPr="00A62BA4" w:rsidRDefault="00172B3F" w:rsidP="007B24FB">
            <w:pPr>
              <w:jc w:val="center"/>
              <w:rPr>
                <w:sz w:val="28"/>
                <w:szCs w:val="28"/>
              </w:rPr>
            </w:pPr>
            <w:r w:rsidRPr="00A62BA4">
              <w:rPr>
                <w:sz w:val="28"/>
                <w:szCs w:val="28"/>
              </w:rPr>
              <w:t>х</w:t>
            </w:r>
          </w:p>
        </w:tc>
        <w:tc>
          <w:tcPr>
            <w:tcW w:w="1399" w:type="dxa"/>
            <w:tcBorders>
              <w:top w:val="single" w:sz="4" w:space="0" w:color="auto"/>
              <w:left w:val="single" w:sz="4" w:space="0" w:color="auto"/>
              <w:bottom w:val="single" w:sz="4" w:space="0" w:color="auto"/>
              <w:right w:val="single" w:sz="4" w:space="0" w:color="auto"/>
            </w:tcBorders>
            <w:vAlign w:val="center"/>
          </w:tcPr>
          <w:p w:rsidR="00172B3F" w:rsidRPr="00A62BA4" w:rsidRDefault="00172B3F" w:rsidP="007B24FB">
            <w:pPr>
              <w:jc w:val="center"/>
              <w:rPr>
                <w:sz w:val="28"/>
                <w:szCs w:val="28"/>
              </w:rPr>
            </w:pPr>
            <w:r w:rsidRPr="00A62BA4">
              <w:rPr>
                <w:sz w:val="28"/>
                <w:szCs w:val="28"/>
              </w:rPr>
              <w:t>85</w:t>
            </w:r>
          </w:p>
        </w:tc>
        <w:tc>
          <w:tcPr>
            <w:tcW w:w="1532" w:type="dxa"/>
            <w:tcBorders>
              <w:top w:val="single" w:sz="4" w:space="0" w:color="auto"/>
              <w:left w:val="single" w:sz="4" w:space="0" w:color="auto"/>
              <w:bottom w:val="single" w:sz="4" w:space="0" w:color="auto"/>
              <w:right w:val="single" w:sz="4" w:space="0" w:color="auto"/>
            </w:tcBorders>
            <w:vAlign w:val="center"/>
          </w:tcPr>
          <w:p w:rsidR="00172B3F" w:rsidRPr="00A62BA4" w:rsidRDefault="00172B3F" w:rsidP="007B24FB">
            <w:pPr>
              <w:jc w:val="center"/>
              <w:rPr>
                <w:sz w:val="28"/>
                <w:szCs w:val="28"/>
              </w:rPr>
            </w:pPr>
            <w:r w:rsidRPr="00A62BA4">
              <w:rPr>
                <w:sz w:val="28"/>
                <w:szCs w:val="28"/>
              </w:rPr>
              <w:t>90</w:t>
            </w:r>
          </w:p>
        </w:tc>
        <w:tc>
          <w:tcPr>
            <w:tcW w:w="1398" w:type="dxa"/>
            <w:tcBorders>
              <w:top w:val="single" w:sz="4" w:space="0" w:color="auto"/>
              <w:left w:val="single" w:sz="4" w:space="0" w:color="auto"/>
              <w:bottom w:val="single" w:sz="4" w:space="0" w:color="auto"/>
              <w:right w:val="single" w:sz="4" w:space="0" w:color="auto"/>
            </w:tcBorders>
            <w:vAlign w:val="center"/>
          </w:tcPr>
          <w:p w:rsidR="00172B3F" w:rsidRPr="00A62BA4" w:rsidRDefault="00172B3F" w:rsidP="007B24FB">
            <w:pPr>
              <w:jc w:val="center"/>
              <w:rPr>
                <w:sz w:val="28"/>
                <w:szCs w:val="28"/>
              </w:rPr>
            </w:pPr>
            <w:r w:rsidRPr="00A62BA4">
              <w:rPr>
                <w:sz w:val="28"/>
                <w:szCs w:val="28"/>
              </w:rPr>
              <w:t>95</w:t>
            </w:r>
          </w:p>
        </w:tc>
      </w:tr>
      <w:tr w:rsidR="00172B3F" w:rsidRPr="00A62BA4" w:rsidTr="007B24FB">
        <w:tblPrEx>
          <w:tblBorders>
            <w:bottom w:val="single" w:sz="4" w:space="0" w:color="000000"/>
          </w:tblBorders>
        </w:tblPrEx>
        <w:tc>
          <w:tcPr>
            <w:tcW w:w="6745" w:type="dxa"/>
            <w:vMerge/>
            <w:tcBorders>
              <w:left w:val="single" w:sz="4" w:space="0" w:color="auto"/>
              <w:right w:val="single" w:sz="4" w:space="0" w:color="auto"/>
            </w:tcBorders>
          </w:tcPr>
          <w:p w:rsidR="00172B3F" w:rsidRPr="00A62BA4" w:rsidRDefault="00172B3F" w:rsidP="007B24FB">
            <w:pPr>
              <w:jc w:val="both"/>
              <w:rPr>
                <w:sz w:val="28"/>
                <w:szCs w:val="28"/>
              </w:rPr>
            </w:pPr>
          </w:p>
        </w:tc>
        <w:tc>
          <w:tcPr>
            <w:tcW w:w="2253" w:type="dxa"/>
            <w:tcBorders>
              <w:top w:val="single" w:sz="4" w:space="0" w:color="auto"/>
              <w:left w:val="single" w:sz="4" w:space="0" w:color="auto"/>
              <w:bottom w:val="single" w:sz="4" w:space="0" w:color="auto"/>
              <w:right w:val="single" w:sz="4" w:space="0" w:color="auto"/>
            </w:tcBorders>
          </w:tcPr>
          <w:p w:rsidR="00172B3F" w:rsidRPr="00A62BA4" w:rsidRDefault="00172B3F" w:rsidP="007B24FB">
            <w:pPr>
              <w:pStyle w:val="26"/>
              <w:keepNext/>
              <w:spacing w:before="0" w:after="0" w:line="240" w:lineRule="auto"/>
              <w:ind w:right="23"/>
              <w:contextualSpacing/>
              <w:jc w:val="left"/>
              <w:rPr>
                <w:sz w:val="28"/>
                <w:szCs w:val="28"/>
              </w:rPr>
            </w:pPr>
            <w:r w:rsidRPr="00A62BA4">
              <w:rPr>
                <w:sz w:val="28"/>
                <w:szCs w:val="28"/>
              </w:rPr>
              <w:t>Базовый</w:t>
            </w:r>
          </w:p>
        </w:tc>
        <w:tc>
          <w:tcPr>
            <w:tcW w:w="1523" w:type="dxa"/>
            <w:tcBorders>
              <w:top w:val="single" w:sz="4" w:space="0" w:color="auto"/>
              <w:left w:val="single" w:sz="4" w:space="0" w:color="auto"/>
              <w:bottom w:val="single" w:sz="4" w:space="0" w:color="auto"/>
              <w:right w:val="single" w:sz="4" w:space="0" w:color="auto"/>
            </w:tcBorders>
            <w:vAlign w:val="center"/>
          </w:tcPr>
          <w:p w:rsidR="00172B3F" w:rsidRPr="00A62BA4" w:rsidRDefault="00172B3F" w:rsidP="007B24FB">
            <w:pPr>
              <w:jc w:val="center"/>
              <w:rPr>
                <w:sz w:val="28"/>
                <w:szCs w:val="28"/>
              </w:rPr>
            </w:pPr>
            <w:r w:rsidRPr="00A62BA4">
              <w:rPr>
                <w:sz w:val="28"/>
                <w:szCs w:val="28"/>
              </w:rPr>
              <w:t>85</w:t>
            </w:r>
          </w:p>
        </w:tc>
        <w:tc>
          <w:tcPr>
            <w:tcW w:w="1399" w:type="dxa"/>
            <w:tcBorders>
              <w:top w:val="single" w:sz="4" w:space="0" w:color="auto"/>
              <w:left w:val="single" w:sz="4" w:space="0" w:color="auto"/>
              <w:bottom w:val="single" w:sz="4" w:space="0" w:color="auto"/>
              <w:right w:val="single" w:sz="4" w:space="0" w:color="auto"/>
            </w:tcBorders>
            <w:vAlign w:val="center"/>
          </w:tcPr>
          <w:p w:rsidR="00172B3F" w:rsidRPr="00A62BA4" w:rsidRDefault="00172B3F" w:rsidP="007B24FB">
            <w:pPr>
              <w:jc w:val="center"/>
              <w:rPr>
                <w:sz w:val="28"/>
                <w:szCs w:val="28"/>
              </w:rPr>
            </w:pPr>
            <w:r w:rsidRPr="00A62BA4">
              <w:rPr>
                <w:sz w:val="28"/>
                <w:szCs w:val="28"/>
              </w:rPr>
              <w:t>100</w:t>
            </w:r>
          </w:p>
        </w:tc>
        <w:tc>
          <w:tcPr>
            <w:tcW w:w="1532" w:type="dxa"/>
            <w:tcBorders>
              <w:top w:val="single" w:sz="4" w:space="0" w:color="auto"/>
              <w:left w:val="single" w:sz="4" w:space="0" w:color="auto"/>
              <w:bottom w:val="single" w:sz="4" w:space="0" w:color="auto"/>
              <w:right w:val="single" w:sz="4" w:space="0" w:color="auto"/>
            </w:tcBorders>
            <w:vAlign w:val="center"/>
          </w:tcPr>
          <w:p w:rsidR="00172B3F" w:rsidRPr="00A62BA4" w:rsidRDefault="00172B3F" w:rsidP="007B24FB">
            <w:pPr>
              <w:jc w:val="center"/>
              <w:rPr>
                <w:sz w:val="28"/>
                <w:szCs w:val="28"/>
              </w:rPr>
            </w:pPr>
            <w:r w:rsidRPr="00A62BA4">
              <w:rPr>
                <w:sz w:val="28"/>
                <w:szCs w:val="28"/>
              </w:rPr>
              <w:t>100</w:t>
            </w:r>
          </w:p>
        </w:tc>
        <w:tc>
          <w:tcPr>
            <w:tcW w:w="1398" w:type="dxa"/>
            <w:tcBorders>
              <w:top w:val="single" w:sz="4" w:space="0" w:color="auto"/>
              <w:left w:val="single" w:sz="4" w:space="0" w:color="auto"/>
              <w:bottom w:val="single" w:sz="4" w:space="0" w:color="auto"/>
              <w:right w:val="single" w:sz="4" w:space="0" w:color="auto"/>
            </w:tcBorders>
            <w:vAlign w:val="center"/>
          </w:tcPr>
          <w:p w:rsidR="00172B3F" w:rsidRPr="00A62BA4" w:rsidRDefault="00172B3F" w:rsidP="007B24FB">
            <w:pPr>
              <w:jc w:val="center"/>
              <w:rPr>
                <w:sz w:val="28"/>
                <w:szCs w:val="28"/>
              </w:rPr>
            </w:pPr>
            <w:r w:rsidRPr="00A62BA4">
              <w:rPr>
                <w:sz w:val="28"/>
                <w:szCs w:val="28"/>
              </w:rPr>
              <w:t>100</w:t>
            </w:r>
          </w:p>
        </w:tc>
      </w:tr>
      <w:tr w:rsidR="00172B3F" w:rsidRPr="00A62BA4" w:rsidTr="007B24FB">
        <w:tblPrEx>
          <w:tblBorders>
            <w:bottom w:val="single" w:sz="4" w:space="0" w:color="000000"/>
          </w:tblBorders>
        </w:tblPrEx>
        <w:tc>
          <w:tcPr>
            <w:tcW w:w="6745" w:type="dxa"/>
            <w:vMerge/>
            <w:tcBorders>
              <w:left w:val="single" w:sz="4" w:space="0" w:color="auto"/>
              <w:bottom w:val="single" w:sz="4" w:space="0" w:color="auto"/>
              <w:right w:val="single" w:sz="4" w:space="0" w:color="auto"/>
            </w:tcBorders>
          </w:tcPr>
          <w:p w:rsidR="00172B3F" w:rsidRPr="00A62BA4" w:rsidRDefault="00172B3F" w:rsidP="007B24FB">
            <w:pPr>
              <w:jc w:val="both"/>
              <w:rPr>
                <w:sz w:val="28"/>
                <w:szCs w:val="28"/>
              </w:rPr>
            </w:pPr>
          </w:p>
        </w:tc>
        <w:tc>
          <w:tcPr>
            <w:tcW w:w="2253" w:type="dxa"/>
            <w:tcBorders>
              <w:top w:val="single" w:sz="4" w:space="0" w:color="auto"/>
              <w:left w:val="single" w:sz="4" w:space="0" w:color="auto"/>
              <w:bottom w:val="single" w:sz="4" w:space="0" w:color="auto"/>
              <w:right w:val="single" w:sz="4" w:space="0" w:color="auto"/>
            </w:tcBorders>
          </w:tcPr>
          <w:p w:rsidR="00172B3F" w:rsidRPr="00A62BA4" w:rsidRDefault="00172B3F" w:rsidP="007B24FB">
            <w:pPr>
              <w:pStyle w:val="26"/>
              <w:keepNext/>
              <w:spacing w:before="0" w:after="0" w:line="240" w:lineRule="auto"/>
              <w:ind w:right="23"/>
              <w:contextualSpacing/>
              <w:jc w:val="left"/>
              <w:rPr>
                <w:sz w:val="28"/>
                <w:szCs w:val="28"/>
              </w:rPr>
            </w:pPr>
            <w:r w:rsidRPr="00A62BA4">
              <w:rPr>
                <w:sz w:val="28"/>
                <w:szCs w:val="28"/>
              </w:rPr>
              <w:t>Целевой</w:t>
            </w:r>
          </w:p>
        </w:tc>
        <w:tc>
          <w:tcPr>
            <w:tcW w:w="1523" w:type="dxa"/>
            <w:tcBorders>
              <w:top w:val="single" w:sz="4" w:space="0" w:color="auto"/>
              <w:left w:val="single" w:sz="4" w:space="0" w:color="auto"/>
              <w:bottom w:val="single" w:sz="4" w:space="0" w:color="auto"/>
              <w:right w:val="single" w:sz="4" w:space="0" w:color="auto"/>
            </w:tcBorders>
            <w:vAlign w:val="center"/>
          </w:tcPr>
          <w:p w:rsidR="00172B3F" w:rsidRPr="00A62BA4" w:rsidRDefault="00172B3F" w:rsidP="007B24FB">
            <w:pPr>
              <w:jc w:val="center"/>
              <w:rPr>
                <w:sz w:val="28"/>
                <w:szCs w:val="28"/>
              </w:rPr>
            </w:pPr>
            <w:r w:rsidRPr="00A62BA4">
              <w:rPr>
                <w:sz w:val="28"/>
                <w:szCs w:val="28"/>
              </w:rPr>
              <w:t>х</w:t>
            </w:r>
          </w:p>
        </w:tc>
        <w:tc>
          <w:tcPr>
            <w:tcW w:w="1399" w:type="dxa"/>
            <w:tcBorders>
              <w:top w:val="single" w:sz="4" w:space="0" w:color="auto"/>
              <w:left w:val="single" w:sz="4" w:space="0" w:color="auto"/>
              <w:bottom w:val="single" w:sz="4" w:space="0" w:color="auto"/>
              <w:right w:val="single" w:sz="4" w:space="0" w:color="auto"/>
            </w:tcBorders>
            <w:vAlign w:val="center"/>
          </w:tcPr>
          <w:p w:rsidR="00172B3F" w:rsidRPr="00A62BA4" w:rsidRDefault="00172B3F" w:rsidP="007B24FB">
            <w:pPr>
              <w:jc w:val="center"/>
              <w:rPr>
                <w:sz w:val="28"/>
                <w:szCs w:val="28"/>
              </w:rPr>
            </w:pPr>
            <w:r w:rsidRPr="00A62BA4">
              <w:rPr>
                <w:sz w:val="28"/>
                <w:szCs w:val="28"/>
              </w:rPr>
              <w:t>100</w:t>
            </w:r>
          </w:p>
        </w:tc>
        <w:tc>
          <w:tcPr>
            <w:tcW w:w="1532" w:type="dxa"/>
            <w:tcBorders>
              <w:top w:val="single" w:sz="4" w:space="0" w:color="auto"/>
              <w:left w:val="single" w:sz="4" w:space="0" w:color="auto"/>
              <w:bottom w:val="single" w:sz="4" w:space="0" w:color="auto"/>
              <w:right w:val="single" w:sz="4" w:space="0" w:color="auto"/>
            </w:tcBorders>
            <w:vAlign w:val="center"/>
          </w:tcPr>
          <w:p w:rsidR="00172B3F" w:rsidRPr="00A62BA4" w:rsidRDefault="00172B3F" w:rsidP="007B24FB">
            <w:pPr>
              <w:jc w:val="center"/>
              <w:rPr>
                <w:sz w:val="28"/>
                <w:szCs w:val="28"/>
              </w:rPr>
            </w:pPr>
            <w:r w:rsidRPr="00A62BA4">
              <w:rPr>
                <w:sz w:val="28"/>
                <w:szCs w:val="28"/>
              </w:rPr>
              <w:t>100</w:t>
            </w:r>
          </w:p>
        </w:tc>
        <w:tc>
          <w:tcPr>
            <w:tcW w:w="1398" w:type="dxa"/>
            <w:tcBorders>
              <w:top w:val="single" w:sz="4" w:space="0" w:color="auto"/>
              <w:left w:val="single" w:sz="4" w:space="0" w:color="auto"/>
              <w:bottom w:val="single" w:sz="4" w:space="0" w:color="auto"/>
              <w:right w:val="single" w:sz="4" w:space="0" w:color="auto"/>
            </w:tcBorders>
            <w:vAlign w:val="center"/>
          </w:tcPr>
          <w:p w:rsidR="00172B3F" w:rsidRPr="00A62BA4" w:rsidRDefault="00172B3F" w:rsidP="007B24FB">
            <w:pPr>
              <w:jc w:val="center"/>
              <w:rPr>
                <w:sz w:val="28"/>
                <w:szCs w:val="28"/>
              </w:rPr>
            </w:pPr>
            <w:r w:rsidRPr="00A62BA4">
              <w:rPr>
                <w:sz w:val="28"/>
                <w:szCs w:val="28"/>
              </w:rPr>
              <w:t>100</w:t>
            </w:r>
          </w:p>
        </w:tc>
      </w:tr>
    </w:tbl>
    <w:p w:rsidR="00172B3F" w:rsidRPr="00A62BA4" w:rsidRDefault="00172B3F" w:rsidP="00172B3F">
      <w:pPr>
        <w:autoSpaceDE w:val="0"/>
        <w:autoSpaceDN w:val="0"/>
        <w:adjustRightInd w:val="0"/>
        <w:ind w:firstLine="708"/>
        <w:rPr>
          <w:rStyle w:val="15"/>
          <w:rFonts w:eastAsia="Calibri"/>
          <w:color w:val="FF0000"/>
          <w:sz w:val="28"/>
          <w:szCs w:val="28"/>
        </w:rPr>
      </w:pPr>
    </w:p>
    <w:p w:rsidR="00172B3F" w:rsidRPr="00A62BA4" w:rsidRDefault="00172B3F" w:rsidP="00172B3F">
      <w:pPr>
        <w:autoSpaceDE w:val="0"/>
        <w:autoSpaceDN w:val="0"/>
        <w:adjustRightInd w:val="0"/>
        <w:ind w:firstLine="708"/>
        <w:jc w:val="center"/>
        <w:rPr>
          <w:rStyle w:val="15"/>
          <w:rFonts w:eastAsia="Calibri"/>
          <w:sz w:val="28"/>
          <w:szCs w:val="28"/>
        </w:rPr>
      </w:pPr>
    </w:p>
    <w:p w:rsidR="00172B3F" w:rsidRPr="00A62BA4" w:rsidRDefault="00172B3F" w:rsidP="00172B3F">
      <w:pPr>
        <w:autoSpaceDE w:val="0"/>
        <w:autoSpaceDN w:val="0"/>
        <w:adjustRightInd w:val="0"/>
        <w:ind w:firstLine="708"/>
        <w:jc w:val="center"/>
        <w:rPr>
          <w:rStyle w:val="15"/>
          <w:rFonts w:eastAsia="Calibri"/>
          <w:sz w:val="28"/>
          <w:szCs w:val="28"/>
        </w:rPr>
      </w:pPr>
    </w:p>
    <w:p w:rsidR="00172B3F" w:rsidRPr="00A62BA4" w:rsidRDefault="00172B3F" w:rsidP="00172B3F">
      <w:pPr>
        <w:autoSpaceDE w:val="0"/>
        <w:autoSpaceDN w:val="0"/>
        <w:adjustRightInd w:val="0"/>
        <w:ind w:firstLine="708"/>
        <w:jc w:val="center"/>
        <w:rPr>
          <w:rStyle w:val="15"/>
          <w:rFonts w:eastAsia="Calibri"/>
          <w:sz w:val="28"/>
          <w:szCs w:val="28"/>
        </w:rPr>
      </w:pPr>
    </w:p>
    <w:p w:rsidR="00172B3F" w:rsidRDefault="00172B3F" w:rsidP="00172B3F">
      <w:pPr>
        <w:jc w:val="right"/>
        <w:rPr>
          <w:sz w:val="28"/>
          <w:szCs w:val="28"/>
        </w:rPr>
        <w:sectPr w:rsidR="00172B3F" w:rsidSect="007B24FB">
          <w:headerReference w:type="even" r:id="rId23"/>
          <w:headerReference w:type="default" r:id="rId24"/>
          <w:footerReference w:type="even" r:id="rId25"/>
          <w:footerReference w:type="default" r:id="rId26"/>
          <w:headerReference w:type="first" r:id="rId27"/>
          <w:footerReference w:type="first" r:id="rId28"/>
          <w:pgSz w:w="16840" w:h="11907" w:orient="landscape" w:code="9"/>
          <w:pgMar w:top="567" w:right="851" w:bottom="1134" w:left="1701" w:header="397" w:footer="737" w:gutter="0"/>
          <w:cols w:space="720"/>
          <w:titlePg/>
          <w:docGrid w:linePitch="299"/>
        </w:sectPr>
      </w:pPr>
    </w:p>
    <w:p w:rsidR="00172B3F" w:rsidRDefault="00172B3F" w:rsidP="00172B3F">
      <w:pPr>
        <w:jc w:val="right"/>
        <w:rPr>
          <w:sz w:val="28"/>
          <w:szCs w:val="28"/>
        </w:rPr>
      </w:pPr>
      <w:r>
        <w:rPr>
          <w:sz w:val="28"/>
          <w:szCs w:val="28"/>
        </w:rPr>
        <w:lastRenderedPageBreak/>
        <w:t>Приложение 2</w:t>
      </w:r>
    </w:p>
    <w:p w:rsidR="00172B3F" w:rsidRPr="00D663D0" w:rsidRDefault="00172B3F" w:rsidP="00172B3F">
      <w:pPr>
        <w:jc w:val="center"/>
        <w:rPr>
          <w:sz w:val="28"/>
          <w:szCs w:val="28"/>
        </w:rPr>
      </w:pPr>
      <w:r w:rsidRPr="00D663D0">
        <w:rPr>
          <w:sz w:val="28"/>
          <w:szCs w:val="28"/>
        </w:rPr>
        <w:t xml:space="preserve">Перечень муниципальных программ, </w:t>
      </w:r>
    </w:p>
    <w:p w:rsidR="00172B3F" w:rsidRPr="00D663D0" w:rsidRDefault="00172B3F" w:rsidP="00172B3F">
      <w:pPr>
        <w:jc w:val="center"/>
        <w:rPr>
          <w:sz w:val="28"/>
          <w:szCs w:val="28"/>
        </w:rPr>
      </w:pPr>
      <w:r w:rsidRPr="00D663D0">
        <w:rPr>
          <w:sz w:val="28"/>
          <w:szCs w:val="28"/>
        </w:rPr>
        <w:t>действующих на территории муниципального образования</w:t>
      </w:r>
    </w:p>
    <w:p w:rsidR="00172B3F" w:rsidRPr="00D663D0" w:rsidRDefault="00172B3F" w:rsidP="00172B3F">
      <w:pPr>
        <w:widowControl w:val="0"/>
        <w:autoSpaceDE w:val="0"/>
        <w:autoSpaceDN w:val="0"/>
        <w:adjustRightInd w:val="0"/>
        <w:jc w:val="both"/>
        <w:rPr>
          <w:spacing w:val="2"/>
          <w:sz w:val="28"/>
          <w:szCs w:val="28"/>
        </w:rPr>
      </w:pPr>
    </w:p>
    <w:tbl>
      <w:tblPr>
        <w:tblW w:w="1474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6"/>
        <w:gridCol w:w="9570"/>
        <w:gridCol w:w="4536"/>
      </w:tblGrid>
      <w:tr w:rsidR="00172B3F" w:rsidRPr="00D663D0" w:rsidTr="007B24FB">
        <w:tc>
          <w:tcPr>
            <w:tcW w:w="636" w:type="dxa"/>
          </w:tcPr>
          <w:p w:rsidR="00172B3F" w:rsidRPr="00D663D0" w:rsidRDefault="00172B3F" w:rsidP="007B24FB">
            <w:pPr>
              <w:widowControl w:val="0"/>
              <w:autoSpaceDE w:val="0"/>
              <w:autoSpaceDN w:val="0"/>
              <w:adjustRightInd w:val="0"/>
              <w:jc w:val="both"/>
              <w:rPr>
                <w:sz w:val="28"/>
                <w:szCs w:val="28"/>
              </w:rPr>
            </w:pPr>
            <w:r w:rsidRPr="00D663D0">
              <w:rPr>
                <w:sz w:val="28"/>
                <w:szCs w:val="28"/>
              </w:rPr>
              <w:t>№ п/п</w:t>
            </w:r>
          </w:p>
        </w:tc>
        <w:tc>
          <w:tcPr>
            <w:tcW w:w="9570" w:type="dxa"/>
          </w:tcPr>
          <w:p w:rsidR="00172B3F" w:rsidRPr="00D663D0" w:rsidRDefault="00172B3F" w:rsidP="007B24FB">
            <w:pPr>
              <w:widowControl w:val="0"/>
              <w:autoSpaceDE w:val="0"/>
              <w:autoSpaceDN w:val="0"/>
              <w:adjustRightInd w:val="0"/>
              <w:jc w:val="center"/>
              <w:rPr>
                <w:sz w:val="28"/>
                <w:szCs w:val="28"/>
              </w:rPr>
            </w:pPr>
            <w:r w:rsidRPr="00D663D0">
              <w:rPr>
                <w:sz w:val="28"/>
                <w:szCs w:val="28"/>
              </w:rPr>
              <w:t>Наименование муниципальной программы</w:t>
            </w:r>
          </w:p>
        </w:tc>
        <w:tc>
          <w:tcPr>
            <w:tcW w:w="4536" w:type="dxa"/>
          </w:tcPr>
          <w:p w:rsidR="00172B3F" w:rsidRPr="00D663D0" w:rsidRDefault="00172B3F" w:rsidP="007B24FB">
            <w:pPr>
              <w:widowControl w:val="0"/>
              <w:autoSpaceDE w:val="0"/>
              <w:autoSpaceDN w:val="0"/>
              <w:adjustRightInd w:val="0"/>
              <w:jc w:val="center"/>
              <w:rPr>
                <w:sz w:val="28"/>
                <w:szCs w:val="28"/>
              </w:rPr>
            </w:pPr>
            <w:r w:rsidRPr="00D663D0">
              <w:rPr>
                <w:sz w:val="28"/>
                <w:szCs w:val="28"/>
              </w:rPr>
              <w:t xml:space="preserve">Дата и номер </w:t>
            </w:r>
          </w:p>
          <w:p w:rsidR="00172B3F" w:rsidRPr="00D663D0" w:rsidRDefault="00172B3F" w:rsidP="007B24FB">
            <w:pPr>
              <w:widowControl w:val="0"/>
              <w:autoSpaceDE w:val="0"/>
              <w:autoSpaceDN w:val="0"/>
              <w:adjustRightInd w:val="0"/>
              <w:jc w:val="center"/>
              <w:rPr>
                <w:sz w:val="28"/>
                <w:szCs w:val="28"/>
              </w:rPr>
            </w:pPr>
            <w:r w:rsidRPr="00D663D0">
              <w:rPr>
                <w:sz w:val="28"/>
                <w:szCs w:val="28"/>
              </w:rPr>
              <w:t xml:space="preserve">утверждающего документа </w:t>
            </w:r>
          </w:p>
        </w:tc>
      </w:tr>
      <w:tr w:rsidR="00172B3F" w:rsidRPr="00D663D0" w:rsidTr="007B24FB">
        <w:tc>
          <w:tcPr>
            <w:tcW w:w="636" w:type="dxa"/>
          </w:tcPr>
          <w:p w:rsidR="00172B3F" w:rsidRPr="00D663D0" w:rsidRDefault="00172B3F" w:rsidP="007B24FB">
            <w:pPr>
              <w:widowControl w:val="0"/>
              <w:autoSpaceDE w:val="0"/>
              <w:autoSpaceDN w:val="0"/>
              <w:adjustRightInd w:val="0"/>
              <w:jc w:val="both"/>
              <w:rPr>
                <w:sz w:val="28"/>
                <w:szCs w:val="28"/>
              </w:rPr>
            </w:pPr>
            <w:r w:rsidRPr="00D663D0">
              <w:rPr>
                <w:sz w:val="28"/>
                <w:szCs w:val="28"/>
              </w:rPr>
              <w:t>1.</w:t>
            </w:r>
          </w:p>
        </w:tc>
        <w:tc>
          <w:tcPr>
            <w:tcW w:w="14106" w:type="dxa"/>
            <w:gridSpan w:val="2"/>
          </w:tcPr>
          <w:p w:rsidR="00172B3F" w:rsidRPr="008F5C87" w:rsidRDefault="00172B3F" w:rsidP="007B24FB">
            <w:pPr>
              <w:widowControl w:val="0"/>
              <w:autoSpaceDE w:val="0"/>
              <w:autoSpaceDN w:val="0"/>
              <w:adjustRightInd w:val="0"/>
              <w:jc w:val="center"/>
              <w:rPr>
                <w:i/>
                <w:sz w:val="28"/>
                <w:szCs w:val="28"/>
              </w:rPr>
            </w:pPr>
            <w:r w:rsidRPr="008F5C87">
              <w:rPr>
                <w:i/>
                <w:sz w:val="28"/>
                <w:szCs w:val="28"/>
              </w:rPr>
              <w:t>Цель 1. Высокое качество жизни населения</w:t>
            </w:r>
          </w:p>
        </w:tc>
      </w:tr>
      <w:tr w:rsidR="00172B3F" w:rsidRPr="00D663D0" w:rsidTr="007B24FB">
        <w:tc>
          <w:tcPr>
            <w:tcW w:w="636" w:type="dxa"/>
          </w:tcPr>
          <w:p w:rsidR="00172B3F" w:rsidRPr="00D663D0" w:rsidRDefault="00172B3F" w:rsidP="007B24FB">
            <w:pPr>
              <w:widowControl w:val="0"/>
              <w:autoSpaceDE w:val="0"/>
              <w:autoSpaceDN w:val="0"/>
              <w:adjustRightInd w:val="0"/>
              <w:jc w:val="both"/>
              <w:rPr>
                <w:sz w:val="28"/>
                <w:szCs w:val="28"/>
              </w:rPr>
            </w:pPr>
            <w:r w:rsidRPr="00D663D0">
              <w:rPr>
                <w:sz w:val="28"/>
                <w:szCs w:val="28"/>
              </w:rPr>
              <w:t>1.1.</w:t>
            </w:r>
          </w:p>
        </w:tc>
        <w:tc>
          <w:tcPr>
            <w:tcW w:w="9570" w:type="dxa"/>
          </w:tcPr>
          <w:p w:rsidR="00172B3F" w:rsidRPr="00D663D0" w:rsidRDefault="00172B3F" w:rsidP="007B24FB">
            <w:pPr>
              <w:widowControl w:val="0"/>
              <w:autoSpaceDE w:val="0"/>
              <w:autoSpaceDN w:val="0"/>
              <w:adjustRightInd w:val="0"/>
              <w:jc w:val="both"/>
              <w:rPr>
                <w:sz w:val="28"/>
                <w:szCs w:val="28"/>
              </w:rPr>
            </w:pPr>
            <w:r w:rsidRPr="00D663D0">
              <w:rPr>
                <w:sz w:val="28"/>
                <w:szCs w:val="28"/>
              </w:rPr>
              <w:t>«Содействие занятости населения города Алейска» на 2020-2024 годы</w:t>
            </w:r>
          </w:p>
          <w:p w:rsidR="00172B3F" w:rsidRPr="00D663D0" w:rsidRDefault="00172B3F" w:rsidP="007B24FB">
            <w:pPr>
              <w:widowControl w:val="0"/>
              <w:autoSpaceDE w:val="0"/>
              <w:autoSpaceDN w:val="0"/>
              <w:adjustRightInd w:val="0"/>
              <w:jc w:val="both"/>
              <w:rPr>
                <w:sz w:val="28"/>
                <w:szCs w:val="28"/>
              </w:rPr>
            </w:pPr>
            <w:r w:rsidRPr="00D663D0">
              <w:rPr>
                <w:sz w:val="28"/>
                <w:szCs w:val="28"/>
              </w:rPr>
              <w:t>- подпрограмма 1 «Содействие эффективной занятости населения и социал</w:t>
            </w:r>
            <w:r w:rsidRPr="00D663D0">
              <w:rPr>
                <w:sz w:val="28"/>
                <w:szCs w:val="28"/>
              </w:rPr>
              <w:t>ь</w:t>
            </w:r>
            <w:r w:rsidRPr="00D663D0">
              <w:rPr>
                <w:sz w:val="28"/>
                <w:szCs w:val="28"/>
              </w:rPr>
              <w:t>ная поддержка безработных граждан;</w:t>
            </w:r>
          </w:p>
          <w:p w:rsidR="00172B3F" w:rsidRPr="00D663D0" w:rsidRDefault="00172B3F" w:rsidP="007B24FB">
            <w:pPr>
              <w:widowControl w:val="0"/>
              <w:autoSpaceDE w:val="0"/>
              <w:autoSpaceDN w:val="0"/>
              <w:adjustRightInd w:val="0"/>
              <w:jc w:val="both"/>
              <w:rPr>
                <w:sz w:val="28"/>
                <w:szCs w:val="28"/>
              </w:rPr>
            </w:pPr>
            <w:r w:rsidRPr="00D663D0">
              <w:rPr>
                <w:sz w:val="28"/>
                <w:szCs w:val="28"/>
              </w:rPr>
              <w:t>- подпрограмма 2 «Улучшение условий и охраны труда»</w:t>
            </w:r>
          </w:p>
          <w:p w:rsidR="00172B3F" w:rsidRPr="00D663D0" w:rsidRDefault="00172B3F" w:rsidP="007B24FB">
            <w:pPr>
              <w:widowControl w:val="0"/>
              <w:autoSpaceDE w:val="0"/>
              <w:autoSpaceDN w:val="0"/>
              <w:adjustRightInd w:val="0"/>
              <w:jc w:val="both"/>
              <w:rPr>
                <w:sz w:val="28"/>
                <w:szCs w:val="28"/>
              </w:rPr>
            </w:pPr>
            <w:r w:rsidRPr="00D663D0">
              <w:rPr>
                <w:sz w:val="28"/>
                <w:szCs w:val="28"/>
              </w:rPr>
              <w:t>- подпрограмм 3 «Сопровождение инвалидов молодого возраста при получ</w:t>
            </w:r>
            <w:r w:rsidRPr="00D663D0">
              <w:rPr>
                <w:sz w:val="28"/>
                <w:szCs w:val="28"/>
              </w:rPr>
              <w:t>е</w:t>
            </w:r>
            <w:r w:rsidRPr="00D663D0">
              <w:rPr>
                <w:sz w:val="28"/>
                <w:szCs w:val="28"/>
              </w:rPr>
              <w:t>нии ими профессионального образования и содействие в последующем тр</w:t>
            </w:r>
            <w:r w:rsidRPr="00D663D0">
              <w:rPr>
                <w:sz w:val="28"/>
                <w:szCs w:val="28"/>
              </w:rPr>
              <w:t>у</w:t>
            </w:r>
            <w:r w:rsidRPr="00D663D0">
              <w:rPr>
                <w:sz w:val="28"/>
                <w:szCs w:val="28"/>
              </w:rPr>
              <w:t>доустройстве»</w:t>
            </w:r>
          </w:p>
          <w:p w:rsidR="00172B3F" w:rsidRPr="00D663D0" w:rsidRDefault="00172B3F" w:rsidP="007B24FB">
            <w:pPr>
              <w:widowControl w:val="0"/>
              <w:autoSpaceDE w:val="0"/>
              <w:autoSpaceDN w:val="0"/>
              <w:adjustRightInd w:val="0"/>
              <w:jc w:val="both"/>
              <w:rPr>
                <w:sz w:val="28"/>
                <w:szCs w:val="28"/>
              </w:rPr>
            </w:pPr>
            <w:r w:rsidRPr="00D663D0">
              <w:rPr>
                <w:sz w:val="28"/>
                <w:szCs w:val="28"/>
              </w:rPr>
              <w:t>- подпрограмма 4 «Профессиональное обучение и дополнительное профе</w:t>
            </w:r>
            <w:r w:rsidRPr="00D663D0">
              <w:rPr>
                <w:sz w:val="28"/>
                <w:szCs w:val="28"/>
              </w:rPr>
              <w:t>с</w:t>
            </w:r>
            <w:r w:rsidRPr="00D663D0">
              <w:rPr>
                <w:sz w:val="28"/>
                <w:szCs w:val="28"/>
              </w:rPr>
              <w:t>сиональное образование граждан предпенсионного возраста»</w:t>
            </w:r>
          </w:p>
        </w:tc>
        <w:tc>
          <w:tcPr>
            <w:tcW w:w="4536" w:type="dxa"/>
          </w:tcPr>
          <w:p w:rsidR="00172B3F" w:rsidRPr="00D663D0" w:rsidRDefault="00172B3F" w:rsidP="007B24FB">
            <w:pPr>
              <w:widowControl w:val="0"/>
              <w:autoSpaceDE w:val="0"/>
              <w:autoSpaceDN w:val="0"/>
              <w:adjustRightInd w:val="0"/>
              <w:jc w:val="both"/>
              <w:rPr>
                <w:sz w:val="28"/>
                <w:szCs w:val="28"/>
              </w:rPr>
            </w:pPr>
            <w:r w:rsidRPr="00D663D0">
              <w:rPr>
                <w:sz w:val="28"/>
                <w:szCs w:val="28"/>
              </w:rPr>
              <w:t>Постановление администрации г</w:t>
            </w:r>
            <w:r w:rsidRPr="00D663D0">
              <w:rPr>
                <w:sz w:val="28"/>
                <w:szCs w:val="28"/>
              </w:rPr>
              <w:t>о</w:t>
            </w:r>
            <w:r w:rsidRPr="00D663D0">
              <w:rPr>
                <w:sz w:val="28"/>
                <w:szCs w:val="28"/>
              </w:rPr>
              <w:t>рода Алейска Алтайского края от 01.11.2019 № 864</w:t>
            </w:r>
          </w:p>
        </w:tc>
      </w:tr>
      <w:tr w:rsidR="00172B3F" w:rsidRPr="00D663D0" w:rsidTr="007B24FB">
        <w:trPr>
          <w:trHeight w:val="4243"/>
        </w:trPr>
        <w:tc>
          <w:tcPr>
            <w:tcW w:w="636" w:type="dxa"/>
          </w:tcPr>
          <w:p w:rsidR="00172B3F" w:rsidRPr="00D663D0" w:rsidRDefault="00172B3F" w:rsidP="007B24FB">
            <w:pPr>
              <w:widowControl w:val="0"/>
              <w:autoSpaceDE w:val="0"/>
              <w:autoSpaceDN w:val="0"/>
              <w:adjustRightInd w:val="0"/>
              <w:jc w:val="both"/>
              <w:rPr>
                <w:sz w:val="28"/>
                <w:szCs w:val="28"/>
              </w:rPr>
            </w:pPr>
            <w:r w:rsidRPr="00D663D0">
              <w:rPr>
                <w:sz w:val="28"/>
                <w:szCs w:val="28"/>
              </w:rPr>
              <w:t>1.2.</w:t>
            </w:r>
          </w:p>
        </w:tc>
        <w:tc>
          <w:tcPr>
            <w:tcW w:w="9570" w:type="dxa"/>
          </w:tcPr>
          <w:p w:rsidR="00172B3F" w:rsidRPr="00D663D0" w:rsidRDefault="00172B3F" w:rsidP="007B24FB">
            <w:pPr>
              <w:widowControl w:val="0"/>
              <w:autoSpaceDE w:val="0"/>
              <w:autoSpaceDN w:val="0"/>
              <w:adjustRightInd w:val="0"/>
              <w:jc w:val="both"/>
              <w:rPr>
                <w:sz w:val="28"/>
                <w:szCs w:val="28"/>
              </w:rPr>
            </w:pPr>
            <w:r w:rsidRPr="00D663D0">
              <w:rPr>
                <w:sz w:val="28"/>
                <w:szCs w:val="28"/>
              </w:rPr>
              <w:t>Муниципальная программа  «Развитие образования и молодежной политики в городе Алейске» на 2021-2025 годы</w:t>
            </w:r>
          </w:p>
          <w:p w:rsidR="00172B3F" w:rsidRPr="00D663D0" w:rsidRDefault="00172B3F" w:rsidP="007B24FB">
            <w:pPr>
              <w:widowControl w:val="0"/>
              <w:autoSpaceDE w:val="0"/>
              <w:autoSpaceDN w:val="0"/>
              <w:adjustRightInd w:val="0"/>
              <w:jc w:val="both"/>
              <w:rPr>
                <w:sz w:val="28"/>
                <w:szCs w:val="28"/>
              </w:rPr>
            </w:pPr>
            <w:r w:rsidRPr="00D663D0">
              <w:rPr>
                <w:sz w:val="28"/>
                <w:szCs w:val="28"/>
              </w:rPr>
              <w:t>Подпрограммы:</w:t>
            </w:r>
          </w:p>
          <w:p w:rsidR="00172B3F" w:rsidRPr="00D663D0" w:rsidRDefault="00172B3F" w:rsidP="007B24FB">
            <w:pPr>
              <w:widowControl w:val="0"/>
              <w:autoSpaceDE w:val="0"/>
              <w:autoSpaceDN w:val="0"/>
              <w:adjustRightInd w:val="0"/>
              <w:jc w:val="both"/>
              <w:rPr>
                <w:sz w:val="28"/>
                <w:szCs w:val="28"/>
              </w:rPr>
            </w:pPr>
            <w:r w:rsidRPr="00D663D0">
              <w:rPr>
                <w:sz w:val="28"/>
                <w:szCs w:val="28"/>
              </w:rPr>
              <w:t>- «Развитие дошкольного образования в городе Алейске»;</w:t>
            </w:r>
          </w:p>
          <w:p w:rsidR="00172B3F" w:rsidRPr="00D663D0" w:rsidRDefault="00172B3F" w:rsidP="007B24FB">
            <w:pPr>
              <w:widowControl w:val="0"/>
              <w:autoSpaceDE w:val="0"/>
              <w:autoSpaceDN w:val="0"/>
              <w:adjustRightInd w:val="0"/>
              <w:jc w:val="both"/>
              <w:rPr>
                <w:sz w:val="28"/>
                <w:szCs w:val="28"/>
              </w:rPr>
            </w:pPr>
            <w:r w:rsidRPr="00D663D0">
              <w:rPr>
                <w:sz w:val="28"/>
                <w:szCs w:val="28"/>
              </w:rPr>
              <w:t>- «Развитие общего образования в городе Алейске»;</w:t>
            </w:r>
          </w:p>
          <w:p w:rsidR="00172B3F" w:rsidRPr="00D663D0" w:rsidRDefault="00172B3F" w:rsidP="007B24FB">
            <w:pPr>
              <w:widowControl w:val="0"/>
              <w:autoSpaceDE w:val="0"/>
              <w:autoSpaceDN w:val="0"/>
              <w:adjustRightInd w:val="0"/>
              <w:jc w:val="both"/>
              <w:rPr>
                <w:sz w:val="28"/>
                <w:szCs w:val="28"/>
              </w:rPr>
            </w:pPr>
            <w:r w:rsidRPr="00D663D0">
              <w:rPr>
                <w:sz w:val="28"/>
                <w:szCs w:val="28"/>
              </w:rPr>
              <w:t>- «Развитие дополнительного образования в городе Алейске»;</w:t>
            </w:r>
          </w:p>
          <w:p w:rsidR="00172B3F" w:rsidRPr="00D663D0" w:rsidRDefault="00172B3F" w:rsidP="007B24FB">
            <w:pPr>
              <w:widowControl w:val="0"/>
              <w:autoSpaceDE w:val="0"/>
              <w:autoSpaceDN w:val="0"/>
              <w:adjustRightInd w:val="0"/>
              <w:jc w:val="both"/>
              <w:rPr>
                <w:sz w:val="28"/>
                <w:szCs w:val="28"/>
              </w:rPr>
            </w:pPr>
            <w:r w:rsidRPr="00D663D0">
              <w:rPr>
                <w:sz w:val="28"/>
                <w:szCs w:val="28"/>
              </w:rPr>
              <w:t>- «Молодежная политика в городе Алейске»;</w:t>
            </w:r>
          </w:p>
          <w:p w:rsidR="00172B3F" w:rsidRPr="00D663D0" w:rsidRDefault="00172B3F" w:rsidP="007B24FB">
            <w:pPr>
              <w:widowControl w:val="0"/>
              <w:autoSpaceDE w:val="0"/>
              <w:autoSpaceDN w:val="0"/>
              <w:adjustRightInd w:val="0"/>
              <w:jc w:val="both"/>
              <w:rPr>
                <w:sz w:val="28"/>
                <w:szCs w:val="28"/>
              </w:rPr>
            </w:pPr>
            <w:r w:rsidRPr="00D663D0">
              <w:rPr>
                <w:sz w:val="28"/>
                <w:szCs w:val="28"/>
              </w:rPr>
              <w:t>- «Текущий и капитальный ремонт зданий муниципальных бюджетных обр</w:t>
            </w:r>
            <w:r w:rsidRPr="00D663D0">
              <w:rPr>
                <w:sz w:val="28"/>
                <w:szCs w:val="28"/>
              </w:rPr>
              <w:t>а</w:t>
            </w:r>
            <w:r w:rsidRPr="00D663D0">
              <w:rPr>
                <w:sz w:val="28"/>
                <w:szCs w:val="28"/>
              </w:rPr>
              <w:t>зовательных  учреждений города Алейска»;</w:t>
            </w:r>
          </w:p>
          <w:p w:rsidR="00172B3F" w:rsidRPr="00D663D0" w:rsidRDefault="00172B3F" w:rsidP="007B24FB">
            <w:pPr>
              <w:widowControl w:val="0"/>
              <w:autoSpaceDE w:val="0"/>
              <w:autoSpaceDN w:val="0"/>
              <w:adjustRightInd w:val="0"/>
              <w:jc w:val="both"/>
              <w:rPr>
                <w:sz w:val="28"/>
                <w:szCs w:val="28"/>
              </w:rPr>
            </w:pPr>
            <w:r w:rsidRPr="00D663D0">
              <w:rPr>
                <w:sz w:val="28"/>
                <w:szCs w:val="28"/>
              </w:rPr>
              <w:t>- «Развитие кадрового потенциала в системе образования города Алейска»</w:t>
            </w:r>
          </w:p>
          <w:p w:rsidR="00172B3F" w:rsidRPr="00D663D0" w:rsidRDefault="00172B3F" w:rsidP="007B24FB">
            <w:pPr>
              <w:widowControl w:val="0"/>
              <w:autoSpaceDE w:val="0"/>
              <w:autoSpaceDN w:val="0"/>
              <w:adjustRightInd w:val="0"/>
              <w:jc w:val="both"/>
              <w:rPr>
                <w:sz w:val="28"/>
                <w:szCs w:val="28"/>
              </w:rPr>
            </w:pPr>
            <w:r w:rsidRPr="00D663D0">
              <w:rPr>
                <w:sz w:val="28"/>
                <w:szCs w:val="28"/>
              </w:rPr>
              <w:t>«Развитие системы отдыха и оздоровления детей в городе Алейске»</w:t>
            </w:r>
          </w:p>
          <w:p w:rsidR="00172B3F" w:rsidRPr="00D663D0" w:rsidRDefault="00172B3F" w:rsidP="007B24FB">
            <w:pPr>
              <w:widowControl w:val="0"/>
              <w:autoSpaceDE w:val="0"/>
              <w:autoSpaceDN w:val="0"/>
              <w:adjustRightInd w:val="0"/>
              <w:jc w:val="both"/>
              <w:rPr>
                <w:sz w:val="28"/>
                <w:szCs w:val="28"/>
              </w:rPr>
            </w:pPr>
            <w:r w:rsidRPr="00D663D0">
              <w:rPr>
                <w:sz w:val="28"/>
                <w:szCs w:val="28"/>
              </w:rPr>
              <w:t>«Патриотическое воспитание граждан города Алейска»</w:t>
            </w:r>
          </w:p>
        </w:tc>
        <w:tc>
          <w:tcPr>
            <w:tcW w:w="4536" w:type="dxa"/>
          </w:tcPr>
          <w:p w:rsidR="00172B3F" w:rsidRPr="00D663D0" w:rsidRDefault="00172B3F" w:rsidP="007B24FB">
            <w:pPr>
              <w:widowControl w:val="0"/>
              <w:autoSpaceDE w:val="0"/>
              <w:autoSpaceDN w:val="0"/>
              <w:adjustRightInd w:val="0"/>
              <w:jc w:val="both"/>
              <w:rPr>
                <w:sz w:val="28"/>
                <w:szCs w:val="28"/>
              </w:rPr>
            </w:pPr>
            <w:r w:rsidRPr="00D663D0">
              <w:rPr>
                <w:sz w:val="28"/>
                <w:szCs w:val="28"/>
              </w:rPr>
              <w:t>Постановление администрации г</w:t>
            </w:r>
            <w:r w:rsidRPr="00D663D0">
              <w:rPr>
                <w:sz w:val="28"/>
                <w:szCs w:val="28"/>
              </w:rPr>
              <w:t>о</w:t>
            </w:r>
            <w:r w:rsidRPr="00D663D0">
              <w:rPr>
                <w:sz w:val="28"/>
                <w:szCs w:val="28"/>
              </w:rPr>
              <w:t xml:space="preserve">рода Алейска Алтайского края от </w:t>
            </w:r>
            <w:r>
              <w:rPr>
                <w:sz w:val="28"/>
                <w:szCs w:val="28"/>
              </w:rPr>
              <w:t>20</w:t>
            </w:r>
            <w:r w:rsidRPr="00D663D0">
              <w:rPr>
                <w:sz w:val="28"/>
                <w:szCs w:val="28"/>
              </w:rPr>
              <w:t>.11.20</w:t>
            </w:r>
            <w:r>
              <w:rPr>
                <w:sz w:val="28"/>
                <w:szCs w:val="28"/>
              </w:rPr>
              <w:t>2</w:t>
            </w:r>
            <w:r w:rsidRPr="00D663D0">
              <w:rPr>
                <w:sz w:val="28"/>
                <w:szCs w:val="28"/>
              </w:rPr>
              <w:t xml:space="preserve">1 № </w:t>
            </w:r>
            <w:r>
              <w:rPr>
                <w:sz w:val="28"/>
                <w:szCs w:val="28"/>
              </w:rPr>
              <w:t>17</w:t>
            </w:r>
          </w:p>
        </w:tc>
      </w:tr>
      <w:tr w:rsidR="00172B3F" w:rsidRPr="00D663D0" w:rsidTr="007B24FB">
        <w:trPr>
          <w:trHeight w:val="1153"/>
        </w:trPr>
        <w:tc>
          <w:tcPr>
            <w:tcW w:w="636" w:type="dxa"/>
          </w:tcPr>
          <w:p w:rsidR="00172B3F" w:rsidRPr="00D663D0" w:rsidRDefault="00172B3F" w:rsidP="007B24FB">
            <w:pPr>
              <w:widowControl w:val="0"/>
              <w:autoSpaceDE w:val="0"/>
              <w:autoSpaceDN w:val="0"/>
              <w:adjustRightInd w:val="0"/>
              <w:jc w:val="both"/>
              <w:rPr>
                <w:sz w:val="28"/>
                <w:szCs w:val="28"/>
              </w:rPr>
            </w:pPr>
            <w:r w:rsidRPr="00D663D0">
              <w:rPr>
                <w:sz w:val="28"/>
                <w:szCs w:val="28"/>
              </w:rPr>
              <w:lastRenderedPageBreak/>
              <w:t>1.3.</w:t>
            </w:r>
          </w:p>
        </w:tc>
        <w:tc>
          <w:tcPr>
            <w:tcW w:w="9570" w:type="dxa"/>
          </w:tcPr>
          <w:p w:rsidR="00172B3F" w:rsidRDefault="00172B3F" w:rsidP="007B24FB">
            <w:pPr>
              <w:widowControl w:val="0"/>
              <w:autoSpaceDE w:val="0"/>
              <w:autoSpaceDN w:val="0"/>
              <w:adjustRightInd w:val="0"/>
              <w:jc w:val="both"/>
              <w:rPr>
                <w:sz w:val="28"/>
                <w:szCs w:val="28"/>
              </w:rPr>
            </w:pPr>
            <w:r w:rsidRPr="00D663D0">
              <w:rPr>
                <w:sz w:val="28"/>
                <w:szCs w:val="28"/>
              </w:rPr>
              <w:t>Муниципальная программа «Улучшение жилищных условий в  городе Але</w:t>
            </w:r>
            <w:r w:rsidRPr="00D663D0">
              <w:rPr>
                <w:sz w:val="28"/>
                <w:szCs w:val="28"/>
              </w:rPr>
              <w:t>й</w:t>
            </w:r>
            <w:r w:rsidRPr="00D663D0">
              <w:rPr>
                <w:sz w:val="28"/>
                <w:szCs w:val="28"/>
              </w:rPr>
              <w:t xml:space="preserve">ске» на 2020-2024 годы </w:t>
            </w:r>
          </w:p>
          <w:p w:rsidR="00172B3F" w:rsidRPr="00D663D0" w:rsidRDefault="00172B3F" w:rsidP="007B24FB">
            <w:pPr>
              <w:widowControl w:val="0"/>
              <w:autoSpaceDE w:val="0"/>
              <w:autoSpaceDN w:val="0"/>
              <w:adjustRightInd w:val="0"/>
              <w:jc w:val="both"/>
              <w:rPr>
                <w:sz w:val="28"/>
                <w:szCs w:val="28"/>
              </w:rPr>
            </w:pPr>
            <w:r w:rsidRPr="00D663D0">
              <w:rPr>
                <w:sz w:val="28"/>
                <w:szCs w:val="28"/>
              </w:rPr>
              <w:t>Подпрограммы:</w:t>
            </w:r>
          </w:p>
          <w:p w:rsidR="00172B3F" w:rsidRPr="00D663D0" w:rsidRDefault="00172B3F" w:rsidP="007B24FB">
            <w:pPr>
              <w:widowControl w:val="0"/>
              <w:autoSpaceDE w:val="0"/>
              <w:autoSpaceDN w:val="0"/>
              <w:adjustRightInd w:val="0"/>
              <w:jc w:val="both"/>
              <w:rPr>
                <w:sz w:val="28"/>
                <w:szCs w:val="28"/>
              </w:rPr>
            </w:pPr>
            <w:r w:rsidRPr="00D663D0">
              <w:rPr>
                <w:sz w:val="28"/>
                <w:szCs w:val="28"/>
              </w:rPr>
              <w:t>- Переселение из ветхого аварийного жилья</w:t>
            </w:r>
          </w:p>
          <w:p w:rsidR="00172B3F" w:rsidRPr="00D663D0" w:rsidRDefault="00172B3F" w:rsidP="007B24FB">
            <w:pPr>
              <w:widowControl w:val="0"/>
              <w:autoSpaceDE w:val="0"/>
              <w:autoSpaceDN w:val="0"/>
              <w:adjustRightInd w:val="0"/>
              <w:jc w:val="both"/>
              <w:rPr>
                <w:sz w:val="28"/>
                <w:szCs w:val="28"/>
              </w:rPr>
            </w:pPr>
            <w:r w:rsidRPr="00D663D0">
              <w:rPr>
                <w:sz w:val="28"/>
                <w:szCs w:val="28"/>
              </w:rPr>
              <w:t>- Обеспечение жильем и улучшение жилищных условий молодых семей в г</w:t>
            </w:r>
            <w:r w:rsidRPr="00D663D0">
              <w:rPr>
                <w:sz w:val="28"/>
                <w:szCs w:val="28"/>
              </w:rPr>
              <w:t>о</w:t>
            </w:r>
            <w:r w:rsidRPr="00D663D0">
              <w:rPr>
                <w:sz w:val="28"/>
                <w:szCs w:val="28"/>
              </w:rPr>
              <w:t>роде Алейске</w:t>
            </w:r>
          </w:p>
          <w:p w:rsidR="00172B3F" w:rsidRPr="00D663D0" w:rsidRDefault="00172B3F" w:rsidP="007B24FB">
            <w:pPr>
              <w:widowControl w:val="0"/>
              <w:autoSpaceDE w:val="0"/>
              <w:autoSpaceDN w:val="0"/>
              <w:adjustRightInd w:val="0"/>
              <w:jc w:val="both"/>
              <w:rPr>
                <w:sz w:val="28"/>
                <w:szCs w:val="28"/>
              </w:rPr>
            </w:pPr>
            <w:r w:rsidRPr="00D663D0">
              <w:rPr>
                <w:sz w:val="28"/>
                <w:szCs w:val="28"/>
              </w:rPr>
              <w:t>- Ипотека для молодых учителей</w:t>
            </w:r>
          </w:p>
        </w:tc>
        <w:tc>
          <w:tcPr>
            <w:tcW w:w="4536" w:type="dxa"/>
          </w:tcPr>
          <w:p w:rsidR="00172B3F" w:rsidRPr="00D663D0" w:rsidRDefault="00172B3F" w:rsidP="007B24FB">
            <w:pPr>
              <w:widowControl w:val="0"/>
              <w:autoSpaceDE w:val="0"/>
              <w:autoSpaceDN w:val="0"/>
              <w:adjustRightInd w:val="0"/>
              <w:jc w:val="both"/>
              <w:rPr>
                <w:sz w:val="28"/>
                <w:szCs w:val="28"/>
              </w:rPr>
            </w:pPr>
            <w:r w:rsidRPr="00D663D0">
              <w:rPr>
                <w:sz w:val="28"/>
                <w:szCs w:val="28"/>
              </w:rPr>
              <w:t>Постановление администрации г</w:t>
            </w:r>
            <w:r w:rsidRPr="00D663D0">
              <w:rPr>
                <w:sz w:val="28"/>
                <w:szCs w:val="28"/>
              </w:rPr>
              <w:t>о</w:t>
            </w:r>
            <w:r w:rsidRPr="00D663D0">
              <w:rPr>
                <w:sz w:val="28"/>
                <w:szCs w:val="28"/>
              </w:rPr>
              <w:t>рода Алейска Алтайского края от 15.01.2020 № 18 (с изменениями от 20.10.2020 № 620)</w:t>
            </w:r>
          </w:p>
          <w:p w:rsidR="00172B3F" w:rsidRPr="00D663D0" w:rsidRDefault="00172B3F" w:rsidP="007B24FB">
            <w:pPr>
              <w:widowControl w:val="0"/>
              <w:autoSpaceDE w:val="0"/>
              <w:autoSpaceDN w:val="0"/>
              <w:adjustRightInd w:val="0"/>
              <w:jc w:val="both"/>
              <w:rPr>
                <w:sz w:val="28"/>
                <w:szCs w:val="28"/>
              </w:rPr>
            </w:pPr>
          </w:p>
        </w:tc>
      </w:tr>
      <w:tr w:rsidR="00172B3F" w:rsidRPr="00D663D0" w:rsidTr="007B24FB">
        <w:tc>
          <w:tcPr>
            <w:tcW w:w="636" w:type="dxa"/>
          </w:tcPr>
          <w:p w:rsidR="00172B3F" w:rsidRPr="00D663D0" w:rsidRDefault="00172B3F" w:rsidP="007B24FB">
            <w:pPr>
              <w:widowControl w:val="0"/>
              <w:autoSpaceDE w:val="0"/>
              <w:autoSpaceDN w:val="0"/>
              <w:adjustRightInd w:val="0"/>
              <w:jc w:val="both"/>
              <w:rPr>
                <w:sz w:val="28"/>
                <w:szCs w:val="28"/>
              </w:rPr>
            </w:pPr>
            <w:r w:rsidRPr="00D663D0">
              <w:rPr>
                <w:sz w:val="28"/>
                <w:szCs w:val="28"/>
              </w:rPr>
              <w:t>1.4.</w:t>
            </w:r>
          </w:p>
        </w:tc>
        <w:tc>
          <w:tcPr>
            <w:tcW w:w="9570" w:type="dxa"/>
          </w:tcPr>
          <w:p w:rsidR="00172B3F" w:rsidRPr="00D663D0" w:rsidRDefault="00172B3F" w:rsidP="007B24FB">
            <w:pPr>
              <w:widowControl w:val="0"/>
              <w:autoSpaceDE w:val="0"/>
              <w:autoSpaceDN w:val="0"/>
              <w:adjustRightInd w:val="0"/>
              <w:jc w:val="both"/>
              <w:rPr>
                <w:sz w:val="28"/>
                <w:szCs w:val="28"/>
              </w:rPr>
            </w:pPr>
            <w:r w:rsidRPr="00D663D0">
              <w:rPr>
                <w:sz w:val="28"/>
                <w:szCs w:val="28"/>
              </w:rPr>
              <w:t>Муниципальная программа  «Развитие культуры  в городе Алейске» на 2020-2024 годы</w:t>
            </w:r>
          </w:p>
          <w:p w:rsidR="00172B3F" w:rsidRPr="00D663D0" w:rsidRDefault="00172B3F" w:rsidP="007B24FB">
            <w:pPr>
              <w:widowControl w:val="0"/>
              <w:autoSpaceDE w:val="0"/>
              <w:autoSpaceDN w:val="0"/>
              <w:adjustRightInd w:val="0"/>
              <w:jc w:val="both"/>
              <w:rPr>
                <w:sz w:val="28"/>
                <w:szCs w:val="28"/>
              </w:rPr>
            </w:pPr>
            <w:r w:rsidRPr="00D663D0">
              <w:rPr>
                <w:sz w:val="28"/>
                <w:szCs w:val="28"/>
              </w:rPr>
              <w:t>- подпрограмма1 «Культурная среда города Алейска» на 2020-2024 годы</w:t>
            </w:r>
          </w:p>
          <w:p w:rsidR="00172B3F" w:rsidRPr="00D663D0" w:rsidRDefault="00172B3F" w:rsidP="007B24FB">
            <w:pPr>
              <w:widowControl w:val="0"/>
              <w:autoSpaceDE w:val="0"/>
              <w:autoSpaceDN w:val="0"/>
              <w:adjustRightInd w:val="0"/>
              <w:jc w:val="both"/>
              <w:rPr>
                <w:sz w:val="28"/>
                <w:szCs w:val="28"/>
              </w:rPr>
            </w:pPr>
            <w:r w:rsidRPr="00D663D0">
              <w:rPr>
                <w:sz w:val="28"/>
                <w:szCs w:val="28"/>
              </w:rPr>
              <w:t>- подпрограмма 2 «Творческие люди города Алейска» на 2020-2024 годы</w:t>
            </w:r>
          </w:p>
          <w:p w:rsidR="00172B3F" w:rsidRPr="00D663D0" w:rsidRDefault="00172B3F" w:rsidP="007B24FB">
            <w:pPr>
              <w:widowControl w:val="0"/>
              <w:autoSpaceDE w:val="0"/>
              <w:autoSpaceDN w:val="0"/>
              <w:adjustRightInd w:val="0"/>
              <w:jc w:val="both"/>
              <w:rPr>
                <w:sz w:val="28"/>
                <w:szCs w:val="28"/>
              </w:rPr>
            </w:pPr>
            <w:r w:rsidRPr="00D663D0">
              <w:rPr>
                <w:sz w:val="28"/>
                <w:szCs w:val="28"/>
              </w:rPr>
              <w:t>- подпрограмма 3 «Цифровая культура города Алейска» на 2020-2024 годы</w:t>
            </w:r>
          </w:p>
        </w:tc>
        <w:tc>
          <w:tcPr>
            <w:tcW w:w="4536" w:type="dxa"/>
          </w:tcPr>
          <w:p w:rsidR="00172B3F" w:rsidRPr="00D663D0" w:rsidRDefault="00172B3F" w:rsidP="007B24FB">
            <w:pPr>
              <w:widowControl w:val="0"/>
              <w:autoSpaceDE w:val="0"/>
              <w:autoSpaceDN w:val="0"/>
              <w:adjustRightInd w:val="0"/>
              <w:jc w:val="both"/>
              <w:rPr>
                <w:sz w:val="28"/>
                <w:szCs w:val="28"/>
              </w:rPr>
            </w:pPr>
            <w:r w:rsidRPr="00D663D0">
              <w:rPr>
                <w:sz w:val="28"/>
                <w:szCs w:val="28"/>
              </w:rPr>
              <w:t>Постановление администрации г</w:t>
            </w:r>
            <w:r w:rsidRPr="00D663D0">
              <w:rPr>
                <w:sz w:val="28"/>
                <w:szCs w:val="28"/>
              </w:rPr>
              <w:t>о</w:t>
            </w:r>
            <w:r w:rsidRPr="00D663D0">
              <w:rPr>
                <w:sz w:val="28"/>
                <w:szCs w:val="28"/>
              </w:rPr>
              <w:t>рода Алейска Алтайского края от 1</w:t>
            </w:r>
            <w:r>
              <w:rPr>
                <w:sz w:val="28"/>
                <w:szCs w:val="28"/>
              </w:rPr>
              <w:t>4</w:t>
            </w:r>
            <w:r w:rsidRPr="00D663D0">
              <w:rPr>
                <w:sz w:val="28"/>
                <w:szCs w:val="28"/>
              </w:rPr>
              <w:t>.0</w:t>
            </w:r>
            <w:r>
              <w:rPr>
                <w:sz w:val="28"/>
                <w:szCs w:val="28"/>
              </w:rPr>
              <w:t>4</w:t>
            </w:r>
            <w:r w:rsidRPr="00D663D0">
              <w:rPr>
                <w:sz w:val="28"/>
                <w:szCs w:val="28"/>
              </w:rPr>
              <w:t>.202</w:t>
            </w:r>
            <w:r>
              <w:rPr>
                <w:sz w:val="28"/>
                <w:szCs w:val="28"/>
              </w:rPr>
              <w:t>1</w:t>
            </w:r>
            <w:r w:rsidRPr="00D663D0">
              <w:rPr>
                <w:sz w:val="28"/>
                <w:szCs w:val="28"/>
              </w:rPr>
              <w:t xml:space="preserve"> № </w:t>
            </w:r>
            <w:r>
              <w:rPr>
                <w:sz w:val="28"/>
                <w:szCs w:val="28"/>
              </w:rPr>
              <w:t>239</w:t>
            </w:r>
            <w:r w:rsidRPr="00D663D0">
              <w:rPr>
                <w:sz w:val="28"/>
                <w:szCs w:val="28"/>
              </w:rPr>
              <w:t xml:space="preserve"> </w:t>
            </w:r>
          </w:p>
        </w:tc>
      </w:tr>
      <w:tr w:rsidR="00172B3F" w:rsidRPr="00D663D0" w:rsidTr="007B24FB">
        <w:trPr>
          <w:trHeight w:val="1047"/>
        </w:trPr>
        <w:tc>
          <w:tcPr>
            <w:tcW w:w="636" w:type="dxa"/>
          </w:tcPr>
          <w:p w:rsidR="00172B3F" w:rsidRPr="00D663D0" w:rsidRDefault="00172B3F" w:rsidP="007B24FB">
            <w:pPr>
              <w:widowControl w:val="0"/>
              <w:autoSpaceDE w:val="0"/>
              <w:autoSpaceDN w:val="0"/>
              <w:adjustRightInd w:val="0"/>
              <w:jc w:val="both"/>
              <w:rPr>
                <w:sz w:val="28"/>
                <w:szCs w:val="28"/>
              </w:rPr>
            </w:pPr>
            <w:r w:rsidRPr="00D663D0">
              <w:rPr>
                <w:sz w:val="28"/>
                <w:szCs w:val="28"/>
              </w:rPr>
              <w:t>1.5.</w:t>
            </w:r>
          </w:p>
          <w:p w:rsidR="00172B3F" w:rsidRPr="00D663D0" w:rsidRDefault="00172B3F" w:rsidP="007B24FB">
            <w:pPr>
              <w:widowControl w:val="0"/>
              <w:autoSpaceDE w:val="0"/>
              <w:autoSpaceDN w:val="0"/>
              <w:adjustRightInd w:val="0"/>
              <w:jc w:val="both"/>
              <w:rPr>
                <w:sz w:val="28"/>
                <w:szCs w:val="28"/>
              </w:rPr>
            </w:pPr>
          </w:p>
          <w:p w:rsidR="00172B3F" w:rsidRPr="00D663D0" w:rsidRDefault="00172B3F" w:rsidP="007B24FB">
            <w:pPr>
              <w:widowControl w:val="0"/>
              <w:autoSpaceDE w:val="0"/>
              <w:autoSpaceDN w:val="0"/>
              <w:adjustRightInd w:val="0"/>
              <w:jc w:val="both"/>
              <w:rPr>
                <w:sz w:val="28"/>
                <w:szCs w:val="28"/>
              </w:rPr>
            </w:pPr>
          </w:p>
        </w:tc>
        <w:tc>
          <w:tcPr>
            <w:tcW w:w="9570" w:type="dxa"/>
          </w:tcPr>
          <w:p w:rsidR="00172B3F" w:rsidRPr="00D663D0" w:rsidRDefault="00172B3F" w:rsidP="007B24FB">
            <w:pPr>
              <w:widowControl w:val="0"/>
              <w:autoSpaceDE w:val="0"/>
              <w:autoSpaceDN w:val="0"/>
              <w:adjustRightInd w:val="0"/>
              <w:jc w:val="both"/>
              <w:rPr>
                <w:sz w:val="28"/>
                <w:szCs w:val="28"/>
              </w:rPr>
            </w:pPr>
            <w:r w:rsidRPr="00D663D0">
              <w:rPr>
                <w:sz w:val="28"/>
                <w:szCs w:val="28"/>
              </w:rPr>
              <w:t>Муниципальная программа «Развитие физической культуры и спорта в гор</w:t>
            </w:r>
            <w:r w:rsidRPr="00D663D0">
              <w:rPr>
                <w:sz w:val="28"/>
                <w:szCs w:val="28"/>
              </w:rPr>
              <w:t>о</w:t>
            </w:r>
            <w:r w:rsidRPr="00D663D0">
              <w:rPr>
                <w:sz w:val="28"/>
                <w:szCs w:val="28"/>
              </w:rPr>
              <w:t>де Алейске на 2021-2025 годы»</w:t>
            </w:r>
          </w:p>
        </w:tc>
        <w:tc>
          <w:tcPr>
            <w:tcW w:w="4536" w:type="dxa"/>
          </w:tcPr>
          <w:p w:rsidR="00172B3F" w:rsidRPr="00D663D0" w:rsidRDefault="00172B3F" w:rsidP="007B24FB">
            <w:pPr>
              <w:widowControl w:val="0"/>
              <w:autoSpaceDE w:val="0"/>
              <w:autoSpaceDN w:val="0"/>
              <w:adjustRightInd w:val="0"/>
              <w:jc w:val="both"/>
              <w:rPr>
                <w:sz w:val="28"/>
                <w:szCs w:val="28"/>
              </w:rPr>
            </w:pPr>
            <w:r w:rsidRPr="00D663D0">
              <w:rPr>
                <w:sz w:val="28"/>
                <w:szCs w:val="28"/>
              </w:rPr>
              <w:t>Постановление администрации г</w:t>
            </w:r>
            <w:r w:rsidRPr="00D663D0">
              <w:rPr>
                <w:sz w:val="28"/>
                <w:szCs w:val="28"/>
              </w:rPr>
              <w:t>о</w:t>
            </w:r>
            <w:r w:rsidRPr="00D663D0">
              <w:rPr>
                <w:sz w:val="28"/>
                <w:szCs w:val="28"/>
              </w:rPr>
              <w:t>рода Алейска Алтайского края от 08.12.2020 № 748</w:t>
            </w:r>
          </w:p>
        </w:tc>
      </w:tr>
      <w:tr w:rsidR="00172B3F" w:rsidRPr="00D663D0" w:rsidTr="007B24FB">
        <w:trPr>
          <w:trHeight w:val="1047"/>
        </w:trPr>
        <w:tc>
          <w:tcPr>
            <w:tcW w:w="636" w:type="dxa"/>
          </w:tcPr>
          <w:p w:rsidR="00172B3F" w:rsidRPr="00D663D0" w:rsidRDefault="00172B3F" w:rsidP="007B24FB">
            <w:pPr>
              <w:widowControl w:val="0"/>
              <w:autoSpaceDE w:val="0"/>
              <w:autoSpaceDN w:val="0"/>
              <w:adjustRightInd w:val="0"/>
              <w:jc w:val="both"/>
              <w:rPr>
                <w:sz w:val="28"/>
                <w:szCs w:val="28"/>
              </w:rPr>
            </w:pPr>
            <w:r w:rsidRPr="00D663D0">
              <w:rPr>
                <w:sz w:val="28"/>
                <w:szCs w:val="28"/>
              </w:rPr>
              <w:t>1.6.</w:t>
            </w:r>
          </w:p>
        </w:tc>
        <w:tc>
          <w:tcPr>
            <w:tcW w:w="9570" w:type="dxa"/>
          </w:tcPr>
          <w:p w:rsidR="00172B3F" w:rsidRPr="00D663D0" w:rsidRDefault="00172B3F" w:rsidP="007B24FB">
            <w:pPr>
              <w:widowControl w:val="0"/>
              <w:autoSpaceDE w:val="0"/>
              <w:autoSpaceDN w:val="0"/>
              <w:adjustRightInd w:val="0"/>
              <w:jc w:val="both"/>
              <w:rPr>
                <w:sz w:val="28"/>
                <w:szCs w:val="28"/>
              </w:rPr>
            </w:pPr>
            <w:r w:rsidRPr="00D663D0">
              <w:rPr>
                <w:sz w:val="28"/>
                <w:szCs w:val="28"/>
              </w:rPr>
              <w:t>Муниципальная программа  «Профилактика преступлений и иных правон</w:t>
            </w:r>
            <w:r w:rsidRPr="00D663D0">
              <w:rPr>
                <w:sz w:val="28"/>
                <w:szCs w:val="28"/>
              </w:rPr>
              <w:t>а</w:t>
            </w:r>
            <w:r w:rsidRPr="00D663D0">
              <w:rPr>
                <w:sz w:val="28"/>
                <w:szCs w:val="28"/>
              </w:rPr>
              <w:t>рушений в городе Алейске на 2020-2024 годы»</w:t>
            </w:r>
          </w:p>
          <w:p w:rsidR="00172B3F" w:rsidRPr="00D663D0" w:rsidRDefault="00172B3F" w:rsidP="007B24FB">
            <w:pPr>
              <w:widowControl w:val="0"/>
              <w:autoSpaceDE w:val="0"/>
              <w:autoSpaceDN w:val="0"/>
              <w:adjustRightInd w:val="0"/>
              <w:jc w:val="both"/>
              <w:rPr>
                <w:sz w:val="28"/>
                <w:szCs w:val="28"/>
              </w:rPr>
            </w:pPr>
            <w:r w:rsidRPr="00D663D0">
              <w:rPr>
                <w:sz w:val="28"/>
                <w:szCs w:val="28"/>
              </w:rPr>
              <w:t>- подпрограмма 1 «Профилактика экстремизма и терроризма в городе Але</w:t>
            </w:r>
            <w:r w:rsidRPr="00D663D0">
              <w:rPr>
                <w:sz w:val="28"/>
                <w:szCs w:val="28"/>
              </w:rPr>
              <w:t>й</w:t>
            </w:r>
            <w:r w:rsidRPr="00D663D0">
              <w:rPr>
                <w:sz w:val="28"/>
                <w:szCs w:val="28"/>
              </w:rPr>
              <w:t>ске на 2020-2024 годы»</w:t>
            </w:r>
          </w:p>
          <w:p w:rsidR="00172B3F" w:rsidRPr="00D663D0" w:rsidRDefault="00172B3F" w:rsidP="007B24FB">
            <w:pPr>
              <w:widowControl w:val="0"/>
              <w:autoSpaceDE w:val="0"/>
              <w:autoSpaceDN w:val="0"/>
              <w:adjustRightInd w:val="0"/>
              <w:jc w:val="both"/>
              <w:rPr>
                <w:sz w:val="28"/>
                <w:szCs w:val="28"/>
              </w:rPr>
            </w:pPr>
            <w:r w:rsidRPr="00D663D0">
              <w:rPr>
                <w:sz w:val="28"/>
                <w:szCs w:val="28"/>
              </w:rPr>
              <w:t>- подпрограмм 2 «Противодействие злоупотреблению наркотиками и их н</w:t>
            </w:r>
            <w:r w:rsidRPr="00D663D0">
              <w:rPr>
                <w:sz w:val="28"/>
                <w:szCs w:val="28"/>
              </w:rPr>
              <w:t>е</w:t>
            </w:r>
            <w:r w:rsidRPr="00D663D0">
              <w:rPr>
                <w:sz w:val="28"/>
                <w:szCs w:val="28"/>
              </w:rPr>
              <w:t>законному обороту в городе Алейске на 2020-2024 годы»</w:t>
            </w:r>
          </w:p>
        </w:tc>
        <w:tc>
          <w:tcPr>
            <w:tcW w:w="4536" w:type="dxa"/>
          </w:tcPr>
          <w:p w:rsidR="00172B3F" w:rsidRPr="00D663D0" w:rsidRDefault="00172B3F" w:rsidP="007B24FB">
            <w:pPr>
              <w:widowControl w:val="0"/>
              <w:autoSpaceDE w:val="0"/>
              <w:autoSpaceDN w:val="0"/>
              <w:adjustRightInd w:val="0"/>
              <w:jc w:val="both"/>
              <w:rPr>
                <w:sz w:val="28"/>
                <w:szCs w:val="28"/>
              </w:rPr>
            </w:pPr>
            <w:r w:rsidRPr="00D663D0">
              <w:rPr>
                <w:sz w:val="28"/>
                <w:szCs w:val="28"/>
              </w:rPr>
              <w:t>Постановление администрации г</w:t>
            </w:r>
            <w:r w:rsidRPr="00D663D0">
              <w:rPr>
                <w:sz w:val="28"/>
                <w:szCs w:val="28"/>
              </w:rPr>
              <w:t>о</w:t>
            </w:r>
            <w:r w:rsidRPr="00D663D0">
              <w:rPr>
                <w:sz w:val="28"/>
                <w:szCs w:val="28"/>
              </w:rPr>
              <w:t>рода Алейска Алтайского края от 05.11.2019 № 865 (с изменениями от 16.12.2020 № 784)</w:t>
            </w:r>
          </w:p>
          <w:p w:rsidR="00172B3F" w:rsidRPr="00D663D0" w:rsidRDefault="00172B3F" w:rsidP="007B24FB">
            <w:pPr>
              <w:widowControl w:val="0"/>
              <w:autoSpaceDE w:val="0"/>
              <w:autoSpaceDN w:val="0"/>
              <w:adjustRightInd w:val="0"/>
              <w:jc w:val="both"/>
              <w:rPr>
                <w:sz w:val="28"/>
                <w:szCs w:val="28"/>
              </w:rPr>
            </w:pPr>
          </w:p>
        </w:tc>
      </w:tr>
      <w:tr w:rsidR="00172B3F" w:rsidRPr="00D663D0" w:rsidTr="007B24FB">
        <w:trPr>
          <w:trHeight w:val="1047"/>
        </w:trPr>
        <w:tc>
          <w:tcPr>
            <w:tcW w:w="636" w:type="dxa"/>
          </w:tcPr>
          <w:p w:rsidR="00172B3F" w:rsidRPr="00D663D0" w:rsidRDefault="00172B3F" w:rsidP="007B24FB">
            <w:pPr>
              <w:widowControl w:val="0"/>
              <w:autoSpaceDE w:val="0"/>
              <w:autoSpaceDN w:val="0"/>
              <w:adjustRightInd w:val="0"/>
              <w:jc w:val="both"/>
              <w:rPr>
                <w:sz w:val="28"/>
                <w:szCs w:val="28"/>
              </w:rPr>
            </w:pPr>
            <w:r>
              <w:rPr>
                <w:sz w:val="28"/>
                <w:szCs w:val="28"/>
              </w:rPr>
              <w:t>1.7.</w:t>
            </w:r>
          </w:p>
        </w:tc>
        <w:tc>
          <w:tcPr>
            <w:tcW w:w="9570" w:type="dxa"/>
          </w:tcPr>
          <w:p w:rsidR="00172B3F" w:rsidRPr="00D663D0" w:rsidRDefault="00172B3F" w:rsidP="007B24FB">
            <w:pPr>
              <w:widowControl w:val="0"/>
              <w:autoSpaceDE w:val="0"/>
              <w:autoSpaceDN w:val="0"/>
              <w:adjustRightInd w:val="0"/>
              <w:jc w:val="both"/>
              <w:rPr>
                <w:sz w:val="28"/>
                <w:szCs w:val="28"/>
              </w:rPr>
            </w:pPr>
            <w:r>
              <w:rPr>
                <w:sz w:val="28"/>
                <w:szCs w:val="28"/>
              </w:rPr>
              <w:t>Муниципальная программа «Развитие общественного здоровья на террит</w:t>
            </w:r>
            <w:r>
              <w:rPr>
                <w:sz w:val="28"/>
                <w:szCs w:val="28"/>
              </w:rPr>
              <w:t>о</w:t>
            </w:r>
            <w:r>
              <w:rPr>
                <w:sz w:val="28"/>
                <w:szCs w:val="28"/>
              </w:rPr>
              <w:t>рии г.Алейска на 2021-2024 годы»</w:t>
            </w:r>
          </w:p>
        </w:tc>
        <w:tc>
          <w:tcPr>
            <w:tcW w:w="4536" w:type="dxa"/>
          </w:tcPr>
          <w:p w:rsidR="00172B3F" w:rsidRPr="00D663D0" w:rsidRDefault="00172B3F" w:rsidP="007B24FB">
            <w:pPr>
              <w:widowControl w:val="0"/>
              <w:autoSpaceDE w:val="0"/>
              <w:autoSpaceDN w:val="0"/>
              <w:adjustRightInd w:val="0"/>
              <w:jc w:val="both"/>
              <w:rPr>
                <w:sz w:val="28"/>
                <w:szCs w:val="28"/>
              </w:rPr>
            </w:pPr>
            <w:r w:rsidRPr="00D663D0">
              <w:rPr>
                <w:sz w:val="28"/>
                <w:szCs w:val="28"/>
              </w:rPr>
              <w:t>Постановление администрации г</w:t>
            </w:r>
            <w:r w:rsidRPr="00D663D0">
              <w:rPr>
                <w:sz w:val="28"/>
                <w:szCs w:val="28"/>
              </w:rPr>
              <w:t>о</w:t>
            </w:r>
            <w:r w:rsidRPr="00D663D0">
              <w:rPr>
                <w:sz w:val="28"/>
                <w:szCs w:val="28"/>
              </w:rPr>
              <w:t>рода Алейска Алтайского края от 1</w:t>
            </w:r>
            <w:r>
              <w:rPr>
                <w:sz w:val="28"/>
                <w:szCs w:val="28"/>
              </w:rPr>
              <w:t>9</w:t>
            </w:r>
            <w:r w:rsidRPr="00D663D0">
              <w:rPr>
                <w:sz w:val="28"/>
                <w:szCs w:val="28"/>
              </w:rPr>
              <w:t>.0</w:t>
            </w:r>
            <w:r>
              <w:rPr>
                <w:sz w:val="28"/>
                <w:szCs w:val="28"/>
              </w:rPr>
              <w:t>4</w:t>
            </w:r>
            <w:r w:rsidRPr="00D663D0">
              <w:rPr>
                <w:sz w:val="28"/>
                <w:szCs w:val="28"/>
              </w:rPr>
              <w:t>.202</w:t>
            </w:r>
            <w:r>
              <w:rPr>
                <w:sz w:val="28"/>
                <w:szCs w:val="28"/>
              </w:rPr>
              <w:t>1</w:t>
            </w:r>
            <w:r w:rsidRPr="00D663D0">
              <w:rPr>
                <w:sz w:val="28"/>
                <w:szCs w:val="28"/>
              </w:rPr>
              <w:t xml:space="preserve"> № </w:t>
            </w:r>
            <w:r>
              <w:rPr>
                <w:sz w:val="28"/>
                <w:szCs w:val="28"/>
              </w:rPr>
              <w:t>250</w:t>
            </w:r>
          </w:p>
        </w:tc>
      </w:tr>
      <w:tr w:rsidR="00172B3F" w:rsidRPr="00D663D0" w:rsidTr="007B24FB">
        <w:tc>
          <w:tcPr>
            <w:tcW w:w="636" w:type="dxa"/>
          </w:tcPr>
          <w:p w:rsidR="00172B3F" w:rsidRPr="00D663D0" w:rsidRDefault="00172B3F" w:rsidP="007B24FB">
            <w:pPr>
              <w:widowControl w:val="0"/>
              <w:autoSpaceDE w:val="0"/>
              <w:autoSpaceDN w:val="0"/>
              <w:adjustRightInd w:val="0"/>
              <w:jc w:val="both"/>
              <w:rPr>
                <w:sz w:val="28"/>
                <w:szCs w:val="28"/>
              </w:rPr>
            </w:pPr>
            <w:r w:rsidRPr="00D663D0">
              <w:rPr>
                <w:sz w:val="28"/>
                <w:szCs w:val="28"/>
              </w:rPr>
              <w:t>2.</w:t>
            </w:r>
          </w:p>
        </w:tc>
        <w:tc>
          <w:tcPr>
            <w:tcW w:w="14106" w:type="dxa"/>
            <w:gridSpan w:val="2"/>
          </w:tcPr>
          <w:p w:rsidR="00172B3F" w:rsidRPr="008F5C87" w:rsidRDefault="00172B3F" w:rsidP="007B24FB">
            <w:pPr>
              <w:widowControl w:val="0"/>
              <w:autoSpaceDE w:val="0"/>
              <w:autoSpaceDN w:val="0"/>
              <w:adjustRightInd w:val="0"/>
              <w:jc w:val="center"/>
              <w:rPr>
                <w:i/>
                <w:sz w:val="28"/>
                <w:szCs w:val="28"/>
              </w:rPr>
            </w:pPr>
            <w:r w:rsidRPr="008F5C87">
              <w:rPr>
                <w:i/>
                <w:sz w:val="28"/>
                <w:szCs w:val="28"/>
              </w:rPr>
              <w:t>Цель 2. Конкурентоспособная экономика</w:t>
            </w:r>
          </w:p>
        </w:tc>
      </w:tr>
      <w:tr w:rsidR="00172B3F" w:rsidRPr="00D663D0" w:rsidTr="007B24FB">
        <w:tc>
          <w:tcPr>
            <w:tcW w:w="636" w:type="dxa"/>
          </w:tcPr>
          <w:p w:rsidR="00172B3F" w:rsidRPr="00D663D0" w:rsidRDefault="00172B3F" w:rsidP="007B24FB">
            <w:pPr>
              <w:widowControl w:val="0"/>
              <w:autoSpaceDE w:val="0"/>
              <w:autoSpaceDN w:val="0"/>
              <w:adjustRightInd w:val="0"/>
              <w:jc w:val="both"/>
              <w:rPr>
                <w:sz w:val="28"/>
                <w:szCs w:val="28"/>
              </w:rPr>
            </w:pPr>
            <w:r w:rsidRPr="00D663D0">
              <w:rPr>
                <w:sz w:val="28"/>
                <w:szCs w:val="28"/>
              </w:rPr>
              <w:t>2.1.</w:t>
            </w:r>
          </w:p>
        </w:tc>
        <w:tc>
          <w:tcPr>
            <w:tcW w:w="9570" w:type="dxa"/>
          </w:tcPr>
          <w:p w:rsidR="00172B3F" w:rsidRPr="00D663D0" w:rsidRDefault="00172B3F" w:rsidP="007B24FB">
            <w:pPr>
              <w:widowControl w:val="0"/>
              <w:autoSpaceDE w:val="0"/>
              <w:autoSpaceDN w:val="0"/>
              <w:adjustRightInd w:val="0"/>
              <w:jc w:val="both"/>
              <w:rPr>
                <w:sz w:val="28"/>
                <w:szCs w:val="28"/>
              </w:rPr>
            </w:pPr>
            <w:r w:rsidRPr="00D663D0">
              <w:rPr>
                <w:sz w:val="28"/>
                <w:szCs w:val="28"/>
              </w:rPr>
              <w:t>Муниципальная программа «О поддержке и развитии малого и среднего предпринимательства в городе Алейске»  на  2020-2024 годы</w:t>
            </w:r>
          </w:p>
        </w:tc>
        <w:tc>
          <w:tcPr>
            <w:tcW w:w="4536" w:type="dxa"/>
          </w:tcPr>
          <w:p w:rsidR="00172B3F" w:rsidRPr="00D663D0" w:rsidRDefault="00172B3F" w:rsidP="007B24FB">
            <w:pPr>
              <w:widowControl w:val="0"/>
              <w:autoSpaceDE w:val="0"/>
              <w:autoSpaceDN w:val="0"/>
              <w:adjustRightInd w:val="0"/>
              <w:jc w:val="both"/>
              <w:rPr>
                <w:sz w:val="28"/>
                <w:szCs w:val="28"/>
              </w:rPr>
            </w:pPr>
            <w:r w:rsidRPr="00D663D0">
              <w:rPr>
                <w:sz w:val="28"/>
                <w:szCs w:val="28"/>
              </w:rPr>
              <w:t>Постановление администрации г</w:t>
            </w:r>
            <w:r w:rsidRPr="00D663D0">
              <w:rPr>
                <w:sz w:val="28"/>
                <w:szCs w:val="28"/>
              </w:rPr>
              <w:t>о</w:t>
            </w:r>
            <w:r w:rsidRPr="00D663D0">
              <w:rPr>
                <w:sz w:val="28"/>
                <w:szCs w:val="28"/>
              </w:rPr>
              <w:t>рода Алейска Алтайского края от 25.10.2019 № 840</w:t>
            </w:r>
            <w:r>
              <w:rPr>
                <w:sz w:val="28"/>
                <w:szCs w:val="28"/>
              </w:rPr>
              <w:t xml:space="preserve"> </w:t>
            </w:r>
            <w:r w:rsidRPr="00D663D0">
              <w:rPr>
                <w:sz w:val="28"/>
                <w:szCs w:val="28"/>
              </w:rPr>
              <w:t xml:space="preserve">( с изменениями </w:t>
            </w:r>
            <w:r w:rsidRPr="00D663D0">
              <w:rPr>
                <w:sz w:val="28"/>
                <w:szCs w:val="28"/>
              </w:rPr>
              <w:lastRenderedPageBreak/>
              <w:t>от 21.09.2020 № 543)</w:t>
            </w:r>
          </w:p>
        </w:tc>
      </w:tr>
      <w:tr w:rsidR="00172B3F" w:rsidRPr="00D663D0" w:rsidTr="007B24FB">
        <w:tc>
          <w:tcPr>
            <w:tcW w:w="636" w:type="dxa"/>
          </w:tcPr>
          <w:p w:rsidR="00172B3F" w:rsidRPr="00D663D0" w:rsidRDefault="00172B3F" w:rsidP="007B24FB">
            <w:pPr>
              <w:widowControl w:val="0"/>
              <w:autoSpaceDE w:val="0"/>
              <w:autoSpaceDN w:val="0"/>
              <w:adjustRightInd w:val="0"/>
              <w:jc w:val="both"/>
              <w:rPr>
                <w:sz w:val="28"/>
                <w:szCs w:val="28"/>
              </w:rPr>
            </w:pPr>
            <w:r w:rsidRPr="00D663D0">
              <w:rPr>
                <w:sz w:val="28"/>
                <w:szCs w:val="28"/>
              </w:rPr>
              <w:lastRenderedPageBreak/>
              <w:t>3.</w:t>
            </w:r>
          </w:p>
        </w:tc>
        <w:tc>
          <w:tcPr>
            <w:tcW w:w="14106" w:type="dxa"/>
            <w:gridSpan w:val="2"/>
          </w:tcPr>
          <w:p w:rsidR="00172B3F" w:rsidRPr="008F5C87" w:rsidRDefault="00172B3F" w:rsidP="007B24FB">
            <w:pPr>
              <w:widowControl w:val="0"/>
              <w:autoSpaceDE w:val="0"/>
              <w:autoSpaceDN w:val="0"/>
              <w:adjustRightInd w:val="0"/>
              <w:jc w:val="center"/>
              <w:rPr>
                <w:i/>
                <w:sz w:val="28"/>
                <w:szCs w:val="28"/>
              </w:rPr>
            </w:pPr>
            <w:r w:rsidRPr="008F5C87">
              <w:rPr>
                <w:i/>
                <w:sz w:val="28"/>
                <w:szCs w:val="28"/>
              </w:rPr>
              <w:t>Цель 3. Развитие инфраструктуры</w:t>
            </w:r>
          </w:p>
        </w:tc>
      </w:tr>
      <w:tr w:rsidR="00172B3F" w:rsidRPr="00D663D0" w:rsidTr="007B24FB">
        <w:tc>
          <w:tcPr>
            <w:tcW w:w="636" w:type="dxa"/>
          </w:tcPr>
          <w:p w:rsidR="00172B3F" w:rsidRPr="00D663D0" w:rsidRDefault="00172B3F" w:rsidP="007B24FB">
            <w:pPr>
              <w:widowControl w:val="0"/>
              <w:autoSpaceDE w:val="0"/>
              <w:autoSpaceDN w:val="0"/>
              <w:adjustRightInd w:val="0"/>
              <w:jc w:val="both"/>
              <w:rPr>
                <w:sz w:val="28"/>
                <w:szCs w:val="28"/>
              </w:rPr>
            </w:pPr>
            <w:r w:rsidRPr="00D663D0">
              <w:rPr>
                <w:sz w:val="28"/>
                <w:szCs w:val="28"/>
              </w:rPr>
              <w:t>3.1.</w:t>
            </w:r>
          </w:p>
        </w:tc>
        <w:tc>
          <w:tcPr>
            <w:tcW w:w="9570" w:type="dxa"/>
          </w:tcPr>
          <w:p w:rsidR="00172B3F" w:rsidRPr="00D663D0" w:rsidRDefault="00172B3F" w:rsidP="007B24FB">
            <w:pPr>
              <w:widowControl w:val="0"/>
              <w:autoSpaceDE w:val="0"/>
              <w:autoSpaceDN w:val="0"/>
              <w:adjustRightInd w:val="0"/>
              <w:jc w:val="both"/>
              <w:rPr>
                <w:sz w:val="28"/>
                <w:szCs w:val="28"/>
              </w:rPr>
            </w:pPr>
            <w:r w:rsidRPr="00D663D0">
              <w:rPr>
                <w:sz w:val="28"/>
                <w:szCs w:val="28"/>
              </w:rPr>
              <w:t xml:space="preserve">Муниципальная программа  «Проведение мероприятий по благоустройству и обеспечению безопасности дорожного движения  в городе  Алейске на 2020-2024 годы» </w:t>
            </w:r>
          </w:p>
        </w:tc>
        <w:tc>
          <w:tcPr>
            <w:tcW w:w="4536" w:type="dxa"/>
          </w:tcPr>
          <w:p w:rsidR="00172B3F" w:rsidRPr="00D663D0" w:rsidRDefault="00172B3F" w:rsidP="007B24FB">
            <w:pPr>
              <w:widowControl w:val="0"/>
              <w:autoSpaceDE w:val="0"/>
              <w:autoSpaceDN w:val="0"/>
              <w:adjustRightInd w:val="0"/>
              <w:jc w:val="both"/>
              <w:rPr>
                <w:sz w:val="28"/>
                <w:szCs w:val="28"/>
              </w:rPr>
            </w:pPr>
            <w:r w:rsidRPr="00D663D0">
              <w:rPr>
                <w:sz w:val="28"/>
                <w:szCs w:val="28"/>
              </w:rPr>
              <w:t>Постановление администрации г</w:t>
            </w:r>
            <w:r w:rsidRPr="00D663D0">
              <w:rPr>
                <w:sz w:val="28"/>
                <w:szCs w:val="28"/>
              </w:rPr>
              <w:t>о</w:t>
            </w:r>
            <w:r w:rsidRPr="00D663D0">
              <w:rPr>
                <w:sz w:val="28"/>
                <w:szCs w:val="28"/>
              </w:rPr>
              <w:t>рода Алейска Алтайского края от 12.11.2019 № 878</w:t>
            </w:r>
          </w:p>
          <w:p w:rsidR="00172B3F" w:rsidRPr="00D663D0" w:rsidRDefault="00172B3F" w:rsidP="007B24FB">
            <w:pPr>
              <w:widowControl w:val="0"/>
              <w:autoSpaceDE w:val="0"/>
              <w:autoSpaceDN w:val="0"/>
              <w:adjustRightInd w:val="0"/>
              <w:jc w:val="both"/>
              <w:rPr>
                <w:sz w:val="28"/>
                <w:szCs w:val="28"/>
              </w:rPr>
            </w:pPr>
            <w:r w:rsidRPr="00D663D0">
              <w:rPr>
                <w:sz w:val="28"/>
                <w:szCs w:val="28"/>
              </w:rPr>
              <w:t xml:space="preserve"> (с изменениями от 05.11.2020 № 658)</w:t>
            </w:r>
          </w:p>
        </w:tc>
      </w:tr>
      <w:tr w:rsidR="00172B3F" w:rsidRPr="00D663D0" w:rsidTr="007B24FB">
        <w:tc>
          <w:tcPr>
            <w:tcW w:w="636" w:type="dxa"/>
          </w:tcPr>
          <w:p w:rsidR="00172B3F" w:rsidRPr="00D663D0" w:rsidRDefault="00172B3F" w:rsidP="007B24FB">
            <w:pPr>
              <w:widowControl w:val="0"/>
              <w:autoSpaceDE w:val="0"/>
              <w:autoSpaceDN w:val="0"/>
              <w:adjustRightInd w:val="0"/>
              <w:jc w:val="both"/>
              <w:rPr>
                <w:sz w:val="28"/>
                <w:szCs w:val="28"/>
              </w:rPr>
            </w:pPr>
            <w:r w:rsidRPr="00D663D0">
              <w:rPr>
                <w:sz w:val="28"/>
                <w:szCs w:val="28"/>
              </w:rPr>
              <w:t>3.2.</w:t>
            </w:r>
          </w:p>
        </w:tc>
        <w:tc>
          <w:tcPr>
            <w:tcW w:w="9570" w:type="dxa"/>
          </w:tcPr>
          <w:p w:rsidR="00172B3F" w:rsidRPr="00D663D0" w:rsidRDefault="00172B3F" w:rsidP="007B24FB">
            <w:pPr>
              <w:widowControl w:val="0"/>
              <w:autoSpaceDE w:val="0"/>
              <w:autoSpaceDN w:val="0"/>
              <w:adjustRightInd w:val="0"/>
              <w:jc w:val="both"/>
              <w:rPr>
                <w:sz w:val="28"/>
                <w:szCs w:val="28"/>
              </w:rPr>
            </w:pPr>
            <w:r w:rsidRPr="00D663D0">
              <w:rPr>
                <w:sz w:val="28"/>
                <w:szCs w:val="28"/>
              </w:rPr>
              <w:t>Муниципальная программа «Комплексное развитие систем коммунальной инфраструктуры муниципального образования город Алейск Алтайского края» на 2015-2024 годы</w:t>
            </w:r>
          </w:p>
        </w:tc>
        <w:tc>
          <w:tcPr>
            <w:tcW w:w="4536" w:type="dxa"/>
          </w:tcPr>
          <w:p w:rsidR="00172B3F" w:rsidRPr="00D663D0" w:rsidRDefault="00172B3F" w:rsidP="007B24FB">
            <w:pPr>
              <w:widowControl w:val="0"/>
              <w:autoSpaceDE w:val="0"/>
              <w:autoSpaceDN w:val="0"/>
              <w:adjustRightInd w:val="0"/>
              <w:jc w:val="both"/>
              <w:rPr>
                <w:sz w:val="28"/>
                <w:szCs w:val="28"/>
              </w:rPr>
            </w:pPr>
            <w:r w:rsidRPr="00D663D0">
              <w:rPr>
                <w:sz w:val="28"/>
                <w:szCs w:val="28"/>
              </w:rPr>
              <w:t>Постановление администрации г</w:t>
            </w:r>
            <w:r w:rsidRPr="00D663D0">
              <w:rPr>
                <w:sz w:val="28"/>
                <w:szCs w:val="28"/>
              </w:rPr>
              <w:t>о</w:t>
            </w:r>
            <w:r w:rsidRPr="00D663D0">
              <w:rPr>
                <w:sz w:val="28"/>
                <w:szCs w:val="28"/>
              </w:rPr>
              <w:t>рода Алейска Алтайского края от 26.11.2014 № 1453 ( в редакции от 05.11.2020 № 659)</w:t>
            </w:r>
          </w:p>
        </w:tc>
      </w:tr>
      <w:tr w:rsidR="00172B3F" w:rsidRPr="00D663D0" w:rsidTr="007B24FB">
        <w:tc>
          <w:tcPr>
            <w:tcW w:w="636" w:type="dxa"/>
          </w:tcPr>
          <w:p w:rsidR="00172B3F" w:rsidRPr="00D663D0" w:rsidRDefault="00172B3F" w:rsidP="007B24FB">
            <w:pPr>
              <w:widowControl w:val="0"/>
              <w:autoSpaceDE w:val="0"/>
              <w:autoSpaceDN w:val="0"/>
              <w:adjustRightInd w:val="0"/>
              <w:jc w:val="both"/>
              <w:rPr>
                <w:sz w:val="28"/>
                <w:szCs w:val="28"/>
              </w:rPr>
            </w:pPr>
            <w:r w:rsidRPr="00D663D0">
              <w:rPr>
                <w:sz w:val="28"/>
                <w:szCs w:val="28"/>
              </w:rPr>
              <w:t>3.3</w:t>
            </w:r>
          </w:p>
        </w:tc>
        <w:tc>
          <w:tcPr>
            <w:tcW w:w="9570" w:type="dxa"/>
          </w:tcPr>
          <w:p w:rsidR="00172B3F" w:rsidRPr="00D663D0" w:rsidRDefault="00172B3F" w:rsidP="007B24FB">
            <w:pPr>
              <w:widowControl w:val="0"/>
              <w:autoSpaceDE w:val="0"/>
              <w:autoSpaceDN w:val="0"/>
              <w:adjustRightInd w:val="0"/>
              <w:jc w:val="both"/>
              <w:rPr>
                <w:sz w:val="28"/>
                <w:szCs w:val="28"/>
              </w:rPr>
            </w:pPr>
            <w:r w:rsidRPr="00D663D0">
              <w:rPr>
                <w:sz w:val="28"/>
                <w:szCs w:val="28"/>
              </w:rPr>
              <w:t>Муниципальная программа «Формирование современной городской среды в муниципальном образовании город Алейск Алтайского края на 2018 – 2022 годы»</w:t>
            </w:r>
          </w:p>
        </w:tc>
        <w:tc>
          <w:tcPr>
            <w:tcW w:w="4536" w:type="dxa"/>
          </w:tcPr>
          <w:p w:rsidR="00172B3F" w:rsidRPr="00D663D0" w:rsidRDefault="00172B3F" w:rsidP="007B24FB">
            <w:pPr>
              <w:widowControl w:val="0"/>
              <w:autoSpaceDE w:val="0"/>
              <w:autoSpaceDN w:val="0"/>
              <w:adjustRightInd w:val="0"/>
              <w:jc w:val="both"/>
              <w:rPr>
                <w:sz w:val="28"/>
                <w:szCs w:val="28"/>
              </w:rPr>
            </w:pPr>
            <w:r w:rsidRPr="00D663D0">
              <w:rPr>
                <w:sz w:val="28"/>
                <w:szCs w:val="28"/>
              </w:rPr>
              <w:t>Постановление администрации г</w:t>
            </w:r>
            <w:r w:rsidRPr="00D663D0">
              <w:rPr>
                <w:sz w:val="28"/>
                <w:szCs w:val="28"/>
              </w:rPr>
              <w:t>о</w:t>
            </w:r>
            <w:r w:rsidRPr="00D663D0">
              <w:rPr>
                <w:sz w:val="28"/>
                <w:szCs w:val="28"/>
              </w:rPr>
              <w:t>рода Алейска Алтайского края от 29.03.2018 № 201 ( с изменениями от 20.11.2020 № 690)</w:t>
            </w:r>
          </w:p>
        </w:tc>
      </w:tr>
      <w:tr w:rsidR="00172B3F" w:rsidRPr="00D663D0" w:rsidTr="007B24FB">
        <w:tc>
          <w:tcPr>
            <w:tcW w:w="636" w:type="dxa"/>
          </w:tcPr>
          <w:p w:rsidR="00172B3F" w:rsidRPr="00D663D0" w:rsidRDefault="00172B3F" w:rsidP="007B24FB">
            <w:pPr>
              <w:widowControl w:val="0"/>
              <w:autoSpaceDE w:val="0"/>
              <w:autoSpaceDN w:val="0"/>
              <w:adjustRightInd w:val="0"/>
              <w:jc w:val="both"/>
              <w:rPr>
                <w:sz w:val="28"/>
                <w:szCs w:val="28"/>
              </w:rPr>
            </w:pPr>
            <w:r w:rsidRPr="00D663D0">
              <w:rPr>
                <w:sz w:val="28"/>
                <w:szCs w:val="28"/>
              </w:rPr>
              <w:t>4.</w:t>
            </w:r>
          </w:p>
        </w:tc>
        <w:tc>
          <w:tcPr>
            <w:tcW w:w="14106" w:type="dxa"/>
            <w:gridSpan w:val="2"/>
          </w:tcPr>
          <w:p w:rsidR="00172B3F" w:rsidRPr="008F5C87" w:rsidRDefault="00172B3F" w:rsidP="007B24FB">
            <w:pPr>
              <w:widowControl w:val="0"/>
              <w:autoSpaceDE w:val="0"/>
              <w:autoSpaceDN w:val="0"/>
              <w:adjustRightInd w:val="0"/>
              <w:jc w:val="center"/>
              <w:rPr>
                <w:i/>
                <w:sz w:val="28"/>
                <w:szCs w:val="28"/>
              </w:rPr>
            </w:pPr>
            <w:r w:rsidRPr="008F5C87">
              <w:rPr>
                <w:i/>
                <w:sz w:val="28"/>
                <w:szCs w:val="28"/>
              </w:rPr>
              <w:t>Цель 4. Эффективное управление</w:t>
            </w:r>
          </w:p>
        </w:tc>
      </w:tr>
      <w:tr w:rsidR="00172B3F" w:rsidRPr="00D663D0" w:rsidTr="007B24FB">
        <w:tc>
          <w:tcPr>
            <w:tcW w:w="636" w:type="dxa"/>
          </w:tcPr>
          <w:p w:rsidR="00172B3F" w:rsidRPr="00D663D0" w:rsidRDefault="00172B3F" w:rsidP="007B24FB">
            <w:pPr>
              <w:widowControl w:val="0"/>
              <w:autoSpaceDE w:val="0"/>
              <w:autoSpaceDN w:val="0"/>
              <w:adjustRightInd w:val="0"/>
              <w:jc w:val="both"/>
              <w:rPr>
                <w:sz w:val="28"/>
                <w:szCs w:val="28"/>
              </w:rPr>
            </w:pPr>
            <w:r w:rsidRPr="00D663D0">
              <w:rPr>
                <w:sz w:val="28"/>
                <w:szCs w:val="28"/>
              </w:rPr>
              <w:t>4.1.</w:t>
            </w:r>
          </w:p>
        </w:tc>
        <w:tc>
          <w:tcPr>
            <w:tcW w:w="9570" w:type="dxa"/>
          </w:tcPr>
          <w:p w:rsidR="00172B3F" w:rsidRPr="00D663D0" w:rsidRDefault="00172B3F" w:rsidP="007B24FB">
            <w:pPr>
              <w:widowControl w:val="0"/>
              <w:autoSpaceDE w:val="0"/>
              <w:autoSpaceDN w:val="0"/>
              <w:adjustRightInd w:val="0"/>
              <w:jc w:val="both"/>
              <w:rPr>
                <w:sz w:val="28"/>
                <w:szCs w:val="28"/>
              </w:rPr>
            </w:pPr>
            <w:r w:rsidRPr="00D663D0">
              <w:rPr>
                <w:sz w:val="28"/>
                <w:szCs w:val="28"/>
              </w:rPr>
              <w:t xml:space="preserve"> Муниципальная программа «Информатизация органов местного самоупра</w:t>
            </w:r>
            <w:r w:rsidRPr="00D663D0">
              <w:rPr>
                <w:sz w:val="28"/>
                <w:szCs w:val="28"/>
              </w:rPr>
              <w:t>в</w:t>
            </w:r>
            <w:r w:rsidRPr="00D663D0">
              <w:rPr>
                <w:sz w:val="28"/>
                <w:szCs w:val="28"/>
              </w:rPr>
              <w:t>ления  города Алейска Алтайского края на 2020-2024 годы</w:t>
            </w:r>
          </w:p>
        </w:tc>
        <w:tc>
          <w:tcPr>
            <w:tcW w:w="4536" w:type="dxa"/>
          </w:tcPr>
          <w:p w:rsidR="00172B3F" w:rsidRPr="00D663D0" w:rsidRDefault="00172B3F" w:rsidP="007B24FB">
            <w:pPr>
              <w:widowControl w:val="0"/>
              <w:autoSpaceDE w:val="0"/>
              <w:autoSpaceDN w:val="0"/>
              <w:adjustRightInd w:val="0"/>
              <w:jc w:val="both"/>
              <w:rPr>
                <w:sz w:val="28"/>
                <w:szCs w:val="28"/>
              </w:rPr>
            </w:pPr>
            <w:r w:rsidRPr="00D663D0">
              <w:rPr>
                <w:sz w:val="28"/>
                <w:szCs w:val="28"/>
              </w:rPr>
              <w:t>Постановление администрации г</w:t>
            </w:r>
            <w:r w:rsidRPr="00D663D0">
              <w:rPr>
                <w:sz w:val="28"/>
                <w:szCs w:val="28"/>
              </w:rPr>
              <w:t>о</w:t>
            </w:r>
            <w:r w:rsidRPr="00D663D0">
              <w:rPr>
                <w:sz w:val="28"/>
                <w:szCs w:val="28"/>
              </w:rPr>
              <w:t>рода Алейска Алтайского края от 15.01.2020 № 15 ( с изменениями от 22.05.2020 № 273, от 09.09.2020 № 504)</w:t>
            </w:r>
          </w:p>
          <w:p w:rsidR="00172B3F" w:rsidRPr="00D663D0" w:rsidRDefault="00172B3F" w:rsidP="007B24FB">
            <w:pPr>
              <w:widowControl w:val="0"/>
              <w:autoSpaceDE w:val="0"/>
              <w:autoSpaceDN w:val="0"/>
              <w:adjustRightInd w:val="0"/>
              <w:jc w:val="both"/>
              <w:rPr>
                <w:sz w:val="28"/>
                <w:szCs w:val="28"/>
              </w:rPr>
            </w:pPr>
          </w:p>
        </w:tc>
      </w:tr>
      <w:tr w:rsidR="00172B3F" w:rsidRPr="00D663D0" w:rsidTr="007B24FB">
        <w:tc>
          <w:tcPr>
            <w:tcW w:w="636" w:type="dxa"/>
          </w:tcPr>
          <w:p w:rsidR="00172B3F" w:rsidRPr="00D663D0" w:rsidRDefault="00172B3F" w:rsidP="007B24FB">
            <w:pPr>
              <w:widowControl w:val="0"/>
              <w:autoSpaceDE w:val="0"/>
              <w:autoSpaceDN w:val="0"/>
              <w:adjustRightInd w:val="0"/>
              <w:jc w:val="both"/>
              <w:rPr>
                <w:sz w:val="28"/>
                <w:szCs w:val="28"/>
              </w:rPr>
            </w:pPr>
            <w:r w:rsidRPr="00D663D0">
              <w:rPr>
                <w:sz w:val="28"/>
                <w:szCs w:val="28"/>
              </w:rPr>
              <w:t>4.2.</w:t>
            </w:r>
          </w:p>
        </w:tc>
        <w:tc>
          <w:tcPr>
            <w:tcW w:w="9570" w:type="dxa"/>
          </w:tcPr>
          <w:p w:rsidR="00172B3F" w:rsidRPr="00D663D0" w:rsidRDefault="00172B3F" w:rsidP="007B24FB">
            <w:pPr>
              <w:widowControl w:val="0"/>
              <w:autoSpaceDE w:val="0"/>
              <w:autoSpaceDN w:val="0"/>
              <w:adjustRightInd w:val="0"/>
              <w:jc w:val="both"/>
              <w:rPr>
                <w:sz w:val="28"/>
                <w:szCs w:val="28"/>
              </w:rPr>
            </w:pPr>
            <w:r w:rsidRPr="00D663D0">
              <w:rPr>
                <w:sz w:val="28"/>
                <w:szCs w:val="28"/>
              </w:rPr>
              <w:t>Муниципальная программа «Материально-техническое и организационное обеспечение органов местного самоуправления  города Алейска» на  2020-2024 годы</w:t>
            </w:r>
          </w:p>
        </w:tc>
        <w:tc>
          <w:tcPr>
            <w:tcW w:w="4536" w:type="dxa"/>
          </w:tcPr>
          <w:p w:rsidR="00172B3F" w:rsidRPr="00D663D0" w:rsidRDefault="00172B3F" w:rsidP="007B24FB">
            <w:pPr>
              <w:widowControl w:val="0"/>
              <w:autoSpaceDE w:val="0"/>
              <w:autoSpaceDN w:val="0"/>
              <w:adjustRightInd w:val="0"/>
              <w:jc w:val="both"/>
              <w:rPr>
                <w:sz w:val="28"/>
                <w:szCs w:val="28"/>
              </w:rPr>
            </w:pPr>
            <w:r w:rsidRPr="00D663D0">
              <w:rPr>
                <w:sz w:val="28"/>
                <w:szCs w:val="28"/>
              </w:rPr>
              <w:t>Постановление администрации г</w:t>
            </w:r>
            <w:r w:rsidRPr="00D663D0">
              <w:rPr>
                <w:sz w:val="28"/>
                <w:szCs w:val="28"/>
              </w:rPr>
              <w:t>о</w:t>
            </w:r>
            <w:r w:rsidRPr="00D663D0">
              <w:rPr>
                <w:sz w:val="28"/>
                <w:szCs w:val="28"/>
              </w:rPr>
              <w:t>рода Алейска Алтайского края от 14.01.2020 № 15 ( с изменениями от 22.05.2020 № 273, от 09.09.2020 № 504)</w:t>
            </w:r>
          </w:p>
        </w:tc>
      </w:tr>
    </w:tbl>
    <w:p w:rsidR="00172B3F" w:rsidRPr="00D663D0" w:rsidRDefault="00172B3F" w:rsidP="00172B3F">
      <w:pPr>
        <w:pStyle w:val="ConsPlusTitle"/>
        <w:widowControl/>
        <w:rPr>
          <w:rFonts w:ascii="Times New Roman" w:hAnsi="Times New Roman" w:cs="Times New Roman"/>
          <w:b w:val="0"/>
          <w:sz w:val="28"/>
          <w:szCs w:val="28"/>
        </w:rPr>
      </w:pPr>
    </w:p>
    <w:p w:rsidR="00172B3F" w:rsidRPr="00D663D0" w:rsidRDefault="00172B3F" w:rsidP="00172B3F">
      <w:pPr>
        <w:pStyle w:val="ConsPlusTitle"/>
        <w:widowControl/>
        <w:rPr>
          <w:rFonts w:ascii="Times New Roman" w:hAnsi="Times New Roman" w:cs="Times New Roman"/>
          <w:b w:val="0"/>
          <w:sz w:val="28"/>
          <w:szCs w:val="28"/>
        </w:rPr>
      </w:pPr>
    </w:p>
    <w:p w:rsidR="00172B3F" w:rsidRPr="00D663D0" w:rsidRDefault="00172B3F" w:rsidP="00172B3F">
      <w:pPr>
        <w:pStyle w:val="ConsPlusTitle"/>
        <w:widowControl/>
        <w:rPr>
          <w:rFonts w:ascii="Times New Roman" w:hAnsi="Times New Roman" w:cs="Times New Roman"/>
          <w:b w:val="0"/>
          <w:sz w:val="28"/>
          <w:szCs w:val="28"/>
        </w:rPr>
      </w:pPr>
    </w:p>
    <w:p w:rsidR="00172B3F" w:rsidRPr="00D663D0" w:rsidRDefault="00172B3F" w:rsidP="00172B3F">
      <w:pPr>
        <w:jc w:val="right"/>
        <w:rPr>
          <w:sz w:val="28"/>
          <w:szCs w:val="28"/>
        </w:rPr>
      </w:pPr>
      <w:r w:rsidRPr="00D663D0">
        <w:rPr>
          <w:sz w:val="28"/>
          <w:szCs w:val="28"/>
        </w:rPr>
        <w:t>Приложение 3</w:t>
      </w:r>
    </w:p>
    <w:p w:rsidR="00172B3F" w:rsidRPr="00D663D0" w:rsidRDefault="00172B3F" w:rsidP="00172B3F">
      <w:pPr>
        <w:jc w:val="center"/>
        <w:rPr>
          <w:sz w:val="28"/>
          <w:szCs w:val="28"/>
        </w:rPr>
      </w:pPr>
      <w:r w:rsidRPr="00D663D0">
        <w:rPr>
          <w:sz w:val="28"/>
          <w:szCs w:val="28"/>
        </w:rPr>
        <w:t xml:space="preserve">Перечень государственных программ, </w:t>
      </w:r>
    </w:p>
    <w:p w:rsidR="00172B3F" w:rsidRPr="00D663D0" w:rsidRDefault="00172B3F" w:rsidP="00172B3F">
      <w:pPr>
        <w:jc w:val="center"/>
        <w:rPr>
          <w:sz w:val="28"/>
          <w:szCs w:val="28"/>
        </w:rPr>
      </w:pPr>
      <w:r w:rsidRPr="00D663D0">
        <w:rPr>
          <w:sz w:val="28"/>
          <w:szCs w:val="28"/>
        </w:rPr>
        <w:t>действующих на территории муниципального образования</w:t>
      </w:r>
    </w:p>
    <w:p w:rsidR="00172B3F" w:rsidRPr="00D663D0" w:rsidRDefault="00172B3F" w:rsidP="00172B3F">
      <w:pPr>
        <w:widowControl w:val="0"/>
        <w:autoSpaceDE w:val="0"/>
        <w:autoSpaceDN w:val="0"/>
        <w:adjustRightInd w:val="0"/>
        <w:jc w:val="both"/>
        <w:rPr>
          <w:spacing w:val="2"/>
          <w:sz w:val="28"/>
          <w:szCs w:val="28"/>
        </w:rPr>
      </w:pPr>
    </w:p>
    <w:tbl>
      <w:tblPr>
        <w:tblW w:w="1474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6"/>
        <w:gridCol w:w="7444"/>
        <w:gridCol w:w="6662"/>
      </w:tblGrid>
      <w:tr w:rsidR="00172B3F" w:rsidRPr="00D663D0" w:rsidTr="007B24FB">
        <w:tc>
          <w:tcPr>
            <w:tcW w:w="636" w:type="dxa"/>
          </w:tcPr>
          <w:p w:rsidR="00172B3F" w:rsidRPr="00D663D0" w:rsidRDefault="00172B3F" w:rsidP="007B24FB">
            <w:pPr>
              <w:widowControl w:val="0"/>
              <w:autoSpaceDE w:val="0"/>
              <w:autoSpaceDN w:val="0"/>
              <w:adjustRightInd w:val="0"/>
              <w:jc w:val="both"/>
              <w:rPr>
                <w:sz w:val="28"/>
                <w:szCs w:val="28"/>
              </w:rPr>
            </w:pPr>
            <w:r w:rsidRPr="00D663D0">
              <w:rPr>
                <w:sz w:val="28"/>
                <w:szCs w:val="28"/>
              </w:rPr>
              <w:t>№ п/п</w:t>
            </w:r>
          </w:p>
        </w:tc>
        <w:tc>
          <w:tcPr>
            <w:tcW w:w="7444" w:type="dxa"/>
          </w:tcPr>
          <w:p w:rsidR="00172B3F" w:rsidRPr="00D663D0" w:rsidRDefault="00172B3F" w:rsidP="007B24FB">
            <w:pPr>
              <w:widowControl w:val="0"/>
              <w:autoSpaceDE w:val="0"/>
              <w:autoSpaceDN w:val="0"/>
              <w:adjustRightInd w:val="0"/>
              <w:jc w:val="center"/>
              <w:rPr>
                <w:sz w:val="28"/>
                <w:szCs w:val="28"/>
              </w:rPr>
            </w:pPr>
            <w:r w:rsidRPr="00D663D0">
              <w:rPr>
                <w:sz w:val="28"/>
                <w:szCs w:val="28"/>
              </w:rPr>
              <w:t>Наименование государственной программы</w:t>
            </w:r>
          </w:p>
        </w:tc>
        <w:tc>
          <w:tcPr>
            <w:tcW w:w="6662" w:type="dxa"/>
          </w:tcPr>
          <w:p w:rsidR="00172B3F" w:rsidRPr="00D663D0" w:rsidRDefault="00172B3F" w:rsidP="007B24FB">
            <w:pPr>
              <w:widowControl w:val="0"/>
              <w:autoSpaceDE w:val="0"/>
              <w:autoSpaceDN w:val="0"/>
              <w:adjustRightInd w:val="0"/>
              <w:jc w:val="center"/>
              <w:rPr>
                <w:sz w:val="28"/>
                <w:szCs w:val="28"/>
              </w:rPr>
            </w:pPr>
            <w:r w:rsidRPr="00D663D0">
              <w:rPr>
                <w:sz w:val="28"/>
                <w:szCs w:val="28"/>
              </w:rPr>
              <w:t xml:space="preserve">Дата и номер </w:t>
            </w:r>
          </w:p>
          <w:p w:rsidR="00172B3F" w:rsidRPr="00D663D0" w:rsidRDefault="00172B3F" w:rsidP="007B24FB">
            <w:pPr>
              <w:widowControl w:val="0"/>
              <w:autoSpaceDE w:val="0"/>
              <w:autoSpaceDN w:val="0"/>
              <w:adjustRightInd w:val="0"/>
              <w:jc w:val="center"/>
              <w:rPr>
                <w:sz w:val="28"/>
                <w:szCs w:val="28"/>
              </w:rPr>
            </w:pPr>
            <w:r w:rsidRPr="00D663D0">
              <w:rPr>
                <w:sz w:val="28"/>
                <w:szCs w:val="28"/>
              </w:rPr>
              <w:t xml:space="preserve">утверждающего документа </w:t>
            </w:r>
          </w:p>
        </w:tc>
      </w:tr>
      <w:tr w:rsidR="00172B3F" w:rsidRPr="00D663D0" w:rsidTr="007B24FB">
        <w:tc>
          <w:tcPr>
            <w:tcW w:w="636" w:type="dxa"/>
          </w:tcPr>
          <w:p w:rsidR="00172B3F" w:rsidRPr="00D663D0" w:rsidRDefault="00172B3F" w:rsidP="007B24FB">
            <w:pPr>
              <w:widowControl w:val="0"/>
              <w:autoSpaceDE w:val="0"/>
              <w:autoSpaceDN w:val="0"/>
              <w:adjustRightInd w:val="0"/>
              <w:jc w:val="both"/>
              <w:rPr>
                <w:sz w:val="28"/>
                <w:szCs w:val="28"/>
              </w:rPr>
            </w:pPr>
            <w:r w:rsidRPr="00D663D0">
              <w:rPr>
                <w:sz w:val="28"/>
                <w:szCs w:val="28"/>
              </w:rPr>
              <w:t>1.</w:t>
            </w:r>
          </w:p>
        </w:tc>
        <w:tc>
          <w:tcPr>
            <w:tcW w:w="7444" w:type="dxa"/>
          </w:tcPr>
          <w:p w:rsidR="00172B3F" w:rsidRPr="00D663D0" w:rsidRDefault="00172B3F" w:rsidP="007B24FB">
            <w:pPr>
              <w:widowControl w:val="0"/>
              <w:autoSpaceDE w:val="0"/>
              <w:autoSpaceDN w:val="0"/>
              <w:adjustRightInd w:val="0"/>
              <w:jc w:val="both"/>
              <w:rPr>
                <w:sz w:val="28"/>
                <w:szCs w:val="28"/>
              </w:rPr>
            </w:pPr>
            <w:r w:rsidRPr="00D663D0">
              <w:rPr>
                <w:sz w:val="28"/>
                <w:szCs w:val="28"/>
              </w:rPr>
              <w:t xml:space="preserve">«Социальная поддержка граждан» </w:t>
            </w:r>
          </w:p>
          <w:p w:rsidR="00172B3F" w:rsidRPr="00D663D0" w:rsidRDefault="00172B3F" w:rsidP="007B24FB">
            <w:pPr>
              <w:widowControl w:val="0"/>
              <w:autoSpaceDE w:val="0"/>
              <w:autoSpaceDN w:val="0"/>
              <w:adjustRightInd w:val="0"/>
              <w:jc w:val="both"/>
              <w:rPr>
                <w:sz w:val="28"/>
                <w:szCs w:val="28"/>
              </w:rPr>
            </w:pPr>
          </w:p>
        </w:tc>
        <w:tc>
          <w:tcPr>
            <w:tcW w:w="6662" w:type="dxa"/>
          </w:tcPr>
          <w:p w:rsidR="00172B3F" w:rsidRPr="00D663D0" w:rsidRDefault="00172B3F" w:rsidP="007B24FB">
            <w:pPr>
              <w:widowControl w:val="0"/>
              <w:autoSpaceDE w:val="0"/>
              <w:autoSpaceDN w:val="0"/>
              <w:adjustRightInd w:val="0"/>
              <w:jc w:val="both"/>
              <w:rPr>
                <w:sz w:val="28"/>
                <w:szCs w:val="28"/>
              </w:rPr>
            </w:pPr>
            <w:r w:rsidRPr="00D663D0">
              <w:rPr>
                <w:sz w:val="28"/>
                <w:szCs w:val="28"/>
              </w:rPr>
              <w:t>Постановление администрации Алтайского края от 14 января 2014 г. N 7</w:t>
            </w:r>
          </w:p>
          <w:p w:rsidR="00172B3F" w:rsidRPr="00D663D0" w:rsidRDefault="00172B3F" w:rsidP="007B24FB">
            <w:pPr>
              <w:widowControl w:val="0"/>
              <w:autoSpaceDE w:val="0"/>
              <w:autoSpaceDN w:val="0"/>
              <w:adjustRightInd w:val="0"/>
              <w:jc w:val="both"/>
              <w:rPr>
                <w:sz w:val="28"/>
                <w:szCs w:val="28"/>
              </w:rPr>
            </w:pPr>
            <w:r w:rsidRPr="00D663D0">
              <w:rPr>
                <w:sz w:val="28"/>
                <w:szCs w:val="28"/>
              </w:rPr>
              <w:t xml:space="preserve">( ред. </w:t>
            </w:r>
            <w:r w:rsidRPr="00D663D0">
              <w:rPr>
                <w:color w:val="392C69"/>
                <w:sz w:val="28"/>
                <w:szCs w:val="28"/>
              </w:rPr>
              <w:t xml:space="preserve">от 26.02.2021 </w:t>
            </w:r>
            <w:hyperlink r:id="rId29" w:history="1">
              <w:r w:rsidRPr="00D663D0">
                <w:rPr>
                  <w:sz w:val="28"/>
                  <w:szCs w:val="28"/>
                </w:rPr>
                <w:t>N 56</w:t>
              </w:r>
            </w:hyperlink>
            <w:r w:rsidRPr="00D663D0">
              <w:rPr>
                <w:color w:val="392C69"/>
                <w:sz w:val="28"/>
                <w:szCs w:val="28"/>
              </w:rPr>
              <w:t xml:space="preserve">) </w:t>
            </w:r>
          </w:p>
        </w:tc>
      </w:tr>
      <w:tr w:rsidR="00172B3F" w:rsidRPr="00D663D0" w:rsidTr="007B24FB">
        <w:tc>
          <w:tcPr>
            <w:tcW w:w="636" w:type="dxa"/>
          </w:tcPr>
          <w:p w:rsidR="00172B3F" w:rsidRPr="00D663D0" w:rsidRDefault="00172B3F" w:rsidP="007B24FB">
            <w:pPr>
              <w:widowControl w:val="0"/>
              <w:autoSpaceDE w:val="0"/>
              <w:autoSpaceDN w:val="0"/>
              <w:adjustRightInd w:val="0"/>
              <w:jc w:val="both"/>
              <w:rPr>
                <w:sz w:val="28"/>
                <w:szCs w:val="28"/>
              </w:rPr>
            </w:pPr>
            <w:r w:rsidRPr="00D663D0">
              <w:rPr>
                <w:sz w:val="28"/>
                <w:szCs w:val="28"/>
              </w:rPr>
              <w:t>2.</w:t>
            </w:r>
          </w:p>
        </w:tc>
        <w:tc>
          <w:tcPr>
            <w:tcW w:w="7444" w:type="dxa"/>
          </w:tcPr>
          <w:p w:rsidR="00172B3F" w:rsidRPr="00D663D0" w:rsidRDefault="00172B3F" w:rsidP="007B24FB">
            <w:pPr>
              <w:widowControl w:val="0"/>
              <w:autoSpaceDE w:val="0"/>
              <w:autoSpaceDN w:val="0"/>
              <w:adjustRightInd w:val="0"/>
              <w:jc w:val="both"/>
              <w:rPr>
                <w:sz w:val="28"/>
                <w:szCs w:val="28"/>
              </w:rPr>
            </w:pPr>
            <w:r w:rsidRPr="00D663D0">
              <w:rPr>
                <w:sz w:val="28"/>
                <w:szCs w:val="28"/>
              </w:rPr>
              <w:t>«Развитие образования в Алтайском крае»</w:t>
            </w:r>
          </w:p>
        </w:tc>
        <w:tc>
          <w:tcPr>
            <w:tcW w:w="6662" w:type="dxa"/>
          </w:tcPr>
          <w:p w:rsidR="00172B3F" w:rsidRPr="00D663D0" w:rsidRDefault="00172B3F" w:rsidP="007B24FB">
            <w:pPr>
              <w:widowControl w:val="0"/>
              <w:autoSpaceDE w:val="0"/>
              <w:autoSpaceDN w:val="0"/>
              <w:adjustRightInd w:val="0"/>
              <w:jc w:val="both"/>
              <w:rPr>
                <w:sz w:val="28"/>
                <w:szCs w:val="28"/>
              </w:rPr>
            </w:pPr>
            <w:r w:rsidRPr="00D663D0">
              <w:rPr>
                <w:sz w:val="28"/>
                <w:szCs w:val="28"/>
              </w:rPr>
              <w:t xml:space="preserve">Постановление Правительства Алтайского края от </w:t>
            </w:r>
            <w:hyperlink r:id="rId30" w:tgtFrame="_ blank" w:history="1">
              <w:r w:rsidRPr="00D663D0">
                <w:rPr>
                  <w:rStyle w:val="af2"/>
                  <w:color w:val="auto"/>
                  <w:sz w:val="28"/>
                  <w:szCs w:val="28"/>
                  <w:u w:val="none"/>
                </w:rPr>
                <w:t>13.12.2019 № 494</w:t>
              </w:r>
            </w:hyperlink>
            <w:r w:rsidRPr="00D663D0">
              <w:rPr>
                <w:sz w:val="28"/>
                <w:szCs w:val="28"/>
              </w:rPr>
              <w:t>, (ред. от </w:t>
            </w:r>
            <w:hyperlink r:id="rId31" w:tgtFrame="_ blank" w:history="1">
              <w:r w:rsidRPr="00D663D0">
                <w:rPr>
                  <w:rStyle w:val="af2"/>
                  <w:color w:val="auto"/>
                  <w:sz w:val="28"/>
                  <w:szCs w:val="28"/>
                  <w:u w:val="none"/>
                </w:rPr>
                <w:t>27.08.2020 № 368</w:t>
              </w:r>
            </w:hyperlink>
            <w:r w:rsidRPr="00D663D0">
              <w:rPr>
                <w:sz w:val="28"/>
                <w:szCs w:val="28"/>
              </w:rPr>
              <w:t>)</w:t>
            </w:r>
          </w:p>
        </w:tc>
      </w:tr>
      <w:tr w:rsidR="00172B3F" w:rsidRPr="00D663D0" w:rsidTr="007B24FB">
        <w:tc>
          <w:tcPr>
            <w:tcW w:w="636" w:type="dxa"/>
          </w:tcPr>
          <w:p w:rsidR="00172B3F" w:rsidRPr="00D663D0" w:rsidRDefault="00172B3F" w:rsidP="007B24FB">
            <w:pPr>
              <w:widowControl w:val="0"/>
              <w:autoSpaceDE w:val="0"/>
              <w:autoSpaceDN w:val="0"/>
              <w:adjustRightInd w:val="0"/>
              <w:jc w:val="both"/>
              <w:rPr>
                <w:sz w:val="28"/>
                <w:szCs w:val="28"/>
              </w:rPr>
            </w:pPr>
            <w:r w:rsidRPr="00D663D0">
              <w:rPr>
                <w:sz w:val="28"/>
                <w:szCs w:val="28"/>
              </w:rPr>
              <w:t>3.</w:t>
            </w:r>
          </w:p>
        </w:tc>
        <w:tc>
          <w:tcPr>
            <w:tcW w:w="7444" w:type="dxa"/>
          </w:tcPr>
          <w:p w:rsidR="00172B3F" w:rsidRPr="00D663D0" w:rsidRDefault="00172B3F" w:rsidP="007B24FB">
            <w:pPr>
              <w:widowControl w:val="0"/>
              <w:autoSpaceDE w:val="0"/>
              <w:autoSpaceDN w:val="0"/>
              <w:adjustRightInd w:val="0"/>
              <w:jc w:val="both"/>
              <w:rPr>
                <w:sz w:val="28"/>
                <w:szCs w:val="28"/>
              </w:rPr>
            </w:pPr>
            <w:r w:rsidRPr="00D663D0">
              <w:rPr>
                <w:sz w:val="28"/>
                <w:szCs w:val="28"/>
              </w:rPr>
              <w:t>«Обеспечение доступным и комфортным жильем населения Алтайского края»</w:t>
            </w:r>
          </w:p>
        </w:tc>
        <w:tc>
          <w:tcPr>
            <w:tcW w:w="6662" w:type="dxa"/>
          </w:tcPr>
          <w:p w:rsidR="00172B3F" w:rsidRPr="00D663D0" w:rsidRDefault="00172B3F" w:rsidP="007B24FB">
            <w:pPr>
              <w:widowControl w:val="0"/>
              <w:autoSpaceDE w:val="0"/>
              <w:autoSpaceDN w:val="0"/>
              <w:adjustRightInd w:val="0"/>
              <w:jc w:val="both"/>
              <w:rPr>
                <w:sz w:val="28"/>
                <w:szCs w:val="28"/>
              </w:rPr>
            </w:pPr>
            <w:r w:rsidRPr="00D663D0">
              <w:rPr>
                <w:sz w:val="28"/>
                <w:szCs w:val="28"/>
              </w:rPr>
              <w:t>Постановление Правительства Алтайского края от </w:t>
            </w:r>
            <w:hyperlink r:id="rId32" w:tgtFrame="_ blank" w:history="1">
              <w:r w:rsidRPr="00D663D0">
                <w:rPr>
                  <w:rStyle w:val="af2"/>
                  <w:color w:val="auto"/>
                  <w:sz w:val="28"/>
                  <w:szCs w:val="28"/>
                  <w:u w:val="none"/>
                </w:rPr>
                <w:t>15.06.2020 № 266</w:t>
              </w:r>
            </w:hyperlink>
            <w:r w:rsidRPr="00D663D0">
              <w:rPr>
                <w:sz w:val="28"/>
                <w:szCs w:val="28"/>
              </w:rPr>
              <w:t> (ред. от </w:t>
            </w:r>
            <w:hyperlink r:id="rId33" w:tgtFrame="_ blank" w:history="1">
              <w:r w:rsidRPr="00D663D0">
                <w:rPr>
                  <w:rStyle w:val="af2"/>
                  <w:color w:val="auto"/>
                  <w:sz w:val="28"/>
                  <w:szCs w:val="28"/>
                  <w:u w:val="none"/>
                </w:rPr>
                <w:t>13.10.2020 № 449</w:t>
              </w:r>
            </w:hyperlink>
            <w:r w:rsidRPr="00D663D0">
              <w:rPr>
                <w:sz w:val="28"/>
                <w:szCs w:val="28"/>
              </w:rPr>
              <w:t>)</w:t>
            </w:r>
          </w:p>
        </w:tc>
      </w:tr>
      <w:tr w:rsidR="00172B3F" w:rsidRPr="00D663D0" w:rsidTr="007B24FB">
        <w:tc>
          <w:tcPr>
            <w:tcW w:w="636" w:type="dxa"/>
          </w:tcPr>
          <w:p w:rsidR="00172B3F" w:rsidRPr="00D663D0" w:rsidRDefault="00172B3F" w:rsidP="007B24FB">
            <w:pPr>
              <w:widowControl w:val="0"/>
              <w:autoSpaceDE w:val="0"/>
              <w:autoSpaceDN w:val="0"/>
              <w:adjustRightInd w:val="0"/>
              <w:jc w:val="both"/>
              <w:rPr>
                <w:sz w:val="28"/>
                <w:szCs w:val="28"/>
              </w:rPr>
            </w:pPr>
            <w:r w:rsidRPr="00D663D0">
              <w:rPr>
                <w:sz w:val="28"/>
                <w:szCs w:val="28"/>
              </w:rPr>
              <w:t>4.</w:t>
            </w:r>
          </w:p>
        </w:tc>
        <w:tc>
          <w:tcPr>
            <w:tcW w:w="7444" w:type="dxa"/>
          </w:tcPr>
          <w:p w:rsidR="00172B3F" w:rsidRPr="00D663D0" w:rsidRDefault="00172B3F" w:rsidP="007B24FB">
            <w:pPr>
              <w:widowControl w:val="0"/>
              <w:autoSpaceDE w:val="0"/>
              <w:autoSpaceDN w:val="0"/>
              <w:adjustRightInd w:val="0"/>
              <w:jc w:val="both"/>
              <w:rPr>
                <w:sz w:val="28"/>
                <w:szCs w:val="28"/>
              </w:rPr>
            </w:pPr>
            <w:r w:rsidRPr="00D663D0">
              <w:rPr>
                <w:sz w:val="28"/>
                <w:szCs w:val="28"/>
              </w:rPr>
              <w:t>«Содействие занятости населения Алтайского края»</w:t>
            </w:r>
          </w:p>
        </w:tc>
        <w:tc>
          <w:tcPr>
            <w:tcW w:w="6662" w:type="dxa"/>
          </w:tcPr>
          <w:p w:rsidR="00172B3F" w:rsidRPr="00D663D0" w:rsidRDefault="00172B3F" w:rsidP="007B24FB">
            <w:pPr>
              <w:widowControl w:val="0"/>
              <w:autoSpaceDE w:val="0"/>
              <w:autoSpaceDN w:val="0"/>
              <w:adjustRightInd w:val="0"/>
              <w:jc w:val="both"/>
              <w:rPr>
                <w:sz w:val="28"/>
                <w:szCs w:val="28"/>
              </w:rPr>
            </w:pPr>
            <w:r w:rsidRPr="00D663D0">
              <w:rPr>
                <w:sz w:val="28"/>
                <w:szCs w:val="28"/>
              </w:rPr>
              <w:t xml:space="preserve">Постановление Правительства Алтайского края от </w:t>
            </w:r>
            <w:hyperlink r:id="rId34" w:tgtFrame="_ blank" w:history="1">
              <w:r w:rsidRPr="00D663D0">
                <w:rPr>
                  <w:rStyle w:val="af2"/>
                  <w:color w:val="auto"/>
                  <w:sz w:val="28"/>
                  <w:szCs w:val="28"/>
                  <w:u w:val="none"/>
                </w:rPr>
                <w:t>25.12.2019 № 539 </w:t>
              </w:r>
            </w:hyperlink>
            <w:r w:rsidRPr="00D663D0">
              <w:rPr>
                <w:sz w:val="28"/>
                <w:szCs w:val="28"/>
              </w:rPr>
              <w:t>(ред. от </w:t>
            </w:r>
            <w:hyperlink r:id="rId35" w:tgtFrame="_ blank" w:history="1">
              <w:r w:rsidRPr="00D663D0">
                <w:rPr>
                  <w:rStyle w:val="af2"/>
                  <w:color w:val="auto"/>
                  <w:sz w:val="28"/>
                  <w:szCs w:val="28"/>
                  <w:u w:val="none"/>
                </w:rPr>
                <w:t>09.12.2020 № 523</w:t>
              </w:r>
            </w:hyperlink>
            <w:r w:rsidRPr="00D663D0">
              <w:rPr>
                <w:sz w:val="28"/>
                <w:szCs w:val="28"/>
              </w:rPr>
              <w:t>)</w:t>
            </w:r>
          </w:p>
        </w:tc>
      </w:tr>
      <w:tr w:rsidR="00172B3F" w:rsidRPr="00D663D0" w:rsidTr="007B24FB">
        <w:tc>
          <w:tcPr>
            <w:tcW w:w="636" w:type="dxa"/>
          </w:tcPr>
          <w:p w:rsidR="00172B3F" w:rsidRPr="00D663D0" w:rsidRDefault="00172B3F" w:rsidP="007B24FB">
            <w:pPr>
              <w:widowControl w:val="0"/>
              <w:autoSpaceDE w:val="0"/>
              <w:autoSpaceDN w:val="0"/>
              <w:adjustRightInd w:val="0"/>
              <w:jc w:val="both"/>
              <w:rPr>
                <w:sz w:val="28"/>
                <w:szCs w:val="28"/>
              </w:rPr>
            </w:pPr>
            <w:r w:rsidRPr="00D663D0">
              <w:rPr>
                <w:sz w:val="28"/>
                <w:szCs w:val="28"/>
              </w:rPr>
              <w:t>5.</w:t>
            </w:r>
          </w:p>
        </w:tc>
        <w:tc>
          <w:tcPr>
            <w:tcW w:w="7444" w:type="dxa"/>
          </w:tcPr>
          <w:p w:rsidR="00172B3F" w:rsidRPr="00D663D0" w:rsidRDefault="00172B3F" w:rsidP="007B24FB">
            <w:pPr>
              <w:widowControl w:val="0"/>
              <w:autoSpaceDE w:val="0"/>
              <w:autoSpaceDN w:val="0"/>
              <w:adjustRightInd w:val="0"/>
              <w:jc w:val="both"/>
              <w:rPr>
                <w:sz w:val="28"/>
                <w:szCs w:val="28"/>
              </w:rPr>
            </w:pPr>
            <w:r w:rsidRPr="00D663D0">
              <w:rPr>
                <w:sz w:val="28"/>
                <w:szCs w:val="28"/>
              </w:rPr>
              <w:t>Создание условий для эффективного и ответственного управления региональными и муниципальными финансами</w:t>
            </w:r>
          </w:p>
        </w:tc>
        <w:tc>
          <w:tcPr>
            <w:tcW w:w="6662" w:type="dxa"/>
          </w:tcPr>
          <w:p w:rsidR="00172B3F" w:rsidRPr="00D663D0" w:rsidRDefault="00172B3F" w:rsidP="007B24FB">
            <w:pPr>
              <w:widowControl w:val="0"/>
              <w:autoSpaceDE w:val="0"/>
              <w:autoSpaceDN w:val="0"/>
              <w:adjustRightInd w:val="0"/>
              <w:jc w:val="both"/>
              <w:rPr>
                <w:sz w:val="28"/>
                <w:szCs w:val="28"/>
              </w:rPr>
            </w:pPr>
            <w:r w:rsidRPr="00D663D0">
              <w:rPr>
                <w:sz w:val="28"/>
                <w:szCs w:val="28"/>
              </w:rPr>
              <w:t xml:space="preserve">Постановление Правительства Алтайского края от 29 октября 2019 г. N 423(ред. </w:t>
            </w:r>
            <w:r w:rsidRPr="00D663D0">
              <w:rPr>
                <w:color w:val="392C69"/>
                <w:sz w:val="28"/>
                <w:szCs w:val="28"/>
              </w:rPr>
              <w:t xml:space="preserve">от 16.04.2021 </w:t>
            </w:r>
            <w:hyperlink r:id="rId36" w:history="1">
              <w:r w:rsidRPr="00D663D0">
                <w:rPr>
                  <w:sz w:val="28"/>
                  <w:szCs w:val="28"/>
                </w:rPr>
                <w:t>N 128</w:t>
              </w:r>
            </w:hyperlink>
            <w:r w:rsidRPr="00D663D0">
              <w:rPr>
                <w:color w:val="392C69"/>
                <w:sz w:val="28"/>
                <w:szCs w:val="28"/>
              </w:rPr>
              <w:t xml:space="preserve">) </w:t>
            </w:r>
          </w:p>
        </w:tc>
      </w:tr>
      <w:tr w:rsidR="00172B3F" w:rsidRPr="00D663D0" w:rsidTr="007B24FB">
        <w:tc>
          <w:tcPr>
            <w:tcW w:w="636" w:type="dxa"/>
          </w:tcPr>
          <w:p w:rsidR="00172B3F" w:rsidRPr="00D663D0" w:rsidRDefault="00172B3F" w:rsidP="007B24FB">
            <w:pPr>
              <w:widowControl w:val="0"/>
              <w:autoSpaceDE w:val="0"/>
              <w:autoSpaceDN w:val="0"/>
              <w:adjustRightInd w:val="0"/>
              <w:jc w:val="both"/>
              <w:rPr>
                <w:sz w:val="28"/>
                <w:szCs w:val="28"/>
              </w:rPr>
            </w:pPr>
            <w:r w:rsidRPr="00D663D0">
              <w:rPr>
                <w:sz w:val="28"/>
                <w:szCs w:val="28"/>
              </w:rPr>
              <w:t>6.</w:t>
            </w:r>
          </w:p>
        </w:tc>
        <w:tc>
          <w:tcPr>
            <w:tcW w:w="7444" w:type="dxa"/>
          </w:tcPr>
          <w:p w:rsidR="00172B3F" w:rsidRPr="00D663D0" w:rsidRDefault="00172B3F" w:rsidP="007B24FB">
            <w:pPr>
              <w:widowControl w:val="0"/>
              <w:autoSpaceDE w:val="0"/>
              <w:autoSpaceDN w:val="0"/>
              <w:adjustRightInd w:val="0"/>
              <w:jc w:val="both"/>
              <w:rPr>
                <w:sz w:val="28"/>
                <w:szCs w:val="28"/>
              </w:rPr>
            </w:pPr>
            <w:r w:rsidRPr="00D663D0">
              <w:rPr>
                <w:sz w:val="28"/>
                <w:szCs w:val="28"/>
              </w:rPr>
              <w:t>«Обеспечение населения Алтайского края жилищно-коммунальными услугами»</w:t>
            </w:r>
          </w:p>
        </w:tc>
        <w:tc>
          <w:tcPr>
            <w:tcW w:w="6662" w:type="dxa"/>
          </w:tcPr>
          <w:p w:rsidR="00172B3F" w:rsidRPr="00D663D0" w:rsidRDefault="00172B3F" w:rsidP="007B24FB">
            <w:pPr>
              <w:widowControl w:val="0"/>
              <w:autoSpaceDE w:val="0"/>
              <w:autoSpaceDN w:val="0"/>
              <w:adjustRightInd w:val="0"/>
              <w:jc w:val="both"/>
              <w:rPr>
                <w:sz w:val="28"/>
                <w:szCs w:val="28"/>
              </w:rPr>
            </w:pPr>
            <w:r w:rsidRPr="00D663D0">
              <w:rPr>
                <w:sz w:val="28"/>
                <w:szCs w:val="28"/>
              </w:rPr>
              <w:t>Постановление Правительства Алтайского края от </w:t>
            </w:r>
            <w:hyperlink r:id="rId37" w:tgtFrame="_ blank" w:history="1">
              <w:r w:rsidRPr="00D663D0">
                <w:rPr>
                  <w:rStyle w:val="af2"/>
                  <w:color w:val="auto"/>
                  <w:sz w:val="28"/>
                  <w:szCs w:val="28"/>
                  <w:u w:val="none"/>
                </w:rPr>
                <w:t>31.07.2019 № 297</w:t>
              </w:r>
            </w:hyperlink>
            <w:r w:rsidRPr="00D663D0">
              <w:rPr>
                <w:sz w:val="28"/>
                <w:szCs w:val="28"/>
              </w:rPr>
              <w:t xml:space="preserve"> (ред. от </w:t>
            </w:r>
            <w:hyperlink r:id="rId38" w:tgtFrame="_ blank" w:history="1">
              <w:r w:rsidRPr="00D663D0">
                <w:rPr>
                  <w:rStyle w:val="af2"/>
                  <w:color w:val="auto"/>
                  <w:sz w:val="28"/>
                  <w:szCs w:val="28"/>
                  <w:u w:val="none"/>
                </w:rPr>
                <w:t>03.12.2020 № 516</w:t>
              </w:r>
            </w:hyperlink>
            <w:r w:rsidRPr="00D663D0">
              <w:rPr>
                <w:sz w:val="28"/>
                <w:szCs w:val="28"/>
              </w:rPr>
              <w:t>)</w:t>
            </w:r>
          </w:p>
        </w:tc>
      </w:tr>
      <w:tr w:rsidR="00172B3F" w:rsidRPr="00D663D0" w:rsidTr="007B24FB">
        <w:tc>
          <w:tcPr>
            <w:tcW w:w="636" w:type="dxa"/>
          </w:tcPr>
          <w:p w:rsidR="00172B3F" w:rsidRPr="00D663D0" w:rsidRDefault="00172B3F" w:rsidP="007B24FB">
            <w:pPr>
              <w:widowControl w:val="0"/>
              <w:autoSpaceDE w:val="0"/>
              <w:autoSpaceDN w:val="0"/>
              <w:adjustRightInd w:val="0"/>
              <w:jc w:val="both"/>
              <w:rPr>
                <w:sz w:val="28"/>
                <w:szCs w:val="28"/>
              </w:rPr>
            </w:pPr>
            <w:r w:rsidRPr="00D663D0">
              <w:rPr>
                <w:sz w:val="28"/>
                <w:szCs w:val="28"/>
              </w:rPr>
              <w:t>7.</w:t>
            </w:r>
          </w:p>
        </w:tc>
        <w:tc>
          <w:tcPr>
            <w:tcW w:w="7444" w:type="dxa"/>
          </w:tcPr>
          <w:p w:rsidR="00172B3F" w:rsidRPr="00D663D0" w:rsidRDefault="00172B3F" w:rsidP="007B24FB">
            <w:pPr>
              <w:widowControl w:val="0"/>
              <w:autoSpaceDE w:val="0"/>
              <w:autoSpaceDN w:val="0"/>
              <w:adjustRightInd w:val="0"/>
              <w:jc w:val="both"/>
              <w:rPr>
                <w:sz w:val="28"/>
                <w:szCs w:val="28"/>
              </w:rPr>
            </w:pPr>
            <w:r w:rsidRPr="00D663D0">
              <w:rPr>
                <w:sz w:val="28"/>
                <w:szCs w:val="28"/>
              </w:rPr>
              <w:t>«Формирование современной городской среды»</w:t>
            </w:r>
          </w:p>
        </w:tc>
        <w:tc>
          <w:tcPr>
            <w:tcW w:w="6662" w:type="dxa"/>
          </w:tcPr>
          <w:p w:rsidR="00172B3F" w:rsidRPr="00D663D0" w:rsidRDefault="00172B3F" w:rsidP="007B24FB">
            <w:pPr>
              <w:widowControl w:val="0"/>
              <w:autoSpaceDE w:val="0"/>
              <w:autoSpaceDN w:val="0"/>
              <w:adjustRightInd w:val="0"/>
              <w:jc w:val="both"/>
              <w:rPr>
                <w:sz w:val="28"/>
                <w:szCs w:val="28"/>
              </w:rPr>
            </w:pPr>
            <w:r w:rsidRPr="00D663D0">
              <w:rPr>
                <w:sz w:val="28"/>
                <w:szCs w:val="28"/>
              </w:rPr>
              <w:t xml:space="preserve">Постановление Правительства Алтайского края от </w:t>
            </w:r>
            <w:hyperlink r:id="rId39" w:tgtFrame="_blank" w:history="1">
              <w:r w:rsidRPr="00D663D0">
                <w:rPr>
                  <w:rStyle w:val="af2"/>
                  <w:color w:val="auto"/>
                  <w:sz w:val="28"/>
                  <w:szCs w:val="28"/>
                  <w:u w:val="none"/>
                </w:rPr>
                <w:t>31.08.2017 № 326</w:t>
              </w:r>
            </w:hyperlink>
            <w:r w:rsidRPr="00D663D0">
              <w:rPr>
                <w:sz w:val="28"/>
                <w:szCs w:val="28"/>
              </w:rPr>
              <w:t xml:space="preserve"> (ред. от </w:t>
            </w:r>
            <w:hyperlink r:id="rId40" w:tgtFrame="_ blank" w:history="1">
              <w:r w:rsidRPr="00D663D0">
                <w:rPr>
                  <w:rStyle w:val="af2"/>
                  <w:color w:val="auto"/>
                  <w:sz w:val="28"/>
                  <w:szCs w:val="28"/>
                  <w:u w:val="none"/>
                </w:rPr>
                <w:t>26.11.2020 № 509</w:t>
              </w:r>
            </w:hyperlink>
            <w:r w:rsidRPr="00D663D0">
              <w:rPr>
                <w:sz w:val="28"/>
                <w:szCs w:val="28"/>
              </w:rPr>
              <w:t>)</w:t>
            </w:r>
          </w:p>
        </w:tc>
      </w:tr>
      <w:tr w:rsidR="00172B3F" w:rsidRPr="00D663D0" w:rsidTr="007B24FB">
        <w:tc>
          <w:tcPr>
            <w:tcW w:w="636" w:type="dxa"/>
          </w:tcPr>
          <w:p w:rsidR="00172B3F" w:rsidRPr="00D663D0" w:rsidRDefault="00172B3F" w:rsidP="007B24FB">
            <w:pPr>
              <w:widowControl w:val="0"/>
              <w:autoSpaceDE w:val="0"/>
              <w:autoSpaceDN w:val="0"/>
              <w:adjustRightInd w:val="0"/>
              <w:jc w:val="both"/>
              <w:rPr>
                <w:sz w:val="28"/>
                <w:szCs w:val="28"/>
              </w:rPr>
            </w:pPr>
            <w:r w:rsidRPr="00D663D0">
              <w:rPr>
                <w:sz w:val="28"/>
                <w:szCs w:val="28"/>
              </w:rPr>
              <w:t>8.</w:t>
            </w:r>
          </w:p>
        </w:tc>
        <w:tc>
          <w:tcPr>
            <w:tcW w:w="7444" w:type="dxa"/>
          </w:tcPr>
          <w:p w:rsidR="00172B3F" w:rsidRPr="00D663D0" w:rsidRDefault="00172B3F" w:rsidP="007B24FB">
            <w:pPr>
              <w:widowControl w:val="0"/>
              <w:autoSpaceDE w:val="0"/>
              <w:autoSpaceDN w:val="0"/>
              <w:adjustRightInd w:val="0"/>
              <w:jc w:val="both"/>
              <w:rPr>
                <w:sz w:val="28"/>
                <w:szCs w:val="28"/>
              </w:rPr>
            </w:pPr>
            <w:r w:rsidRPr="00D663D0">
              <w:rPr>
                <w:sz w:val="28"/>
                <w:szCs w:val="28"/>
              </w:rPr>
              <w:t>«Развитие транспортной системы Алтайского края»</w:t>
            </w:r>
          </w:p>
        </w:tc>
        <w:tc>
          <w:tcPr>
            <w:tcW w:w="6662" w:type="dxa"/>
          </w:tcPr>
          <w:p w:rsidR="00172B3F" w:rsidRPr="00D663D0" w:rsidRDefault="00172B3F" w:rsidP="007B24FB">
            <w:pPr>
              <w:widowControl w:val="0"/>
              <w:autoSpaceDE w:val="0"/>
              <w:autoSpaceDN w:val="0"/>
              <w:adjustRightInd w:val="0"/>
              <w:jc w:val="both"/>
              <w:rPr>
                <w:sz w:val="28"/>
                <w:szCs w:val="28"/>
              </w:rPr>
            </w:pPr>
            <w:r w:rsidRPr="00D663D0">
              <w:rPr>
                <w:sz w:val="28"/>
                <w:szCs w:val="28"/>
              </w:rPr>
              <w:t xml:space="preserve">Постановление Администрации Алтайского края от </w:t>
            </w:r>
            <w:hyperlink r:id="rId41" w:tgtFrame="_blank" w:history="1">
              <w:r w:rsidRPr="00D663D0">
                <w:rPr>
                  <w:rStyle w:val="af2"/>
                  <w:color w:val="auto"/>
                  <w:sz w:val="28"/>
                  <w:szCs w:val="28"/>
                  <w:u w:val="none"/>
                </w:rPr>
                <w:t>16.10.2014 № 479 </w:t>
              </w:r>
            </w:hyperlink>
            <w:r w:rsidRPr="00D663D0">
              <w:rPr>
                <w:sz w:val="28"/>
                <w:szCs w:val="28"/>
              </w:rPr>
              <w:t>(ред. от </w:t>
            </w:r>
            <w:hyperlink r:id="rId42" w:tgtFrame="_ blank" w:history="1">
              <w:r w:rsidRPr="00D663D0">
                <w:rPr>
                  <w:rStyle w:val="af2"/>
                  <w:color w:val="auto"/>
                  <w:sz w:val="28"/>
                  <w:szCs w:val="28"/>
                  <w:u w:val="none"/>
                </w:rPr>
                <w:t>07.09.2020 № 383</w:t>
              </w:r>
            </w:hyperlink>
            <w:r w:rsidRPr="00D663D0">
              <w:rPr>
                <w:sz w:val="28"/>
                <w:szCs w:val="28"/>
              </w:rPr>
              <w:t>)</w:t>
            </w:r>
          </w:p>
        </w:tc>
      </w:tr>
      <w:tr w:rsidR="00172B3F" w:rsidRPr="00D663D0" w:rsidTr="007B24FB">
        <w:tc>
          <w:tcPr>
            <w:tcW w:w="636" w:type="dxa"/>
          </w:tcPr>
          <w:p w:rsidR="00172B3F" w:rsidRPr="00D663D0" w:rsidRDefault="00172B3F" w:rsidP="007B24FB">
            <w:pPr>
              <w:widowControl w:val="0"/>
              <w:autoSpaceDE w:val="0"/>
              <w:autoSpaceDN w:val="0"/>
              <w:adjustRightInd w:val="0"/>
              <w:jc w:val="both"/>
              <w:rPr>
                <w:sz w:val="28"/>
                <w:szCs w:val="28"/>
              </w:rPr>
            </w:pPr>
            <w:r w:rsidRPr="00D663D0">
              <w:rPr>
                <w:sz w:val="28"/>
                <w:szCs w:val="28"/>
              </w:rPr>
              <w:t>9.</w:t>
            </w:r>
          </w:p>
        </w:tc>
        <w:tc>
          <w:tcPr>
            <w:tcW w:w="7444" w:type="dxa"/>
          </w:tcPr>
          <w:p w:rsidR="00172B3F" w:rsidRPr="00D663D0" w:rsidRDefault="00172B3F" w:rsidP="007B24FB">
            <w:pPr>
              <w:widowControl w:val="0"/>
              <w:autoSpaceDE w:val="0"/>
              <w:autoSpaceDN w:val="0"/>
              <w:adjustRightInd w:val="0"/>
              <w:jc w:val="both"/>
              <w:rPr>
                <w:sz w:val="28"/>
                <w:szCs w:val="28"/>
              </w:rPr>
            </w:pPr>
            <w:r>
              <w:rPr>
                <w:sz w:val="28"/>
                <w:szCs w:val="28"/>
              </w:rPr>
              <w:t>«</w:t>
            </w:r>
            <w:r w:rsidRPr="00D663D0">
              <w:rPr>
                <w:sz w:val="28"/>
                <w:szCs w:val="28"/>
              </w:rPr>
              <w:t>Экономическое развитие и инновационная экономика</w:t>
            </w:r>
            <w:r>
              <w:rPr>
                <w:sz w:val="28"/>
                <w:szCs w:val="28"/>
              </w:rPr>
              <w:t>»</w:t>
            </w:r>
          </w:p>
        </w:tc>
        <w:tc>
          <w:tcPr>
            <w:tcW w:w="6662" w:type="dxa"/>
          </w:tcPr>
          <w:p w:rsidR="00172B3F" w:rsidRPr="00D663D0" w:rsidRDefault="00172B3F" w:rsidP="007B24FB">
            <w:pPr>
              <w:widowControl w:val="0"/>
              <w:autoSpaceDE w:val="0"/>
              <w:autoSpaceDN w:val="0"/>
              <w:adjustRightInd w:val="0"/>
              <w:jc w:val="both"/>
              <w:rPr>
                <w:sz w:val="28"/>
                <w:szCs w:val="28"/>
              </w:rPr>
            </w:pPr>
            <w:r w:rsidRPr="00D663D0">
              <w:rPr>
                <w:sz w:val="28"/>
                <w:szCs w:val="28"/>
              </w:rPr>
              <w:t xml:space="preserve">Постановление Администрации Алтайского края от 13 октября 2014 г. N 467 ( ред. от 08.02.2021 </w:t>
            </w:r>
            <w:hyperlink r:id="rId43" w:history="1">
              <w:r w:rsidRPr="00D663D0">
                <w:rPr>
                  <w:sz w:val="28"/>
                  <w:szCs w:val="28"/>
                </w:rPr>
                <w:t xml:space="preserve">N 28 </w:t>
              </w:r>
            </w:hyperlink>
          </w:p>
        </w:tc>
      </w:tr>
      <w:tr w:rsidR="00172B3F" w:rsidRPr="00D663D0" w:rsidTr="007B24FB">
        <w:tc>
          <w:tcPr>
            <w:tcW w:w="636" w:type="dxa"/>
          </w:tcPr>
          <w:p w:rsidR="00172B3F" w:rsidRPr="00D663D0" w:rsidRDefault="00172B3F" w:rsidP="007B24FB">
            <w:pPr>
              <w:widowControl w:val="0"/>
              <w:autoSpaceDE w:val="0"/>
              <w:autoSpaceDN w:val="0"/>
              <w:adjustRightInd w:val="0"/>
              <w:jc w:val="both"/>
              <w:rPr>
                <w:sz w:val="28"/>
                <w:szCs w:val="28"/>
              </w:rPr>
            </w:pPr>
            <w:r w:rsidRPr="00D663D0">
              <w:rPr>
                <w:sz w:val="28"/>
                <w:szCs w:val="28"/>
              </w:rPr>
              <w:t>10.</w:t>
            </w:r>
          </w:p>
        </w:tc>
        <w:tc>
          <w:tcPr>
            <w:tcW w:w="7444" w:type="dxa"/>
          </w:tcPr>
          <w:p w:rsidR="00172B3F" w:rsidRPr="00D663D0" w:rsidRDefault="00172B3F" w:rsidP="007B24FB">
            <w:pPr>
              <w:widowControl w:val="0"/>
              <w:autoSpaceDE w:val="0"/>
              <w:autoSpaceDN w:val="0"/>
              <w:adjustRightInd w:val="0"/>
              <w:jc w:val="both"/>
              <w:rPr>
                <w:sz w:val="28"/>
                <w:szCs w:val="28"/>
              </w:rPr>
            </w:pPr>
            <w:r>
              <w:rPr>
                <w:sz w:val="28"/>
                <w:szCs w:val="28"/>
              </w:rPr>
              <w:t>«</w:t>
            </w:r>
            <w:r w:rsidRPr="00D663D0">
              <w:rPr>
                <w:sz w:val="28"/>
                <w:szCs w:val="28"/>
              </w:rPr>
              <w:t>Развитие физической культуры и спорта в Алтайском крае</w:t>
            </w:r>
            <w:r>
              <w:rPr>
                <w:sz w:val="28"/>
                <w:szCs w:val="28"/>
              </w:rPr>
              <w:t>»</w:t>
            </w:r>
          </w:p>
        </w:tc>
        <w:tc>
          <w:tcPr>
            <w:tcW w:w="6662" w:type="dxa"/>
          </w:tcPr>
          <w:p w:rsidR="00172B3F" w:rsidRPr="00D663D0" w:rsidRDefault="00172B3F" w:rsidP="007B24FB">
            <w:pPr>
              <w:widowControl w:val="0"/>
              <w:autoSpaceDE w:val="0"/>
              <w:autoSpaceDN w:val="0"/>
              <w:adjustRightInd w:val="0"/>
              <w:jc w:val="both"/>
              <w:rPr>
                <w:sz w:val="28"/>
                <w:szCs w:val="28"/>
              </w:rPr>
            </w:pPr>
            <w:r w:rsidRPr="00D663D0">
              <w:rPr>
                <w:sz w:val="28"/>
                <w:szCs w:val="28"/>
              </w:rPr>
              <w:t xml:space="preserve">Постановлений Правительства Алтайского края от 26 марта 2020 г. N 130( </w:t>
            </w:r>
            <w:r w:rsidRPr="00D663D0">
              <w:rPr>
                <w:color w:val="392C69"/>
                <w:sz w:val="28"/>
                <w:szCs w:val="28"/>
              </w:rPr>
              <w:t xml:space="preserve">ред. от 02.03.2021 N 59) </w:t>
            </w:r>
          </w:p>
        </w:tc>
      </w:tr>
    </w:tbl>
    <w:p w:rsidR="001B38AC" w:rsidRDefault="001B38AC" w:rsidP="00FE1ABE">
      <w:pPr>
        <w:pStyle w:val="Style13"/>
        <w:widowControl/>
        <w:tabs>
          <w:tab w:val="left" w:leader="underscore" w:pos="4363"/>
        </w:tabs>
        <w:spacing w:line="240" w:lineRule="auto"/>
        <w:ind w:firstLine="0"/>
        <w:rPr>
          <w:b/>
          <w:sz w:val="26"/>
          <w:szCs w:val="26"/>
        </w:rPr>
      </w:pPr>
    </w:p>
    <w:sectPr w:rsidR="001B38AC" w:rsidSect="00B67A0E">
      <w:pgSz w:w="16840" w:h="11907" w:orient="landscape" w:code="9"/>
      <w:pgMar w:top="1134" w:right="851" w:bottom="1134" w:left="851" w:header="397" w:footer="737"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2316" w:rsidRDefault="003B2316">
      <w:r>
        <w:separator/>
      </w:r>
    </w:p>
  </w:endnote>
  <w:endnote w:type="continuationSeparator" w:id="1">
    <w:p w:rsidR="003B2316" w:rsidRDefault="003B231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EFF" w:usb1="C000785B" w:usb2="00000009" w:usb3="00000000" w:csb0="000001FF" w:csb1="00000000"/>
  </w:font>
  <w:font w:name="TimesDL">
    <w:altName w:val="Times New Roman"/>
    <w:panose1 w:val="00000000000000000000"/>
    <w:charset w:val="00"/>
    <w:family w:val="auto"/>
    <w:notTrueType/>
    <w:pitch w:val="variable"/>
    <w:sig w:usb0="00000003" w:usb1="00000000" w:usb2="00000000" w:usb3="00000000" w:csb0="00000001" w:csb1="00000000"/>
  </w:font>
  <w:font w:name="Microsoft Sans Serif">
    <w:panose1 w:val="020B0604020202020204"/>
    <w:charset w:val="CC"/>
    <w:family w:val="swiss"/>
    <w:pitch w:val="variable"/>
    <w:sig w:usb0="E1002AFF" w:usb1="C0000002" w:usb2="00000008"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Liberation Serif">
    <w:altName w:val="Times New Roman"/>
    <w:charset w:val="CC"/>
    <w:family w:val="roman"/>
    <w:pitch w:val="variable"/>
    <w:sig w:usb0="A00002AF" w:usb1="5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CC"/>
    <w:family w:val="roman"/>
    <w:pitch w:val="variable"/>
    <w:sig w:usb0="00000287" w:usb1="00000000" w:usb2="00000000" w:usb3="00000000" w:csb0="0000009F" w:csb1="00000000"/>
  </w:font>
  <w:font w:name="Elephant">
    <w:panose1 w:val="02020904090505020303"/>
    <w:charset w:val="00"/>
    <w:family w:val="roman"/>
    <w:pitch w:val="variable"/>
    <w:sig w:usb0="00000003" w:usb1="00000000" w:usb2="00000000" w:usb3="00000000" w:csb0="00000001" w:csb1="00000000"/>
  </w:font>
  <w:font w:name="TimesNewRomanPSMT">
    <w:altName w:val="MS Mincho"/>
    <w:panose1 w:val="00000000000000000000"/>
    <w:charset w:val="80"/>
    <w:family w:val="auto"/>
    <w:notTrueType/>
    <w:pitch w:val="default"/>
    <w:sig w:usb0="00000000" w:usb1="08070000" w:usb2="00000010" w:usb3="00000000" w:csb0="00020001" w:csb1="00000000"/>
  </w:font>
  <w:font w:name="Arial Unicode MS">
    <w:panose1 w:val="020B0604020202020204"/>
    <w:charset w:val="80"/>
    <w:family w:val="swiss"/>
    <w:pitch w:val="variable"/>
    <w:sig w:usb0="F7FFAFFF" w:usb1="E9DFFFFF" w:usb2="0000003F" w:usb3="00000000" w:csb0="003F01FF" w:csb1="00000000"/>
  </w:font>
  <w:font w:name="+mn-ea">
    <w:altName w:val="Times New Roman"/>
    <w:panose1 w:val="00000000000000000000"/>
    <w:charset w:val="00"/>
    <w:family w:val="roman"/>
    <w:notTrueType/>
    <w:pitch w:val="default"/>
    <w:sig w:usb0="00000000" w:usb1="00000000" w:usb2="00000000" w:usb3="00000000" w:csb0="00000000" w:csb1="00000000"/>
  </w:font>
  <w:font w:name="+mn-cs">
    <w:panose1 w:val="00000000000000000000"/>
    <w:charset w:val="00"/>
    <w:family w:val="roman"/>
    <w:notTrueType/>
    <w:pitch w:val="default"/>
    <w:sig w:usb0="00000000" w:usb1="00000000" w:usb2="00000000" w:usb3="00000000" w:csb0="00000000" w:csb1="00000000"/>
  </w:font>
  <w:font w:name="TimesNewRoman">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713996"/>
      <w:docPartObj>
        <w:docPartGallery w:val="Page Numbers (Bottom of Page)"/>
        <w:docPartUnique/>
      </w:docPartObj>
    </w:sdtPr>
    <w:sdtContent>
      <w:p w:rsidR="0069743C" w:rsidRDefault="0007177A">
        <w:pPr>
          <w:pStyle w:val="a5"/>
          <w:jc w:val="right"/>
        </w:pPr>
        <w:fldSimple w:instr=" PAGE   \* MERGEFORMAT ">
          <w:r w:rsidR="0069743C">
            <w:rPr>
              <w:noProof/>
            </w:rPr>
            <w:t>1</w:t>
          </w:r>
        </w:fldSimple>
      </w:p>
    </w:sdtContent>
  </w:sdt>
  <w:p w:rsidR="0069743C" w:rsidRDefault="0069743C">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714007"/>
      <w:docPartObj>
        <w:docPartGallery w:val="Page Numbers (Bottom of Page)"/>
        <w:docPartUnique/>
      </w:docPartObj>
    </w:sdtPr>
    <w:sdtContent>
      <w:p w:rsidR="0069743C" w:rsidRDefault="0007177A">
        <w:pPr>
          <w:pStyle w:val="a5"/>
          <w:jc w:val="right"/>
        </w:pPr>
        <w:fldSimple w:instr=" PAGE   \* MERGEFORMAT ">
          <w:r w:rsidR="00472539">
            <w:rPr>
              <w:noProof/>
            </w:rPr>
            <w:t>60</w:t>
          </w:r>
        </w:fldSimple>
      </w:p>
    </w:sdtContent>
  </w:sdt>
  <w:p w:rsidR="0069743C" w:rsidRDefault="0069743C">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743C" w:rsidRDefault="0069743C">
    <w:pPr>
      <w:pStyle w:val="a5"/>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713989"/>
      <w:docPartObj>
        <w:docPartGallery w:val="Page Numbers (Bottom of Page)"/>
        <w:docPartUnique/>
      </w:docPartObj>
    </w:sdtPr>
    <w:sdtContent>
      <w:p w:rsidR="0069743C" w:rsidRDefault="0007177A">
        <w:pPr>
          <w:pStyle w:val="a5"/>
          <w:jc w:val="right"/>
        </w:pPr>
        <w:fldSimple w:instr=" PAGE   \* MERGEFORMAT ">
          <w:r w:rsidR="00472539">
            <w:rPr>
              <w:noProof/>
            </w:rPr>
            <w:t>78</w:t>
          </w:r>
        </w:fldSimple>
      </w:p>
    </w:sdtContent>
  </w:sdt>
  <w:p w:rsidR="0069743C" w:rsidRDefault="0069743C">
    <w:pPr>
      <w:pStyle w:val="a5"/>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713964"/>
      <w:docPartObj>
        <w:docPartGallery w:val="Page Numbers (Bottom of Page)"/>
        <w:docPartUnique/>
      </w:docPartObj>
    </w:sdtPr>
    <w:sdtContent>
      <w:p w:rsidR="0069743C" w:rsidRDefault="0007177A">
        <w:pPr>
          <w:pStyle w:val="a5"/>
          <w:jc w:val="right"/>
        </w:pPr>
        <w:fldSimple w:instr=" PAGE   \* MERGEFORMAT ">
          <w:r w:rsidR="00472539">
            <w:rPr>
              <w:noProof/>
            </w:rPr>
            <w:t>75</w:t>
          </w:r>
        </w:fldSimple>
      </w:p>
    </w:sdtContent>
  </w:sdt>
  <w:p w:rsidR="0069743C" w:rsidRDefault="0069743C">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2316" w:rsidRDefault="003B2316">
      <w:r>
        <w:separator/>
      </w:r>
    </w:p>
  </w:footnote>
  <w:footnote w:type="continuationSeparator" w:id="1">
    <w:p w:rsidR="003B2316" w:rsidRDefault="003B231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743C" w:rsidRDefault="0069743C">
    <w:pPr>
      <w:pStyle w:val="a3"/>
      <w:jc w:val="center"/>
    </w:pPr>
  </w:p>
  <w:p w:rsidR="0069743C" w:rsidRDefault="0069743C">
    <w:pPr>
      <w:pStyle w:val="a3"/>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743C" w:rsidRDefault="0069743C">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743C" w:rsidRDefault="0069743C">
    <w:pPr>
      <w:pStyle w:val="a3"/>
      <w:ind w:right="36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743C" w:rsidRDefault="0069743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D"/>
    <w:multiLevelType w:val="singleLevel"/>
    <w:tmpl w:val="0000000D"/>
    <w:name w:val="WW8Num49"/>
    <w:lvl w:ilvl="0">
      <w:start w:val="1"/>
      <w:numFmt w:val="bullet"/>
      <w:lvlText w:val=""/>
      <w:lvlJc w:val="left"/>
      <w:pPr>
        <w:tabs>
          <w:tab w:val="num" w:pos="1781"/>
        </w:tabs>
        <w:ind w:left="709" w:firstLine="397"/>
      </w:pPr>
      <w:rPr>
        <w:rFonts w:ascii="Symbol" w:hAnsi="Symbol"/>
      </w:rPr>
    </w:lvl>
  </w:abstractNum>
  <w:abstractNum w:abstractNumId="1">
    <w:nsid w:val="04531BCF"/>
    <w:multiLevelType w:val="hybridMultilevel"/>
    <w:tmpl w:val="329618DA"/>
    <w:lvl w:ilvl="0" w:tplc="7F880F96">
      <w:start w:val="2035"/>
      <w:numFmt w:val="decimal"/>
      <w:lvlText w:val="%1"/>
      <w:lvlJc w:val="left"/>
      <w:pPr>
        <w:ind w:left="1329" w:hanging="600"/>
      </w:pPr>
      <w:rPr>
        <w:rFonts w:hint="default"/>
      </w:rPr>
    </w:lvl>
    <w:lvl w:ilvl="1" w:tplc="04190019" w:tentative="1">
      <w:start w:val="1"/>
      <w:numFmt w:val="lowerLetter"/>
      <w:lvlText w:val="%2."/>
      <w:lvlJc w:val="left"/>
      <w:pPr>
        <w:ind w:left="1809" w:hanging="360"/>
      </w:pPr>
    </w:lvl>
    <w:lvl w:ilvl="2" w:tplc="0419001B" w:tentative="1">
      <w:start w:val="1"/>
      <w:numFmt w:val="lowerRoman"/>
      <w:lvlText w:val="%3."/>
      <w:lvlJc w:val="right"/>
      <w:pPr>
        <w:ind w:left="2529" w:hanging="180"/>
      </w:pPr>
    </w:lvl>
    <w:lvl w:ilvl="3" w:tplc="0419000F" w:tentative="1">
      <w:start w:val="1"/>
      <w:numFmt w:val="decimal"/>
      <w:lvlText w:val="%4."/>
      <w:lvlJc w:val="left"/>
      <w:pPr>
        <w:ind w:left="3249" w:hanging="360"/>
      </w:pPr>
    </w:lvl>
    <w:lvl w:ilvl="4" w:tplc="04190019" w:tentative="1">
      <w:start w:val="1"/>
      <w:numFmt w:val="lowerLetter"/>
      <w:lvlText w:val="%5."/>
      <w:lvlJc w:val="left"/>
      <w:pPr>
        <w:ind w:left="3969" w:hanging="360"/>
      </w:pPr>
    </w:lvl>
    <w:lvl w:ilvl="5" w:tplc="0419001B" w:tentative="1">
      <w:start w:val="1"/>
      <w:numFmt w:val="lowerRoman"/>
      <w:lvlText w:val="%6."/>
      <w:lvlJc w:val="right"/>
      <w:pPr>
        <w:ind w:left="4689" w:hanging="180"/>
      </w:pPr>
    </w:lvl>
    <w:lvl w:ilvl="6" w:tplc="0419000F" w:tentative="1">
      <w:start w:val="1"/>
      <w:numFmt w:val="decimal"/>
      <w:lvlText w:val="%7."/>
      <w:lvlJc w:val="left"/>
      <w:pPr>
        <w:ind w:left="5409" w:hanging="360"/>
      </w:pPr>
    </w:lvl>
    <w:lvl w:ilvl="7" w:tplc="04190019" w:tentative="1">
      <w:start w:val="1"/>
      <w:numFmt w:val="lowerLetter"/>
      <w:lvlText w:val="%8."/>
      <w:lvlJc w:val="left"/>
      <w:pPr>
        <w:ind w:left="6129" w:hanging="360"/>
      </w:pPr>
    </w:lvl>
    <w:lvl w:ilvl="8" w:tplc="0419001B" w:tentative="1">
      <w:start w:val="1"/>
      <w:numFmt w:val="lowerRoman"/>
      <w:lvlText w:val="%9."/>
      <w:lvlJc w:val="right"/>
      <w:pPr>
        <w:ind w:left="6849" w:hanging="180"/>
      </w:pPr>
    </w:lvl>
  </w:abstractNum>
  <w:abstractNum w:abstractNumId="2">
    <w:nsid w:val="07697966"/>
    <w:multiLevelType w:val="multilevel"/>
    <w:tmpl w:val="916E9B7E"/>
    <w:lvl w:ilvl="0">
      <w:start w:val="1"/>
      <w:numFmt w:val="decimal"/>
      <w:lvlText w:val="%1."/>
      <w:lvlJc w:val="left"/>
      <w:pPr>
        <w:tabs>
          <w:tab w:val="num" w:pos="810"/>
        </w:tabs>
        <w:ind w:left="810" w:hanging="360"/>
      </w:pPr>
      <w:rPr>
        <w:rFonts w:cs="Times New Roman" w:hint="default"/>
      </w:rPr>
    </w:lvl>
    <w:lvl w:ilvl="1">
      <w:start w:val="2"/>
      <w:numFmt w:val="decimal"/>
      <w:isLgl/>
      <w:lvlText w:val="%1.%2."/>
      <w:lvlJc w:val="left"/>
      <w:pPr>
        <w:ind w:left="870" w:hanging="420"/>
      </w:pPr>
      <w:rPr>
        <w:rFonts w:cs="Times New Roman" w:hint="default"/>
      </w:rPr>
    </w:lvl>
    <w:lvl w:ilvl="2">
      <w:start w:val="1"/>
      <w:numFmt w:val="decimal"/>
      <w:isLgl/>
      <w:lvlText w:val="%1.%2.%3."/>
      <w:lvlJc w:val="left"/>
      <w:pPr>
        <w:ind w:left="1170" w:hanging="720"/>
      </w:pPr>
      <w:rPr>
        <w:rFonts w:cs="Times New Roman" w:hint="default"/>
      </w:rPr>
    </w:lvl>
    <w:lvl w:ilvl="3">
      <w:start w:val="1"/>
      <w:numFmt w:val="decimal"/>
      <w:isLgl/>
      <w:lvlText w:val="%1.%2.%3.%4."/>
      <w:lvlJc w:val="left"/>
      <w:pPr>
        <w:ind w:left="1170" w:hanging="720"/>
      </w:pPr>
      <w:rPr>
        <w:rFonts w:cs="Times New Roman" w:hint="default"/>
      </w:rPr>
    </w:lvl>
    <w:lvl w:ilvl="4">
      <w:start w:val="1"/>
      <w:numFmt w:val="decimal"/>
      <w:isLgl/>
      <w:lvlText w:val="%1.%2.%3.%4.%5."/>
      <w:lvlJc w:val="left"/>
      <w:pPr>
        <w:ind w:left="1530" w:hanging="1080"/>
      </w:pPr>
      <w:rPr>
        <w:rFonts w:cs="Times New Roman" w:hint="default"/>
      </w:rPr>
    </w:lvl>
    <w:lvl w:ilvl="5">
      <w:start w:val="1"/>
      <w:numFmt w:val="decimal"/>
      <w:isLgl/>
      <w:lvlText w:val="%1.%2.%3.%4.%5.%6."/>
      <w:lvlJc w:val="left"/>
      <w:pPr>
        <w:ind w:left="1530" w:hanging="1080"/>
      </w:pPr>
      <w:rPr>
        <w:rFonts w:cs="Times New Roman" w:hint="default"/>
      </w:rPr>
    </w:lvl>
    <w:lvl w:ilvl="6">
      <w:start w:val="1"/>
      <w:numFmt w:val="decimal"/>
      <w:isLgl/>
      <w:lvlText w:val="%1.%2.%3.%4.%5.%6.%7."/>
      <w:lvlJc w:val="left"/>
      <w:pPr>
        <w:ind w:left="1890" w:hanging="1440"/>
      </w:pPr>
      <w:rPr>
        <w:rFonts w:cs="Times New Roman" w:hint="default"/>
      </w:rPr>
    </w:lvl>
    <w:lvl w:ilvl="7">
      <w:start w:val="1"/>
      <w:numFmt w:val="decimal"/>
      <w:isLgl/>
      <w:lvlText w:val="%1.%2.%3.%4.%5.%6.%7.%8."/>
      <w:lvlJc w:val="left"/>
      <w:pPr>
        <w:ind w:left="1890" w:hanging="1440"/>
      </w:pPr>
      <w:rPr>
        <w:rFonts w:cs="Times New Roman" w:hint="default"/>
      </w:rPr>
    </w:lvl>
    <w:lvl w:ilvl="8">
      <w:start w:val="1"/>
      <w:numFmt w:val="decimal"/>
      <w:isLgl/>
      <w:lvlText w:val="%1.%2.%3.%4.%5.%6.%7.%8.%9."/>
      <w:lvlJc w:val="left"/>
      <w:pPr>
        <w:ind w:left="2250" w:hanging="1800"/>
      </w:pPr>
      <w:rPr>
        <w:rFonts w:cs="Times New Roman" w:hint="default"/>
      </w:rPr>
    </w:lvl>
  </w:abstractNum>
  <w:abstractNum w:abstractNumId="3">
    <w:nsid w:val="096A5748"/>
    <w:multiLevelType w:val="hybridMultilevel"/>
    <w:tmpl w:val="7A12AB7A"/>
    <w:lvl w:ilvl="0" w:tplc="8E722176">
      <w:start w:val="1"/>
      <w:numFmt w:val="decimal"/>
      <w:lvlText w:val="%1."/>
      <w:lvlJc w:val="left"/>
      <w:pPr>
        <w:tabs>
          <w:tab w:val="num" w:pos="1185"/>
        </w:tabs>
        <w:ind w:left="1185" w:hanging="735"/>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
    <w:nsid w:val="0D8F65A8"/>
    <w:multiLevelType w:val="multilevel"/>
    <w:tmpl w:val="65CA5EB4"/>
    <w:lvl w:ilvl="0">
      <w:start w:val="1"/>
      <w:numFmt w:val="decimal"/>
      <w:lvlText w:val="%1."/>
      <w:lvlJc w:val="left"/>
      <w:pPr>
        <w:tabs>
          <w:tab w:val="num" w:pos="1185"/>
        </w:tabs>
        <w:ind w:left="1185" w:hanging="735"/>
      </w:pPr>
      <w:rPr>
        <w:rFonts w:cs="Times New Roman" w:hint="default"/>
      </w:rPr>
    </w:lvl>
    <w:lvl w:ilvl="1">
      <w:start w:val="1"/>
      <w:numFmt w:val="decimal"/>
      <w:isLgl/>
      <w:lvlText w:val="%1.%2."/>
      <w:lvlJc w:val="left"/>
      <w:pPr>
        <w:ind w:left="2187" w:hanging="1365"/>
      </w:pPr>
      <w:rPr>
        <w:rFonts w:cs="Times New Roman" w:hint="default"/>
      </w:rPr>
    </w:lvl>
    <w:lvl w:ilvl="2">
      <w:start w:val="1"/>
      <w:numFmt w:val="decimal"/>
      <w:isLgl/>
      <w:lvlText w:val="%1.%2.%3."/>
      <w:lvlJc w:val="left"/>
      <w:pPr>
        <w:ind w:left="2559" w:hanging="1365"/>
      </w:pPr>
      <w:rPr>
        <w:rFonts w:cs="Times New Roman" w:hint="default"/>
      </w:rPr>
    </w:lvl>
    <w:lvl w:ilvl="3">
      <w:start w:val="1"/>
      <w:numFmt w:val="decimal"/>
      <w:isLgl/>
      <w:lvlText w:val="%1.%2.%3.%4."/>
      <w:lvlJc w:val="left"/>
      <w:pPr>
        <w:ind w:left="2931" w:hanging="1365"/>
      </w:pPr>
      <w:rPr>
        <w:rFonts w:cs="Times New Roman" w:hint="default"/>
      </w:rPr>
    </w:lvl>
    <w:lvl w:ilvl="4">
      <w:start w:val="1"/>
      <w:numFmt w:val="decimal"/>
      <w:isLgl/>
      <w:lvlText w:val="%1.%2.%3.%4.%5."/>
      <w:lvlJc w:val="left"/>
      <w:pPr>
        <w:ind w:left="3303" w:hanging="1365"/>
      </w:pPr>
      <w:rPr>
        <w:rFonts w:cs="Times New Roman" w:hint="default"/>
      </w:rPr>
    </w:lvl>
    <w:lvl w:ilvl="5">
      <w:start w:val="1"/>
      <w:numFmt w:val="decimal"/>
      <w:isLgl/>
      <w:lvlText w:val="%1.%2.%3.%4.%5.%6."/>
      <w:lvlJc w:val="left"/>
      <w:pPr>
        <w:ind w:left="3675" w:hanging="1365"/>
      </w:pPr>
      <w:rPr>
        <w:rFonts w:cs="Times New Roman" w:hint="default"/>
      </w:rPr>
    </w:lvl>
    <w:lvl w:ilvl="6">
      <w:start w:val="1"/>
      <w:numFmt w:val="decimal"/>
      <w:isLgl/>
      <w:lvlText w:val="%1.%2.%3.%4.%5.%6.%7."/>
      <w:lvlJc w:val="left"/>
      <w:pPr>
        <w:ind w:left="4122" w:hanging="1440"/>
      </w:pPr>
      <w:rPr>
        <w:rFonts w:cs="Times New Roman" w:hint="default"/>
      </w:rPr>
    </w:lvl>
    <w:lvl w:ilvl="7">
      <w:start w:val="1"/>
      <w:numFmt w:val="decimal"/>
      <w:isLgl/>
      <w:lvlText w:val="%1.%2.%3.%4.%5.%6.%7.%8."/>
      <w:lvlJc w:val="left"/>
      <w:pPr>
        <w:ind w:left="4494" w:hanging="1440"/>
      </w:pPr>
      <w:rPr>
        <w:rFonts w:cs="Times New Roman" w:hint="default"/>
      </w:rPr>
    </w:lvl>
    <w:lvl w:ilvl="8">
      <w:start w:val="1"/>
      <w:numFmt w:val="decimal"/>
      <w:isLgl/>
      <w:lvlText w:val="%1.%2.%3.%4.%5.%6.%7.%8.%9."/>
      <w:lvlJc w:val="left"/>
      <w:pPr>
        <w:ind w:left="5226" w:hanging="1800"/>
      </w:pPr>
      <w:rPr>
        <w:rFonts w:cs="Times New Roman" w:hint="default"/>
      </w:rPr>
    </w:lvl>
  </w:abstractNum>
  <w:abstractNum w:abstractNumId="5">
    <w:nsid w:val="10B943B3"/>
    <w:multiLevelType w:val="multilevel"/>
    <w:tmpl w:val="60925552"/>
    <w:lvl w:ilvl="0">
      <w:start w:val="1"/>
      <w:numFmt w:val="upperRoman"/>
      <w:lvlText w:val="%1."/>
      <w:lvlJc w:val="left"/>
      <w:pPr>
        <w:ind w:left="1080" w:hanging="72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nsid w:val="160D2D0B"/>
    <w:multiLevelType w:val="hybridMultilevel"/>
    <w:tmpl w:val="38AA5EB2"/>
    <w:lvl w:ilvl="0" w:tplc="EAC2D288">
      <w:start w:val="1"/>
      <w:numFmt w:val="decimal"/>
      <w:lvlText w:val="%1."/>
      <w:lvlJc w:val="left"/>
      <w:pPr>
        <w:tabs>
          <w:tab w:val="num" w:pos="1185"/>
        </w:tabs>
        <w:ind w:left="1185" w:hanging="735"/>
      </w:pPr>
      <w:rPr>
        <w:rFonts w:cs="Times New Roman" w:hint="default"/>
      </w:rPr>
    </w:lvl>
    <w:lvl w:ilvl="1" w:tplc="04190019">
      <w:start w:val="1"/>
      <w:numFmt w:val="lowerLetter"/>
      <w:lvlText w:val="%2."/>
      <w:lvlJc w:val="left"/>
      <w:pPr>
        <w:tabs>
          <w:tab w:val="num" w:pos="1530"/>
        </w:tabs>
        <w:ind w:left="1530" w:hanging="360"/>
      </w:pPr>
      <w:rPr>
        <w:rFonts w:cs="Times New Roman"/>
      </w:rPr>
    </w:lvl>
    <w:lvl w:ilvl="2" w:tplc="0419001B">
      <w:start w:val="1"/>
      <w:numFmt w:val="lowerRoman"/>
      <w:lvlText w:val="%3."/>
      <w:lvlJc w:val="right"/>
      <w:pPr>
        <w:tabs>
          <w:tab w:val="num" w:pos="2250"/>
        </w:tabs>
        <w:ind w:left="2250" w:hanging="180"/>
      </w:pPr>
      <w:rPr>
        <w:rFonts w:cs="Times New Roman"/>
      </w:rPr>
    </w:lvl>
    <w:lvl w:ilvl="3" w:tplc="0419000F">
      <w:start w:val="1"/>
      <w:numFmt w:val="decimal"/>
      <w:lvlText w:val="%4."/>
      <w:lvlJc w:val="left"/>
      <w:pPr>
        <w:tabs>
          <w:tab w:val="num" w:pos="2970"/>
        </w:tabs>
        <w:ind w:left="2970" w:hanging="360"/>
      </w:pPr>
      <w:rPr>
        <w:rFonts w:cs="Times New Roman"/>
      </w:rPr>
    </w:lvl>
    <w:lvl w:ilvl="4" w:tplc="04190019">
      <w:start w:val="1"/>
      <w:numFmt w:val="lowerLetter"/>
      <w:lvlText w:val="%5."/>
      <w:lvlJc w:val="left"/>
      <w:pPr>
        <w:tabs>
          <w:tab w:val="num" w:pos="3690"/>
        </w:tabs>
        <w:ind w:left="3690" w:hanging="360"/>
      </w:pPr>
      <w:rPr>
        <w:rFonts w:cs="Times New Roman"/>
      </w:rPr>
    </w:lvl>
    <w:lvl w:ilvl="5" w:tplc="0419001B">
      <w:start w:val="1"/>
      <w:numFmt w:val="lowerRoman"/>
      <w:lvlText w:val="%6."/>
      <w:lvlJc w:val="right"/>
      <w:pPr>
        <w:tabs>
          <w:tab w:val="num" w:pos="4410"/>
        </w:tabs>
        <w:ind w:left="4410" w:hanging="180"/>
      </w:pPr>
      <w:rPr>
        <w:rFonts w:cs="Times New Roman"/>
      </w:rPr>
    </w:lvl>
    <w:lvl w:ilvl="6" w:tplc="0419000F">
      <w:start w:val="1"/>
      <w:numFmt w:val="decimal"/>
      <w:lvlText w:val="%7."/>
      <w:lvlJc w:val="left"/>
      <w:pPr>
        <w:tabs>
          <w:tab w:val="num" w:pos="5130"/>
        </w:tabs>
        <w:ind w:left="5130" w:hanging="360"/>
      </w:pPr>
      <w:rPr>
        <w:rFonts w:cs="Times New Roman"/>
      </w:rPr>
    </w:lvl>
    <w:lvl w:ilvl="7" w:tplc="04190019">
      <w:start w:val="1"/>
      <w:numFmt w:val="lowerLetter"/>
      <w:lvlText w:val="%8."/>
      <w:lvlJc w:val="left"/>
      <w:pPr>
        <w:tabs>
          <w:tab w:val="num" w:pos="5850"/>
        </w:tabs>
        <w:ind w:left="5850" w:hanging="360"/>
      </w:pPr>
      <w:rPr>
        <w:rFonts w:cs="Times New Roman"/>
      </w:rPr>
    </w:lvl>
    <w:lvl w:ilvl="8" w:tplc="0419001B">
      <w:start w:val="1"/>
      <w:numFmt w:val="lowerRoman"/>
      <w:lvlText w:val="%9."/>
      <w:lvlJc w:val="right"/>
      <w:pPr>
        <w:tabs>
          <w:tab w:val="num" w:pos="6570"/>
        </w:tabs>
        <w:ind w:left="6570" w:hanging="180"/>
      </w:pPr>
      <w:rPr>
        <w:rFonts w:cs="Times New Roman"/>
      </w:rPr>
    </w:lvl>
  </w:abstractNum>
  <w:abstractNum w:abstractNumId="7">
    <w:nsid w:val="162B355D"/>
    <w:multiLevelType w:val="multilevel"/>
    <w:tmpl w:val="BC2A37EC"/>
    <w:lvl w:ilvl="0">
      <w:start w:val="1"/>
      <w:numFmt w:val="decimal"/>
      <w:lvlText w:val="%1."/>
      <w:lvlJc w:val="left"/>
      <w:pPr>
        <w:ind w:left="390" w:hanging="39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1F717808"/>
    <w:multiLevelType w:val="hybridMultilevel"/>
    <w:tmpl w:val="F6C21C9A"/>
    <w:lvl w:ilvl="0" w:tplc="3C1C860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C017FA"/>
    <w:multiLevelType w:val="multilevel"/>
    <w:tmpl w:val="DD5A77BA"/>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decimal"/>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b w:val="0"/>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0">
    <w:nsid w:val="23D678EC"/>
    <w:multiLevelType w:val="hybridMultilevel"/>
    <w:tmpl w:val="B2645E90"/>
    <w:lvl w:ilvl="0" w:tplc="04190001">
      <w:start w:val="1"/>
      <w:numFmt w:val="bullet"/>
      <w:lvlText w:val=""/>
      <w:lvlJc w:val="left"/>
      <w:pPr>
        <w:tabs>
          <w:tab w:val="num" w:pos="1260"/>
        </w:tabs>
        <w:ind w:left="126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1">
    <w:nsid w:val="2E6E6B7E"/>
    <w:multiLevelType w:val="hybridMultilevel"/>
    <w:tmpl w:val="77BCDF1E"/>
    <w:lvl w:ilvl="0" w:tplc="773468B6">
      <w:start w:val="4"/>
      <w:numFmt w:val="upperRoman"/>
      <w:lvlText w:val="%1."/>
      <w:lvlJc w:val="left"/>
      <w:pPr>
        <w:ind w:left="1440" w:hanging="720"/>
      </w:pPr>
      <w:rPr>
        <w:rFonts w:eastAsia="Calibri"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2EEC54A0"/>
    <w:multiLevelType w:val="hybridMultilevel"/>
    <w:tmpl w:val="163422E4"/>
    <w:lvl w:ilvl="0" w:tplc="9F7C0A22">
      <w:start w:val="3"/>
      <w:numFmt w:val="upperRoman"/>
      <w:lvlText w:val="%1."/>
      <w:lvlJc w:val="left"/>
      <w:pPr>
        <w:ind w:left="720" w:hanging="720"/>
      </w:pPr>
      <w:rPr>
        <w:rFonts w:hint="default"/>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nsid w:val="2F935BDE"/>
    <w:multiLevelType w:val="hybridMultilevel"/>
    <w:tmpl w:val="74E6F9C8"/>
    <w:lvl w:ilvl="0" w:tplc="55C267E6">
      <w:start w:val="1"/>
      <w:numFmt w:val="decimal"/>
      <w:lvlText w:val="%1."/>
      <w:lvlJc w:val="left"/>
      <w:pPr>
        <w:tabs>
          <w:tab w:val="num" w:pos="1185"/>
        </w:tabs>
        <w:ind w:left="1185" w:hanging="735"/>
      </w:pPr>
      <w:rPr>
        <w:rFonts w:cs="Times New Roman" w:hint="default"/>
      </w:rPr>
    </w:lvl>
    <w:lvl w:ilvl="1" w:tplc="04190019">
      <w:start w:val="1"/>
      <w:numFmt w:val="lowerLetter"/>
      <w:lvlText w:val="%2."/>
      <w:lvlJc w:val="left"/>
      <w:pPr>
        <w:tabs>
          <w:tab w:val="num" w:pos="1530"/>
        </w:tabs>
        <w:ind w:left="1530" w:hanging="360"/>
      </w:pPr>
      <w:rPr>
        <w:rFonts w:cs="Times New Roman"/>
      </w:rPr>
    </w:lvl>
    <w:lvl w:ilvl="2" w:tplc="0419001B">
      <w:start w:val="1"/>
      <w:numFmt w:val="lowerRoman"/>
      <w:lvlText w:val="%3."/>
      <w:lvlJc w:val="right"/>
      <w:pPr>
        <w:tabs>
          <w:tab w:val="num" w:pos="2250"/>
        </w:tabs>
        <w:ind w:left="2250" w:hanging="180"/>
      </w:pPr>
      <w:rPr>
        <w:rFonts w:cs="Times New Roman"/>
      </w:rPr>
    </w:lvl>
    <w:lvl w:ilvl="3" w:tplc="0419000F">
      <w:start w:val="1"/>
      <w:numFmt w:val="decimal"/>
      <w:lvlText w:val="%4."/>
      <w:lvlJc w:val="left"/>
      <w:pPr>
        <w:tabs>
          <w:tab w:val="num" w:pos="2970"/>
        </w:tabs>
        <w:ind w:left="2970" w:hanging="360"/>
      </w:pPr>
      <w:rPr>
        <w:rFonts w:cs="Times New Roman"/>
      </w:rPr>
    </w:lvl>
    <w:lvl w:ilvl="4" w:tplc="04190019">
      <w:start w:val="1"/>
      <w:numFmt w:val="lowerLetter"/>
      <w:lvlText w:val="%5."/>
      <w:lvlJc w:val="left"/>
      <w:pPr>
        <w:tabs>
          <w:tab w:val="num" w:pos="3690"/>
        </w:tabs>
        <w:ind w:left="3690" w:hanging="360"/>
      </w:pPr>
      <w:rPr>
        <w:rFonts w:cs="Times New Roman"/>
      </w:rPr>
    </w:lvl>
    <w:lvl w:ilvl="5" w:tplc="0419001B">
      <w:start w:val="1"/>
      <w:numFmt w:val="lowerRoman"/>
      <w:lvlText w:val="%6."/>
      <w:lvlJc w:val="right"/>
      <w:pPr>
        <w:tabs>
          <w:tab w:val="num" w:pos="4410"/>
        </w:tabs>
        <w:ind w:left="4410" w:hanging="180"/>
      </w:pPr>
      <w:rPr>
        <w:rFonts w:cs="Times New Roman"/>
      </w:rPr>
    </w:lvl>
    <w:lvl w:ilvl="6" w:tplc="0419000F">
      <w:start w:val="1"/>
      <w:numFmt w:val="decimal"/>
      <w:lvlText w:val="%7."/>
      <w:lvlJc w:val="left"/>
      <w:pPr>
        <w:tabs>
          <w:tab w:val="num" w:pos="5130"/>
        </w:tabs>
        <w:ind w:left="5130" w:hanging="360"/>
      </w:pPr>
      <w:rPr>
        <w:rFonts w:cs="Times New Roman"/>
      </w:rPr>
    </w:lvl>
    <w:lvl w:ilvl="7" w:tplc="04190019">
      <w:start w:val="1"/>
      <w:numFmt w:val="lowerLetter"/>
      <w:lvlText w:val="%8."/>
      <w:lvlJc w:val="left"/>
      <w:pPr>
        <w:tabs>
          <w:tab w:val="num" w:pos="5850"/>
        </w:tabs>
        <w:ind w:left="5850" w:hanging="360"/>
      </w:pPr>
      <w:rPr>
        <w:rFonts w:cs="Times New Roman"/>
      </w:rPr>
    </w:lvl>
    <w:lvl w:ilvl="8" w:tplc="0419001B">
      <w:start w:val="1"/>
      <w:numFmt w:val="lowerRoman"/>
      <w:lvlText w:val="%9."/>
      <w:lvlJc w:val="right"/>
      <w:pPr>
        <w:tabs>
          <w:tab w:val="num" w:pos="6570"/>
        </w:tabs>
        <w:ind w:left="6570" w:hanging="180"/>
      </w:pPr>
      <w:rPr>
        <w:rFonts w:cs="Times New Roman"/>
      </w:rPr>
    </w:lvl>
  </w:abstractNum>
  <w:abstractNum w:abstractNumId="14">
    <w:nsid w:val="2FAE63A9"/>
    <w:multiLevelType w:val="hybridMultilevel"/>
    <w:tmpl w:val="0B1CABE8"/>
    <w:lvl w:ilvl="0" w:tplc="19FC2F4E">
      <w:start w:val="1"/>
      <w:numFmt w:val="decimal"/>
      <w:lvlText w:val="%1."/>
      <w:lvlJc w:val="left"/>
      <w:pPr>
        <w:tabs>
          <w:tab w:val="num" w:pos="502"/>
        </w:tabs>
        <w:ind w:left="502" w:hanging="360"/>
      </w:pPr>
      <w:rPr>
        <w:rFonts w:cs="Times New Roman" w:hint="default"/>
      </w:rPr>
    </w:lvl>
    <w:lvl w:ilvl="1" w:tplc="04190019">
      <w:start w:val="1"/>
      <w:numFmt w:val="lowerLetter"/>
      <w:lvlText w:val="%2."/>
      <w:lvlJc w:val="left"/>
      <w:pPr>
        <w:tabs>
          <w:tab w:val="num" w:pos="1230"/>
        </w:tabs>
        <w:ind w:left="1230" w:hanging="360"/>
      </w:pPr>
      <w:rPr>
        <w:rFonts w:cs="Times New Roman"/>
      </w:rPr>
    </w:lvl>
    <w:lvl w:ilvl="2" w:tplc="0419001B">
      <w:start w:val="1"/>
      <w:numFmt w:val="lowerRoman"/>
      <w:lvlText w:val="%3."/>
      <w:lvlJc w:val="right"/>
      <w:pPr>
        <w:tabs>
          <w:tab w:val="num" w:pos="1950"/>
        </w:tabs>
        <w:ind w:left="1950" w:hanging="180"/>
      </w:pPr>
      <w:rPr>
        <w:rFonts w:cs="Times New Roman"/>
      </w:rPr>
    </w:lvl>
    <w:lvl w:ilvl="3" w:tplc="0419000F">
      <w:start w:val="1"/>
      <w:numFmt w:val="decimal"/>
      <w:lvlText w:val="%4."/>
      <w:lvlJc w:val="left"/>
      <w:pPr>
        <w:tabs>
          <w:tab w:val="num" w:pos="2670"/>
        </w:tabs>
        <w:ind w:left="2670" w:hanging="360"/>
      </w:pPr>
      <w:rPr>
        <w:rFonts w:cs="Times New Roman"/>
      </w:rPr>
    </w:lvl>
    <w:lvl w:ilvl="4" w:tplc="04190019">
      <w:start w:val="1"/>
      <w:numFmt w:val="lowerLetter"/>
      <w:lvlText w:val="%5."/>
      <w:lvlJc w:val="left"/>
      <w:pPr>
        <w:tabs>
          <w:tab w:val="num" w:pos="3390"/>
        </w:tabs>
        <w:ind w:left="3390" w:hanging="360"/>
      </w:pPr>
      <w:rPr>
        <w:rFonts w:cs="Times New Roman"/>
      </w:rPr>
    </w:lvl>
    <w:lvl w:ilvl="5" w:tplc="0419001B">
      <w:start w:val="1"/>
      <w:numFmt w:val="lowerRoman"/>
      <w:lvlText w:val="%6."/>
      <w:lvlJc w:val="right"/>
      <w:pPr>
        <w:tabs>
          <w:tab w:val="num" w:pos="4110"/>
        </w:tabs>
        <w:ind w:left="4110" w:hanging="180"/>
      </w:pPr>
      <w:rPr>
        <w:rFonts w:cs="Times New Roman"/>
      </w:rPr>
    </w:lvl>
    <w:lvl w:ilvl="6" w:tplc="0419000F">
      <w:start w:val="1"/>
      <w:numFmt w:val="decimal"/>
      <w:lvlText w:val="%7."/>
      <w:lvlJc w:val="left"/>
      <w:pPr>
        <w:tabs>
          <w:tab w:val="num" w:pos="4830"/>
        </w:tabs>
        <w:ind w:left="4830" w:hanging="360"/>
      </w:pPr>
      <w:rPr>
        <w:rFonts w:cs="Times New Roman"/>
      </w:rPr>
    </w:lvl>
    <w:lvl w:ilvl="7" w:tplc="04190019">
      <w:start w:val="1"/>
      <w:numFmt w:val="lowerLetter"/>
      <w:lvlText w:val="%8."/>
      <w:lvlJc w:val="left"/>
      <w:pPr>
        <w:tabs>
          <w:tab w:val="num" w:pos="5550"/>
        </w:tabs>
        <w:ind w:left="5550" w:hanging="360"/>
      </w:pPr>
      <w:rPr>
        <w:rFonts w:cs="Times New Roman"/>
      </w:rPr>
    </w:lvl>
    <w:lvl w:ilvl="8" w:tplc="0419001B">
      <w:start w:val="1"/>
      <w:numFmt w:val="lowerRoman"/>
      <w:lvlText w:val="%9."/>
      <w:lvlJc w:val="right"/>
      <w:pPr>
        <w:tabs>
          <w:tab w:val="num" w:pos="6270"/>
        </w:tabs>
        <w:ind w:left="6270" w:hanging="180"/>
      </w:pPr>
      <w:rPr>
        <w:rFonts w:cs="Times New Roman"/>
      </w:rPr>
    </w:lvl>
  </w:abstractNum>
  <w:abstractNum w:abstractNumId="15">
    <w:nsid w:val="30EE5584"/>
    <w:multiLevelType w:val="hybridMultilevel"/>
    <w:tmpl w:val="4F142E2A"/>
    <w:lvl w:ilvl="0" w:tplc="8E722176">
      <w:start w:val="1"/>
      <w:numFmt w:val="decimal"/>
      <w:lvlText w:val="%1."/>
      <w:lvlJc w:val="left"/>
      <w:pPr>
        <w:tabs>
          <w:tab w:val="num" w:pos="1185"/>
        </w:tabs>
        <w:ind w:left="1185" w:hanging="735"/>
      </w:pPr>
      <w:rPr>
        <w:rFonts w:cs="Times New Roman" w:hint="default"/>
      </w:rPr>
    </w:lvl>
    <w:lvl w:ilvl="1" w:tplc="59A0CC2C">
      <w:start w:val="1"/>
      <w:numFmt w:val="decimal"/>
      <w:lvlText w:val="%2."/>
      <w:lvlJc w:val="left"/>
      <w:pPr>
        <w:ind w:left="2340" w:hanging="1170"/>
      </w:pPr>
      <w:rPr>
        <w:rFonts w:cs="Times New Roman" w:hint="default"/>
      </w:rPr>
    </w:lvl>
    <w:lvl w:ilvl="2" w:tplc="0419001B">
      <w:start w:val="1"/>
      <w:numFmt w:val="lowerRoman"/>
      <w:lvlText w:val="%3."/>
      <w:lvlJc w:val="right"/>
      <w:pPr>
        <w:tabs>
          <w:tab w:val="num" w:pos="2250"/>
        </w:tabs>
        <w:ind w:left="2250" w:hanging="180"/>
      </w:pPr>
      <w:rPr>
        <w:rFonts w:cs="Times New Roman"/>
      </w:rPr>
    </w:lvl>
    <w:lvl w:ilvl="3" w:tplc="0419000F">
      <w:start w:val="1"/>
      <w:numFmt w:val="decimal"/>
      <w:lvlText w:val="%4."/>
      <w:lvlJc w:val="left"/>
      <w:pPr>
        <w:tabs>
          <w:tab w:val="num" w:pos="2970"/>
        </w:tabs>
        <w:ind w:left="2970" w:hanging="360"/>
      </w:pPr>
      <w:rPr>
        <w:rFonts w:cs="Times New Roman"/>
      </w:rPr>
    </w:lvl>
    <w:lvl w:ilvl="4" w:tplc="04190019">
      <w:start w:val="1"/>
      <w:numFmt w:val="lowerLetter"/>
      <w:lvlText w:val="%5."/>
      <w:lvlJc w:val="left"/>
      <w:pPr>
        <w:tabs>
          <w:tab w:val="num" w:pos="3690"/>
        </w:tabs>
        <w:ind w:left="3690" w:hanging="360"/>
      </w:pPr>
      <w:rPr>
        <w:rFonts w:cs="Times New Roman"/>
      </w:rPr>
    </w:lvl>
    <w:lvl w:ilvl="5" w:tplc="0419001B">
      <w:start w:val="1"/>
      <w:numFmt w:val="lowerRoman"/>
      <w:lvlText w:val="%6."/>
      <w:lvlJc w:val="right"/>
      <w:pPr>
        <w:tabs>
          <w:tab w:val="num" w:pos="4410"/>
        </w:tabs>
        <w:ind w:left="4410" w:hanging="180"/>
      </w:pPr>
      <w:rPr>
        <w:rFonts w:cs="Times New Roman"/>
      </w:rPr>
    </w:lvl>
    <w:lvl w:ilvl="6" w:tplc="0419000F">
      <w:start w:val="1"/>
      <w:numFmt w:val="decimal"/>
      <w:lvlText w:val="%7."/>
      <w:lvlJc w:val="left"/>
      <w:pPr>
        <w:tabs>
          <w:tab w:val="num" w:pos="5130"/>
        </w:tabs>
        <w:ind w:left="5130" w:hanging="360"/>
      </w:pPr>
      <w:rPr>
        <w:rFonts w:cs="Times New Roman"/>
      </w:rPr>
    </w:lvl>
    <w:lvl w:ilvl="7" w:tplc="04190019">
      <w:start w:val="1"/>
      <w:numFmt w:val="lowerLetter"/>
      <w:lvlText w:val="%8."/>
      <w:lvlJc w:val="left"/>
      <w:pPr>
        <w:tabs>
          <w:tab w:val="num" w:pos="5850"/>
        </w:tabs>
        <w:ind w:left="5850" w:hanging="360"/>
      </w:pPr>
      <w:rPr>
        <w:rFonts w:cs="Times New Roman"/>
      </w:rPr>
    </w:lvl>
    <w:lvl w:ilvl="8" w:tplc="0419001B">
      <w:start w:val="1"/>
      <w:numFmt w:val="lowerRoman"/>
      <w:lvlText w:val="%9."/>
      <w:lvlJc w:val="right"/>
      <w:pPr>
        <w:tabs>
          <w:tab w:val="num" w:pos="6570"/>
        </w:tabs>
        <w:ind w:left="6570" w:hanging="180"/>
      </w:pPr>
      <w:rPr>
        <w:rFonts w:cs="Times New Roman"/>
      </w:rPr>
    </w:lvl>
  </w:abstractNum>
  <w:abstractNum w:abstractNumId="16">
    <w:nsid w:val="46F856F0"/>
    <w:multiLevelType w:val="hybridMultilevel"/>
    <w:tmpl w:val="FDE0475A"/>
    <w:lvl w:ilvl="0" w:tplc="8E722176">
      <w:start w:val="1"/>
      <w:numFmt w:val="decimal"/>
      <w:lvlText w:val="%1."/>
      <w:lvlJc w:val="left"/>
      <w:pPr>
        <w:tabs>
          <w:tab w:val="num" w:pos="1185"/>
        </w:tabs>
        <w:ind w:left="1185" w:hanging="735"/>
      </w:pPr>
      <w:rPr>
        <w:rFonts w:cs="Times New Roman" w:hint="default"/>
      </w:rPr>
    </w:lvl>
    <w:lvl w:ilvl="1" w:tplc="04190019" w:tentative="1">
      <w:start w:val="1"/>
      <w:numFmt w:val="lowerLetter"/>
      <w:lvlText w:val="%2."/>
      <w:lvlJc w:val="left"/>
      <w:pPr>
        <w:tabs>
          <w:tab w:val="num" w:pos="1890"/>
        </w:tabs>
        <w:ind w:left="1890" w:hanging="360"/>
      </w:pPr>
    </w:lvl>
    <w:lvl w:ilvl="2" w:tplc="0419001B" w:tentative="1">
      <w:start w:val="1"/>
      <w:numFmt w:val="lowerRoman"/>
      <w:lvlText w:val="%3."/>
      <w:lvlJc w:val="right"/>
      <w:pPr>
        <w:tabs>
          <w:tab w:val="num" w:pos="2610"/>
        </w:tabs>
        <w:ind w:left="2610" w:hanging="180"/>
      </w:pPr>
    </w:lvl>
    <w:lvl w:ilvl="3" w:tplc="0419000F" w:tentative="1">
      <w:start w:val="1"/>
      <w:numFmt w:val="decimal"/>
      <w:lvlText w:val="%4."/>
      <w:lvlJc w:val="left"/>
      <w:pPr>
        <w:tabs>
          <w:tab w:val="num" w:pos="3330"/>
        </w:tabs>
        <w:ind w:left="3330" w:hanging="360"/>
      </w:pPr>
    </w:lvl>
    <w:lvl w:ilvl="4" w:tplc="04190019" w:tentative="1">
      <w:start w:val="1"/>
      <w:numFmt w:val="lowerLetter"/>
      <w:lvlText w:val="%5."/>
      <w:lvlJc w:val="left"/>
      <w:pPr>
        <w:tabs>
          <w:tab w:val="num" w:pos="4050"/>
        </w:tabs>
        <w:ind w:left="4050" w:hanging="360"/>
      </w:pPr>
    </w:lvl>
    <w:lvl w:ilvl="5" w:tplc="0419001B" w:tentative="1">
      <w:start w:val="1"/>
      <w:numFmt w:val="lowerRoman"/>
      <w:lvlText w:val="%6."/>
      <w:lvlJc w:val="right"/>
      <w:pPr>
        <w:tabs>
          <w:tab w:val="num" w:pos="4770"/>
        </w:tabs>
        <w:ind w:left="4770" w:hanging="180"/>
      </w:pPr>
    </w:lvl>
    <w:lvl w:ilvl="6" w:tplc="0419000F" w:tentative="1">
      <w:start w:val="1"/>
      <w:numFmt w:val="decimal"/>
      <w:lvlText w:val="%7."/>
      <w:lvlJc w:val="left"/>
      <w:pPr>
        <w:tabs>
          <w:tab w:val="num" w:pos="5490"/>
        </w:tabs>
        <w:ind w:left="5490" w:hanging="360"/>
      </w:pPr>
    </w:lvl>
    <w:lvl w:ilvl="7" w:tplc="04190019" w:tentative="1">
      <w:start w:val="1"/>
      <w:numFmt w:val="lowerLetter"/>
      <w:lvlText w:val="%8."/>
      <w:lvlJc w:val="left"/>
      <w:pPr>
        <w:tabs>
          <w:tab w:val="num" w:pos="6210"/>
        </w:tabs>
        <w:ind w:left="6210" w:hanging="360"/>
      </w:pPr>
    </w:lvl>
    <w:lvl w:ilvl="8" w:tplc="0419001B" w:tentative="1">
      <w:start w:val="1"/>
      <w:numFmt w:val="lowerRoman"/>
      <w:lvlText w:val="%9."/>
      <w:lvlJc w:val="right"/>
      <w:pPr>
        <w:tabs>
          <w:tab w:val="num" w:pos="6930"/>
        </w:tabs>
        <w:ind w:left="6930" w:hanging="180"/>
      </w:pPr>
    </w:lvl>
  </w:abstractNum>
  <w:abstractNum w:abstractNumId="17">
    <w:nsid w:val="4C2B42FE"/>
    <w:multiLevelType w:val="multilevel"/>
    <w:tmpl w:val="1C8A195E"/>
    <w:lvl w:ilvl="0">
      <w:start w:val="1"/>
      <w:numFmt w:val="decimal"/>
      <w:lvlText w:val="%1."/>
      <w:lvlJc w:val="left"/>
      <w:pPr>
        <w:ind w:left="360" w:hanging="360"/>
      </w:pPr>
      <w:rPr>
        <w:rFonts w:cs="Times New Roman"/>
      </w:rPr>
    </w:lvl>
    <w:lvl w:ilvl="1">
      <w:start w:val="4"/>
      <w:numFmt w:val="decimal"/>
      <w:isLgl/>
      <w:lvlText w:val="%1.%2."/>
      <w:lvlJc w:val="left"/>
      <w:pPr>
        <w:ind w:left="987" w:hanging="420"/>
      </w:pPr>
      <w:rPr>
        <w:rFonts w:cs="Times New Roman" w:hint="default"/>
      </w:rPr>
    </w:lvl>
    <w:lvl w:ilvl="2">
      <w:start w:val="1"/>
      <w:numFmt w:val="decimal"/>
      <w:isLgl/>
      <w:lvlText w:val="%1.%2.%3."/>
      <w:lvlJc w:val="left"/>
      <w:pPr>
        <w:ind w:left="1854" w:hanging="720"/>
      </w:pPr>
      <w:rPr>
        <w:rFonts w:cs="Times New Roman" w:hint="default"/>
      </w:rPr>
    </w:lvl>
    <w:lvl w:ilvl="3">
      <w:start w:val="1"/>
      <w:numFmt w:val="decimal"/>
      <w:isLgl/>
      <w:lvlText w:val="%1.%2.%3.%4."/>
      <w:lvlJc w:val="left"/>
      <w:pPr>
        <w:ind w:left="2421" w:hanging="720"/>
      </w:pPr>
      <w:rPr>
        <w:rFonts w:cs="Times New Roman" w:hint="default"/>
      </w:rPr>
    </w:lvl>
    <w:lvl w:ilvl="4">
      <w:start w:val="1"/>
      <w:numFmt w:val="decimal"/>
      <w:isLgl/>
      <w:lvlText w:val="%1.%2.%3.%4.%5."/>
      <w:lvlJc w:val="left"/>
      <w:pPr>
        <w:ind w:left="3348" w:hanging="1080"/>
      </w:pPr>
      <w:rPr>
        <w:rFonts w:cs="Times New Roman" w:hint="default"/>
      </w:rPr>
    </w:lvl>
    <w:lvl w:ilvl="5">
      <w:start w:val="1"/>
      <w:numFmt w:val="decimal"/>
      <w:isLgl/>
      <w:lvlText w:val="%1.%2.%3.%4.%5.%6."/>
      <w:lvlJc w:val="left"/>
      <w:pPr>
        <w:ind w:left="3915" w:hanging="1080"/>
      </w:pPr>
      <w:rPr>
        <w:rFonts w:cs="Times New Roman" w:hint="default"/>
      </w:rPr>
    </w:lvl>
    <w:lvl w:ilvl="6">
      <w:start w:val="1"/>
      <w:numFmt w:val="decimal"/>
      <w:isLgl/>
      <w:lvlText w:val="%1.%2.%3.%4.%5.%6.%7."/>
      <w:lvlJc w:val="left"/>
      <w:pPr>
        <w:ind w:left="4842" w:hanging="1440"/>
      </w:pPr>
      <w:rPr>
        <w:rFonts w:cs="Times New Roman" w:hint="default"/>
      </w:rPr>
    </w:lvl>
    <w:lvl w:ilvl="7">
      <w:start w:val="1"/>
      <w:numFmt w:val="decimal"/>
      <w:isLgl/>
      <w:lvlText w:val="%1.%2.%3.%4.%5.%6.%7.%8."/>
      <w:lvlJc w:val="left"/>
      <w:pPr>
        <w:ind w:left="5409" w:hanging="1440"/>
      </w:pPr>
      <w:rPr>
        <w:rFonts w:cs="Times New Roman" w:hint="default"/>
      </w:rPr>
    </w:lvl>
    <w:lvl w:ilvl="8">
      <w:start w:val="1"/>
      <w:numFmt w:val="decimal"/>
      <w:isLgl/>
      <w:lvlText w:val="%1.%2.%3.%4.%5.%6.%7.%8.%9."/>
      <w:lvlJc w:val="left"/>
      <w:pPr>
        <w:ind w:left="6336" w:hanging="1800"/>
      </w:pPr>
      <w:rPr>
        <w:rFonts w:cs="Times New Roman" w:hint="default"/>
      </w:rPr>
    </w:lvl>
  </w:abstractNum>
  <w:abstractNum w:abstractNumId="18">
    <w:nsid w:val="506909FA"/>
    <w:multiLevelType w:val="multilevel"/>
    <w:tmpl w:val="C79C2654"/>
    <w:lvl w:ilvl="0">
      <w:start w:val="3"/>
      <w:numFmt w:val="decimal"/>
      <w:lvlText w:val="%1."/>
      <w:lvlJc w:val="left"/>
      <w:pPr>
        <w:ind w:left="360" w:hanging="360"/>
      </w:pPr>
      <w:rPr>
        <w:rFonts w:hint="default"/>
      </w:rPr>
    </w:lvl>
    <w:lvl w:ilvl="1">
      <w:start w:val="1"/>
      <w:numFmt w:val="decimal"/>
      <w:lvlText w:val="%1.%2."/>
      <w:lvlJc w:val="left"/>
      <w:pPr>
        <w:ind w:left="1182" w:hanging="360"/>
      </w:pPr>
      <w:rPr>
        <w:rFonts w:hint="default"/>
      </w:rPr>
    </w:lvl>
    <w:lvl w:ilvl="2">
      <w:start w:val="1"/>
      <w:numFmt w:val="decimal"/>
      <w:lvlText w:val="%1.%2.%3."/>
      <w:lvlJc w:val="left"/>
      <w:pPr>
        <w:ind w:left="2364" w:hanging="720"/>
      </w:pPr>
      <w:rPr>
        <w:rFonts w:hint="default"/>
      </w:rPr>
    </w:lvl>
    <w:lvl w:ilvl="3">
      <w:start w:val="1"/>
      <w:numFmt w:val="decimal"/>
      <w:lvlText w:val="%1.%2.%3.%4."/>
      <w:lvlJc w:val="left"/>
      <w:pPr>
        <w:ind w:left="3186" w:hanging="720"/>
      </w:pPr>
      <w:rPr>
        <w:rFonts w:hint="default"/>
      </w:rPr>
    </w:lvl>
    <w:lvl w:ilvl="4">
      <w:start w:val="1"/>
      <w:numFmt w:val="decimal"/>
      <w:lvlText w:val="%1.%2.%3.%4.%5."/>
      <w:lvlJc w:val="left"/>
      <w:pPr>
        <w:ind w:left="4368" w:hanging="1080"/>
      </w:pPr>
      <w:rPr>
        <w:rFonts w:hint="default"/>
      </w:rPr>
    </w:lvl>
    <w:lvl w:ilvl="5">
      <w:start w:val="1"/>
      <w:numFmt w:val="decimal"/>
      <w:lvlText w:val="%1.%2.%3.%4.%5.%6."/>
      <w:lvlJc w:val="left"/>
      <w:pPr>
        <w:ind w:left="5190" w:hanging="1080"/>
      </w:pPr>
      <w:rPr>
        <w:rFonts w:hint="default"/>
      </w:rPr>
    </w:lvl>
    <w:lvl w:ilvl="6">
      <w:start w:val="1"/>
      <w:numFmt w:val="decimal"/>
      <w:lvlText w:val="%1.%2.%3.%4.%5.%6.%7."/>
      <w:lvlJc w:val="left"/>
      <w:pPr>
        <w:ind w:left="6372" w:hanging="1440"/>
      </w:pPr>
      <w:rPr>
        <w:rFonts w:hint="default"/>
      </w:rPr>
    </w:lvl>
    <w:lvl w:ilvl="7">
      <w:start w:val="1"/>
      <w:numFmt w:val="decimal"/>
      <w:lvlText w:val="%1.%2.%3.%4.%5.%6.%7.%8."/>
      <w:lvlJc w:val="left"/>
      <w:pPr>
        <w:ind w:left="7194" w:hanging="1440"/>
      </w:pPr>
      <w:rPr>
        <w:rFonts w:hint="default"/>
      </w:rPr>
    </w:lvl>
    <w:lvl w:ilvl="8">
      <w:start w:val="1"/>
      <w:numFmt w:val="decimal"/>
      <w:lvlText w:val="%1.%2.%3.%4.%5.%6.%7.%8.%9."/>
      <w:lvlJc w:val="left"/>
      <w:pPr>
        <w:ind w:left="8376" w:hanging="1800"/>
      </w:pPr>
      <w:rPr>
        <w:rFonts w:hint="default"/>
      </w:rPr>
    </w:lvl>
  </w:abstractNum>
  <w:abstractNum w:abstractNumId="19">
    <w:nsid w:val="55154179"/>
    <w:multiLevelType w:val="hybridMultilevel"/>
    <w:tmpl w:val="099E3BD4"/>
    <w:lvl w:ilvl="0" w:tplc="6B2C076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56E55AFA"/>
    <w:multiLevelType w:val="multilevel"/>
    <w:tmpl w:val="71B6D926"/>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720" w:hanging="360"/>
      </w:pPr>
      <w:rPr>
        <w:rFonts w:cs="Times New Roman" w:hint="default"/>
        <w:b/>
        <w:bCs/>
      </w:rPr>
    </w:lvl>
    <w:lvl w:ilvl="2">
      <w:start w:val="1"/>
      <w:numFmt w:val="decimal"/>
      <w:isLgl/>
      <w:lvlText w:val="%1.%2.%3."/>
      <w:lvlJc w:val="left"/>
      <w:pPr>
        <w:ind w:left="1080" w:hanging="720"/>
      </w:pPr>
      <w:rPr>
        <w:rFonts w:cs="Times New Roman" w:hint="default"/>
        <w:b/>
        <w:bCs/>
      </w:rPr>
    </w:lvl>
    <w:lvl w:ilvl="3">
      <w:start w:val="1"/>
      <w:numFmt w:val="decimal"/>
      <w:isLgl/>
      <w:lvlText w:val="%1.%2.%3.%4."/>
      <w:lvlJc w:val="left"/>
      <w:pPr>
        <w:ind w:left="1080" w:hanging="720"/>
      </w:pPr>
      <w:rPr>
        <w:rFonts w:cs="Times New Roman" w:hint="default"/>
        <w:b/>
        <w:bCs/>
      </w:rPr>
    </w:lvl>
    <w:lvl w:ilvl="4">
      <w:start w:val="1"/>
      <w:numFmt w:val="decimal"/>
      <w:isLgl/>
      <w:lvlText w:val="%1.%2.%3.%4.%5."/>
      <w:lvlJc w:val="left"/>
      <w:pPr>
        <w:ind w:left="1440" w:hanging="1080"/>
      </w:pPr>
      <w:rPr>
        <w:rFonts w:cs="Times New Roman" w:hint="default"/>
        <w:b/>
        <w:bCs/>
      </w:rPr>
    </w:lvl>
    <w:lvl w:ilvl="5">
      <w:start w:val="1"/>
      <w:numFmt w:val="decimal"/>
      <w:isLgl/>
      <w:lvlText w:val="%1.%2.%3.%4.%5.%6."/>
      <w:lvlJc w:val="left"/>
      <w:pPr>
        <w:ind w:left="1440" w:hanging="1080"/>
      </w:pPr>
      <w:rPr>
        <w:rFonts w:cs="Times New Roman" w:hint="default"/>
        <w:b/>
        <w:bCs/>
      </w:rPr>
    </w:lvl>
    <w:lvl w:ilvl="6">
      <w:start w:val="1"/>
      <w:numFmt w:val="decimal"/>
      <w:isLgl/>
      <w:lvlText w:val="%1.%2.%3.%4.%5.%6.%7."/>
      <w:lvlJc w:val="left"/>
      <w:pPr>
        <w:ind w:left="1800" w:hanging="1440"/>
      </w:pPr>
      <w:rPr>
        <w:rFonts w:cs="Times New Roman" w:hint="default"/>
        <w:b/>
        <w:bCs/>
      </w:rPr>
    </w:lvl>
    <w:lvl w:ilvl="7">
      <w:start w:val="1"/>
      <w:numFmt w:val="decimal"/>
      <w:isLgl/>
      <w:lvlText w:val="%1.%2.%3.%4.%5.%6.%7.%8."/>
      <w:lvlJc w:val="left"/>
      <w:pPr>
        <w:ind w:left="1800" w:hanging="1440"/>
      </w:pPr>
      <w:rPr>
        <w:rFonts w:cs="Times New Roman" w:hint="default"/>
        <w:b/>
        <w:bCs/>
      </w:rPr>
    </w:lvl>
    <w:lvl w:ilvl="8">
      <w:start w:val="1"/>
      <w:numFmt w:val="decimal"/>
      <w:isLgl/>
      <w:lvlText w:val="%1.%2.%3.%4.%5.%6.%7.%8.%9."/>
      <w:lvlJc w:val="left"/>
      <w:pPr>
        <w:ind w:left="2160" w:hanging="1800"/>
      </w:pPr>
      <w:rPr>
        <w:rFonts w:cs="Times New Roman" w:hint="default"/>
        <w:b/>
        <w:bCs/>
      </w:rPr>
    </w:lvl>
  </w:abstractNum>
  <w:abstractNum w:abstractNumId="21">
    <w:nsid w:val="5C207FA1"/>
    <w:multiLevelType w:val="hybridMultilevel"/>
    <w:tmpl w:val="099E3BD4"/>
    <w:lvl w:ilvl="0" w:tplc="6B2C076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622F6C86"/>
    <w:multiLevelType w:val="hybridMultilevel"/>
    <w:tmpl w:val="543AB94A"/>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23">
    <w:nsid w:val="68111659"/>
    <w:multiLevelType w:val="hybridMultilevel"/>
    <w:tmpl w:val="FEA0E3C6"/>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24">
    <w:nsid w:val="690C475F"/>
    <w:multiLevelType w:val="hybridMultilevel"/>
    <w:tmpl w:val="7A34BC2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5">
    <w:nsid w:val="6B8821B7"/>
    <w:multiLevelType w:val="hybridMultilevel"/>
    <w:tmpl w:val="3C98FA4A"/>
    <w:lvl w:ilvl="0" w:tplc="BA76C126">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D6223DC"/>
    <w:multiLevelType w:val="hybridMultilevel"/>
    <w:tmpl w:val="D6E0CE48"/>
    <w:lvl w:ilvl="0" w:tplc="2520AFE0">
      <w:start w:val="1"/>
      <w:numFmt w:val="decimal"/>
      <w:suff w:val="space"/>
      <w:lvlText w:val="%1."/>
      <w:lvlJc w:val="left"/>
      <w:pPr>
        <w:ind w:left="11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73E32E37"/>
    <w:multiLevelType w:val="hybridMultilevel"/>
    <w:tmpl w:val="E594FF62"/>
    <w:lvl w:ilvl="0" w:tplc="4FBEB038">
      <w:start w:val="1"/>
      <w:numFmt w:val="decimal"/>
      <w:lvlText w:val="%1."/>
      <w:lvlJc w:val="left"/>
      <w:pPr>
        <w:tabs>
          <w:tab w:val="num" w:pos="1185"/>
        </w:tabs>
        <w:ind w:left="1185" w:hanging="735"/>
      </w:pPr>
      <w:rPr>
        <w:rFonts w:cs="Times New Roman" w:hint="default"/>
      </w:rPr>
    </w:lvl>
    <w:lvl w:ilvl="1" w:tplc="04190019">
      <w:start w:val="1"/>
      <w:numFmt w:val="lowerLetter"/>
      <w:lvlText w:val="%2."/>
      <w:lvlJc w:val="left"/>
      <w:pPr>
        <w:tabs>
          <w:tab w:val="num" w:pos="1530"/>
        </w:tabs>
        <w:ind w:left="1530" w:hanging="360"/>
      </w:pPr>
      <w:rPr>
        <w:rFonts w:cs="Times New Roman"/>
      </w:rPr>
    </w:lvl>
    <w:lvl w:ilvl="2" w:tplc="0419001B">
      <w:start w:val="1"/>
      <w:numFmt w:val="lowerRoman"/>
      <w:lvlText w:val="%3."/>
      <w:lvlJc w:val="right"/>
      <w:pPr>
        <w:tabs>
          <w:tab w:val="num" w:pos="2250"/>
        </w:tabs>
        <w:ind w:left="2250" w:hanging="180"/>
      </w:pPr>
      <w:rPr>
        <w:rFonts w:cs="Times New Roman"/>
      </w:rPr>
    </w:lvl>
    <w:lvl w:ilvl="3" w:tplc="0419000F">
      <w:start w:val="1"/>
      <w:numFmt w:val="decimal"/>
      <w:lvlText w:val="%4."/>
      <w:lvlJc w:val="left"/>
      <w:pPr>
        <w:tabs>
          <w:tab w:val="num" w:pos="2970"/>
        </w:tabs>
        <w:ind w:left="2970" w:hanging="360"/>
      </w:pPr>
      <w:rPr>
        <w:rFonts w:cs="Times New Roman"/>
      </w:rPr>
    </w:lvl>
    <w:lvl w:ilvl="4" w:tplc="04190019">
      <w:start w:val="1"/>
      <w:numFmt w:val="lowerLetter"/>
      <w:lvlText w:val="%5."/>
      <w:lvlJc w:val="left"/>
      <w:pPr>
        <w:tabs>
          <w:tab w:val="num" w:pos="3690"/>
        </w:tabs>
        <w:ind w:left="3690" w:hanging="360"/>
      </w:pPr>
      <w:rPr>
        <w:rFonts w:cs="Times New Roman"/>
      </w:rPr>
    </w:lvl>
    <w:lvl w:ilvl="5" w:tplc="0419001B">
      <w:start w:val="1"/>
      <w:numFmt w:val="lowerRoman"/>
      <w:lvlText w:val="%6."/>
      <w:lvlJc w:val="right"/>
      <w:pPr>
        <w:tabs>
          <w:tab w:val="num" w:pos="4410"/>
        </w:tabs>
        <w:ind w:left="4410" w:hanging="180"/>
      </w:pPr>
      <w:rPr>
        <w:rFonts w:cs="Times New Roman"/>
      </w:rPr>
    </w:lvl>
    <w:lvl w:ilvl="6" w:tplc="0419000F">
      <w:start w:val="1"/>
      <w:numFmt w:val="decimal"/>
      <w:lvlText w:val="%7."/>
      <w:lvlJc w:val="left"/>
      <w:pPr>
        <w:tabs>
          <w:tab w:val="num" w:pos="5130"/>
        </w:tabs>
        <w:ind w:left="5130" w:hanging="360"/>
      </w:pPr>
      <w:rPr>
        <w:rFonts w:cs="Times New Roman"/>
      </w:rPr>
    </w:lvl>
    <w:lvl w:ilvl="7" w:tplc="04190019">
      <w:start w:val="1"/>
      <w:numFmt w:val="lowerLetter"/>
      <w:lvlText w:val="%8."/>
      <w:lvlJc w:val="left"/>
      <w:pPr>
        <w:tabs>
          <w:tab w:val="num" w:pos="5850"/>
        </w:tabs>
        <w:ind w:left="5850" w:hanging="360"/>
      </w:pPr>
      <w:rPr>
        <w:rFonts w:cs="Times New Roman"/>
      </w:rPr>
    </w:lvl>
    <w:lvl w:ilvl="8" w:tplc="0419001B">
      <w:start w:val="1"/>
      <w:numFmt w:val="lowerRoman"/>
      <w:lvlText w:val="%9."/>
      <w:lvlJc w:val="right"/>
      <w:pPr>
        <w:tabs>
          <w:tab w:val="num" w:pos="6570"/>
        </w:tabs>
        <w:ind w:left="6570" w:hanging="180"/>
      </w:pPr>
      <w:rPr>
        <w:rFonts w:cs="Times New Roman"/>
      </w:rPr>
    </w:lvl>
  </w:abstractNum>
  <w:abstractNum w:abstractNumId="28">
    <w:nsid w:val="74AB109E"/>
    <w:multiLevelType w:val="hybridMultilevel"/>
    <w:tmpl w:val="F6A4A4FA"/>
    <w:lvl w:ilvl="0" w:tplc="31C8390C">
      <w:start w:val="1"/>
      <w:numFmt w:val="decimal"/>
      <w:lvlText w:val="%1."/>
      <w:lvlJc w:val="left"/>
      <w:pPr>
        <w:tabs>
          <w:tab w:val="num" w:pos="510"/>
        </w:tabs>
        <w:ind w:left="510" w:hanging="360"/>
      </w:pPr>
      <w:rPr>
        <w:rFonts w:cs="Times New Roman" w:hint="default"/>
      </w:rPr>
    </w:lvl>
    <w:lvl w:ilvl="1" w:tplc="04190019">
      <w:start w:val="1"/>
      <w:numFmt w:val="lowerLetter"/>
      <w:lvlText w:val="%2."/>
      <w:lvlJc w:val="left"/>
      <w:pPr>
        <w:tabs>
          <w:tab w:val="num" w:pos="1230"/>
        </w:tabs>
        <w:ind w:left="1230" w:hanging="360"/>
      </w:pPr>
      <w:rPr>
        <w:rFonts w:cs="Times New Roman"/>
      </w:rPr>
    </w:lvl>
    <w:lvl w:ilvl="2" w:tplc="0419001B">
      <w:start w:val="1"/>
      <w:numFmt w:val="lowerRoman"/>
      <w:lvlText w:val="%3."/>
      <w:lvlJc w:val="right"/>
      <w:pPr>
        <w:tabs>
          <w:tab w:val="num" w:pos="1950"/>
        </w:tabs>
        <w:ind w:left="1950" w:hanging="180"/>
      </w:pPr>
      <w:rPr>
        <w:rFonts w:cs="Times New Roman"/>
      </w:rPr>
    </w:lvl>
    <w:lvl w:ilvl="3" w:tplc="0419000F">
      <w:start w:val="1"/>
      <w:numFmt w:val="decimal"/>
      <w:lvlText w:val="%4."/>
      <w:lvlJc w:val="left"/>
      <w:pPr>
        <w:tabs>
          <w:tab w:val="num" w:pos="2670"/>
        </w:tabs>
        <w:ind w:left="2670" w:hanging="360"/>
      </w:pPr>
      <w:rPr>
        <w:rFonts w:cs="Times New Roman"/>
      </w:rPr>
    </w:lvl>
    <w:lvl w:ilvl="4" w:tplc="04190019">
      <w:start w:val="1"/>
      <w:numFmt w:val="lowerLetter"/>
      <w:lvlText w:val="%5."/>
      <w:lvlJc w:val="left"/>
      <w:pPr>
        <w:tabs>
          <w:tab w:val="num" w:pos="3390"/>
        </w:tabs>
        <w:ind w:left="3390" w:hanging="360"/>
      </w:pPr>
      <w:rPr>
        <w:rFonts w:cs="Times New Roman"/>
      </w:rPr>
    </w:lvl>
    <w:lvl w:ilvl="5" w:tplc="0419001B">
      <w:start w:val="1"/>
      <w:numFmt w:val="lowerRoman"/>
      <w:lvlText w:val="%6."/>
      <w:lvlJc w:val="right"/>
      <w:pPr>
        <w:tabs>
          <w:tab w:val="num" w:pos="4110"/>
        </w:tabs>
        <w:ind w:left="4110" w:hanging="180"/>
      </w:pPr>
      <w:rPr>
        <w:rFonts w:cs="Times New Roman"/>
      </w:rPr>
    </w:lvl>
    <w:lvl w:ilvl="6" w:tplc="0419000F">
      <w:start w:val="1"/>
      <w:numFmt w:val="decimal"/>
      <w:lvlText w:val="%7."/>
      <w:lvlJc w:val="left"/>
      <w:pPr>
        <w:tabs>
          <w:tab w:val="num" w:pos="4830"/>
        </w:tabs>
        <w:ind w:left="4830" w:hanging="360"/>
      </w:pPr>
      <w:rPr>
        <w:rFonts w:cs="Times New Roman"/>
      </w:rPr>
    </w:lvl>
    <w:lvl w:ilvl="7" w:tplc="04190019">
      <w:start w:val="1"/>
      <w:numFmt w:val="lowerLetter"/>
      <w:lvlText w:val="%8."/>
      <w:lvlJc w:val="left"/>
      <w:pPr>
        <w:tabs>
          <w:tab w:val="num" w:pos="5550"/>
        </w:tabs>
        <w:ind w:left="5550" w:hanging="360"/>
      </w:pPr>
      <w:rPr>
        <w:rFonts w:cs="Times New Roman"/>
      </w:rPr>
    </w:lvl>
    <w:lvl w:ilvl="8" w:tplc="0419001B">
      <w:start w:val="1"/>
      <w:numFmt w:val="lowerRoman"/>
      <w:lvlText w:val="%9."/>
      <w:lvlJc w:val="right"/>
      <w:pPr>
        <w:tabs>
          <w:tab w:val="num" w:pos="6270"/>
        </w:tabs>
        <w:ind w:left="6270" w:hanging="180"/>
      </w:pPr>
      <w:rPr>
        <w:rFonts w:cs="Times New Roman"/>
      </w:rPr>
    </w:lvl>
  </w:abstractNum>
  <w:abstractNum w:abstractNumId="29">
    <w:nsid w:val="78187783"/>
    <w:multiLevelType w:val="hybridMultilevel"/>
    <w:tmpl w:val="39B2E3F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num>
  <w:num w:numId="3">
    <w:abstractNumId w:val="24"/>
  </w:num>
  <w:num w:numId="4">
    <w:abstractNumId w:val="14"/>
  </w:num>
  <w:num w:numId="5">
    <w:abstractNumId w:val="27"/>
  </w:num>
  <w:num w:numId="6">
    <w:abstractNumId w:val="20"/>
  </w:num>
  <w:num w:numId="7">
    <w:abstractNumId w:val="6"/>
  </w:num>
  <w:num w:numId="8">
    <w:abstractNumId w:val="28"/>
  </w:num>
  <w:num w:numId="9">
    <w:abstractNumId w:val="4"/>
  </w:num>
  <w:num w:numId="10">
    <w:abstractNumId w:val="13"/>
  </w:num>
  <w:num w:numId="11">
    <w:abstractNumId w:val="15"/>
  </w:num>
  <w:num w:numId="12">
    <w:abstractNumId w:val="2"/>
  </w:num>
  <w:num w:numId="13">
    <w:abstractNumId w:val="23"/>
  </w:num>
  <w:num w:numId="14">
    <w:abstractNumId w:val="9"/>
  </w:num>
  <w:num w:numId="15">
    <w:abstractNumId w:val="5"/>
  </w:num>
  <w:num w:numId="16">
    <w:abstractNumId w:val="12"/>
  </w:num>
  <w:num w:numId="17">
    <w:abstractNumId w:val="7"/>
  </w:num>
  <w:num w:numId="18">
    <w:abstractNumId w:val="29"/>
  </w:num>
  <w:num w:numId="19">
    <w:abstractNumId w:val="17"/>
  </w:num>
  <w:num w:numId="20">
    <w:abstractNumId w:val="3"/>
  </w:num>
  <w:num w:numId="21">
    <w:abstractNumId w:val="0"/>
  </w:num>
  <w:num w:numId="22">
    <w:abstractNumId w:val="16"/>
  </w:num>
  <w:num w:numId="2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1"/>
  </w:num>
  <w:num w:numId="26">
    <w:abstractNumId w:val="8"/>
  </w:num>
  <w:num w:numId="27">
    <w:abstractNumId w:val="25"/>
  </w:num>
  <w:num w:numId="28">
    <w:abstractNumId w:val="10"/>
  </w:num>
  <w:num w:numId="29">
    <w:abstractNumId w:val="11"/>
  </w:num>
  <w:num w:numId="30">
    <w:abstractNumId w:val="19"/>
  </w:num>
  <w:num w:numId="31">
    <w:abstractNumId w:val="21"/>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autoHyphenation/>
  <w:hyphenationZone w:val="357"/>
  <w:doNotHyphenateCaps/>
  <w:drawingGridHorizontalSpacing w:val="110"/>
  <w:displayHorizontalDrawingGridEvery w:val="0"/>
  <w:displayVerticalDrawingGridEvery w:val="0"/>
  <w:noPunctuationKerning/>
  <w:characterSpacingControl w:val="doNotCompress"/>
  <w:footnotePr>
    <w:footnote w:id="0"/>
    <w:footnote w:id="1"/>
  </w:footnotePr>
  <w:endnotePr>
    <w:endnote w:id="0"/>
    <w:endnote w:id="1"/>
  </w:endnotePr>
  <w:compat/>
  <w:rsids>
    <w:rsidRoot w:val="009C5B6E"/>
    <w:rsid w:val="000000B6"/>
    <w:rsid w:val="0000029E"/>
    <w:rsid w:val="00000596"/>
    <w:rsid w:val="00000A62"/>
    <w:rsid w:val="00000F4C"/>
    <w:rsid w:val="00001333"/>
    <w:rsid w:val="00001455"/>
    <w:rsid w:val="00001D0E"/>
    <w:rsid w:val="0000227F"/>
    <w:rsid w:val="00002727"/>
    <w:rsid w:val="000037FA"/>
    <w:rsid w:val="0000497A"/>
    <w:rsid w:val="00004EB8"/>
    <w:rsid w:val="00005AB6"/>
    <w:rsid w:val="00006389"/>
    <w:rsid w:val="00006620"/>
    <w:rsid w:val="00006768"/>
    <w:rsid w:val="0000677D"/>
    <w:rsid w:val="0000691B"/>
    <w:rsid w:val="00006F74"/>
    <w:rsid w:val="00007756"/>
    <w:rsid w:val="00007BFA"/>
    <w:rsid w:val="00007F7C"/>
    <w:rsid w:val="00010F16"/>
    <w:rsid w:val="000112F9"/>
    <w:rsid w:val="0001156B"/>
    <w:rsid w:val="00011CD0"/>
    <w:rsid w:val="00012565"/>
    <w:rsid w:val="00013011"/>
    <w:rsid w:val="0001329C"/>
    <w:rsid w:val="000132F5"/>
    <w:rsid w:val="00013819"/>
    <w:rsid w:val="00013B81"/>
    <w:rsid w:val="0001406E"/>
    <w:rsid w:val="000151FB"/>
    <w:rsid w:val="00015F3D"/>
    <w:rsid w:val="000162DA"/>
    <w:rsid w:val="00017076"/>
    <w:rsid w:val="0001780C"/>
    <w:rsid w:val="0001788D"/>
    <w:rsid w:val="00017A5D"/>
    <w:rsid w:val="000202E6"/>
    <w:rsid w:val="00020484"/>
    <w:rsid w:val="00020A75"/>
    <w:rsid w:val="00020E28"/>
    <w:rsid w:val="000211F7"/>
    <w:rsid w:val="0002142E"/>
    <w:rsid w:val="00021C98"/>
    <w:rsid w:val="000220CA"/>
    <w:rsid w:val="0002218B"/>
    <w:rsid w:val="00022565"/>
    <w:rsid w:val="00022B3E"/>
    <w:rsid w:val="00023441"/>
    <w:rsid w:val="00024FAF"/>
    <w:rsid w:val="00025276"/>
    <w:rsid w:val="000254A1"/>
    <w:rsid w:val="00025A10"/>
    <w:rsid w:val="00026805"/>
    <w:rsid w:val="00027DCA"/>
    <w:rsid w:val="00030108"/>
    <w:rsid w:val="000302FA"/>
    <w:rsid w:val="000315A4"/>
    <w:rsid w:val="000318CF"/>
    <w:rsid w:val="00031B0A"/>
    <w:rsid w:val="00031C08"/>
    <w:rsid w:val="00031E85"/>
    <w:rsid w:val="000324AF"/>
    <w:rsid w:val="000335D1"/>
    <w:rsid w:val="00033888"/>
    <w:rsid w:val="00033D6B"/>
    <w:rsid w:val="0003461A"/>
    <w:rsid w:val="00035AF2"/>
    <w:rsid w:val="00035B29"/>
    <w:rsid w:val="00035BAC"/>
    <w:rsid w:val="00035EFA"/>
    <w:rsid w:val="000366CD"/>
    <w:rsid w:val="00036C3E"/>
    <w:rsid w:val="000378C6"/>
    <w:rsid w:val="00037ABB"/>
    <w:rsid w:val="00040ACF"/>
    <w:rsid w:val="00040C00"/>
    <w:rsid w:val="00040C7E"/>
    <w:rsid w:val="00040F2B"/>
    <w:rsid w:val="00041067"/>
    <w:rsid w:val="000410DF"/>
    <w:rsid w:val="000414BD"/>
    <w:rsid w:val="00041D81"/>
    <w:rsid w:val="0004239B"/>
    <w:rsid w:val="00042768"/>
    <w:rsid w:val="00042848"/>
    <w:rsid w:val="00042ACC"/>
    <w:rsid w:val="00042D52"/>
    <w:rsid w:val="0004356F"/>
    <w:rsid w:val="00044375"/>
    <w:rsid w:val="00044543"/>
    <w:rsid w:val="000450F1"/>
    <w:rsid w:val="00045B83"/>
    <w:rsid w:val="00046009"/>
    <w:rsid w:val="00046209"/>
    <w:rsid w:val="0004646C"/>
    <w:rsid w:val="00046483"/>
    <w:rsid w:val="00046945"/>
    <w:rsid w:val="000469F3"/>
    <w:rsid w:val="00046BBA"/>
    <w:rsid w:val="00046CE8"/>
    <w:rsid w:val="00046E9A"/>
    <w:rsid w:val="00046EC0"/>
    <w:rsid w:val="00050990"/>
    <w:rsid w:val="00052044"/>
    <w:rsid w:val="000524D9"/>
    <w:rsid w:val="00052710"/>
    <w:rsid w:val="00053AA0"/>
    <w:rsid w:val="000547C6"/>
    <w:rsid w:val="000550ED"/>
    <w:rsid w:val="00055398"/>
    <w:rsid w:val="0005539C"/>
    <w:rsid w:val="000565BF"/>
    <w:rsid w:val="00056D51"/>
    <w:rsid w:val="000578BF"/>
    <w:rsid w:val="00057A6C"/>
    <w:rsid w:val="0006104C"/>
    <w:rsid w:val="00061D7A"/>
    <w:rsid w:val="000624D0"/>
    <w:rsid w:val="00062E63"/>
    <w:rsid w:val="00063996"/>
    <w:rsid w:val="00063A17"/>
    <w:rsid w:val="000646FB"/>
    <w:rsid w:val="00064782"/>
    <w:rsid w:val="0006497F"/>
    <w:rsid w:val="0006505D"/>
    <w:rsid w:val="000651BD"/>
    <w:rsid w:val="00066322"/>
    <w:rsid w:val="000679CA"/>
    <w:rsid w:val="00070227"/>
    <w:rsid w:val="0007177A"/>
    <w:rsid w:val="00072326"/>
    <w:rsid w:val="0007233B"/>
    <w:rsid w:val="000724A2"/>
    <w:rsid w:val="00072A3F"/>
    <w:rsid w:val="00072B7D"/>
    <w:rsid w:val="0007319F"/>
    <w:rsid w:val="00074BBC"/>
    <w:rsid w:val="0007577D"/>
    <w:rsid w:val="000760A8"/>
    <w:rsid w:val="000761EC"/>
    <w:rsid w:val="000768EC"/>
    <w:rsid w:val="000769A4"/>
    <w:rsid w:val="00076C60"/>
    <w:rsid w:val="00077404"/>
    <w:rsid w:val="0007789F"/>
    <w:rsid w:val="000813A7"/>
    <w:rsid w:val="00081423"/>
    <w:rsid w:val="00081C2D"/>
    <w:rsid w:val="00082215"/>
    <w:rsid w:val="00082563"/>
    <w:rsid w:val="00082C96"/>
    <w:rsid w:val="00082F02"/>
    <w:rsid w:val="00084BD9"/>
    <w:rsid w:val="00084D12"/>
    <w:rsid w:val="00085BAE"/>
    <w:rsid w:val="00086269"/>
    <w:rsid w:val="00086691"/>
    <w:rsid w:val="00086A0C"/>
    <w:rsid w:val="000876C6"/>
    <w:rsid w:val="00087E25"/>
    <w:rsid w:val="00090244"/>
    <w:rsid w:val="00090256"/>
    <w:rsid w:val="000908D6"/>
    <w:rsid w:val="00090B85"/>
    <w:rsid w:val="00090ED9"/>
    <w:rsid w:val="000918C3"/>
    <w:rsid w:val="00091A89"/>
    <w:rsid w:val="00091D6D"/>
    <w:rsid w:val="00093023"/>
    <w:rsid w:val="000939B7"/>
    <w:rsid w:val="00093E99"/>
    <w:rsid w:val="0009449A"/>
    <w:rsid w:val="000966E5"/>
    <w:rsid w:val="00097608"/>
    <w:rsid w:val="0009792D"/>
    <w:rsid w:val="00097AEF"/>
    <w:rsid w:val="000A0C1B"/>
    <w:rsid w:val="000A19E9"/>
    <w:rsid w:val="000A267A"/>
    <w:rsid w:val="000A280E"/>
    <w:rsid w:val="000A3A4F"/>
    <w:rsid w:val="000A3E54"/>
    <w:rsid w:val="000A3EA0"/>
    <w:rsid w:val="000A45BA"/>
    <w:rsid w:val="000A4AEB"/>
    <w:rsid w:val="000A56FB"/>
    <w:rsid w:val="000A599E"/>
    <w:rsid w:val="000A612A"/>
    <w:rsid w:val="000A616A"/>
    <w:rsid w:val="000A6527"/>
    <w:rsid w:val="000A6981"/>
    <w:rsid w:val="000A6A00"/>
    <w:rsid w:val="000A7178"/>
    <w:rsid w:val="000A7705"/>
    <w:rsid w:val="000A7C2D"/>
    <w:rsid w:val="000A7DD3"/>
    <w:rsid w:val="000B160B"/>
    <w:rsid w:val="000B18C0"/>
    <w:rsid w:val="000B1B08"/>
    <w:rsid w:val="000B2434"/>
    <w:rsid w:val="000B2633"/>
    <w:rsid w:val="000B39C0"/>
    <w:rsid w:val="000B3A10"/>
    <w:rsid w:val="000B3E6A"/>
    <w:rsid w:val="000B5446"/>
    <w:rsid w:val="000B54B0"/>
    <w:rsid w:val="000B556C"/>
    <w:rsid w:val="000B59B7"/>
    <w:rsid w:val="000B628D"/>
    <w:rsid w:val="000B6499"/>
    <w:rsid w:val="000B6509"/>
    <w:rsid w:val="000B6993"/>
    <w:rsid w:val="000B6D6E"/>
    <w:rsid w:val="000B7030"/>
    <w:rsid w:val="000B777D"/>
    <w:rsid w:val="000B7D37"/>
    <w:rsid w:val="000C0510"/>
    <w:rsid w:val="000C1256"/>
    <w:rsid w:val="000C1349"/>
    <w:rsid w:val="000C13DC"/>
    <w:rsid w:val="000C2AD9"/>
    <w:rsid w:val="000C30F6"/>
    <w:rsid w:val="000C3316"/>
    <w:rsid w:val="000C61D3"/>
    <w:rsid w:val="000C6427"/>
    <w:rsid w:val="000C6C2C"/>
    <w:rsid w:val="000C7266"/>
    <w:rsid w:val="000C73E2"/>
    <w:rsid w:val="000C775A"/>
    <w:rsid w:val="000D07E2"/>
    <w:rsid w:val="000D10CE"/>
    <w:rsid w:val="000D1F85"/>
    <w:rsid w:val="000D247B"/>
    <w:rsid w:val="000D2AB0"/>
    <w:rsid w:val="000D3353"/>
    <w:rsid w:val="000D36B1"/>
    <w:rsid w:val="000D381D"/>
    <w:rsid w:val="000D4E9E"/>
    <w:rsid w:val="000D4EAE"/>
    <w:rsid w:val="000D537E"/>
    <w:rsid w:val="000D570A"/>
    <w:rsid w:val="000D6C46"/>
    <w:rsid w:val="000D7561"/>
    <w:rsid w:val="000D76A1"/>
    <w:rsid w:val="000E0057"/>
    <w:rsid w:val="000E022A"/>
    <w:rsid w:val="000E0E6C"/>
    <w:rsid w:val="000E0FC5"/>
    <w:rsid w:val="000E0FF4"/>
    <w:rsid w:val="000E16AA"/>
    <w:rsid w:val="000E1DD7"/>
    <w:rsid w:val="000E2172"/>
    <w:rsid w:val="000E289D"/>
    <w:rsid w:val="000E28B4"/>
    <w:rsid w:val="000E2DE9"/>
    <w:rsid w:val="000E326B"/>
    <w:rsid w:val="000E3AA1"/>
    <w:rsid w:val="000E43E9"/>
    <w:rsid w:val="000E4979"/>
    <w:rsid w:val="000E62DD"/>
    <w:rsid w:val="000E636B"/>
    <w:rsid w:val="000E6BFA"/>
    <w:rsid w:val="000E737E"/>
    <w:rsid w:val="000E74F5"/>
    <w:rsid w:val="000F0947"/>
    <w:rsid w:val="000F0E8A"/>
    <w:rsid w:val="000F1651"/>
    <w:rsid w:val="000F1751"/>
    <w:rsid w:val="000F1CF3"/>
    <w:rsid w:val="000F285F"/>
    <w:rsid w:val="000F3900"/>
    <w:rsid w:val="000F3D72"/>
    <w:rsid w:val="000F4609"/>
    <w:rsid w:val="000F51F1"/>
    <w:rsid w:val="000F5ACB"/>
    <w:rsid w:val="000F674C"/>
    <w:rsid w:val="000F681B"/>
    <w:rsid w:val="000F6EF0"/>
    <w:rsid w:val="000F71B9"/>
    <w:rsid w:val="0010026D"/>
    <w:rsid w:val="00100A99"/>
    <w:rsid w:val="00100AC6"/>
    <w:rsid w:val="00101525"/>
    <w:rsid w:val="00101828"/>
    <w:rsid w:val="001029AE"/>
    <w:rsid w:val="0010581C"/>
    <w:rsid w:val="00105DB2"/>
    <w:rsid w:val="0010656E"/>
    <w:rsid w:val="00107565"/>
    <w:rsid w:val="0010773F"/>
    <w:rsid w:val="00107838"/>
    <w:rsid w:val="00110374"/>
    <w:rsid w:val="00110546"/>
    <w:rsid w:val="00110B66"/>
    <w:rsid w:val="001113C8"/>
    <w:rsid w:val="001116F9"/>
    <w:rsid w:val="00111AB4"/>
    <w:rsid w:val="00111EA0"/>
    <w:rsid w:val="0011219B"/>
    <w:rsid w:val="001126C9"/>
    <w:rsid w:val="00112856"/>
    <w:rsid w:val="00112C9F"/>
    <w:rsid w:val="001134CB"/>
    <w:rsid w:val="00113766"/>
    <w:rsid w:val="00113850"/>
    <w:rsid w:val="00113D9B"/>
    <w:rsid w:val="00113ED2"/>
    <w:rsid w:val="0011419A"/>
    <w:rsid w:val="00114437"/>
    <w:rsid w:val="001161C9"/>
    <w:rsid w:val="0011682C"/>
    <w:rsid w:val="001173A0"/>
    <w:rsid w:val="00117446"/>
    <w:rsid w:val="00117486"/>
    <w:rsid w:val="00117BA6"/>
    <w:rsid w:val="00117E13"/>
    <w:rsid w:val="00120B98"/>
    <w:rsid w:val="00121217"/>
    <w:rsid w:val="00121E64"/>
    <w:rsid w:val="001236E6"/>
    <w:rsid w:val="00124705"/>
    <w:rsid w:val="001248BC"/>
    <w:rsid w:val="00124B28"/>
    <w:rsid w:val="001256B0"/>
    <w:rsid w:val="00125C63"/>
    <w:rsid w:val="001267FB"/>
    <w:rsid w:val="00126D0A"/>
    <w:rsid w:val="001270DD"/>
    <w:rsid w:val="00130369"/>
    <w:rsid w:val="0013073D"/>
    <w:rsid w:val="0013121D"/>
    <w:rsid w:val="0013228A"/>
    <w:rsid w:val="001330EB"/>
    <w:rsid w:val="00133567"/>
    <w:rsid w:val="001349A4"/>
    <w:rsid w:val="00134DFE"/>
    <w:rsid w:val="00134E87"/>
    <w:rsid w:val="00134F5F"/>
    <w:rsid w:val="00136680"/>
    <w:rsid w:val="001372F9"/>
    <w:rsid w:val="001376E8"/>
    <w:rsid w:val="00137FAB"/>
    <w:rsid w:val="001404CC"/>
    <w:rsid w:val="00142AA9"/>
    <w:rsid w:val="00143402"/>
    <w:rsid w:val="00143D7D"/>
    <w:rsid w:val="0014409F"/>
    <w:rsid w:val="0014419C"/>
    <w:rsid w:val="001443EC"/>
    <w:rsid w:val="00145101"/>
    <w:rsid w:val="00145ABE"/>
    <w:rsid w:val="001460A1"/>
    <w:rsid w:val="00146FE6"/>
    <w:rsid w:val="001473A9"/>
    <w:rsid w:val="0014777A"/>
    <w:rsid w:val="00150506"/>
    <w:rsid w:val="00150CF3"/>
    <w:rsid w:val="001514C6"/>
    <w:rsid w:val="001514DE"/>
    <w:rsid w:val="0015167C"/>
    <w:rsid w:val="00151F06"/>
    <w:rsid w:val="001540F3"/>
    <w:rsid w:val="00154DC1"/>
    <w:rsid w:val="001556A8"/>
    <w:rsid w:val="00155F5F"/>
    <w:rsid w:val="00155FC5"/>
    <w:rsid w:val="001566A1"/>
    <w:rsid w:val="00156F27"/>
    <w:rsid w:val="0015734C"/>
    <w:rsid w:val="001576F4"/>
    <w:rsid w:val="001601C7"/>
    <w:rsid w:val="00160968"/>
    <w:rsid w:val="00161CA6"/>
    <w:rsid w:val="00161D6A"/>
    <w:rsid w:val="00162312"/>
    <w:rsid w:val="001624F6"/>
    <w:rsid w:val="0016304B"/>
    <w:rsid w:val="001636A6"/>
    <w:rsid w:val="00163BD6"/>
    <w:rsid w:val="00164152"/>
    <w:rsid w:val="001644C4"/>
    <w:rsid w:val="00164A08"/>
    <w:rsid w:val="00164A63"/>
    <w:rsid w:val="00164E51"/>
    <w:rsid w:val="0016539B"/>
    <w:rsid w:val="0016558D"/>
    <w:rsid w:val="001655B1"/>
    <w:rsid w:val="00165C52"/>
    <w:rsid w:val="00165FD8"/>
    <w:rsid w:val="0016754C"/>
    <w:rsid w:val="00167937"/>
    <w:rsid w:val="00170207"/>
    <w:rsid w:val="00170222"/>
    <w:rsid w:val="00171088"/>
    <w:rsid w:val="0017116F"/>
    <w:rsid w:val="00171422"/>
    <w:rsid w:val="0017152B"/>
    <w:rsid w:val="001718E9"/>
    <w:rsid w:val="00172B3F"/>
    <w:rsid w:val="00173EF7"/>
    <w:rsid w:val="001740A7"/>
    <w:rsid w:val="00174824"/>
    <w:rsid w:val="0017583C"/>
    <w:rsid w:val="00175C8F"/>
    <w:rsid w:val="001768EE"/>
    <w:rsid w:val="00176BC9"/>
    <w:rsid w:val="001777F3"/>
    <w:rsid w:val="00177B6B"/>
    <w:rsid w:val="0018003C"/>
    <w:rsid w:val="001807B7"/>
    <w:rsid w:val="00180B25"/>
    <w:rsid w:val="0018102D"/>
    <w:rsid w:val="00181745"/>
    <w:rsid w:val="00181A31"/>
    <w:rsid w:val="00182BBC"/>
    <w:rsid w:val="00183135"/>
    <w:rsid w:val="001835FD"/>
    <w:rsid w:val="001836C9"/>
    <w:rsid w:val="00183F45"/>
    <w:rsid w:val="00184904"/>
    <w:rsid w:val="00185525"/>
    <w:rsid w:val="00185561"/>
    <w:rsid w:val="001861AB"/>
    <w:rsid w:val="00186223"/>
    <w:rsid w:val="0018640F"/>
    <w:rsid w:val="00186CD9"/>
    <w:rsid w:val="00186F60"/>
    <w:rsid w:val="00187242"/>
    <w:rsid w:val="00187B15"/>
    <w:rsid w:val="00190917"/>
    <w:rsid w:val="001915DD"/>
    <w:rsid w:val="00191781"/>
    <w:rsid w:val="001918DC"/>
    <w:rsid w:val="0019269C"/>
    <w:rsid w:val="001926A7"/>
    <w:rsid w:val="0019377F"/>
    <w:rsid w:val="001939E4"/>
    <w:rsid w:val="001942D8"/>
    <w:rsid w:val="001946E4"/>
    <w:rsid w:val="0019482C"/>
    <w:rsid w:val="001962F0"/>
    <w:rsid w:val="001964CF"/>
    <w:rsid w:val="00196A44"/>
    <w:rsid w:val="00196DCE"/>
    <w:rsid w:val="00197584"/>
    <w:rsid w:val="001A024D"/>
    <w:rsid w:val="001A0B8A"/>
    <w:rsid w:val="001A1563"/>
    <w:rsid w:val="001A16BF"/>
    <w:rsid w:val="001A17D7"/>
    <w:rsid w:val="001A1B0B"/>
    <w:rsid w:val="001A1B20"/>
    <w:rsid w:val="001A2311"/>
    <w:rsid w:val="001A303F"/>
    <w:rsid w:val="001A374F"/>
    <w:rsid w:val="001A3B26"/>
    <w:rsid w:val="001A3BCF"/>
    <w:rsid w:val="001A3CBE"/>
    <w:rsid w:val="001A3E72"/>
    <w:rsid w:val="001A47EF"/>
    <w:rsid w:val="001A4DF2"/>
    <w:rsid w:val="001A50B4"/>
    <w:rsid w:val="001A52DF"/>
    <w:rsid w:val="001A55B6"/>
    <w:rsid w:val="001A67D4"/>
    <w:rsid w:val="001A6DA2"/>
    <w:rsid w:val="001A7C4E"/>
    <w:rsid w:val="001B04F3"/>
    <w:rsid w:val="001B1316"/>
    <w:rsid w:val="001B17B2"/>
    <w:rsid w:val="001B258F"/>
    <w:rsid w:val="001B299B"/>
    <w:rsid w:val="001B2BA0"/>
    <w:rsid w:val="001B3065"/>
    <w:rsid w:val="001B349A"/>
    <w:rsid w:val="001B38AC"/>
    <w:rsid w:val="001B38AF"/>
    <w:rsid w:val="001B398F"/>
    <w:rsid w:val="001B3AEE"/>
    <w:rsid w:val="001B3DC2"/>
    <w:rsid w:val="001B4DC1"/>
    <w:rsid w:val="001B4FFD"/>
    <w:rsid w:val="001B52A2"/>
    <w:rsid w:val="001B5E97"/>
    <w:rsid w:val="001B65D6"/>
    <w:rsid w:val="001B6CC3"/>
    <w:rsid w:val="001B6D57"/>
    <w:rsid w:val="001B6D64"/>
    <w:rsid w:val="001B6E77"/>
    <w:rsid w:val="001B7601"/>
    <w:rsid w:val="001B7F4B"/>
    <w:rsid w:val="001C03C1"/>
    <w:rsid w:val="001C09E0"/>
    <w:rsid w:val="001C0E07"/>
    <w:rsid w:val="001C0F85"/>
    <w:rsid w:val="001C111C"/>
    <w:rsid w:val="001C12F8"/>
    <w:rsid w:val="001C16E3"/>
    <w:rsid w:val="001C19D8"/>
    <w:rsid w:val="001C22B4"/>
    <w:rsid w:val="001C26CD"/>
    <w:rsid w:val="001C2ECA"/>
    <w:rsid w:val="001C31C7"/>
    <w:rsid w:val="001C36BB"/>
    <w:rsid w:val="001C3B35"/>
    <w:rsid w:val="001C3BCE"/>
    <w:rsid w:val="001C3E4E"/>
    <w:rsid w:val="001C515D"/>
    <w:rsid w:val="001C58F6"/>
    <w:rsid w:val="001C5986"/>
    <w:rsid w:val="001C5F24"/>
    <w:rsid w:val="001C65DA"/>
    <w:rsid w:val="001C7274"/>
    <w:rsid w:val="001C7854"/>
    <w:rsid w:val="001D01EA"/>
    <w:rsid w:val="001D03EC"/>
    <w:rsid w:val="001D054E"/>
    <w:rsid w:val="001D153F"/>
    <w:rsid w:val="001D1741"/>
    <w:rsid w:val="001D2396"/>
    <w:rsid w:val="001D2AE7"/>
    <w:rsid w:val="001D2B4F"/>
    <w:rsid w:val="001D2EE6"/>
    <w:rsid w:val="001D2F47"/>
    <w:rsid w:val="001D362F"/>
    <w:rsid w:val="001D3DDD"/>
    <w:rsid w:val="001D3E62"/>
    <w:rsid w:val="001D49B5"/>
    <w:rsid w:val="001D4B36"/>
    <w:rsid w:val="001D5200"/>
    <w:rsid w:val="001D5C52"/>
    <w:rsid w:val="001D5D20"/>
    <w:rsid w:val="001D5E73"/>
    <w:rsid w:val="001D6155"/>
    <w:rsid w:val="001D6D99"/>
    <w:rsid w:val="001E04C6"/>
    <w:rsid w:val="001E08D0"/>
    <w:rsid w:val="001E0E3E"/>
    <w:rsid w:val="001E1E77"/>
    <w:rsid w:val="001E242F"/>
    <w:rsid w:val="001E27C0"/>
    <w:rsid w:val="001E2B5A"/>
    <w:rsid w:val="001E3CC5"/>
    <w:rsid w:val="001E4172"/>
    <w:rsid w:val="001E44A2"/>
    <w:rsid w:val="001E5F9A"/>
    <w:rsid w:val="001E6156"/>
    <w:rsid w:val="001E79DF"/>
    <w:rsid w:val="001E7C2B"/>
    <w:rsid w:val="001E7EEC"/>
    <w:rsid w:val="001F0023"/>
    <w:rsid w:val="001F065D"/>
    <w:rsid w:val="001F10F7"/>
    <w:rsid w:val="001F31B6"/>
    <w:rsid w:val="001F4D31"/>
    <w:rsid w:val="001F5EAA"/>
    <w:rsid w:val="001F60C3"/>
    <w:rsid w:val="001F672D"/>
    <w:rsid w:val="001F6FBB"/>
    <w:rsid w:val="001F7374"/>
    <w:rsid w:val="001F75DD"/>
    <w:rsid w:val="001F7BAB"/>
    <w:rsid w:val="001F7F08"/>
    <w:rsid w:val="002005F1"/>
    <w:rsid w:val="002009E6"/>
    <w:rsid w:val="00200E77"/>
    <w:rsid w:val="0020117C"/>
    <w:rsid w:val="00201192"/>
    <w:rsid w:val="00201248"/>
    <w:rsid w:val="00201955"/>
    <w:rsid w:val="00201D1B"/>
    <w:rsid w:val="002025A0"/>
    <w:rsid w:val="00202D49"/>
    <w:rsid w:val="00203400"/>
    <w:rsid w:val="00203B21"/>
    <w:rsid w:val="00203C21"/>
    <w:rsid w:val="00203ED5"/>
    <w:rsid w:val="00204174"/>
    <w:rsid w:val="002049B9"/>
    <w:rsid w:val="002053D4"/>
    <w:rsid w:val="00206E7B"/>
    <w:rsid w:val="00207042"/>
    <w:rsid w:val="00207A6C"/>
    <w:rsid w:val="002103D5"/>
    <w:rsid w:val="0021057A"/>
    <w:rsid w:val="00210A78"/>
    <w:rsid w:val="00210D59"/>
    <w:rsid w:val="00211CD2"/>
    <w:rsid w:val="00212877"/>
    <w:rsid w:val="00212A08"/>
    <w:rsid w:val="00212C41"/>
    <w:rsid w:val="00213EAB"/>
    <w:rsid w:val="00213F96"/>
    <w:rsid w:val="00214476"/>
    <w:rsid w:val="002148C9"/>
    <w:rsid w:val="00214DC5"/>
    <w:rsid w:val="0021591D"/>
    <w:rsid w:val="002161EC"/>
    <w:rsid w:val="00217770"/>
    <w:rsid w:val="00217CF2"/>
    <w:rsid w:val="00217DB2"/>
    <w:rsid w:val="002201CE"/>
    <w:rsid w:val="0022144F"/>
    <w:rsid w:val="00221878"/>
    <w:rsid w:val="0022288A"/>
    <w:rsid w:val="00222F8F"/>
    <w:rsid w:val="00222F9C"/>
    <w:rsid w:val="002231B4"/>
    <w:rsid w:val="00223D29"/>
    <w:rsid w:val="00223F5F"/>
    <w:rsid w:val="002241EA"/>
    <w:rsid w:val="00224B4A"/>
    <w:rsid w:val="00224EAC"/>
    <w:rsid w:val="00225DF0"/>
    <w:rsid w:val="00225E0F"/>
    <w:rsid w:val="00225F18"/>
    <w:rsid w:val="00225F7B"/>
    <w:rsid w:val="0022609A"/>
    <w:rsid w:val="002261EF"/>
    <w:rsid w:val="00226BC5"/>
    <w:rsid w:val="00227CBF"/>
    <w:rsid w:val="00230950"/>
    <w:rsid w:val="0023173D"/>
    <w:rsid w:val="002320F1"/>
    <w:rsid w:val="00233ECF"/>
    <w:rsid w:val="00234468"/>
    <w:rsid w:val="0023596A"/>
    <w:rsid w:val="00235B27"/>
    <w:rsid w:val="00235D10"/>
    <w:rsid w:val="002361BC"/>
    <w:rsid w:val="002367E1"/>
    <w:rsid w:val="00237DE3"/>
    <w:rsid w:val="00237F3E"/>
    <w:rsid w:val="002410EB"/>
    <w:rsid w:val="0024172F"/>
    <w:rsid w:val="00241D4E"/>
    <w:rsid w:val="00242BD5"/>
    <w:rsid w:val="002435B6"/>
    <w:rsid w:val="00243FFF"/>
    <w:rsid w:val="002441FE"/>
    <w:rsid w:val="00244216"/>
    <w:rsid w:val="002442B0"/>
    <w:rsid w:val="00244729"/>
    <w:rsid w:val="00244B41"/>
    <w:rsid w:val="00244CA4"/>
    <w:rsid w:val="00246218"/>
    <w:rsid w:val="00246966"/>
    <w:rsid w:val="00246AA3"/>
    <w:rsid w:val="00246EA9"/>
    <w:rsid w:val="00247051"/>
    <w:rsid w:val="0024712A"/>
    <w:rsid w:val="00250C2E"/>
    <w:rsid w:val="00251460"/>
    <w:rsid w:val="0025149F"/>
    <w:rsid w:val="00251580"/>
    <w:rsid w:val="00251AD6"/>
    <w:rsid w:val="00251AE2"/>
    <w:rsid w:val="00252053"/>
    <w:rsid w:val="00252896"/>
    <w:rsid w:val="002528B2"/>
    <w:rsid w:val="00252E57"/>
    <w:rsid w:val="00253120"/>
    <w:rsid w:val="002536A7"/>
    <w:rsid w:val="00253C5E"/>
    <w:rsid w:val="00254774"/>
    <w:rsid w:val="00254C20"/>
    <w:rsid w:val="00254DB5"/>
    <w:rsid w:val="00254E53"/>
    <w:rsid w:val="00254F52"/>
    <w:rsid w:val="00255017"/>
    <w:rsid w:val="002552B9"/>
    <w:rsid w:val="0025635C"/>
    <w:rsid w:val="00256403"/>
    <w:rsid w:val="002566F4"/>
    <w:rsid w:val="002567B0"/>
    <w:rsid w:val="00257454"/>
    <w:rsid w:val="00260350"/>
    <w:rsid w:val="00260726"/>
    <w:rsid w:val="0026184B"/>
    <w:rsid w:val="00261E02"/>
    <w:rsid w:val="0026211C"/>
    <w:rsid w:val="00262A66"/>
    <w:rsid w:val="00262D5E"/>
    <w:rsid w:val="002630DF"/>
    <w:rsid w:val="00263241"/>
    <w:rsid w:val="002632DB"/>
    <w:rsid w:val="0026361B"/>
    <w:rsid w:val="00263C44"/>
    <w:rsid w:val="00264986"/>
    <w:rsid w:val="002649D1"/>
    <w:rsid w:val="00264A23"/>
    <w:rsid w:val="0026552A"/>
    <w:rsid w:val="00265961"/>
    <w:rsid w:val="002666AA"/>
    <w:rsid w:val="002668D8"/>
    <w:rsid w:val="0026779A"/>
    <w:rsid w:val="002677C4"/>
    <w:rsid w:val="002678C9"/>
    <w:rsid w:val="00267F8B"/>
    <w:rsid w:val="0027002D"/>
    <w:rsid w:val="00271A4B"/>
    <w:rsid w:val="00271E6D"/>
    <w:rsid w:val="002732BE"/>
    <w:rsid w:val="00273D73"/>
    <w:rsid w:val="00273F11"/>
    <w:rsid w:val="00274B3D"/>
    <w:rsid w:val="0027514E"/>
    <w:rsid w:val="00275AC7"/>
    <w:rsid w:val="00275C5A"/>
    <w:rsid w:val="00276BBA"/>
    <w:rsid w:val="00277A97"/>
    <w:rsid w:val="002805D1"/>
    <w:rsid w:val="00280A34"/>
    <w:rsid w:val="00280D01"/>
    <w:rsid w:val="0028143D"/>
    <w:rsid w:val="00281D25"/>
    <w:rsid w:val="00282138"/>
    <w:rsid w:val="00283626"/>
    <w:rsid w:val="00283E35"/>
    <w:rsid w:val="00284BE8"/>
    <w:rsid w:val="002854CA"/>
    <w:rsid w:val="002857E7"/>
    <w:rsid w:val="00285EF2"/>
    <w:rsid w:val="00286844"/>
    <w:rsid w:val="002869FA"/>
    <w:rsid w:val="00287572"/>
    <w:rsid w:val="00287E7D"/>
    <w:rsid w:val="0029013C"/>
    <w:rsid w:val="00290B46"/>
    <w:rsid w:val="00290E4B"/>
    <w:rsid w:val="00293E30"/>
    <w:rsid w:val="00294476"/>
    <w:rsid w:val="00294594"/>
    <w:rsid w:val="00294B4E"/>
    <w:rsid w:val="00294E24"/>
    <w:rsid w:val="00294E6A"/>
    <w:rsid w:val="002955F1"/>
    <w:rsid w:val="00295D64"/>
    <w:rsid w:val="002966CA"/>
    <w:rsid w:val="00296888"/>
    <w:rsid w:val="00297360"/>
    <w:rsid w:val="002978E0"/>
    <w:rsid w:val="00297AFD"/>
    <w:rsid w:val="00297B8F"/>
    <w:rsid w:val="00297F5B"/>
    <w:rsid w:val="002A00DA"/>
    <w:rsid w:val="002A031F"/>
    <w:rsid w:val="002A0851"/>
    <w:rsid w:val="002A13FD"/>
    <w:rsid w:val="002A1C4B"/>
    <w:rsid w:val="002A2B94"/>
    <w:rsid w:val="002A2D9C"/>
    <w:rsid w:val="002A34B7"/>
    <w:rsid w:val="002A35ED"/>
    <w:rsid w:val="002A3A66"/>
    <w:rsid w:val="002A3B8B"/>
    <w:rsid w:val="002A4334"/>
    <w:rsid w:val="002A4370"/>
    <w:rsid w:val="002A49C6"/>
    <w:rsid w:val="002A4DB4"/>
    <w:rsid w:val="002A50E6"/>
    <w:rsid w:val="002A57B0"/>
    <w:rsid w:val="002A659F"/>
    <w:rsid w:val="002A73DD"/>
    <w:rsid w:val="002B1813"/>
    <w:rsid w:val="002B19DA"/>
    <w:rsid w:val="002B1AFA"/>
    <w:rsid w:val="002B1D51"/>
    <w:rsid w:val="002B2E2F"/>
    <w:rsid w:val="002B3860"/>
    <w:rsid w:val="002B4D3B"/>
    <w:rsid w:val="002B5B53"/>
    <w:rsid w:val="002B618B"/>
    <w:rsid w:val="002B63B0"/>
    <w:rsid w:val="002B66D9"/>
    <w:rsid w:val="002B6CA4"/>
    <w:rsid w:val="002B7A63"/>
    <w:rsid w:val="002C0343"/>
    <w:rsid w:val="002C0ADD"/>
    <w:rsid w:val="002C0E35"/>
    <w:rsid w:val="002C1642"/>
    <w:rsid w:val="002C1BE2"/>
    <w:rsid w:val="002C22E3"/>
    <w:rsid w:val="002C4104"/>
    <w:rsid w:val="002C43D9"/>
    <w:rsid w:val="002C4EBB"/>
    <w:rsid w:val="002C54DB"/>
    <w:rsid w:val="002C5787"/>
    <w:rsid w:val="002C732A"/>
    <w:rsid w:val="002C73CC"/>
    <w:rsid w:val="002C7BE8"/>
    <w:rsid w:val="002C7CE2"/>
    <w:rsid w:val="002D0315"/>
    <w:rsid w:val="002D0640"/>
    <w:rsid w:val="002D0841"/>
    <w:rsid w:val="002D11E9"/>
    <w:rsid w:val="002D12EE"/>
    <w:rsid w:val="002D2683"/>
    <w:rsid w:val="002D27F7"/>
    <w:rsid w:val="002D3703"/>
    <w:rsid w:val="002D3813"/>
    <w:rsid w:val="002D38C2"/>
    <w:rsid w:val="002D396F"/>
    <w:rsid w:val="002D3B54"/>
    <w:rsid w:val="002D4488"/>
    <w:rsid w:val="002D4825"/>
    <w:rsid w:val="002D52B7"/>
    <w:rsid w:val="002D6443"/>
    <w:rsid w:val="002D688E"/>
    <w:rsid w:val="002E07AF"/>
    <w:rsid w:val="002E1B9A"/>
    <w:rsid w:val="002E1C5D"/>
    <w:rsid w:val="002E25D0"/>
    <w:rsid w:val="002E3EAA"/>
    <w:rsid w:val="002E422A"/>
    <w:rsid w:val="002E4467"/>
    <w:rsid w:val="002E482A"/>
    <w:rsid w:val="002E4FC1"/>
    <w:rsid w:val="002E5DCE"/>
    <w:rsid w:val="002E632E"/>
    <w:rsid w:val="002E659E"/>
    <w:rsid w:val="002E67ED"/>
    <w:rsid w:val="002F0213"/>
    <w:rsid w:val="002F05A7"/>
    <w:rsid w:val="002F0D7E"/>
    <w:rsid w:val="002F0ED3"/>
    <w:rsid w:val="002F11A7"/>
    <w:rsid w:val="002F16DC"/>
    <w:rsid w:val="002F18B7"/>
    <w:rsid w:val="002F2D52"/>
    <w:rsid w:val="002F2FA6"/>
    <w:rsid w:val="002F3711"/>
    <w:rsid w:val="002F3DE1"/>
    <w:rsid w:val="002F5506"/>
    <w:rsid w:val="002F5EAD"/>
    <w:rsid w:val="002F60CE"/>
    <w:rsid w:val="002F745C"/>
    <w:rsid w:val="002F778A"/>
    <w:rsid w:val="002F7827"/>
    <w:rsid w:val="002F7973"/>
    <w:rsid w:val="002F79D3"/>
    <w:rsid w:val="002F7FAC"/>
    <w:rsid w:val="002F7FBD"/>
    <w:rsid w:val="0030089A"/>
    <w:rsid w:val="00300D3B"/>
    <w:rsid w:val="00301269"/>
    <w:rsid w:val="00301A51"/>
    <w:rsid w:val="003020F1"/>
    <w:rsid w:val="00302C01"/>
    <w:rsid w:val="003035D4"/>
    <w:rsid w:val="00303752"/>
    <w:rsid w:val="00303C5F"/>
    <w:rsid w:val="0030428D"/>
    <w:rsid w:val="00304D2D"/>
    <w:rsid w:val="003052F9"/>
    <w:rsid w:val="00305BBA"/>
    <w:rsid w:val="00306079"/>
    <w:rsid w:val="003061BE"/>
    <w:rsid w:val="00306358"/>
    <w:rsid w:val="00306410"/>
    <w:rsid w:val="003070AB"/>
    <w:rsid w:val="00307865"/>
    <w:rsid w:val="00307DD7"/>
    <w:rsid w:val="00310810"/>
    <w:rsid w:val="00310F72"/>
    <w:rsid w:val="00311320"/>
    <w:rsid w:val="00311BCF"/>
    <w:rsid w:val="00311CE7"/>
    <w:rsid w:val="003129A4"/>
    <w:rsid w:val="00312E6B"/>
    <w:rsid w:val="00313973"/>
    <w:rsid w:val="00314047"/>
    <w:rsid w:val="00314267"/>
    <w:rsid w:val="00314AC7"/>
    <w:rsid w:val="00315966"/>
    <w:rsid w:val="00315C82"/>
    <w:rsid w:val="003165FE"/>
    <w:rsid w:val="003167CE"/>
    <w:rsid w:val="00317CB3"/>
    <w:rsid w:val="00321649"/>
    <w:rsid w:val="003216F3"/>
    <w:rsid w:val="00321DE4"/>
    <w:rsid w:val="0032211D"/>
    <w:rsid w:val="003226C4"/>
    <w:rsid w:val="003227B5"/>
    <w:rsid w:val="00323583"/>
    <w:rsid w:val="00323666"/>
    <w:rsid w:val="00323E01"/>
    <w:rsid w:val="003241B0"/>
    <w:rsid w:val="0032463B"/>
    <w:rsid w:val="00324935"/>
    <w:rsid w:val="003268E5"/>
    <w:rsid w:val="00326F50"/>
    <w:rsid w:val="00327578"/>
    <w:rsid w:val="0033010A"/>
    <w:rsid w:val="0033090A"/>
    <w:rsid w:val="00331726"/>
    <w:rsid w:val="0033240C"/>
    <w:rsid w:val="00332FFD"/>
    <w:rsid w:val="00333998"/>
    <w:rsid w:val="00334337"/>
    <w:rsid w:val="00334969"/>
    <w:rsid w:val="00334B95"/>
    <w:rsid w:val="00334C0D"/>
    <w:rsid w:val="00335298"/>
    <w:rsid w:val="0033580C"/>
    <w:rsid w:val="00336063"/>
    <w:rsid w:val="0033626B"/>
    <w:rsid w:val="00336520"/>
    <w:rsid w:val="0033692A"/>
    <w:rsid w:val="00337027"/>
    <w:rsid w:val="0033706F"/>
    <w:rsid w:val="003375D4"/>
    <w:rsid w:val="00337684"/>
    <w:rsid w:val="003377F0"/>
    <w:rsid w:val="00340169"/>
    <w:rsid w:val="0034023B"/>
    <w:rsid w:val="003404E2"/>
    <w:rsid w:val="00340C03"/>
    <w:rsid w:val="00340EED"/>
    <w:rsid w:val="003412DE"/>
    <w:rsid w:val="00341465"/>
    <w:rsid w:val="00342B57"/>
    <w:rsid w:val="00343141"/>
    <w:rsid w:val="00343D8E"/>
    <w:rsid w:val="00344FFE"/>
    <w:rsid w:val="0034515E"/>
    <w:rsid w:val="00345549"/>
    <w:rsid w:val="0034596B"/>
    <w:rsid w:val="00345DCD"/>
    <w:rsid w:val="0034773E"/>
    <w:rsid w:val="00347C13"/>
    <w:rsid w:val="0035015E"/>
    <w:rsid w:val="00350E75"/>
    <w:rsid w:val="00351690"/>
    <w:rsid w:val="0035198F"/>
    <w:rsid w:val="00351F12"/>
    <w:rsid w:val="0035204A"/>
    <w:rsid w:val="00352062"/>
    <w:rsid w:val="0035283E"/>
    <w:rsid w:val="00353C6D"/>
    <w:rsid w:val="00353D66"/>
    <w:rsid w:val="00354A36"/>
    <w:rsid w:val="00355086"/>
    <w:rsid w:val="003556CF"/>
    <w:rsid w:val="003566E7"/>
    <w:rsid w:val="003604D3"/>
    <w:rsid w:val="00360D82"/>
    <w:rsid w:val="00361832"/>
    <w:rsid w:val="00361B5C"/>
    <w:rsid w:val="003622FD"/>
    <w:rsid w:val="00362E4D"/>
    <w:rsid w:val="00363062"/>
    <w:rsid w:val="003637D7"/>
    <w:rsid w:val="0036425B"/>
    <w:rsid w:val="003650AE"/>
    <w:rsid w:val="003652AF"/>
    <w:rsid w:val="00365A3D"/>
    <w:rsid w:val="00365B7E"/>
    <w:rsid w:val="00366F18"/>
    <w:rsid w:val="00367D5B"/>
    <w:rsid w:val="00370CD5"/>
    <w:rsid w:val="0037130E"/>
    <w:rsid w:val="00371576"/>
    <w:rsid w:val="00371A3D"/>
    <w:rsid w:val="00371E68"/>
    <w:rsid w:val="00372546"/>
    <w:rsid w:val="003728ED"/>
    <w:rsid w:val="00372C60"/>
    <w:rsid w:val="00373E1F"/>
    <w:rsid w:val="00373FAC"/>
    <w:rsid w:val="00374326"/>
    <w:rsid w:val="00374DC5"/>
    <w:rsid w:val="00375D05"/>
    <w:rsid w:val="00375EF2"/>
    <w:rsid w:val="00375FB5"/>
    <w:rsid w:val="00376387"/>
    <w:rsid w:val="003766F6"/>
    <w:rsid w:val="003777B2"/>
    <w:rsid w:val="003777F9"/>
    <w:rsid w:val="0037781E"/>
    <w:rsid w:val="00377CC3"/>
    <w:rsid w:val="00377D49"/>
    <w:rsid w:val="00377D52"/>
    <w:rsid w:val="003816B7"/>
    <w:rsid w:val="0038274A"/>
    <w:rsid w:val="00382FEE"/>
    <w:rsid w:val="003832C4"/>
    <w:rsid w:val="00383CE2"/>
    <w:rsid w:val="00383E07"/>
    <w:rsid w:val="00384081"/>
    <w:rsid w:val="003853E7"/>
    <w:rsid w:val="00385DA4"/>
    <w:rsid w:val="00386461"/>
    <w:rsid w:val="00386E05"/>
    <w:rsid w:val="00386E3E"/>
    <w:rsid w:val="00387682"/>
    <w:rsid w:val="00387733"/>
    <w:rsid w:val="00387C82"/>
    <w:rsid w:val="00390195"/>
    <w:rsid w:val="00390B37"/>
    <w:rsid w:val="0039122B"/>
    <w:rsid w:val="00391397"/>
    <w:rsid w:val="00391879"/>
    <w:rsid w:val="00391DA7"/>
    <w:rsid w:val="00392131"/>
    <w:rsid w:val="003927C5"/>
    <w:rsid w:val="003927F0"/>
    <w:rsid w:val="00392D0B"/>
    <w:rsid w:val="00392E22"/>
    <w:rsid w:val="00393C63"/>
    <w:rsid w:val="0039410C"/>
    <w:rsid w:val="00394CA4"/>
    <w:rsid w:val="00394F3D"/>
    <w:rsid w:val="00394FE0"/>
    <w:rsid w:val="003959E5"/>
    <w:rsid w:val="00397849"/>
    <w:rsid w:val="003A014D"/>
    <w:rsid w:val="003A0336"/>
    <w:rsid w:val="003A0637"/>
    <w:rsid w:val="003A0779"/>
    <w:rsid w:val="003A07CA"/>
    <w:rsid w:val="003A1367"/>
    <w:rsid w:val="003A1BAF"/>
    <w:rsid w:val="003A26FF"/>
    <w:rsid w:val="003A2BC7"/>
    <w:rsid w:val="003A2CFD"/>
    <w:rsid w:val="003A3032"/>
    <w:rsid w:val="003A31F1"/>
    <w:rsid w:val="003A324E"/>
    <w:rsid w:val="003A3B76"/>
    <w:rsid w:val="003A3D79"/>
    <w:rsid w:val="003A45B0"/>
    <w:rsid w:val="003A4C5B"/>
    <w:rsid w:val="003A4E23"/>
    <w:rsid w:val="003A4F31"/>
    <w:rsid w:val="003A5B73"/>
    <w:rsid w:val="003B06FC"/>
    <w:rsid w:val="003B137A"/>
    <w:rsid w:val="003B2316"/>
    <w:rsid w:val="003B250C"/>
    <w:rsid w:val="003B2EFC"/>
    <w:rsid w:val="003B39C5"/>
    <w:rsid w:val="003B3A52"/>
    <w:rsid w:val="003B3CE3"/>
    <w:rsid w:val="003B3F36"/>
    <w:rsid w:val="003B400C"/>
    <w:rsid w:val="003B51B5"/>
    <w:rsid w:val="003B5F1B"/>
    <w:rsid w:val="003B69FF"/>
    <w:rsid w:val="003B6EA3"/>
    <w:rsid w:val="003B706E"/>
    <w:rsid w:val="003B7768"/>
    <w:rsid w:val="003B7AAE"/>
    <w:rsid w:val="003C0371"/>
    <w:rsid w:val="003C08A0"/>
    <w:rsid w:val="003C0C7E"/>
    <w:rsid w:val="003C0CFC"/>
    <w:rsid w:val="003C1323"/>
    <w:rsid w:val="003C1430"/>
    <w:rsid w:val="003C197F"/>
    <w:rsid w:val="003C1CE1"/>
    <w:rsid w:val="003C2D6A"/>
    <w:rsid w:val="003C3874"/>
    <w:rsid w:val="003C3BFF"/>
    <w:rsid w:val="003C518D"/>
    <w:rsid w:val="003C5B3F"/>
    <w:rsid w:val="003C5E65"/>
    <w:rsid w:val="003C6282"/>
    <w:rsid w:val="003C65D0"/>
    <w:rsid w:val="003C693E"/>
    <w:rsid w:val="003C6D6B"/>
    <w:rsid w:val="003D0205"/>
    <w:rsid w:val="003D0415"/>
    <w:rsid w:val="003D05EA"/>
    <w:rsid w:val="003D0FBC"/>
    <w:rsid w:val="003D12DB"/>
    <w:rsid w:val="003D237B"/>
    <w:rsid w:val="003D3993"/>
    <w:rsid w:val="003D3C26"/>
    <w:rsid w:val="003D3C5D"/>
    <w:rsid w:val="003D3FAE"/>
    <w:rsid w:val="003D45C1"/>
    <w:rsid w:val="003D4936"/>
    <w:rsid w:val="003D4E90"/>
    <w:rsid w:val="003D549B"/>
    <w:rsid w:val="003D578C"/>
    <w:rsid w:val="003D5E8A"/>
    <w:rsid w:val="003D63DE"/>
    <w:rsid w:val="003D658A"/>
    <w:rsid w:val="003D731E"/>
    <w:rsid w:val="003D75B9"/>
    <w:rsid w:val="003D7764"/>
    <w:rsid w:val="003E05A1"/>
    <w:rsid w:val="003E06E1"/>
    <w:rsid w:val="003E07F2"/>
    <w:rsid w:val="003E08DF"/>
    <w:rsid w:val="003E0F8E"/>
    <w:rsid w:val="003E1195"/>
    <w:rsid w:val="003E159C"/>
    <w:rsid w:val="003E18D5"/>
    <w:rsid w:val="003E1962"/>
    <w:rsid w:val="003E1AE5"/>
    <w:rsid w:val="003E2062"/>
    <w:rsid w:val="003E220E"/>
    <w:rsid w:val="003E28DB"/>
    <w:rsid w:val="003E3140"/>
    <w:rsid w:val="003E4048"/>
    <w:rsid w:val="003E47BB"/>
    <w:rsid w:val="003E5366"/>
    <w:rsid w:val="003E55F0"/>
    <w:rsid w:val="003E6C8D"/>
    <w:rsid w:val="003E6E66"/>
    <w:rsid w:val="003E7CDE"/>
    <w:rsid w:val="003F033A"/>
    <w:rsid w:val="003F0586"/>
    <w:rsid w:val="003F0D5B"/>
    <w:rsid w:val="003F1996"/>
    <w:rsid w:val="003F26D9"/>
    <w:rsid w:val="003F2F97"/>
    <w:rsid w:val="003F312B"/>
    <w:rsid w:val="003F361F"/>
    <w:rsid w:val="003F39FA"/>
    <w:rsid w:val="003F3AC1"/>
    <w:rsid w:val="003F41A9"/>
    <w:rsid w:val="003F459F"/>
    <w:rsid w:val="003F4B7A"/>
    <w:rsid w:val="003F4FCD"/>
    <w:rsid w:val="003F50A0"/>
    <w:rsid w:val="003F557C"/>
    <w:rsid w:val="003F5951"/>
    <w:rsid w:val="003F6277"/>
    <w:rsid w:val="003F67B2"/>
    <w:rsid w:val="003F67F4"/>
    <w:rsid w:val="003F6876"/>
    <w:rsid w:val="003F6C8B"/>
    <w:rsid w:val="003F6F13"/>
    <w:rsid w:val="003F6FF3"/>
    <w:rsid w:val="003F7459"/>
    <w:rsid w:val="003F7811"/>
    <w:rsid w:val="003F7CE8"/>
    <w:rsid w:val="00400056"/>
    <w:rsid w:val="0040060F"/>
    <w:rsid w:val="00400B1E"/>
    <w:rsid w:val="00400F5B"/>
    <w:rsid w:val="004016AB"/>
    <w:rsid w:val="00401A95"/>
    <w:rsid w:val="00402F6C"/>
    <w:rsid w:val="00403257"/>
    <w:rsid w:val="004035C3"/>
    <w:rsid w:val="00403E0B"/>
    <w:rsid w:val="00404739"/>
    <w:rsid w:val="0040659D"/>
    <w:rsid w:val="00407401"/>
    <w:rsid w:val="00410468"/>
    <w:rsid w:val="004108C6"/>
    <w:rsid w:val="0041121C"/>
    <w:rsid w:val="0041334D"/>
    <w:rsid w:val="00413399"/>
    <w:rsid w:val="0041372F"/>
    <w:rsid w:val="00413768"/>
    <w:rsid w:val="00413FBA"/>
    <w:rsid w:val="0041427B"/>
    <w:rsid w:val="0041463A"/>
    <w:rsid w:val="00414716"/>
    <w:rsid w:val="0041480D"/>
    <w:rsid w:val="00414B43"/>
    <w:rsid w:val="00414FD2"/>
    <w:rsid w:val="00415372"/>
    <w:rsid w:val="004153F4"/>
    <w:rsid w:val="0041569F"/>
    <w:rsid w:val="00417490"/>
    <w:rsid w:val="004202E8"/>
    <w:rsid w:val="0042175A"/>
    <w:rsid w:val="00421D13"/>
    <w:rsid w:val="0042247D"/>
    <w:rsid w:val="004228C8"/>
    <w:rsid w:val="00423EEF"/>
    <w:rsid w:val="00424016"/>
    <w:rsid w:val="00425028"/>
    <w:rsid w:val="00425481"/>
    <w:rsid w:val="00425A0B"/>
    <w:rsid w:val="0042657C"/>
    <w:rsid w:val="0042701C"/>
    <w:rsid w:val="00427A31"/>
    <w:rsid w:val="00427DC2"/>
    <w:rsid w:val="004306D5"/>
    <w:rsid w:val="0043085D"/>
    <w:rsid w:val="00430A6B"/>
    <w:rsid w:val="00431016"/>
    <w:rsid w:val="004314F7"/>
    <w:rsid w:val="004316DE"/>
    <w:rsid w:val="00431D0A"/>
    <w:rsid w:val="0043224D"/>
    <w:rsid w:val="004337E4"/>
    <w:rsid w:val="004343B5"/>
    <w:rsid w:val="0043469D"/>
    <w:rsid w:val="00434CB6"/>
    <w:rsid w:val="004359A8"/>
    <w:rsid w:val="00435AD7"/>
    <w:rsid w:val="004366A3"/>
    <w:rsid w:val="00436848"/>
    <w:rsid w:val="004371DA"/>
    <w:rsid w:val="00437396"/>
    <w:rsid w:val="00437786"/>
    <w:rsid w:val="00437F5D"/>
    <w:rsid w:val="00440A14"/>
    <w:rsid w:val="00440D61"/>
    <w:rsid w:val="0044218E"/>
    <w:rsid w:val="00442C4C"/>
    <w:rsid w:val="00442FA5"/>
    <w:rsid w:val="004432F9"/>
    <w:rsid w:val="0044366D"/>
    <w:rsid w:val="00443699"/>
    <w:rsid w:val="004446E7"/>
    <w:rsid w:val="004449BE"/>
    <w:rsid w:val="00444BCD"/>
    <w:rsid w:val="0044561D"/>
    <w:rsid w:val="00445B15"/>
    <w:rsid w:val="00445BAB"/>
    <w:rsid w:val="00446E80"/>
    <w:rsid w:val="00447A91"/>
    <w:rsid w:val="00447C96"/>
    <w:rsid w:val="00447E33"/>
    <w:rsid w:val="004500E7"/>
    <w:rsid w:val="00450160"/>
    <w:rsid w:val="00451200"/>
    <w:rsid w:val="0045145B"/>
    <w:rsid w:val="00451972"/>
    <w:rsid w:val="00451B14"/>
    <w:rsid w:val="004522BA"/>
    <w:rsid w:val="00453CC8"/>
    <w:rsid w:val="0045421C"/>
    <w:rsid w:val="004543FB"/>
    <w:rsid w:val="00455412"/>
    <w:rsid w:val="004554D5"/>
    <w:rsid w:val="004567C3"/>
    <w:rsid w:val="00456A65"/>
    <w:rsid w:val="004577B3"/>
    <w:rsid w:val="004579CB"/>
    <w:rsid w:val="004604CE"/>
    <w:rsid w:val="00460A6B"/>
    <w:rsid w:val="004612D7"/>
    <w:rsid w:val="00461531"/>
    <w:rsid w:val="00461B06"/>
    <w:rsid w:val="004622FE"/>
    <w:rsid w:val="00462580"/>
    <w:rsid w:val="00462830"/>
    <w:rsid w:val="0046334A"/>
    <w:rsid w:val="004639B4"/>
    <w:rsid w:val="004639F0"/>
    <w:rsid w:val="00464A21"/>
    <w:rsid w:val="004654BC"/>
    <w:rsid w:val="0046614D"/>
    <w:rsid w:val="004665D4"/>
    <w:rsid w:val="00466CA6"/>
    <w:rsid w:val="00466DCC"/>
    <w:rsid w:val="004678AA"/>
    <w:rsid w:val="00467A4B"/>
    <w:rsid w:val="00467C74"/>
    <w:rsid w:val="0047097C"/>
    <w:rsid w:val="00471C92"/>
    <w:rsid w:val="00471F18"/>
    <w:rsid w:val="00472539"/>
    <w:rsid w:val="004725A0"/>
    <w:rsid w:val="00472A37"/>
    <w:rsid w:val="00472AF5"/>
    <w:rsid w:val="00472B21"/>
    <w:rsid w:val="00472C0B"/>
    <w:rsid w:val="00473182"/>
    <w:rsid w:val="00473644"/>
    <w:rsid w:val="004739F1"/>
    <w:rsid w:val="00473FE0"/>
    <w:rsid w:val="0047497B"/>
    <w:rsid w:val="00474D14"/>
    <w:rsid w:val="004755E0"/>
    <w:rsid w:val="00475912"/>
    <w:rsid w:val="00475A01"/>
    <w:rsid w:val="004762E3"/>
    <w:rsid w:val="00476FCC"/>
    <w:rsid w:val="00477141"/>
    <w:rsid w:val="00480A4F"/>
    <w:rsid w:val="00480E2A"/>
    <w:rsid w:val="00481162"/>
    <w:rsid w:val="0048121A"/>
    <w:rsid w:val="004821D7"/>
    <w:rsid w:val="00482AE5"/>
    <w:rsid w:val="00483135"/>
    <w:rsid w:val="004831C0"/>
    <w:rsid w:val="004840AA"/>
    <w:rsid w:val="0048420A"/>
    <w:rsid w:val="00484836"/>
    <w:rsid w:val="00485A20"/>
    <w:rsid w:val="00485B59"/>
    <w:rsid w:val="00485FA4"/>
    <w:rsid w:val="00486A3F"/>
    <w:rsid w:val="00487074"/>
    <w:rsid w:val="00487350"/>
    <w:rsid w:val="00487584"/>
    <w:rsid w:val="0048789D"/>
    <w:rsid w:val="00487A56"/>
    <w:rsid w:val="00487BA3"/>
    <w:rsid w:val="00487BA4"/>
    <w:rsid w:val="00490105"/>
    <w:rsid w:val="00490755"/>
    <w:rsid w:val="004909FE"/>
    <w:rsid w:val="00491A21"/>
    <w:rsid w:val="00491A8A"/>
    <w:rsid w:val="00491FCC"/>
    <w:rsid w:val="004925C1"/>
    <w:rsid w:val="00492778"/>
    <w:rsid w:val="0049299D"/>
    <w:rsid w:val="004931A0"/>
    <w:rsid w:val="00493CD2"/>
    <w:rsid w:val="00494A5D"/>
    <w:rsid w:val="004957A8"/>
    <w:rsid w:val="00495E5A"/>
    <w:rsid w:val="0049739D"/>
    <w:rsid w:val="0049779E"/>
    <w:rsid w:val="0049798B"/>
    <w:rsid w:val="004A060A"/>
    <w:rsid w:val="004A0BD6"/>
    <w:rsid w:val="004A0F71"/>
    <w:rsid w:val="004A1646"/>
    <w:rsid w:val="004A1E07"/>
    <w:rsid w:val="004A2D45"/>
    <w:rsid w:val="004A2D4F"/>
    <w:rsid w:val="004A2F76"/>
    <w:rsid w:val="004A3045"/>
    <w:rsid w:val="004A3713"/>
    <w:rsid w:val="004A3BCD"/>
    <w:rsid w:val="004A3BF3"/>
    <w:rsid w:val="004A3E98"/>
    <w:rsid w:val="004A41D1"/>
    <w:rsid w:val="004A4EDA"/>
    <w:rsid w:val="004A50FC"/>
    <w:rsid w:val="004A59C8"/>
    <w:rsid w:val="004A6080"/>
    <w:rsid w:val="004A68D3"/>
    <w:rsid w:val="004A6F0F"/>
    <w:rsid w:val="004A746F"/>
    <w:rsid w:val="004A7470"/>
    <w:rsid w:val="004A77C5"/>
    <w:rsid w:val="004B023C"/>
    <w:rsid w:val="004B0727"/>
    <w:rsid w:val="004B0832"/>
    <w:rsid w:val="004B18C0"/>
    <w:rsid w:val="004B2CA8"/>
    <w:rsid w:val="004B3762"/>
    <w:rsid w:val="004B452E"/>
    <w:rsid w:val="004B47CA"/>
    <w:rsid w:val="004B550B"/>
    <w:rsid w:val="004B5815"/>
    <w:rsid w:val="004B617D"/>
    <w:rsid w:val="004B66C4"/>
    <w:rsid w:val="004B67C3"/>
    <w:rsid w:val="004B69FD"/>
    <w:rsid w:val="004B70C1"/>
    <w:rsid w:val="004B7CCC"/>
    <w:rsid w:val="004C2C13"/>
    <w:rsid w:val="004C2E58"/>
    <w:rsid w:val="004C313D"/>
    <w:rsid w:val="004C43BE"/>
    <w:rsid w:val="004C44FB"/>
    <w:rsid w:val="004C4501"/>
    <w:rsid w:val="004C4C6D"/>
    <w:rsid w:val="004C50E6"/>
    <w:rsid w:val="004C51B5"/>
    <w:rsid w:val="004C5C45"/>
    <w:rsid w:val="004C5FC8"/>
    <w:rsid w:val="004C6241"/>
    <w:rsid w:val="004C63B6"/>
    <w:rsid w:val="004C6C71"/>
    <w:rsid w:val="004C7AC5"/>
    <w:rsid w:val="004C7DE9"/>
    <w:rsid w:val="004D029A"/>
    <w:rsid w:val="004D044B"/>
    <w:rsid w:val="004D18E0"/>
    <w:rsid w:val="004D1A15"/>
    <w:rsid w:val="004D1BA7"/>
    <w:rsid w:val="004D1C27"/>
    <w:rsid w:val="004D1C40"/>
    <w:rsid w:val="004D25A9"/>
    <w:rsid w:val="004D2CA1"/>
    <w:rsid w:val="004D2F1B"/>
    <w:rsid w:val="004D3CE8"/>
    <w:rsid w:val="004D5A25"/>
    <w:rsid w:val="004D61B3"/>
    <w:rsid w:val="004D63DE"/>
    <w:rsid w:val="004D6719"/>
    <w:rsid w:val="004D6BE2"/>
    <w:rsid w:val="004D6DEE"/>
    <w:rsid w:val="004D75A0"/>
    <w:rsid w:val="004D773D"/>
    <w:rsid w:val="004E043B"/>
    <w:rsid w:val="004E08FB"/>
    <w:rsid w:val="004E0B35"/>
    <w:rsid w:val="004E0DAA"/>
    <w:rsid w:val="004E23F6"/>
    <w:rsid w:val="004E24FD"/>
    <w:rsid w:val="004E29AE"/>
    <w:rsid w:val="004E4CDC"/>
    <w:rsid w:val="004E57C6"/>
    <w:rsid w:val="004E58F1"/>
    <w:rsid w:val="004E6D75"/>
    <w:rsid w:val="004E6F40"/>
    <w:rsid w:val="004E7220"/>
    <w:rsid w:val="004E7D66"/>
    <w:rsid w:val="004E7D77"/>
    <w:rsid w:val="004F1D22"/>
    <w:rsid w:val="004F2A23"/>
    <w:rsid w:val="004F2A71"/>
    <w:rsid w:val="004F2E31"/>
    <w:rsid w:val="004F30C2"/>
    <w:rsid w:val="004F3A6D"/>
    <w:rsid w:val="004F43AE"/>
    <w:rsid w:val="004F45F7"/>
    <w:rsid w:val="004F4CCC"/>
    <w:rsid w:val="004F516F"/>
    <w:rsid w:val="004F51FE"/>
    <w:rsid w:val="004F523D"/>
    <w:rsid w:val="004F5559"/>
    <w:rsid w:val="004F5868"/>
    <w:rsid w:val="004F6322"/>
    <w:rsid w:val="004F6543"/>
    <w:rsid w:val="004F6BC4"/>
    <w:rsid w:val="004F744C"/>
    <w:rsid w:val="004F761D"/>
    <w:rsid w:val="004F7903"/>
    <w:rsid w:val="0050065F"/>
    <w:rsid w:val="0050126F"/>
    <w:rsid w:val="00501877"/>
    <w:rsid w:val="00501BD4"/>
    <w:rsid w:val="005020FA"/>
    <w:rsid w:val="00502528"/>
    <w:rsid w:val="00502953"/>
    <w:rsid w:val="00502BF2"/>
    <w:rsid w:val="00502F7E"/>
    <w:rsid w:val="00504B61"/>
    <w:rsid w:val="0050524A"/>
    <w:rsid w:val="00505C1D"/>
    <w:rsid w:val="00506073"/>
    <w:rsid w:val="0050738E"/>
    <w:rsid w:val="005076BC"/>
    <w:rsid w:val="00507764"/>
    <w:rsid w:val="005103E8"/>
    <w:rsid w:val="00510704"/>
    <w:rsid w:val="005107CA"/>
    <w:rsid w:val="00510C71"/>
    <w:rsid w:val="00512896"/>
    <w:rsid w:val="00512CFA"/>
    <w:rsid w:val="00512D40"/>
    <w:rsid w:val="0051338B"/>
    <w:rsid w:val="005133FB"/>
    <w:rsid w:val="005145B5"/>
    <w:rsid w:val="005146EE"/>
    <w:rsid w:val="00514DE5"/>
    <w:rsid w:val="00514E9B"/>
    <w:rsid w:val="00515374"/>
    <w:rsid w:val="0051558B"/>
    <w:rsid w:val="00515926"/>
    <w:rsid w:val="00515D9F"/>
    <w:rsid w:val="00515DDD"/>
    <w:rsid w:val="0052007B"/>
    <w:rsid w:val="00520B5E"/>
    <w:rsid w:val="005211D5"/>
    <w:rsid w:val="005220D0"/>
    <w:rsid w:val="005222DC"/>
    <w:rsid w:val="0052237F"/>
    <w:rsid w:val="005225D2"/>
    <w:rsid w:val="005235D4"/>
    <w:rsid w:val="00523929"/>
    <w:rsid w:val="0052450B"/>
    <w:rsid w:val="0052456E"/>
    <w:rsid w:val="00524A73"/>
    <w:rsid w:val="00525279"/>
    <w:rsid w:val="00525CB5"/>
    <w:rsid w:val="00526211"/>
    <w:rsid w:val="00530DD7"/>
    <w:rsid w:val="0053118A"/>
    <w:rsid w:val="00532AD0"/>
    <w:rsid w:val="005332E6"/>
    <w:rsid w:val="00533AAE"/>
    <w:rsid w:val="00533C41"/>
    <w:rsid w:val="00533FD3"/>
    <w:rsid w:val="00534410"/>
    <w:rsid w:val="00535758"/>
    <w:rsid w:val="005361FF"/>
    <w:rsid w:val="00536E37"/>
    <w:rsid w:val="00536F6C"/>
    <w:rsid w:val="0053715A"/>
    <w:rsid w:val="00537503"/>
    <w:rsid w:val="0053780A"/>
    <w:rsid w:val="005404C2"/>
    <w:rsid w:val="005404C9"/>
    <w:rsid w:val="00540F0C"/>
    <w:rsid w:val="00541362"/>
    <w:rsid w:val="00541661"/>
    <w:rsid w:val="00542574"/>
    <w:rsid w:val="005425DE"/>
    <w:rsid w:val="005436C7"/>
    <w:rsid w:val="005445A1"/>
    <w:rsid w:val="00544633"/>
    <w:rsid w:val="005446AE"/>
    <w:rsid w:val="00544894"/>
    <w:rsid w:val="00544C81"/>
    <w:rsid w:val="0054509C"/>
    <w:rsid w:val="0054637C"/>
    <w:rsid w:val="00546942"/>
    <w:rsid w:val="00546AF9"/>
    <w:rsid w:val="0054716B"/>
    <w:rsid w:val="00547597"/>
    <w:rsid w:val="00550118"/>
    <w:rsid w:val="0055067F"/>
    <w:rsid w:val="00550D73"/>
    <w:rsid w:val="00552257"/>
    <w:rsid w:val="00552551"/>
    <w:rsid w:val="00552A45"/>
    <w:rsid w:val="00552E6E"/>
    <w:rsid w:val="005534CA"/>
    <w:rsid w:val="00553F56"/>
    <w:rsid w:val="00555291"/>
    <w:rsid w:val="005560D3"/>
    <w:rsid w:val="00556314"/>
    <w:rsid w:val="00556958"/>
    <w:rsid w:val="00556BEB"/>
    <w:rsid w:val="00557836"/>
    <w:rsid w:val="00560037"/>
    <w:rsid w:val="00560C9A"/>
    <w:rsid w:val="005610E4"/>
    <w:rsid w:val="00561409"/>
    <w:rsid w:val="00561856"/>
    <w:rsid w:val="00561BF2"/>
    <w:rsid w:val="0056242E"/>
    <w:rsid w:val="00562816"/>
    <w:rsid w:val="00562F92"/>
    <w:rsid w:val="005637C3"/>
    <w:rsid w:val="00563815"/>
    <w:rsid w:val="00563AE8"/>
    <w:rsid w:val="005641B7"/>
    <w:rsid w:val="00564B06"/>
    <w:rsid w:val="00565987"/>
    <w:rsid w:val="00566961"/>
    <w:rsid w:val="005672BB"/>
    <w:rsid w:val="0056788A"/>
    <w:rsid w:val="00567D6A"/>
    <w:rsid w:val="005703E7"/>
    <w:rsid w:val="00570E41"/>
    <w:rsid w:val="00570E51"/>
    <w:rsid w:val="005723A9"/>
    <w:rsid w:val="00572667"/>
    <w:rsid w:val="005727A6"/>
    <w:rsid w:val="00573E39"/>
    <w:rsid w:val="00574531"/>
    <w:rsid w:val="00574541"/>
    <w:rsid w:val="00574A16"/>
    <w:rsid w:val="00574AB1"/>
    <w:rsid w:val="00575083"/>
    <w:rsid w:val="005758CA"/>
    <w:rsid w:val="005758DB"/>
    <w:rsid w:val="00575D0A"/>
    <w:rsid w:val="00576AC7"/>
    <w:rsid w:val="005779CE"/>
    <w:rsid w:val="005805D0"/>
    <w:rsid w:val="0058065D"/>
    <w:rsid w:val="00582BAC"/>
    <w:rsid w:val="00582C2D"/>
    <w:rsid w:val="00583023"/>
    <w:rsid w:val="0058342A"/>
    <w:rsid w:val="005845BA"/>
    <w:rsid w:val="005846E6"/>
    <w:rsid w:val="0058477F"/>
    <w:rsid w:val="00584A0B"/>
    <w:rsid w:val="00585D53"/>
    <w:rsid w:val="005867B3"/>
    <w:rsid w:val="005869DB"/>
    <w:rsid w:val="00586B6D"/>
    <w:rsid w:val="00586CA5"/>
    <w:rsid w:val="00587257"/>
    <w:rsid w:val="005873BC"/>
    <w:rsid w:val="00587E45"/>
    <w:rsid w:val="00587F68"/>
    <w:rsid w:val="00590BA0"/>
    <w:rsid w:val="0059119A"/>
    <w:rsid w:val="00592172"/>
    <w:rsid w:val="005926F1"/>
    <w:rsid w:val="00593991"/>
    <w:rsid w:val="00594A9F"/>
    <w:rsid w:val="005958C3"/>
    <w:rsid w:val="00595FBE"/>
    <w:rsid w:val="00596721"/>
    <w:rsid w:val="005968A1"/>
    <w:rsid w:val="00596CD5"/>
    <w:rsid w:val="00597746"/>
    <w:rsid w:val="005A03E7"/>
    <w:rsid w:val="005A0DA7"/>
    <w:rsid w:val="005A13D3"/>
    <w:rsid w:val="005A1673"/>
    <w:rsid w:val="005A1C8D"/>
    <w:rsid w:val="005A28A9"/>
    <w:rsid w:val="005A32BB"/>
    <w:rsid w:val="005A33BE"/>
    <w:rsid w:val="005A34B7"/>
    <w:rsid w:val="005A35BC"/>
    <w:rsid w:val="005A39EE"/>
    <w:rsid w:val="005A412A"/>
    <w:rsid w:val="005A4EF3"/>
    <w:rsid w:val="005A5A50"/>
    <w:rsid w:val="005A5CA0"/>
    <w:rsid w:val="005A66B4"/>
    <w:rsid w:val="005A7484"/>
    <w:rsid w:val="005A7FB0"/>
    <w:rsid w:val="005B02E0"/>
    <w:rsid w:val="005B1FC7"/>
    <w:rsid w:val="005B22A3"/>
    <w:rsid w:val="005B3033"/>
    <w:rsid w:val="005B37C5"/>
    <w:rsid w:val="005B430A"/>
    <w:rsid w:val="005B43F8"/>
    <w:rsid w:val="005B4D3E"/>
    <w:rsid w:val="005B63D2"/>
    <w:rsid w:val="005B64CA"/>
    <w:rsid w:val="005B6F3C"/>
    <w:rsid w:val="005B7306"/>
    <w:rsid w:val="005B7E96"/>
    <w:rsid w:val="005C05BE"/>
    <w:rsid w:val="005C05EB"/>
    <w:rsid w:val="005C0A27"/>
    <w:rsid w:val="005C0CDA"/>
    <w:rsid w:val="005C0EE3"/>
    <w:rsid w:val="005C1048"/>
    <w:rsid w:val="005C11A9"/>
    <w:rsid w:val="005C1EAA"/>
    <w:rsid w:val="005C22D0"/>
    <w:rsid w:val="005C2C19"/>
    <w:rsid w:val="005C2D97"/>
    <w:rsid w:val="005C31D3"/>
    <w:rsid w:val="005C3338"/>
    <w:rsid w:val="005C40C7"/>
    <w:rsid w:val="005C4416"/>
    <w:rsid w:val="005C4811"/>
    <w:rsid w:val="005C592B"/>
    <w:rsid w:val="005C594B"/>
    <w:rsid w:val="005C5BD1"/>
    <w:rsid w:val="005C6C3A"/>
    <w:rsid w:val="005C6C5E"/>
    <w:rsid w:val="005D0D03"/>
    <w:rsid w:val="005D1292"/>
    <w:rsid w:val="005D15F0"/>
    <w:rsid w:val="005D19E3"/>
    <w:rsid w:val="005D1E28"/>
    <w:rsid w:val="005D2845"/>
    <w:rsid w:val="005D2CBB"/>
    <w:rsid w:val="005D2CDF"/>
    <w:rsid w:val="005D2D8E"/>
    <w:rsid w:val="005D3ACA"/>
    <w:rsid w:val="005D5100"/>
    <w:rsid w:val="005D5B7E"/>
    <w:rsid w:val="005D5D1F"/>
    <w:rsid w:val="005D5F6A"/>
    <w:rsid w:val="005D62C6"/>
    <w:rsid w:val="005D644B"/>
    <w:rsid w:val="005D6E57"/>
    <w:rsid w:val="005D6E90"/>
    <w:rsid w:val="005D6FAC"/>
    <w:rsid w:val="005D760D"/>
    <w:rsid w:val="005D7B9A"/>
    <w:rsid w:val="005D7F20"/>
    <w:rsid w:val="005E02B4"/>
    <w:rsid w:val="005E0553"/>
    <w:rsid w:val="005E1004"/>
    <w:rsid w:val="005E1431"/>
    <w:rsid w:val="005E1AA6"/>
    <w:rsid w:val="005E1B1D"/>
    <w:rsid w:val="005E1EF0"/>
    <w:rsid w:val="005E21CA"/>
    <w:rsid w:val="005E2346"/>
    <w:rsid w:val="005E274B"/>
    <w:rsid w:val="005E2770"/>
    <w:rsid w:val="005E328C"/>
    <w:rsid w:val="005E3353"/>
    <w:rsid w:val="005E34EB"/>
    <w:rsid w:val="005E3641"/>
    <w:rsid w:val="005E366E"/>
    <w:rsid w:val="005E37DF"/>
    <w:rsid w:val="005E39A0"/>
    <w:rsid w:val="005E47E4"/>
    <w:rsid w:val="005E6F31"/>
    <w:rsid w:val="005E77E7"/>
    <w:rsid w:val="005E7CC2"/>
    <w:rsid w:val="005E7EBB"/>
    <w:rsid w:val="005F0667"/>
    <w:rsid w:val="005F0698"/>
    <w:rsid w:val="005F07F2"/>
    <w:rsid w:val="005F14EE"/>
    <w:rsid w:val="005F178F"/>
    <w:rsid w:val="005F18B7"/>
    <w:rsid w:val="005F1D0B"/>
    <w:rsid w:val="005F20E3"/>
    <w:rsid w:val="005F2174"/>
    <w:rsid w:val="005F352B"/>
    <w:rsid w:val="005F3C71"/>
    <w:rsid w:val="005F3EA8"/>
    <w:rsid w:val="005F3EC7"/>
    <w:rsid w:val="005F42B8"/>
    <w:rsid w:val="005F493A"/>
    <w:rsid w:val="005F4B49"/>
    <w:rsid w:val="005F5037"/>
    <w:rsid w:val="005F553A"/>
    <w:rsid w:val="005F67C9"/>
    <w:rsid w:val="005F6A1B"/>
    <w:rsid w:val="005F714A"/>
    <w:rsid w:val="005F7CB8"/>
    <w:rsid w:val="0060035E"/>
    <w:rsid w:val="00600496"/>
    <w:rsid w:val="00600647"/>
    <w:rsid w:val="006007B9"/>
    <w:rsid w:val="0060108C"/>
    <w:rsid w:val="006017C5"/>
    <w:rsid w:val="00601960"/>
    <w:rsid w:val="00602A6D"/>
    <w:rsid w:val="00602B25"/>
    <w:rsid w:val="00602FB5"/>
    <w:rsid w:val="0060335F"/>
    <w:rsid w:val="00604EF2"/>
    <w:rsid w:val="00604F7F"/>
    <w:rsid w:val="006053AC"/>
    <w:rsid w:val="00606A6E"/>
    <w:rsid w:val="00606AEF"/>
    <w:rsid w:val="006107AF"/>
    <w:rsid w:val="00611254"/>
    <w:rsid w:val="00611808"/>
    <w:rsid w:val="0061255D"/>
    <w:rsid w:val="006133F1"/>
    <w:rsid w:val="00613757"/>
    <w:rsid w:val="006137D9"/>
    <w:rsid w:val="00614324"/>
    <w:rsid w:val="006145FF"/>
    <w:rsid w:val="006151ED"/>
    <w:rsid w:val="006160DC"/>
    <w:rsid w:val="006163FA"/>
    <w:rsid w:val="00616F50"/>
    <w:rsid w:val="0061703E"/>
    <w:rsid w:val="00617CDA"/>
    <w:rsid w:val="00620243"/>
    <w:rsid w:val="006202F8"/>
    <w:rsid w:val="006212A0"/>
    <w:rsid w:val="006214BF"/>
    <w:rsid w:val="0062240D"/>
    <w:rsid w:val="00622A20"/>
    <w:rsid w:val="006235F3"/>
    <w:rsid w:val="0062427F"/>
    <w:rsid w:val="006242DB"/>
    <w:rsid w:val="0062441C"/>
    <w:rsid w:val="00624955"/>
    <w:rsid w:val="00624EC1"/>
    <w:rsid w:val="00625D1A"/>
    <w:rsid w:val="0062607C"/>
    <w:rsid w:val="006262B9"/>
    <w:rsid w:val="00626656"/>
    <w:rsid w:val="0062690B"/>
    <w:rsid w:val="00626ADE"/>
    <w:rsid w:val="0062749E"/>
    <w:rsid w:val="006275AE"/>
    <w:rsid w:val="00627B76"/>
    <w:rsid w:val="00630E10"/>
    <w:rsid w:val="00633082"/>
    <w:rsid w:val="0063377B"/>
    <w:rsid w:val="00633AFD"/>
    <w:rsid w:val="0063437A"/>
    <w:rsid w:val="006345C3"/>
    <w:rsid w:val="006349B7"/>
    <w:rsid w:val="00634C64"/>
    <w:rsid w:val="0063623F"/>
    <w:rsid w:val="00636386"/>
    <w:rsid w:val="00636671"/>
    <w:rsid w:val="00636B61"/>
    <w:rsid w:val="00637424"/>
    <w:rsid w:val="00637BEE"/>
    <w:rsid w:val="0064073A"/>
    <w:rsid w:val="00640CF4"/>
    <w:rsid w:val="00641A06"/>
    <w:rsid w:val="0064255A"/>
    <w:rsid w:val="00642695"/>
    <w:rsid w:val="00642E51"/>
    <w:rsid w:val="00643B35"/>
    <w:rsid w:val="0064407C"/>
    <w:rsid w:val="00644CA4"/>
    <w:rsid w:val="00645321"/>
    <w:rsid w:val="006458AF"/>
    <w:rsid w:val="00645B06"/>
    <w:rsid w:val="006460CA"/>
    <w:rsid w:val="00646120"/>
    <w:rsid w:val="00646225"/>
    <w:rsid w:val="00646AB6"/>
    <w:rsid w:val="00647770"/>
    <w:rsid w:val="00647F1E"/>
    <w:rsid w:val="00650BBF"/>
    <w:rsid w:val="00650BEE"/>
    <w:rsid w:val="00650E1F"/>
    <w:rsid w:val="006521AD"/>
    <w:rsid w:val="00652B1A"/>
    <w:rsid w:val="006530D8"/>
    <w:rsid w:val="006534F3"/>
    <w:rsid w:val="006536BC"/>
    <w:rsid w:val="006543FC"/>
    <w:rsid w:val="006548F9"/>
    <w:rsid w:val="00654BBC"/>
    <w:rsid w:val="00654CD0"/>
    <w:rsid w:val="0065500F"/>
    <w:rsid w:val="00655800"/>
    <w:rsid w:val="00655E31"/>
    <w:rsid w:val="00655F9C"/>
    <w:rsid w:val="006564CD"/>
    <w:rsid w:val="006569FD"/>
    <w:rsid w:val="00656E88"/>
    <w:rsid w:val="006570E9"/>
    <w:rsid w:val="00657140"/>
    <w:rsid w:val="00657CAA"/>
    <w:rsid w:val="006603F8"/>
    <w:rsid w:val="006604F9"/>
    <w:rsid w:val="006607B3"/>
    <w:rsid w:val="0066099D"/>
    <w:rsid w:val="006618D8"/>
    <w:rsid w:val="006625F4"/>
    <w:rsid w:val="006627A0"/>
    <w:rsid w:val="006632CA"/>
    <w:rsid w:val="0066335C"/>
    <w:rsid w:val="006636D2"/>
    <w:rsid w:val="00664192"/>
    <w:rsid w:val="00664B04"/>
    <w:rsid w:val="00665D09"/>
    <w:rsid w:val="00665F9C"/>
    <w:rsid w:val="00666014"/>
    <w:rsid w:val="006664EF"/>
    <w:rsid w:val="0066715B"/>
    <w:rsid w:val="0066737C"/>
    <w:rsid w:val="0066760C"/>
    <w:rsid w:val="00670236"/>
    <w:rsid w:val="0067035C"/>
    <w:rsid w:val="0067036E"/>
    <w:rsid w:val="00671E71"/>
    <w:rsid w:val="00672CF3"/>
    <w:rsid w:val="00673DB2"/>
    <w:rsid w:val="006740FD"/>
    <w:rsid w:val="006744AE"/>
    <w:rsid w:val="00674C7B"/>
    <w:rsid w:val="00676EC6"/>
    <w:rsid w:val="006800BF"/>
    <w:rsid w:val="00680B48"/>
    <w:rsid w:val="00680F55"/>
    <w:rsid w:val="00682036"/>
    <w:rsid w:val="006833B3"/>
    <w:rsid w:val="00683C9A"/>
    <w:rsid w:val="00684A0E"/>
    <w:rsid w:val="00684CDB"/>
    <w:rsid w:val="00684DCA"/>
    <w:rsid w:val="00685C26"/>
    <w:rsid w:val="00685EAB"/>
    <w:rsid w:val="006868FE"/>
    <w:rsid w:val="00686BDD"/>
    <w:rsid w:val="00686EF1"/>
    <w:rsid w:val="00687C10"/>
    <w:rsid w:val="00687F23"/>
    <w:rsid w:val="0069018B"/>
    <w:rsid w:val="006906EF"/>
    <w:rsid w:val="0069215B"/>
    <w:rsid w:val="0069223D"/>
    <w:rsid w:val="0069246E"/>
    <w:rsid w:val="006926BD"/>
    <w:rsid w:val="006926ED"/>
    <w:rsid w:val="00692733"/>
    <w:rsid w:val="00693598"/>
    <w:rsid w:val="00694CD1"/>
    <w:rsid w:val="00694F42"/>
    <w:rsid w:val="0069532F"/>
    <w:rsid w:val="0069606B"/>
    <w:rsid w:val="00696490"/>
    <w:rsid w:val="0069655B"/>
    <w:rsid w:val="006965B1"/>
    <w:rsid w:val="0069699B"/>
    <w:rsid w:val="00697426"/>
    <w:rsid w:val="0069743C"/>
    <w:rsid w:val="006976D2"/>
    <w:rsid w:val="00697B9D"/>
    <w:rsid w:val="006A0642"/>
    <w:rsid w:val="006A1ACB"/>
    <w:rsid w:val="006A2A76"/>
    <w:rsid w:val="006A2C48"/>
    <w:rsid w:val="006A2E9F"/>
    <w:rsid w:val="006A3B2A"/>
    <w:rsid w:val="006A4091"/>
    <w:rsid w:val="006A441B"/>
    <w:rsid w:val="006A46BF"/>
    <w:rsid w:val="006A4FB8"/>
    <w:rsid w:val="006A51B2"/>
    <w:rsid w:val="006A5C14"/>
    <w:rsid w:val="006A61DF"/>
    <w:rsid w:val="006A623F"/>
    <w:rsid w:val="006B0607"/>
    <w:rsid w:val="006B0E11"/>
    <w:rsid w:val="006B12A1"/>
    <w:rsid w:val="006B1EAA"/>
    <w:rsid w:val="006B1F7B"/>
    <w:rsid w:val="006B2E96"/>
    <w:rsid w:val="006B3452"/>
    <w:rsid w:val="006B381C"/>
    <w:rsid w:val="006B3AA6"/>
    <w:rsid w:val="006B4074"/>
    <w:rsid w:val="006B437D"/>
    <w:rsid w:val="006B5463"/>
    <w:rsid w:val="006B57B2"/>
    <w:rsid w:val="006B6367"/>
    <w:rsid w:val="006B65AD"/>
    <w:rsid w:val="006B711F"/>
    <w:rsid w:val="006B7279"/>
    <w:rsid w:val="006B73D0"/>
    <w:rsid w:val="006C0C55"/>
    <w:rsid w:val="006C1799"/>
    <w:rsid w:val="006C1E82"/>
    <w:rsid w:val="006C2591"/>
    <w:rsid w:val="006C26EA"/>
    <w:rsid w:val="006C3357"/>
    <w:rsid w:val="006C36F9"/>
    <w:rsid w:val="006C582D"/>
    <w:rsid w:val="006C5EBF"/>
    <w:rsid w:val="006C68BA"/>
    <w:rsid w:val="006C7F77"/>
    <w:rsid w:val="006D08BD"/>
    <w:rsid w:val="006D1955"/>
    <w:rsid w:val="006D24C3"/>
    <w:rsid w:val="006D276A"/>
    <w:rsid w:val="006D2AA6"/>
    <w:rsid w:val="006D3393"/>
    <w:rsid w:val="006D4223"/>
    <w:rsid w:val="006D49A2"/>
    <w:rsid w:val="006D4D67"/>
    <w:rsid w:val="006D4D7C"/>
    <w:rsid w:val="006D4F3B"/>
    <w:rsid w:val="006D687A"/>
    <w:rsid w:val="006D777F"/>
    <w:rsid w:val="006D7AB8"/>
    <w:rsid w:val="006D7BD1"/>
    <w:rsid w:val="006E02A1"/>
    <w:rsid w:val="006E124B"/>
    <w:rsid w:val="006E1BFD"/>
    <w:rsid w:val="006E1FF1"/>
    <w:rsid w:val="006E2D01"/>
    <w:rsid w:val="006E34A7"/>
    <w:rsid w:val="006E4298"/>
    <w:rsid w:val="006E4552"/>
    <w:rsid w:val="006E4641"/>
    <w:rsid w:val="006E4808"/>
    <w:rsid w:val="006E4CD9"/>
    <w:rsid w:val="006E4E7D"/>
    <w:rsid w:val="006E548A"/>
    <w:rsid w:val="006E54DF"/>
    <w:rsid w:val="006E5AF3"/>
    <w:rsid w:val="006E7591"/>
    <w:rsid w:val="006E7802"/>
    <w:rsid w:val="006E7A15"/>
    <w:rsid w:val="006E7C14"/>
    <w:rsid w:val="006F01A5"/>
    <w:rsid w:val="006F123E"/>
    <w:rsid w:val="006F12B0"/>
    <w:rsid w:val="006F1766"/>
    <w:rsid w:val="006F1AFE"/>
    <w:rsid w:val="006F31CA"/>
    <w:rsid w:val="006F3292"/>
    <w:rsid w:val="006F3813"/>
    <w:rsid w:val="006F381C"/>
    <w:rsid w:val="006F3833"/>
    <w:rsid w:val="006F47F3"/>
    <w:rsid w:val="006F4A6C"/>
    <w:rsid w:val="006F4E4D"/>
    <w:rsid w:val="006F5E66"/>
    <w:rsid w:val="006F5EEC"/>
    <w:rsid w:val="006F640A"/>
    <w:rsid w:val="006F6AE4"/>
    <w:rsid w:val="006F6FBD"/>
    <w:rsid w:val="006F74AA"/>
    <w:rsid w:val="006F7707"/>
    <w:rsid w:val="00700192"/>
    <w:rsid w:val="007007BE"/>
    <w:rsid w:val="00701A39"/>
    <w:rsid w:val="00701AB7"/>
    <w:rsid w:val="00702441"/>
    <w:rsid w:val="007028BD"/>
    <w:rsid w:val="007028E6"/>
    <w:rsid w:val="00702914"/>
    <w:rsid w:val="0070295D"/>
    <w:rsid w:val="00702BD1"/>
    <w:rsid w:val="00704070"/>
    <w:rsid w:val="0070447C"/>
    <w:rsid w:val="007052E5"/>
    <w:rsid w:val="00705D66"/>
    <w:rsid w:val="00706ED0"/>
    <w:rsid w:val="0070747C"/>
    <w:rsid w:val="00707490"/>
    <w:rsid w:val="0070780F"/>
    <w:rsid w:val="00707917"/>
    <w:rsid w:val="00710477"/>
    <w:rsid w:val="00710668"/>
    <w:rsid w:val="00710C1E"/>
    <w:rsid w:val="00710F1C"/>
    <w:rsid w:val="00711629"/>
    <w:rsid w:val="00711FB9"/>
    <w:rsid w:val="007120FF"/>
    <w:rsid w:val="007127E9"/>
    <w:rsid w:val="00713470"/>
    <w:rsid w:val="0071459A"/>
    <w:rsid w:val="00714760"/>
    <w:rsid w:val="00714981"/>
    <w:rsid w:val="00714E1D"/>
    <w:rsid w:val="00715635"/>
    <w:rsid w:val="00716619"/>
    <w:rsid w:val="007167DC"/>
    <w:rsid w:val="00716B3A"/>
    <w:rsid w:val="00716B84"/>
    <w:rsid w:val="00720EDF"/>
    <w:rsid w:val="00720F4C"/>
    <w:rsid w:val="007212AB"/>
    <w:rsid w:val="0072134F"/>
    <w:rsid w:val="00723613"/>
    <w:rsid w:val="0072391D"/>
    <w:rsid w:val="00723AC2"/>
    <w:rsid w:val="00724014"/>
    <w:rsid w:val="007240D9"/>
    <w:rsid w:val="00724323"/>
    <w:rsid w:val="00724648"/>
    <w:rsid w:val="007251B5"/>
    <w:rsid w:val="00725B54"/>
    <w:rsid w:val="00725D5F"/>
    <w:rsid w:val="00725E47"/>
    <w:rsid w:val="00725FA1"/>
    <w:rsid w:val="00726146"/>
    <w:rsid w:val="00726BAB"/>
    <w:rsid w:val="007277EA"/>
    <w:rsid w:val="007300DA"/>
    <w:rsid w:val="0073029B"/>
    <w:rsid w:val="007309FD"/>
    <w:rsid w:val="00730D91"/>
    <w:rsid w:val="00730DBA"/>
    <w:rsid w:val="00730F2D"/>
    <w:rsid w:val="007318D3"/>
    <w:rsid w:val="00731B94"/>
    <w:rsid w:val="00731D3D"/>
    <w:rsid w:val="00731DCF"/>
    <w:rsid w:val="00732025"/>
    <w:rsid w:val="007321E8"/>
    <w:rsid w:val="00732E79"/>
    <w:rsid w:val="0073301A"/>
    <w:rsid w:val="00735EE4"/>
    <w:rsid w:val="00737B8E"/>
    <w:rsid w:val="00737E71"/>
    <w:rsid w:val="00737F97"/>
    <w:rsid w:val="00741141"/>
    <w:rsid w:val="00741979"/>
    <w:rsid w:val="00741A20"/>
    <w:rsid w:val="00741B18"/>
    <w:rsid w:val="00741FD2"/>
    <w:rsid w:val="007420AF"/>
    <w:rsid w:val="00742188"/>
    <w:rsid w:val="00742436"/>
    <w:rsid w:val="00742DFA"/>
    <w:rsid w:val="00744FFD"/>
    <w:rsid w:val="007451D2"/>
    <w:rsid w:val="0074585A"/>
    <w:rsid w:val="00745C65"/>
    <w:rsid w:val="00745D2A"/>
    <w:rsid w:val="007467B2"/>
    <w:rsid w:val="007467C7"/>
    <w:rsid w:val="00746BC4"/>
    <w:rsid w:val="00750380"/>
    <w:rsid w:val="00751294"/>
    <w:rsid w:val="0075165E"/>
    <w:rsid w:val="007519DE"/>
    <w:rsid w:val="00751EE5"/>
    <w:rsid w:val="00752CF6"/>
    <w:rsid w:val="007533A5"/>
    <w:rsid w:val="007536CF"/>
    <w:rsid w:val="00754867"/>
    <w:rsid w:val="00754885"/>
    <w:rsid w:val="00755880"/>
    <w:rsid w:val="00755C66"/>
    <w:rsid w:val="0075666C"/>
    <w:rsid w:val="007570E3"/>
    <w:rsid w:val="00757263"/>
    <w:rsid w:val="00757766"/>
    <w:rsid w:val="00757D92"/>
    <w:rsid w:val="00761055"/>
    <w:rsid w:val="0076135B"/>
    <w:rsid w:val="0076284B"/>
    <w:rsid w:val="00762B0B"/>
    <w:rsid w:val="00762EE8"/>
    <w:rsid w:val="007639A7"/>
    <w:rsid w:val="007648AA"/>
    <w:rsid w:val="00764C2A"/>
    <w:rsid w:val="00765097"/>
    <w:rsid w:val="007650BA"/>
    <w:rsid w:val="007655AA"/>
    <w:rsid w:val="00765A6D"/>
    <w:rsid w:val="0076625E"/>
    <w:rsid w:val="00766BE1"/>
    <w:rsid w:val="00766D3C"/>
    <w:rsid w:val="007678AF"/>
    <w:rsid w:val="00767DC3"/>
    <w:rsid w:val="007701EA"/>
    <w:rsid w:val="00770B66"/>
    <w:rsid w:val="00770B87"/>
    <w:rsid w:val="00770C95"/>
    <w:rsid w:val="0077186B"/>
    <w:rsid w:val="00772430"/>
    <w:rsid w:val="00773003"/>
    <w:rsid w:val="00773059"/>
    <w:rsid w:val="007731DF"/>
    <w:rsid w:val="0077328E"/>
    <w:rsid w:val="007738A7"/>
    <w:rsid w:val="007738BD"/>
    <w:rsid w:val="0077463A"/>
    <w:rsid w:val="00774BD8"/>
    <w:rsid w:val="007759C8"/>
    <w:rsid w:val="00776459"/>
    <w:rsid w:val="007767AE"/>
    <w:rsid w:val="00776FB2"/>
    <w:rsid w:val="0077741F"/>
    <w:rsid w:val="00777683"/>
    <w:rsid w:val="007779D1"/>
    <w:rsid w:val="00777ADD"/>
    <w:rsid w:val="007802EA"/>
    <w:rsid w:val="0078068E"/>
    <w:rsid w:val="00780B1F"/>
    <w:rsid w:val="00780EF0"/>
    <w:rsid w:val="00781023"/>
    <w:rsid w:val="00781AA3"/>
    <w:rsid w:val="00781BA8"/>
    <w:rsid w:val="00782147"/>
    <w:rsid w:val="00782305"/>
    <w:rsid w:val="00782480"/>
    <w:rsid w:val="007824FE"/>
    <w:rsid w:val="0078277C"/>
    <w:rsid w:val="00782B66"/>
    <w:rsid w:val="00782CFB"/>
    <w:rsid w:val="00782F26"/>
    <w:rsid w:val="007835EF"/>
    <w:rsid w:val="00783E3D"/>
    <w:rsid w:val="00785644"/>
    <w:rsid w:val="007859FF"/>
    <w:rsid w:val="00786255"/>
    <w:rsid w:val="00786358"/>
    <w:rsid w:val="0078656A"/>
    <w:rsid w:val="00791D8D"/>
    <w:rsid w:val="00791DE1"/>
    <w:rsid w:val="007928A7"/>
    <w:rsid w:val="007928FE"/>
    <w:rsid w:val="00792991"/>
    <w:rsid w:val="00792FE5"/>
    <w:rsid w:val="00793AC5"/>
    <w:rsid w:val="00794774"/>
    <w:rsid w:val="0079516E"/>
    <w:rsid w:val="00795F9D"/>
    <w:rsid w:val="00796241"/>
    <w:rsid w:val="007965FA"/>
    <w:rsid w:val="00796679"/>
    <w:rsid w:val="00796781"/>
    <w:rsid w:val="00796F93"/>
    <w:rsid w:val="007974FB"/>
    <w:rsid w:val="00797537"/>
    <w:rsid w:val="007A0545"/>
    <w:rsid w:val="007A0702"/>
    <w:rsid w:val="007A075E"/>
    <w:rsid w:val="007A0C77"/>
    <w:rsid w:val="007A0CC7"/>
    <w:rsid w:val="007A1686"/>
    <w:rsid w:val="007A16EA"/>
    <w:rsid w:val="007A2241"/>
    <w:rsid w:val="007A2288"/>
    <w:rsid w:val="007A426A"/>
    <w:rsid w:val="007A45BC"/>
    <w:rsid w:val="007A4A94"/>
    <w:rsid w:val="007A4D53"/>
    <w:rsid w:val="007A53D9"/>
    <w:rsid w:val="007A5A37"/>
    <w:rsid w:val="007A6102"/>
    <w:rsid w:val="007A6863"/>
    <w:rsid w:val="007A6CD4"/>
    <w:rsid w:val="007B00E3"/>
    <w:rsid w:val="007B0670"/>
    <w:rsid w:val="007B07DA"/>
    <w:rsid w:val="007B0FD4"/>
    <w:rsid w:val="007B121F"/>
    <w:rsid w:val="007B1D56"/>
    <w:rsid w:val="007B1F0A"/>
    <w:rsid w:val="007B1F7D"/>
    <w:rsid w:val="007B23AA"/>
    <w:rsid w:val="007B24FB"/>
    <w:rsid w:val="007B26DA"/>
    <w:rsid w:val="007B2AAC"/>
    <w:rsid w:val="007B3CB1"/>
    <w:rsid w:val="007B4304"/>
    <w:rsid w:val="007B4317"/>
    <w:rsid w:val="007B459B"/>
    <w:rsid w:val="007B45F8"/>
    <w:rsid w:val="007B4D98"/>
    <w:rsid w:val="007B582B"/>
    <w:rsid w:val="007B5923"/>
    <w:rsid w:val="007B5B16"/>
    <w:rsid w:val="007B67A0"/>
    <w:rsid w:val="007B6EDC"/>
    <w:rsid w:val="007B720F"/>
    <w:rsid w:val="007B78A6"/>
    <w:rsid w:val="007C052D"/>
    <w:rsid w:val="007C06F4"/>
    <w:rsid w:val="007C1DD4"/>
    <w:rsid w:val="007C1F8E"/>
    <w:rsid w:val="007C264D"/>
    <w:rsid w:val="007C2907"/>
    <w:rsid w:val="007C2934"/>
    <w:rsid w:val="007C2AC8"/>
    <w:rsid w:val="007C2BB7"/>
    <w:rsid w:val="007C3C1E"/>
    <w:rsid w:val="007C4BCC"/>
    <w:rsid w:val="007C51D5"/>
    <w:rsid w:val="007C55BB"/>
    <w:rsid w:val="007C5B99"/>
    <w:rsid w:val="007C65E7"/>
    <w:rsid w:val="007C6668"/>
    <w:rsid w:val="007C71F3"/>
    <w:rsid w:val="007C7A5B"/>
    <w:rsid w:val="007C7AB5"/>
    <w:rsid w:val="007C7B47"/>
    <w:rsid w:val="007D0176"/>
    <w:rsid w:val="007D02E1"/>
    <w:rsid w:val="007D044B"/>
    <w:rsid w:val="007D04D1"/>
    <w:rsid w:val="007D0674"/>
    <w:rsid w:val="007D0DBB"/>
    <w:rsid w:val="007D10E6"/>
    <w:rsid w:val="007D151A"/>
    <w:rsid w:val="007D15C8"/>
    <w:rsid w:val="007D1BF9"/>
    <w:rsid w:val="007D25F9"/>
    <w:rsid w:val="007D3F32"/>
    <w:rsid w:val="007D40FB"/>
    <w:rsid w:val="007D496E"/>
    <w:rsid w:val="007D550B"/>
    <w:rsid w:val="007D7811"/>
    <w:rsid w:val="007E023D"/>
    <w:rsid w:val="007E07CA"/>
    <w:rsid w:val="007E0E3B"/>
    <w:rsid w:val="007E0F03"/>
    <w:rsid w:val="007E0F85"/>
    <w:rsid w:val="007E13DE"/>
    <w:rsid w:val="007E1477"/>
    <w:rsid w:val="007E14E6"/>
    <w:rsid w:val="007E1717"/>
    <w:rsid w:val="007E1AE0"/>
    <w:rsid w:val="007E1C36"/>
    <w:rsid w:val="007E1E18"/>
    <w:rsid w:val="007E2174"/>
    <w:rsid w:val="007E22C1"/>
    <w:rsid w:val="007E23E4"/>
    <w:rsid w:val="007E26A6"/>
    <w:rsid w:val="007E2CB9"/>
    <w:rsid w:val="007E2E56"/>
    <w:rsid w:val="007E3042"/>
    <w:rsid w:val="007E37D0"/>
    <w:rsid w:val="007E3EA0"/>
    <w:rsid w:val="007E4276"/>
    <w:rsid w:val="007E4B09"/>
    <w:rsid w:val="007E4EA1"/>
    <w:rsid w:val="007E4F59"/>
    <w:rsid w:val="007E5350"/>
    <w:rsid w:val="007E58A9"/>
    <w:rsid w:val="007E591A"/>
    <w:rsid w:val="007E5924"/>
    <w:rsid w:val="007E5ADB"/>
    <w:rsid w:val="007E6F99"/>
    <w:rsid w:val="007E70A6"/>
    <w:rsid w:val="007E7444"/>
    <w:rsid w:val="007E7F5F"/>
    <w:rsid w:val="007F0EA7"/>
    <w:rsid w:val="007F188E"/>
    <w:rsid w:val="007F1D3B"/>
    <w:rsid w:val="007F2868"/>
    <w:rsid w:val="007F2C78"/>
    <w:rsid w:val="007F2CDD"/>
    <w:rsid w:val="007F2EA5"/>
    <w:rsid w:val="007F319F"/>
    <w:rsid w:val="007F3F80"/>
    <w:rsid w:val="007F460E"/>
    <w:rsid w:val="007F60AD"/>
    <w:rsid w:val="007F615D"/>
    <w:rsid w:val="007F61FF"/>
    <w:rsid w:val="007F66B3"/>
    <w:rsid w:val="007F6C5C"/>
    <w:rsid w:val="007F7812"/>
    <w:rsid w:val="008021A0"/>
    <w:rsid w:val="00802506"/>
    <w:rsid w:val="00803E8D"/>
    <w:rsid w:val="00803FFC"/>
    <w:rsid w:val="008047A4"/>
    <w:rsid w:val="00804B5C"/>
    <w:rsid w:val="00804DEB"/>
    <w:rsid w:val="008050CE"/>
    <w:rsid w:val="0080588A"/>
    <w:rsid w:val="0080603A"/>
    <w:rsid w:val="00806501"/>
    <w:rsid w:val="00806796"/>
    <w:rsid w:val="008074B6"/>
    <w:rsid w:val="0080761F"/>
    <w:rsid w:val="0081084E"/>
    <w:rsid w:val="00812AA0"/>
    <w:rsid w:val="00812AD9"/>
    <w:rsid w:val="00813204"/>
    <w:rsid w:val="008136B1"/>
    <w:rsid w:val="008136FD"/>
    <w:rsid w:val="00813826"/>
    <w:rsid w:val="00813A9E"/>
    <w:rsid w:val="00814235"/>
    <w:rsid w:val="00814288"/>
    <w:rsid w:val="00814610"/>
    <w:rsid w:val="00814B68"/>
    <w:rsid w:val="00815424"/>
    <w:rsid w:val="00815805"/>
    <w:rsid w:val="0081581D"/>
    <w:rsid w:val="00815A09"/>
    <w:rsid w:val="0081631B"/>
    <w:rsid w:val="00816833"/>
    <w:rsid w:val="00816A8F"/>
    <w:rsid w:val="00816F3A"/>
    <w:rsid w:val="0081729C"/>
    <w:rsid w:val="008172C6"/>
    <w:rsid w:val="00817D73"/>
    <w:rsid w:val="008209D9"/>
    <w:rsid w:val="00821C59"/>
    <w:rsid w:val="00822583"/>
    <w:rsid w:val="008228A2"/>
    <w:rsid w:val="00822A10"/>
    <w:rsid w:val="008236E8"/>
    <w:rsid w:val="008244A4"/>
    <w:rsid w:val="00825575"/>
    <w:rsid w:val="008255FB"/>
    <w:rsid w:val="0082584C"/>
    <w:rsid w:val="00826037"/>
    <w:rsid w:val="00826AF9"/>
    <w:rsid w:val="00827D14"/>
    <w:rsid w:val="008301CC"/>
    <w:rsid w:val="00831744"/>
    <w:rsid w:val="008326B0"/>
    <w:rsid w:val="0083305A"/>
    <w:rsid w:val="00833C45"/>
    <w:rsid w:val="00833CC8"/>
    <w:rsid w:val="00834C19"/>
    <w:rsid w:val="00834C3C"/>
    <w:rsid w:val="00835C57"/>
    <w:rsid w:val="0083740C"/>
    <w:rsid w:val="0083740E"/>
    <w:rsid w:val="00837A96"/>
    <w:rsid w:val="00840ABE"/>
    <w:rsid w:val="00840C3B"/>
    <w:rsid w:val="008418F9"/>
    <w:rsid w:val="0084201C"/>
    <w:rsid w:val="008423FD"/>
    <w:rsid w:val="00842C2C"/>
    <w:rsid w:val="00843A27"/>
    <w:rsid w:val="00843B82"/>
    <w:rsid w:val="008446E8"/>
    <w:rsid w:val="008458EE"/>
    <w:rsid w:val="0084732A"/>
    <w:rsid w:val="008478B0"/>
    <w:rsid w:val="008478F1"/>
    <w:rsid w:val="00847BAB"/>
    <w:rsid w:val="00847DED"/>
    <w:rsid w:val="00850E15"/>
    <w:rsid w:val="00852C12"/>
    <w:rsid w:val="00853F8D"/>
    <w:rsid w:val="00854A5C"/>
    <w:rsid w:val="0085659D"/>
    <w:rsid w:val="0085693C"/>
    <w:rsid w:val="00857921"/>
    <w:rsid w:val="0086092E"/>
    <w:rsid w:val="00860E5B"/>
    <w:rsid w:val="0086121D"/>
    <w:rsid w:val="00861550"/>
    <w:rsid w:val="00861726"/>
    <w:rsid w:val="008618EC"/>
    <w:rsid w:val="00861B3F"/>
    <w:rsid w:val="00861DCC"/>
    <w:rsid w:val="00862AE1"/>
    <w:rsid w:val="00862B73"/>
    <w:rsid w:val="00862C63"/>
    <w:rsid w:val="00862FAC"/>
    <w:rsid w:val="0086321E"/>
    <w:rsid w:val="008632BE"/>
    <w:rsid w:val="00864FD4"/>
    <w:rsid w:val="0086526E"/>
    <w:rsid w:val="00865418"/>
    <w:rsid w:val="008663C2"/>
    <w:rsid w:val="0086659F"/>
    <w:rsid w:val="008665E6"/>
    <w:rsid w:val="00866E70"/>
    <w:rsid w:val="00867820"/>
    <w:rsid w:val="008678B9"/>
    <w:rsid w:val="008678BC"/>
    <w:rsid w:val="00870F57"/>
    <w:rsid w:val="00871121"/>
    <w:rsid w:val="0087143E"/>
    <w:rsid w:val="00871D5D"/>
    <w:rsid w:val="00871ED4"/>
    <w:rsid w:val="00872331"/>
    <w:rsid w:val="008727AF"/>
    <w:rsid w:val="00872E50"/>
    <w:rsid w:val="00873767"/>
    <w:rsid w:val="00873A49"/>
    <w:rsid w:val="00874564"/>
    <w:rsid w:val="008745BE"/>
    <w:rsid w:val="0087473E"/>
    <w:rsid w:val="00875477"/>
    <w:rsid w:val="008755D8"/>
    <w:rsid w:val="0087612D"/>
    <w:rsid w:val="00876EF6"/>
    <w:rsid w:val="008775B4"/>
    <w:rsid w:val="008805B7"/>
    <w:rsid w:val="00880A24"/>
    <w:rsid w:val="00880BF1"/>
    <w:rsid w:val="008810FD"/>
    <w:rsid w:val="00881482"/>
    <w:rsid w:val="00881565"/>
    <w:rsid w:val="00881FAB"/>
    <w:rsid w:val="00882040"/>
    <w:rsid w:val="00883366"/>
    <w:rsid w:val="008838B5"/>
    <w:rsid w:val="00883C59"/>
    <w:rsid w:val="008851C2"/>
    <w:rsid w:val="008856FF"/>
    <w:rsid w:val="00886559"/>
    <w:rsid w:val="0088658E"/>
    <w:rsid w:val="00887009"/>
    <w:rsid w:val="0088708C"/>
    <w:rsid w:val="00887E8B"/>
    <w:rsid w:val="00887F69"/>
    <w:rsid w:val="008905A8"/>
    <w:rsid w:val="008909B1"/>
    <w:rsid w:val="00891BDB"/>
    <w:rsid w:val="00891DC4"/>
    <w:rsid w:val="00892199"/>
    <w:rsid w:val="00894429"/>
    <w:rsid w:val="0089560C"/>
    <w:rsid w:val="008958D2"/>
    <w:rsid w:val="0089660B"/>
    <w:rsid w:val="008966CE"/>
    <w:rsid w:val="00896EA1"/>
    <w:rsid w:val="00896F06"/>
    <w:rsid w:val="0089784E"/>
    <w:rsid w:val="00897ED1"/>
    <w:rsid w:val="008A006A"/>
    <w:rsid w:val="008A0909"/>
    <w:rsid w:val="008A0BB3"/>
    <w:rsid w:val="008A1332"/>
    <w:rsid w:val="008A1BEE"/>
    <w:rsid w:val="008A2275"/>
    <w:rsid w:val="008A26C5"/>
    <w:rsid w:val="008A2B6D"/>
    <w:rsid w:val="008A2DF6"/>
    <w:rsid w:val="008A3966"/>
    <w:rsid w:val="008A48BB"/>
    <w:rsid w:val="008A509E"/>
    <w:rsid w:val="008A6611"/>
    <w:rsid w:val="008A6F4E"/>
    <w:rsid w:val="008A6FD2"/>
    <w:rsid w:val="008A71C9"/>
    <w:rsid w:val="008A7CD6"/>
    <w:rsid w:val="008B033F"/>
    <w:rsid w:val="008B1C9E"/>
    <w:rsid w:val="008B222D"/>
    <w:rsid w:val="008B29F8"/>
    <w:rsid w:val="008B2AD3"/>
    <w:rsid w:val="008B2F12"/>
    <w:rsid w:val="008B3051"/>
    <w:rsid w:val="008B3B77"/>
    <w:rsid w:val="008B3C46"/>
    <w:rsid w:val="008B4053"/>
    <w:rsid w:val="008B4825"/>
    <w:rsid w:val="008B49E8"/>
    <w:rsid w:val="008B4A66"/>
    <w:rsid w:val="008B501F"/>
    <w:rsid w:val="008B52DA"/>
    <w:rsid w:val="008B52DB"/>
    <w:rsid w:val="008B54A9"/>
    <w:rsid w:val="008B5B6A"/>
    <w:rsid w:val="008B5D16"/>
    <w:rsid w:val="008B653C"/>
    <w:rsid w:val="008B6B0B"/>
    <w:rsid w:val="008B6F5F"/>
    <w:rsid w:val="008B6F7C"/>
    <w:rsid w:val="008B773A"/>
    <w:rsid w:val="008C00E7"/>
    <w:rsid w:val="008C06D0"/>
    <w:rsid w:val="008C090B"/>
    <w:rsid w:val="008C135D"/>
    <w:rsid w:val="008C13D2"/>
    <w:rsid w:val="008C22CC"/>
    <w:rsid w:val="008C251E"/>
    <w:rsid w:val="008C2646"/>
    <w:rsid w:val="008C3030"/>
    <w:rsid w:val="008C33F3"/>
    <w:rsid w:val="008C4DCF"/>
    <w:rsid w:val="008C4E4C"/>
    <w:rsid w:val="008C6C5D"/>
    <w:rsid w:val="008C72E9"/>
    <w:rsid w:val="008D0A6C"/>
    <w:rsid w:val="008D1987"/>
    <w:rsid w:val="008D1ACB"/>
    <w:rsid w:val="008D1CC5"/>
    <w:rsid w:val="008D1DD3"/>
    <w:rsid w:val="008D23ED"/>
    <w:rsid w:val="008D256F"/>
    <w:rsid w:val="008D27BC"/>
    <w:rsid w:val="008D287F"/>
    <w:rsid w:val="008D28E6"/>
    <w:rsid w:val="008D31BF"/>
    <w:rsid w:val="008D31E7"/>
    <w:rsid w:val="008D3EF5"/>
    <w:rsid w:val="008D3F82"/>
    <w:rsid w:val="008D471C"/>
    <w:rsid w:val="008D5A39"/>
    <w:rsid w:val="008D68BC"/>
    <w:rsid w:val="008D7725"/>
    <w:rsid w:val="008E0506"/>
    <w:rsid w:val="008E1C59"/>
    <w:rsid w:val="008E209D"/>
    <w:rsid w:val="008E265E"/>
    <w:rsid w:val="008E2689"/>
    <w:rsid w:val="008E29AE"/>
    <w:rsid w:val="008E3163"/>
    <w:rsid w:val="008E340A"/>
    <w:rsid w:val="008E40ED"/>
    <w:rsid w:val="008E47E6"/>
    <w:rsid w:val="008E732B"/>
    <w:rsid w:val="008E7C6A"/>
    <w:rsid w:val="008E7E46"/>
    <w:rsid w:val="008E7FEC"/>
    <w:rsid w:val="008F022F"/>
    <w:rsid w:val="008F07B9"/>
    <w:rsid w:val="008F08A1"/>
    <w:rsid w:val="008F17B0"/>
    <w:rsid w:val="008F2178"/>
    <w:rsid w:val="008F3041"/>
    <w:rsid w:val="008F4336"/>
    <w:rsid w:val="008F4476"/>
    <w:rsid w:val="008F61EC"/>
    <w:rsid w:val="008F648E"/>
    <w:rsid w:val="008F68D2"/>
    <w:rsid w:val="008F7000"/>
    <w:rsid w:val="008F7900"/>
    <w:rsid w:val="008F7D79"/>
    <w:rsid w:val="00900CE3"/>
    <w:rsid w:val="009018AA"/>
    <w:rsid w:val="0090193A"/>
    <w:rsid w:val="00901DD4"/>
    <w:rsid w:val="0090208E"/>
    <w:rsid w:val="00902137"/>
    <w:rsid w:val="00902406"/>
    <w:rsid w:val="009024EE"/>
    <w:rsid w:val="009026C4"/>
    <w:rsid w:val="009027F2"/>
    <w:rsid w:val="00902AA0"/>
    <w:rsid w:val="00902DE1"/>
    <w:rsid w:val="00902E22"/>
    <w:rsid w:val="00903522"/>
    <w:rsid w:val="009037D9"/>
    <w:rsid w:val="00903B18"/>
    <w:rsid w:val="00903C49"/>
    <w:rsid w:val="00904390"/>
    <w:rsid w:val="00904541"/>
    <w:rsid w:val="009046BC"/>
    <w:rsid w:val="009053F3"/>
    <w:rsid w:val="00905CDA"/>
    <w:rsid w:val="00906372"/>
    <w:rsid w:val="00906EFB"/>
    <w:rsid w:val="00907612"/>
    <w:rsid w:val="00907891"/>
    <w:rsid w:val="0091020A"/>
    <w:rsid w:val="00910E65"/>
    <w:rsid w:val="009113B9"/>
    <w:rsid w:val="00912548"/>
    <w:rsid w:val="00912873"/>
    <w:rsid w:val="00912ED8"/>
    <w:rsid w:val="009138DF"/>
    <w:rsid w:val="00913E5F"/>
    <w:rsid w:val="00914E39"/>
    <w:rsid w:val="00914F6F"/>
    <w:rsid w:val="00915260"/>
    <w:rsid w:val="00915D3A"/>
    <w:rsid w:val="00916096"/>
    <w:rsid w:val="00916358"/>
    <w:rsid w:val="00917090"/>
    <w:rsid w:val="00917C6F"/>
    <w:rsid w:val="00917DC3"/>
    <w:rsid w:val="00920E40"/>
    <w:rsid w:val="00921108"/>
    <w:rsid w:val="00921386"/>
    <w:rsid w:val="009216B4"/>
    <w:rsid w:val="00921979"/>
    <w:rsid w:val="00921E6F"/>
    <w:rsid w:val="00921FF8"/>
    <w:rsid w:val="00922CD7"/>
    <w:rsid w:val="009237B8"/>
    <w:rsid w:val="0092381D"/>
    <w:rsid w:val="00923C74"/>
    <w:rsid w:val="00924F50"/>
    <w:rsid w:val="009265C9"/>
    <w:rsid w:val="00926861"/>
    <w:rsid w:val="0092727E"/>
    <w:rsid w:val="0092734F"/>
    <w:rsid w:val="00930377"/>
    <w:rsid w:val="00930485"/>
    <w:rsid w:val="009309E2"/>
    <w:rsid w:val="00931296"/>
    <w:rsid w:val="009312C6"/>
    <w:rsid w:val="0093137F"/>
    <w:rsid w:val="009314F7"/>
    <w:rsid w:val="0093181E"/>
    <w:rsid w:val="009318AA"/>
    <w:rsid w:val="00931D04"/>
    <w:rsid w:val="0093215B"/>
    <w:rsid w:val="00932811"/>
    <w:rsid w:val="00932D1C"/>
    <w:rsid w:val="00932F73"/>
    <w:rsid w:val="009337E5"/>
    <w:rsid w:val="00933D71"/>
    <w:rsid w:val="009349C4"/>
    <w:rsid w:val="0093539D"/>
    <w:rsid w:val="00936DD6"/>
    <w:rsid w:val="00936F43"/>
    <w:rsid w:val="00940041"/>
    <w:rsid w:val="00940231"/>
    <w:rsid w:val="009415D3"/>
    <w:rsid w:val="00941710"/>
    <w:rsid w:val="009418B3"/>
    <w:rsid w:val="00941A96"/>
    <w:rsid w:val="00942422"/>
    <w:rsid w:val="009432D6"/>
    <w:rsid w:val="00943381"/>
    <w:rsid w:val="00943DC7"/>
    <w:rsid w:val="009452B2"/>
    <w:rsid w:val="00945993"/>
    <w:rsid w:val="0094774C"/>
    <w:rsid w:val="009505FD"/>
    <w:rsid w:val="009509D4"/>
    <w:rsid w:val="00951222"/>
    <w:rsid w:val="00952B81"/>
    <w:rsid w:val="00953564"/>
    <w:rsid w:val="009538E1"/>
    <w:rsid w:val="00953B98"/>
    <w:rsid w:val="00954A27"/>
    <w:rsid w:val="00955835"/>
    <w:rsid w:val="00956B8C"/>
    <w:rsid w:val="00956D1F"/>
    <w:rsid w:val="00957109"/>
    <w:rsid w:val="00960650"/>
    <w:rsid w:val="00961352"/>
    <w:rsid w:val="00961873"/>
    <w:rsid w:val="00961A07"/>
    <w:rsid w:val="00962279"/>
    <w:rsid w:val="00962D97"/>
    <w:rsid w:val="009632D0"/>
    <w:rsid w:val="009635AD"/>
    <w:rsid w:val="00963FFB"/>
    <w:rsid w:val="00965338"/>
    <w:rsid w:val="009653AF"/>
    <w:rsid w:val="00966267"/>
    <w:rsid w:val="0096673F"/>
    <w:rsid w:val="0096768F"/>
    <w:rsid w:val="009711DD"/>
    <w:rsid w:val="00971373"/>
    <w:rsid w:val="009713E6"/>
    <w:rsid w:val="00971F13"/>
    <w:rsid w:val="00972382"/>
    <w:rsid w:val="00972744"/>
    <w:rsid w:val="009731A5"/>
    <w:rsid w:val="0097390C"/>
    <w:rsid w:val="00974361"/>
    <w:rsid w:val="009750C3"/>
    <w:rsid w:val="00975145"/>
    <w:rsid w:val="00975CCB"/>
    <w:rsid w:val="00976394"/>
    <w:rsid w:val="009763A2"/>
    <w:rsid w:val="00976D99"/>
    <w:rsid w:val="009775DE"/>
    <w:rsid w:val="00977A9D"/>
    <w:rsid w:val="00977E94"/>
    <w:rsid w:val="0098149E"/>
    <w:rsid w:val="00982354"/>
    <w:rsid w:val="00982C45"/>
    <w:rsid w:val="00982C49"/>
    <w:rsid w:val="00982D38"/>
    <w:rsid w:val="00982DD9"/>
    <w:rsid w:val="00982F74"/>
    <w:rsid w:val="00982F8F"/>
    <w:rsid w:val="0098394A"/>
    <w:rsid w:val="00983D6D"/>
    <w:rsid w:val="00983FA1"/>
    <w:rsid w:val="009842ED"/>
    <w:rsid w:val="00985719"/>
    <w:rsid w:val="00985C06"/>
    <w:rsid w:val="009864DB"/>
    <w:rsid w:val="00986A4D"/>
    <w:rsid w:val="0098711A"/>
    <w:rsid w:val="0098742B"/>
    <w:rsid w:val="00987C09"/>
    <w:rsid w:val="00990210"/>
    <w:rsid w:val="00990590"/>
    <w:rsid w:val="00990DB5"/>
    <w:rsid w:val="00990DFA"/>
    <w:rsid w:val="009922E9"/>
    <w:rsid w:val="0099267E"/>
    <w:rsid w:val="00992CB9"/>
    <w:rsid w:val="00993145"/>
    <w:rsid w:val="00994599"/>
    <w:rsid w:val="00994BA7"/>
    <w:rsid w:val="0099530B"/>
    <w:rsid w:val="00995416"/>
    <w:rsid w:val="00995B2A"/>
    <w:rsid w:val="00995C34"/>
    <w:rsid w:val="009960AA"/>
    <w:rsid w:val="009973AA"/>
    <w:rsid w:val="00997D48"/>
    <w:rsid w:val="00997DF0"/>
    <w:rsid w:val="009A037B"/>
    <w:rsid w:val="009A0531"/>
    <w:rsid w:val="009A05BA"/>
    <w:rsid w:val="009A06FC"/>
    <w:rsid w:val="009A0F96"/>
    <w:rsid w:val="009A17AD"/>
    <w:rsid w:val="009A225C"/>
    <w:rsid w:val="009A2A90"/>
    <w:rsid w:val="009A33D1"/>
    <w:rsid w:val="009A3560"/>
    <w:rsid w:val="009A48A8"/>
    <w:rsid w:val="009A494B"/>
    <w:rsid w:val="009A5321"/>
    <w:rsid w:val="009A54F0"/>
    <w:rsid w:val="009A7FF8"/>
    <w:rsid w:val="009B101A"/>
    <w:rsid w:val="009B1AC0"/>
    <w:rsid w:val="009B248A"/>
    <w:rsid w:val="009B24C8"/>
    <w:rsid w:val="009B2923"/>
    <w:rsid w:val="009B2A2B"/>
    <w:rsid w:val="009B2C30"/>
    <w:rsid w:val="009B2CF4"/>
    <w:rsid w:val="009B389D"/>
    <w:rsid w:val="009B39AF"/>
    <w:rsid w:val="009B3C03"/>
    <w:rsid w:val="009B3E91"/>
    <w:rsid w:val="009B426A"/>
    <w:rsid w:val="009B4A89"/>
    <w:rsid w:val="009B4BF0"/>
    <w:rsid w:val="009B50EA"/>
    <w:rsid w:val="009B5368"/>
    <w:rsid w:val="009B5515"/>
    <w:rsid w:val="009B7A27"/>
    <w:rsid w:val="009C0281"/>
    <w:rsid w:val="009C05AB"/>
    <w:rsid w:val="009C1026"/>
    <w:rsid w:val="009C115A"/>
    <w:rsid w:val="009C13F3"/>
    <w:rsid w:val="009C1782"/>
    <w:rsid w:val="009C1FA3"/>
    <w:rsid w:val="009C213C"/>
    <w:rsid w:val="009C2910"/>
    <w:rsid w:val="009C295E"/>
    <w:rsid w:val="009C2BC1"/>
    <w:rsid w:val="009C2C21"/>
    <w:rsid w:val="009C2DCC"/>
    <w:rsid w:val="009C4F0E"/>
    <w:rsid w:val="009C58E5"/>
    <w:rsid w:val="009C5B6E"/>
    <w:rsid w:val="009C5C1E"/>
    <w:rsid w:val="009C636E"/>
    <w:rsid w:val="009C7383"/>
    <w:rsid w:val="009C7E27"/>
    <w:rsid w:val="009C7EE0"/>
    <w:rsid w:val="009D15E1"/>
    <w:rsid w:val="009D297E"/>
    <w:rsid w:val="009D2A0F"/>
    <w:rsid w:val="009D3895"/>
    <w:rsid w:val="009D3E91"/>
    <w:rsid w:val="009D51DC"/>
    <w:rsid w:val="009D6159"/>
    <w:rsid w:val="009D68DC"/>
    <w:rsid w:val="009D6A25"/>
    <w:rsid w:val="009D7D4E"/>
    <w:rsid w:val="009E0758"/>
    <w:rsid w:val="009E0FA6"/>
    <w:rsid w:val="009E1961"/>
    <w:rsid w:val="009E1A26"/>
    <w:rsid w:val="009E268C"/>
    <w:rsid w:val="009E2691"/>
    <w:rsid w:val="009E2FA9"/>
    <w:rsid w:val="009E4172"/>
    <w:rsid w:val="009E5407"/>
    <w:rsid w:val="009E5708"/>
    <w:rsid w:val="009E580B"/>
    <w:rsid w:val="009E5997"/>
    <w:rsid w:val="009E6272"/>
    <w:rsid w:val="009E627B"/>
    <w:rsid w:val="009E62D3"/>
    <w:rsid w:val="009E644B"/>
    <w:rsid w:val="009E6C06"/>
    <w:rsid w:val="009E6E81"/>
    <w:rsid w:val="009F0431"/>
    <w:rsid w:val="009F103D"/>
    <w:rsid w:val="009F1223"/>
    <w:rsid w:val="009F1443"/>
    <w:rsid w:val="009F1824"/>
    <w:rsid w:val="009F19F5"/>
    <w:rsid w:val="009F1D05"/>
    <w:rsid w:val="009F2FCF"/>
    <w:rsid w:val="009F34D4"/>
    <w:rsid w:val="009F3EF6"/>
    <w:rsid w:val="009F44A0"/>
    <w:rsid w:val="009F44D9"/>
    <w:rsid w:val="009F463C"/>
    <w:rsid w:val="009F4819"/>
    <w:rsid w:val="009F4960"/>
    <w:rsid w:val="009F4AE9"/>
    <w:rsid w:val="009F54F1"/>
    <w:rsid w:val="009F64EB"/>
    <w:rsid w:val="009F6521"/>
    <w:rsid w:val="009F6910"/>
    <w:rsid w:val="009F6961"/>
    <w:rsid w:val="009F6BCD"/>
    <w:rsid w:val="009F6BF1"/>
    <w:rsid w:val="009F7110"/>
    <w:rsid w:val="009F7949"/>
    <w:rsid w:val="009F7C67"/>
    <w:rsid w:val="009F7D40"/>
    <w:rsid w:val="00A00168"/>
    <w:rsid w:val="00A00228"/>
    <w:rsid w:val="00A003ED"/>
    <w:rsid w:val="00A005C7"/>
    <w:rsid w:val="00A00829"/>
    <w:rsid w:val="00A0083F"/>
    <w:rsid w:val="00A00A50"/>
    <w:rsid w:val="00A00B5C"/>
    <w:rsid w:val="00A00C04"/>
    <w:rsid w:val="00A00D78"/>
    <w:rsid w:val="00A01411"/>
    <w:rsid w:val="00A01AFA"/>
    <w:rsid w:val="00A01E23"/>
    <w:rsid w:val="00A02232"/>
    <w:rsid w:val="00A0229B"/>
    <w:rsid w:val="00A02CB8"/>
    <w:rsid w:val="00A031C0"/>
    <w:rsid w:val="00A0385B"/>
    <w:rsid w:val="00A03BF0"/>
    <w:rsid w:val="00A04724"/>
    <w:rsid w:val="00A049AC"/>
    <w:rsid w:val="00A04C34"/>
    <w:rsid w:val="00A04E05"/>
    <w:rsid w:val="00A0535D"/>
    <w:rsid w:val="00A07E4E"/>
    <w:rsid w:val="00A10C74"/>
    <w:rsid w:val="00A1105A"/>
    <w:rsid w:val="00A11876"/>
    <w:rsid w:val="00A131A8"/>
    <w:rsid w:val="00A13A06"/>
    <w:rsid w:val="00A13B67"/>
    <w:rsid w:val="00A13EDE"/>
    <w:rsid w:val="00A13EF6"/>
    <w:rsid w:val="00A13FB7"/>
    <w:rsid w:val="00A1499A"/>
    <w:rsid w:val="00A15BC2"/>
    <w:rsid w:val="00A17402"/>
    <w:rsid w:val="00A1787A"/>
    <w:rsid w:val="00A20210"/>
    <w:rsid w:val="00A20AEC"/>
    <w:rsid w:val="00A20C9F"/>
    <w:rsid w:val="00A2116F"/>
    <w:rsid w:val="00A21489"/>
    <w:rsid w:val="00A21802"/>
    <w:rsid w:val="00A2244F"/>
    <w:rsid w:val="00A22782"/>
    <w:rsid w:val="00A22D1A"/>
    <w:rsid w:val="00A23421"/>
    <w:rsid w:val="00A23CBC"/>
    <w:rsid w:val="00A24040"/>
    <w:rsid w:val="00A24869"/>
    <w:rsid w:val="00A24C08"/>
    <w:rsid w:val="00A25218"/>
    <w:rsid w:val="00A25F3B"/>
    <w:rsid w:val="00A26090"/>
    <w:rsid w:val="00A262D9"/>
    <w:rsid w:val="00A26771"/>
    <w:rsid w:val="00A26BF7"/>
    <w:rsid w:val="00A26E51"/>
    <w:rsid w:val="00A275A3"/>
    <w:rsid w:val="00A27D97"/>
    <w:rsid w:val="00A304CB"/>
    <w:rsid w:val="00A3068D"/>
    <w:rsid w:val="00A309D8"/>
    <w:rsid w:val="00A30F4C"/>
    <w:rsid w:val="00A320D6"/>
    <w:rsid w:val="00A3241E"/>
    <w:rsid w:val="00A32B8E"/>
    <w:rsid w:val="00A33447"/>
    <w:rsid w:val="00A338F8"/>
    <w:rsid w:val="00A33BE0"/>
    <w:rsid w:val="00A33C59"/>
    <w:rsid w:val="00A34D76"/>
    <w:rsid w:val="00A34FEA"/>
    <w:rsid w:val="00A351D7"/>
    <w:rsid w:val="00A358FC"/>
    <w:rsid w:val="00A35E50"/>
    <w:rsid w:val="00A35F10"/>
    <w:rsid w:val="00A372C7"/>
    <w:rsid w:val="00A3790A"/>
    <w:rsid w:val="00A379D9"/>
    <w:rsid w:val="00A37C3C"/>
    <w:rsid w:val="00A37F68"/>
    <w:rsid w:val="00A403C9"/>
    <w:rsid w:val="00A40C25"/>
    <w:rsid w:val="00A40FEE"/>
    <w:rsid w:val="00A413F8"/>
    <w:rsid w:val="00A41A0F"/>
    <w:rsid w:val="00A41FD7"/>
    <w:rsid w:val="00A42D16"/>
    <w:rsid w:val="00A44D0B"/>
    <w:rsid w:val="00A44F25"/>
    <w:rsid w:val="00A45097"/>
    <w:rsid w:val="00A452C1"/>
    <w:rsid w:val="00A458F0"/>
    <w:rsid w:val="00A4601A"/>
    <w:rsid w:val="00A46848"/>
    <w:rsid w:val="00A471AB"/>
    <w:rsid w:val="00A474B3"/>
    <w:rsid w:val="00A475D1"/>
    <w:rsid w:val="00A47847"/>
    <w:rsid w:val="00A47A61"/>
    <w:rsid w:val="00A51676"/>
    <w:rsid w:val="00A51E54"/>
    <w:rsid w:val="00A52C61"/>
    <w:rsid w:val="00A52F2A"/>
    <w:rsid w:val="00A5318E"/>
    <w:rsid w:val="00A5366D"/>
    <w:rsid w:val="00A53B11"/>
    <w:rsid w:val="00A53B55"/>
    <w:rsid w:val="00A540B8"/>
    <w:rsid w:val="00A5474F"/>
    <w:rsid w:val="00A55228"/>
    <w:rsid w:val="00A55B2A"/>
    <w:rsid w:val="00A55B95"/>
    <w:rsid w:val="00A5742F"/>
    <w:rsid w:val="00A5749C"/>
    <w:rsid w:val="00A579AE"/>
    <w:rsid w:val="00A57AE3"/>
    <w:rsid w:val="00A60593"/>
    <w:rsid w:val="00A610ED"/>
    <w:rsid w:val="00A61283"/>
    <w:rsid w:val="00A62762"/>
    <w:rsid w:val="00A62BA4"/>
    <w:rsid w:val="00A62CEE"/>
    <w:rsid w:val="00A62CF1"/>
    <w:rsid w:val="00A62D60"/>
    <w:rsid w:val="00A63076"/>
    <w:rsid w:val="00A6314A"/>
    <w:rsid w:val="00A63796"/>
    <w:rsid w:val="00A64260"/>
    <w:rsid w:val="00A6458A"/>
    <w:rsid w:val="00A64A73"/>
    <w:rsid w:val="00A64C86"/>
    <w:rsid w:val="00A64D72"/>
    <w:rsid w:val="00A650BA"/>
    <w:rsid w:val="00A65644"/>
    <w:rsid w:val="00A66192"/>
    <w:rsid w:val="00A665A5"/>
    <w:rsid w:val="00A668D5"/>
    <w:rsid w:val="00A676C7"/>
    <w:rsid w:val="00A70992"/>
    <w:rsid w:val="00A71069"/>
    <w:rsid w:val="00A710E3"/>
    <w:rsid w:val="00A71139"/>
    <w:rsid w:val="00A71969"/>
    <w:rsid w:val="00A71C26"/>
    <w:rsid w:val="00A721E5"/>
    <w:rsid w:val="00A7220A"/>
    <w:rsid w:val="00A72953"/>
    <w:rsid w:val="00A72E0A"/>
    <w:rsid w:val="00A73979"/>
    <w:rsid w:val="00A73FC9"/>
    <w:rsid w:val="00A757AB"/>
    <w:rsid w:val="00A75FBE"/>
    <w:rsid w:val="00A76297"/>
    <w:rsid w:val="00A7646F"/>
    <w:rsid w:val="00A7663D"/>
    <w:rsid w:val="00A76CA5"/>
    <w:rsid w:val="00A77108"/>
    <w:rsid w:val="00A77875"/>
    <w:rsid w:val="00A77D6D"/>
    <w:rsid w:val="00A804CE"/>
    <w:rsid w:val="00A80C89"/>
    <w:rsid w:val="00A81002"/>
    <w:rsid w:val="00A81A0E"/>
    <w:rsid w:val="00A81E82"/>
    <w:rsid w:val="00A82CC9"/>
    <w:rsid w:val="00A839EB"/>
    <w:rsid w:val="00A847A2"/>
    <w:rsid w:val="00A84A75"/>
    <w:rsid w:val="00A8549E"/>
    <w:rsid w:val="00A85678"/>
    <w:rsid w:val="00A8578F"/>
    <w:rsid w:val="00A85C26"/>
    <w:rsid w:val="00A85D7F"/>
    <w:rsid w:val="00A86586"/>
    <w:rsid w:val="00A879EB"/>
    <w:rsid w:val="00A90326"/>
    <w:rsid w:val="00A911D5"/>
    <w:rsid w:val="00A91674"/>
    <w:rsid w:val="00A91EC2"/>
    <w:rsid w:val="00A920CA"/>
    <w:rsid w:val="00A92A6B"/>
    <w:rsid w:val="00A92B1F"/>
    <w:rsid w:val="00A92B45"/>
    <w:rsid w:val="00A93BD6"/>
    <w:rsid w:val="00A943EA"/>
    <w:rsid w:val="00A9470A"/>
    <w:rsid w:val="00A947F6"/>
    <w:rsid w:val="00A94906"/>
    <w:rsid w:val="00A96195"/>
    <w:rsid w:val="00A96F44"/>
    <w:rsid w:val="00AA095F"/>
    <w:rsid w:val="00AA09EB"/>
    <w:rsid w:val="00AA0B97"/>
    <w:rsid w:val="00AA0DC1"/>
    <w:rsid w:val="00AA0DF1"/>
    <w:rsid w:val="00AA0F81"/>
    <w:rsid w:val="00AA120F"/>
    <w:rsid w:val="00AA14BD"/>
    <w:rsid w:val="00AA279B"/>
    <w:rsid w:val="00AA2951"/>
    <w:rsid w:val="00AA2956"/>
    <w:rsid w:val="00AA2977"/>
    <w:rsid w:val="00AA3C08"/>
    <w:rsid w:val="00AA42AF"/>
    <w:rsid w:val="00AA4363"/>
    <w:rsid w:val="00AA4513"/>
    <w:rsid w:val="00AA4AA4"/>
    <w:rsid w:val="00AA5049"/>
    <w:rsid w:val="00AA5147"/>
    <w:rsid w:val="00AA6A59"/>
    <w:rsid w:val="00AA6BE9"/>
    <w:rsid w:val="00AA752D"/>
    <w:rsid w:val="00AB0AA6"/>
    <w:rsid w:val="00AB111C"/>
    <w:rsid w:val="00AB1777"/>
    <w:rsid w:val="00AB1A28"/>
    <w:rsid w:val="00AB2AAB"/>
    <w:rsid w:val="00AB2E6E"/>
    <w:rsid w:val="00AB3237"/>
    <w:rsid w:val="00AB3285"/>
    <w:rsid w:val="00AB3A50"/>
    <w:rsid w:val="00AB3B97"/>
    <w:rsid w:val="00AB4E2E"/>
    <w:rsid w:val="00AB4EBA"/>
    <w:rsid w:val="00AB5869"/>
    <w:rsid w:val="00AB6269"/>
    <w:rsid w:val="00AB626C"/>
    <w:rsid w:val="00AB6B2E"/>
    <w:rsid w:val="00AB7784"/>
    <w:rsid w:val="00AB784A"/>
    <w:rsid w:val="00AC016D"/>
    <w:rsid w:val="00AC02F2"/>
    <w:rsid w:val="00AC0304"/>
    <w:rsid w:val="00AC03FE"/>
    <w:rsid w:val="00AC06C2"/>
    <w:rsid w:val="00AC0713"/>
    <w:rsid w:val="00AC0F2E"/>
    <w:rsid w:val="00AC199E"/>
    <w:rsid w:val="00AC1C98"/>
    <w:rsid w:val="00AC266D"/>
    <w:rsid w:val="00AC31C4"/>
    <w:rsid w:val="00AC38D0"/>
    <w:rsid w:val="00AC4CC3"/>
    <w:rsid w:val="00AC4D95"/>
    <w:rsid w:val="00AC526D"/>
    <w:rsid w:val="00AC6BFD"/>
    <w:rsid w:val="00AC6E0A"/>
    <w:rsid w:val="00AC78CF"/>
    <w:rsid w:val="00AC7BF4"/>
    <w:rsid w:val="00AD0512"/>
    <w:rsid w:val="00AD11E3"/>
    <w:rsid w:val="00AD2611"/>
    <w:rsid w:val="00AD29AE"/>
    <w:rsid w:val="00AD2CC5"/>
    <w:rsid w:val="00AD3F8E"/>
    <w:rsid w:val="00AD4339"/>
    <w:rsid w:val="00AD5B68"/>
    <w:rsid w:val="00AD6177"/>
    <w:rsid w:val="00AD6504"/>
    <w:rsid w:val="00AD677A"/>
    <w:rsid w:val="00AD6EEE"/>
    <w:rsid w:val="00AE0365"/>
    <w:rsid w:val="00AE055F"/>
    <w:rsid w:val="00AE12D8"/>
    <w:rsid w:val="00AE1B5A"/>
    <w:rsid w:val="00AE229F"/>
    <w:rsid w:val="00AE265A"/>
    <w:rsid w:val="00AE2A39"/>
    <w:rsid w:val="00AE317B"/>
    <w:rsid w:val="00AE3949"/>
    <w:rsid w:val="00AE39ED"/>
    <w:rsid w:val="00AE3B59"/>
    <w:rsid w:val="00AE3CD6"/>
    <w:rsid w:val="00AE3EBD"/>
    <w:rsid w:val="00AE5C27"/>
    <w:rsid w:val="00AE6147"/>
    <w:rsid w:val="00AE62BD"/>
    <w:rsid w:val="00AE7078"/>
    <w:rsid w:val="00AE7690"/>
    <w:rsid w:val="00AE7A9C"/>
    <w:rsid w:val="00AF01ED"/>
    <w:rsid w:val="00AF0688"/>
    <w:rsid w:val="00AF1489"/>
    <w:rsid w:val="00AF3472"/>
    <w:rsid w:val="00AF3791"/>
    <w:rsid w:val="00AF3BF0"/>
    <w:rsid w:val="00AF403C"/>
    <w:rsid w:val="00AF4D93"/>
    <w:rsid w:val="00AF5214"/>
    <w:rsid w:val="00AF6043"/>
    <w:rsid w:val="00AF6431"/>
    <w:rsid w:val="00AF6C80"/>
    <w:rsid w:val="00AF6F73"/>
    <w:rsid w:val="00AF7B25"/>
    <w:rsid w:val="00B004D9"/>
    <w:rsid w:val="00B00A99"/>
    <w:rsid w:val="00B00B75"/>
    <w:rsid w:val="00B00D82"/>
    <w:rsid w:val="00B017F6"/>
    <w:rsid w:val="00B02883"/>
    <w:rsid w:val="00B033C3"/>
    <w:rsid w:val="00B03594"/>
    <w:rsid w:val="00B03D63"/>
    <w:rsid w:val="00B04BBF"/>
    <w:rsid w:val="00B04CE0"/>
    <w:rsid w:val="00B0504F"/>
    <w:rsid w:val="00B058BF"/>
    <w:rsid w:val="00B06859"/>
    <w:rsid w:val="00B06943"/>
    <w:rsid w:val="00B07388"/>
    <w:rsid w:val="00B07762"/>
    <w:rsid w:val="00B07AFC"/>
    <w:rsid w:val="00B10711"/>
    <w:rsid w:val="00B11E1F"/>
    <w:rsid w:val="00B125F1"/>
    <w:rsid w:val="00B12C99"/>
    <w:rsid w:val="00B132AE"/>
    <w:rsid w:val="00B1331C"/>
    <w:rsid w:val="00B13629"/>
    <w:rsid w:val="00B13A4A"/>
    <w:rsid w:val="00B13EF3"/>
    <w:rsid w:val="00B15792"/>
    <w:rsid w:val="00B15B3A"/>
    <w:rsid w:val="00B16127"/>
    <w:rsid w:val="00B16191"/>
    <w:rsid w:val="00B16259"/>
    <w:rsid w:val="00B1642E"/>
    <w:rsid w:val="00B167B3"/>
    <w:rsid w:val="00B16FD0"/>
    <w:rsid w:val="00B172E5"/>
    <w:rsid w:val="00B20798"/>
    <w:rsid w:val="00B212CC"/>
    <w:rsid w:val="00B21323"/>
    <w:rsid w:val="00B2152C"/>
    <w:rsid w:val="00B22B4D"/>
    <w:rsid w:val="00B245B6"/>
    <w:rsid w:val="00B259B9"/>
    <w:rsid w:val="00B2635A"/>
    <w:rsid w:val="00B26395"/>
    <w:rsid w:val="00B26409"/>
    <w:rsid w:val="00B26945"/>
    <w:rsid w:val="00B275C7"/>
    <w:rsid w:val="00B27A54"/>
    <w:rsid w:val="00B27A58"/>
    <w:rsid w:val="00B27EBA"/>
    <w:rsid w:val="00B3024F"/>
    <w:rsid w:val="00B3067B"/>
    <w:rsid w:val="00B30772"/>
    <w:rsid w:val="00B311DC"/>
    <w:rsid w:val="00B31EEC"/>
    <w:rsid w:val="00B3207E"/>
    <w:rsid w:val="00B3223F"/>
    <w:rsid w:val="00B32F76"/>
    <w:rsid w:val="00B3364D"/>
    <w:rsid w:val="00B34524"/>
    <w:rsid w:val="00B3452F"/>
    <w:rsid w:val="00B3469E"/>
    <w:rsid w:val="00B3613D"/>
    <w:rsid w:val="00B37118"/>
    <w:rsid w:val="00B40416"/>
    <w:rsid w:val="00B421DA"/>
    <w:rsid w:val="00B43D6D"/>
    <w:rsid w:val="00B44357"/>
    <w:rsid w:val="00B44897"/>
    <w:rsid w:val="00B45A93"/>
    <w:rsid w:val="00B46096"/>
    <w:rsid w:val="00B46559"/>
    <w:rsid w:val="00B50176"/>
    <w:rsid w:val="00B515BE"/>
    <w:rsid w:val="00B51F6E"/>
    <w:rsid w:val="00B52F8A"/>
    <w:rsid w:val="00B53084"/>
    <w:rsid w:val="00B530B2"/>
    <w:rsid w:val="00B5326B"/>
    <w:rsid w:val="00B54195"/>
    <w:rsid w:val="00B544A2"/>
    <w:rsid w:val="00B54719"/>
    <w:rsid w:val="00B54890"/>
    <w:rsid w:val="00B54E51"/>
    <w:rsid w:val="00B55F37"/>
    <w:rsid w:val="00B563B9"/>
    <w:rsid w:val="00B56FEB"/>
    <w:rsid w:val="00B5778B"/>
    <w:rsid w:val="00B57983"/>
    <w:rsid w:val="00B579B3"/>
    <w:rsid w:val="00B57BC2"/>
    <w:rsid w:val="00B57D70"/>
    <w:rsid w:val="00B57F1D"/>
    <w:rsid w:val="00B608D4"/>
    <w:rsid w:val="00B609A4"/>
    <w:rsid w:val="00B60BDC"/>
    <w:rsid w:val="00B61452"/>
    <w:rsid w:val="00B61987"/>
    <w:rsid w:val="00B6251E"/>
    <w:rsid w:val="00B62706"/>
    <w:rsid w:val="00B628D9"/>
    <w:rsid w:val="00B62B89"/>
    <w:rsid w:val="00B6516C"/>
    <w:rsid w:val="00B65288"/>
    <w:rsid w:val="00B65575"/>
    <w:rsid w:val="00B663C8"/>
    <w:rsid w:val="00B665B8"/>
    <w:rsid w:val="00B6685E"/>
    <w:rsid w:val="00B675D2"/>
    <w:rsid w:val="00B67629"/>
    <w:rsid w:val="00B6793A"/>
    <w:rsid w:val="00B67A0E"/>
    <w:rsid w:val="00B67ACA"/>
    <w:rsid w:val="00B67CA2"/>
    <w:rsid w:val="00B71117"/>
    <w:rsid w:val="00B711BB"/>
    <w:rsid w:val="00B71A5B"/>
    <w:rsid w:val="00B72D0C"/>
    <w:rsid w:val="00B732C3"/>
    <w:rsid w:val="00B7425C"/>
    <w:rsid w:val="00B76AE4"/>
    <w:rsid w:val="00B77291"/>
    <w:rsid w:val="00B7795D"/>
    <w:rsid w:val="00B77B67"/>
    <w:rsid w:val="00B8078A"/>
    <w:rsid w:val="00B80E82"/>
    <w:rsid w:val="00B81206"/>
    <w:rsid w:val="00B81710"/>
    <w:rsid w:val="00B81992"/>
    <w:rsid w:val="00B81D5E"/>
    <w:rsid w:val="00B82295"/>
    <w:rsid w:val="00B825B4"/>
    <w:rsid w:val="00B8282A"/>
    <w:rsid w:val="00B828F3"/>
    <w:rsid w:val="00B83264"/>
    <w:rsid w:val="00B83780"/>
    <w:rsid w:val="00B83898"/>
    <w:rsid w:val="00B84799"/>
    <w:rsid w:val="00B849A6"/>
    <w:rsid w:val="00B84F8A"/>
    <w:rsid w:val="00B8598C"/>
    <w:rsid w:val="00B85AE1"/>
    <w:rsid w:val="00B862F5"/>
    <w:rsid w:val="00B86439"/>
    <w:rsid w:val="00B86710"/>
    <w:rsid w:val="00B87E86"/>
    <w:rsid w:val="00B90062"/>
    <w:rsid w:val="00B90350"/>
    <w:rsid w:val="00B90DC6"/>
    <w:rsid w:val="00B92CE5"/>
    <w:rsid w:val="00B934AC"/>
    <w:rsid w:val="00B936EB"/>
    <w:rsid w:val="00B94FB9"/>
    <w:rsid w:val="00B954F4"/>
    <w:rsid w:val="00B95505"/>
    <w:rsid w:val="00B9642A"/>
    <w:rsid w:val="00B96E0D"/>
    <w:rsid w:val="00B9782F"/>
    <w:rsid w:val="00B97AA2"/>
    <w:rsid w:val="00BA13C7"/>
    <w:rsid w:val="00BA14E7"/>
    <w:rsid w:val="00BA14EA"/>
    <w:rsid w:val="00BA18AC"/>
    <w:rsid w:val="00BA1B8C"/>
    <w:rsid w:val="00BA1F31"/>
    <w:rsid w:val="00BA3042"/>
    <w:rsid w:val="00BA385A"/>
    <w:rsid w:val="00BA3ACB"/>
    <w:rsid w:val="00BA3CC1"/>
    <w:rsid w:val="00BA44CF"/>
    <w:rsid w:val="00BA453A"/>
    <w:rsid w:val="00BA523E"/>
    <w:rsid w:val="00BA5D4A"/>
    <w:rsid w:val="00BA5F8B"/>
    <w:rsid w:val="00BA6017"/>
    <w:rsid w:val="00BA6909"/>
    <w:rsid w:val="00BB01E1"/>
    <w:rsid w:val="00BB02DB"/>
    <w:rsid w:val="00BB03CB"/>
    <w:rsid w:val="00BB1262"/>
    <w:rsid w:val="00BB1497"/>
    <w:rsid w:val="00BB1B7C"/>
    <w:rsid w:val="00BB208D"/>
    <w:rsid w:val="00BB29C2"/>
    <w:rsid w:val="00BB2B74"/>
    <w:rsid w:val="00BB3EFA"/>
    <w:rsid w:val="00BB440A"/>
    <w:rsid w:val="00BB50A9"/>
    <w:rsid w:val="00BB5CF5"/>
    <w:rsid w:val="00BB613C"/>
    <w:rsid w:val="00BB61E1"/>
    <w:rsid w:val="00BB66F1"/>
    <w:rsid w:val="00BB6AB2"/>
    <w:rsid w:val="00BB6CD1"/>
    <w:rsid w:val="00BB6E09"/>
    <w:rsid w:val="00BB7089"/>
    <w:rsid w:val="00BB77C0"/>
    <w:rsid w:val="00BC0701"/>
    <w:rsid w:val="00BC07FA"/>
    <w:rsid w:val="00BC0CC7"/>
    <w:rsid w:val="00BC0F1B"/>
    <w:rsid w:val="00BC1E05"/>
    <w:rsid w:val="00BC1E74"/>
    <w:rsid w:val="00BC2194"/>
    <w:rsid w:val="00BC2459"/>
    <w:rsid w:val="00BC2A3B"/>
    <w:rsid w:val="00BC2DF5"/>
    <w:rsid w:val="00BC3792"/>
    <w:rsid w:val="00BC3E0D"/>
    <w:rsid w:val="00BC4D02"/>
    <w:rsid w:val="00BC52C6"/>
    <w:rsid w:val="00BC53DC"/>
    <w:rsid w:val="00BC5B15"/>
    <w:rsid w:val="00BC5B2C"/>
    <w:rsid w:val="00BC5C40"/>
    <w:rsid w:val="00BC5E1F"/>
    <w:rsid w:val="00BC63E7"/>
    <w:rsid w:val="00BC65E8"/>
    <w:rsid w:val="00BC6D33"/>
    <w:rsid w:val="00BC773E"/>
    <w:rsid w:val="00BC7C94"/>
    <w:rsid w:val="00BD00A4"/>
    <w:rsid w:val="00BD01D5"/>
    <w:rsid w:val="00BD0938"/>
    <w:rsid w:val="00BD0D49"/>
    <w:rsid w:val="00BD0E90"/>
    <w:rsid w:val="00BD228D"/>
    <w:rsid w:val="00BD323E"/>
    <w:rsid w:val="00BD40D4"/>
    <w:rsid w:val="00BD4E35"/>
    <w:rsid w:val="00BD581C"/>
    <w:rsid w:val="00BD5B2D"/>
    <w:rsid w:val="00BD5D83"/>
    <w:rsid w:val="00BD6093"/>
    <w:rsid w:val="00BD62BA"/>
    <w:rsid w:val="00BD650B"/>
    <w:rsid w:val="00BD783F"/>
    <w:rsid w:val="00BD79F8"/>
    <w:rsid w:val="00BE093C"/>
    <w:rsid w:val="00BE0EBC"/>
    <w:rsid w:val="00BE195F"/>
    <w:rsid w:val="00BE1A65"/>
    <w:rsid w:val="00BE1B87"/>
    <w:rsid w:val="00BE1C5F"/>
    <w:rsid w:val="00BE2095"/>
    <w:rsid w:val="00BE2481"/>
    <w:rsid w:val="00BE2AE9"/>
    <w:rsid w:val="00BE2E07"/>
    <w:rsid w:val="00BE336C"/>
    <w:rsid w:val="00BE3885"/>
    <w:rsid w:val="00BE3C71"/>
    <w:rsid w:val="00BE3D5C"/>
    <w:rsid w:val="00BE476D"/>
    <w:rsid w:val="00BE489D"/>
    <w:rsid w:val="00BE4B38"/>
    <w:rsid w:val="00BE4BA1"/>
    <w:rsid w:val="00BE4BB4"/>
    <w:rsid w:val="00BE5393"/>
    <w:rsid w:val="00BE58B8"/>
    <w:rsid w:val="00BE5E00"/>
    <w:rsid w:val="00BE6141"/>
    <w:rsid w:val="00BE6D71"/>
    <w:rsid w:val="00BE75B1"/>
    <w:rsid w:val="00BE7AFB"/>
    <w:rsid w:val="00BE7BD4"/>
    <w:rsid w:val="00BF0418"/>
    <w:rsid w:val="00BF0A57"/>
    <w:rsid w:val="00BF1152"/>
    <w:rsid w:val="00BF1508"/>
    <w:rsid w:val="00BF1A00"/>
    <w:rsid w:val="00BF212D"/>
    <w:rsid w:val="00BF2850"/>
    <w:rsid w:val="00BF354B"/>
    <w:rsid w:val="00BF4D91"/>
    <w:rsid w:val="00BF4DF3"/>
    <w:rsid w:val="00BF4EC1"/>
    <w:rsid w:val="00BF501B"/>
    <w:rsid w:val="00BF551B"/>
    <w:rsid w:val="00BF58E5"/>
    <w:rsid w:val="00BF5DAF"/>
    <w:rsid w:val="00BF5EB6"/>
    <w:rsid w:val="00BF6502"/>
    <w:rsid w:val="00BF683A"/>
    <w:rsid w:val="00BF6CF7"/>
    <w:rsid w:val="00C001E9"/>
    <w:rsid w:val="00C008FD"/>
    <w:rsid w:val="00C01EE7"/>
    <w:rsid w:val="00C02B03"/>
    <w:rsid w:val="00C03844"/>
    <w:rsid w:val="00C0478A"/>
    <w:rsid w:val="00C049C4"/>
    <w:rsid w:val="00C050A7"/>
    <w:rsid w:val="00C05654"/>
    <w:rsid w:val="00C0662C"/>
    <w:rsid w:val="00C06998"/>
    <w:rsid w:val="00C06F88"/>
    <w:rsid w:val="00C072E3"/>
    <w:rsid w:val="00C07E99"/>
    <w:rsid w:val="00C07EB0"/>
    <w:rsid w:val="00C10207"/>
    <w:rsid w:val="00C1096B"/>
    <w:rsid w:val="00C10B20"/>
    <w:rsid w:val="00C11176"/>
    <w:rsid w:val="00C11F2B"/>
    <w:rsid w:val="00C1369B"/>
    <w:rsid w:val="00C13EFB"/>
    <w:rsid w:val="00C16142"/>
    <w:rsid w:val="00C1621D"/>
    <w:rsid w:val="00C162EA"/>
    <w:rsid w:val="00C17163"/>
    <w:rsid w:val="00C209C1"/>
    <w:rsid w:val="00C20E79"/>
    <w:rsid w:val="00C20E8F"/>
    <w:rsid w:val="00C21432"/>
    <w:rsid w:val="00C21ABC"/>
    <w:rsid w:val="00C21AFE"/>
    <w:rsid w:val="00C21C7A"/>
    <w:rsid w:val="00C22146"/>
    <w:rsid w:val="00C221A4"/>
    <w:rsid w:val="00C226B1"/>
    <w:rsid w:val="00C22C8C"/>
    <w:rsid w:val="00C23643"/>
    <w:rsid w:val="00C236B1"/>
    <w:rsid w:val="00C23F26"/>
    <w:rsid w:val="00C244DA"/>
    <w:rsid w:val="00C24802"/>
    <w:rsid w:val="00C250E4"/>
    <w:rsid w:val="00C2541D"/>
    <w:rsid w:val="00C25CEC"/>
    <w:rsid w:val="00C26586"/>
    <w:rsid w:val="00C2659E"/>
    <w:rsid w:val="00C26970"/>
    <w:rsid w:val="00C26CB2"/>
    <w:rsid w:val="00C2712C"/>
    <w:rsid w:val="00C27B94"/>
    <w:rsid w:val="00C30B08"/>
    <w:rsid w:val="00C31247"/>
    <w:rsid w:val="00C313E3"/>
    <w:rsid w:val="00C319A5"/>
    <w:rsid w:val="00C32080"/>
    <w:rsid w:val="00C320C1"/>
    <w:rsid w:val="00C320F3"/>
    <w:rsid w:val="00C32475"/>
    <w:rsid w:val="00C32735"/>
    <w:rsid w:val="00C3366C"/>
    <w:rsid w:val="00C33BD0"/>
    <w:rsid w:val="00C33D64"/>
    <w:rsid w:val="00C33E68"/>
    <w:rsid w:val="00C34864"/>
    <w:rsid w:val="00C349D8"/>
    <w:rsid w:val="00C3583C"/>
    <w:rsid w:val="00C359F9"/>
    <w:rsid w:val="00C362D8"/>
    <w:rsid w:val="00C36E28"/>
    <w:rsid w:val="00C37846"/>
    <w:rsid w:val="00C40AA7"/>
    <w:rsid w:val="00C41982"/>
    <w:rsid w:val="00C41B6D"/>
    <w:rsid w:val="00C421C6"/>
    <w:rsid w:val="00C422AB"/>
    <w:rsid w:val="00C42409"/>
    <w:rsid w:val="00C42875"/>
    <w:rsid w:val="00C4335C"/>
    <w:rsid w:val="00C4393D"/>
    <w:rsid w:val="00C43A75"/>
    <w:rsid w:val="00C446B7"/>
    <w:rsid w:val="00C44713"/>
    <w:rsid w:val="00C448ED"/>
    <w:rsid w:val="00C44FAD"/>
    <w:rsid w:val="00C45B6D"/>
    <w:rsid w:val="00C46009"/>
    <w:rsid w:val="00C463CC"/>
    <w:rsid w:val="00C46898"/>
    <w:rsid w:val="00C473E2"/>
    <w:rsid w:val="00C4785B"/>
    <w:rsid w:val="00C4798C"/>
    <w:rsid w:val="00C47A41"/>
    <w:rsid w:val="00C50536"/>
    <w:rsid w:val="00C50875"/>
    <w:rsid w:val="00C52688"/>
    <w:rsid w:val="00C529A1"/>
    <w:rsid w:val="00C529BD"/>
    <w:rsid w:val="00C537AC"/>
    <w:rsid w:val="00C54FE4"/>
    <w:rsid w:val="00C55B15"/>
    <w:rsid w:val="00C55FCF"/>
    <w:rsid w:val="00C562E2"/>
    <w:rsid w:val="00C56681"/>
    <w:rsid w:val="00C56858"/>
    <w:rsid w:val="00C56AA7"/>
    <w:rsid w:val="00C602F2"/>
    <w:rsid w:val="00C60E7B"/>
    <w:rsid w:val="00C60F09"/>
    <w:rsid w:val="00C610EB"/>
    <w:rsid w:val="00C6219F"/>
    <w:rsid w:val="00C624CF"/>
    <w:rsid w:val="00C6394C"/>
    <w:rsid w:val="00C64FE7"/>
    <w:rsid w:val="00C65133"/>
    <w:rsid w:val="00C65AB2"/>
    <w:rsid w:val="00C667DB"/>
    <w:rsid w:val="00C66D6E"/>
    <w:rsid w:val="00C67D6D"/>
    <w:rsid w:val="00C70121"/>
    <w:rsid w:val="00C705B9"/>
    <w:rsid w:val="00C70743"/>
    <w:rsid w:val="00C709D7"/>
    <w:rsid w:val="00C70F18"/>
    <w:rsid w:val="00C717C7"/>
    <w:rsid w:val="00C71CAA"/>
    <w:rsid w:val="00C71CC5"/>
    <w:rsid w:val="00C71FE0"/>
    <w:rsid w:val="00C722AF"/>
    <w:rsid w:val="00C723DA"/>
    <w:rsid w:val="00C73076"/>
    <w:rsid w:val="00C7313C"/>
    <w:rsid w:val="00C73E25"/>
    <w:rsid w:val="00C73FC8"/>
    <w:rsid w:val="00C741A8"/>
    <w:rsid w:val="00C7449B"/>
    <w:rsid w:val="00C74EFE"/>
    <w:rsid w:val="00C7627A"/>
    <w:rsid w:val="00C7628A"/>
    <w:rsid w:val="00C763CD"/>
    <w:rsid w:val="00C76B4B"/>
    <w:rsid w:val="00C76E70"/>
    <w:rsid w:val="00C7740B"/>
    <w:rsid w:val="00C77B40"/>
    <w:rsid w:val="00C80BDA"/>
    <w:rsid w:val="00C81285"/>
    <w:rsid w:val="00C817BD"/>
    <w:rsid w:val="00C81A89"/>
    <w:rsid w:val="00C82064"/>
    <w:rsid w:val="00C8237C"/>
    <w:rsid w:val="00C829DD"/>
    <w:rsid w:val="00C82A08"/>
    <w:rsid w:val="00C830BA"/>
    <w:rsid w:val="00C832D3"/>
    <w:rsid w:val="00C83877"/>
    <w:rsid w:val="00C84892"/>
    <w:rsid w:val="00C84FF0"/>
    <w:rsid w:val="00C853C6"/>
    <w:rsid w:val="00C8550B"/>
    <w:rsid w:val="00C85514"/>
    <w:rsid w:val="00C86240"/>
    <w:rsid w:val="00C86805"/>
    <w:rsid w:val="00C868A4"/>
    <w:rsid w:val="00C86BD4"/>
    <w:rsid w:val="00C87268"/>
    <w:rsid w:val="00C8735C"/>
    <w:rsid w:val="00C87D07"/>
    <w:rsid w:val="00C87FE0"/>
    <w:rsid w:val="00C91732"/>
    <w:rsid w:val="00C91BF4"/>
    <w:rsid w:val="00C927C3"/>
    <w:rsid w:val="00C927F4"/>
    <w:rsid w:val="00C93566"/>
    <w:rsid w:val="00C93A7D"/>
    <w:rsid w:val="00C95D87"/>
    <w:rsid w:val="00C960DB"/>
    <w:rsid w:val="00C9645D"/>
    <w:rsid w:val="00C967A6"/>
    <w:rsid w:val="00C9687B"/>
    <w:rsid w:val="00C9695D"/>
    <w:rsid w:val="00C97F50"/>
    <w:rsid w:val="00CA043E"/>
    <w:rsid w:val="00CA04F9"/>
    <w:rsid w:val="00CA1244"/>
    <w:rsid w:val="00CA275C"/>
    <w:rsid w:val="00CA29DF"/>
    <w:rsid w:val="00CA3499"/>
    <w:rsid w:val="00CA4785"/>
    <w:rsid w:val="00CA4DE4"/>
    <w:rsid w:val="00CA554E"/>
    <w:rsid w:val="00CA55F1"/>
    <w:rsid w:val="00CA590A"/>
    <w:rsid w:val="00CA5912"/>
    <w:rsid w:val="00CA60C5"/>
    <w:rsid w:val="00CA6350"/>
    <w:rsid w:val="00CA65BB"/>
    <w:rsid w:val="00CA69DB"/>
    <w:rsid w:val="00CA6C85"/>
    <w:rsid w:val="00CA6D2B"/>
    <w:rsid w:val="00CA720D"/>
    <w:rsid w:val="00CB0C49"/>
    <w:rsid w:val="00CB0E07"/>
    <w:rsid w:val="00CB1030"/>
    <w:rsid w:val="00CB1A80"/>
    <w:rsid w:val="00CB1B67"/>
    <w:rsid w:val="00CB1EB7"/>
    <w:rsid w:val="00CB2825"/>
    <w:rsid w:val="00CB3C65"/>
    <w:rsid w:val="00CB3E6A"/>
    <w:rsid w:val="00CB3FD1"/>
    <w:rsid w:val="00CB4777"/>
    <w:rsid w:val="00CB4C0D"/>
    <w:rsid w:val="00CB514E"/>
    <w:rsid w:val="00CB5391"/>
    <w:rsid w:val="00CB54A6"/>
    <w:rsid w:val="00CB5BE6"/>
    <w:rsid w:val="00CB63B5"/>
    <w:rsid w:val="00CB653D"/>
    <w:rsid w:val="00CB6943"/>
    <w:rsid w:val="00CB71DC"/>
    <w:rsid w:val="00CC0097"/>
    <w:rsid w:val="00CC0715"/>
    <w:rsid w:val="00CC1210"/>
    <w:rsid w:val="00CC19A9"/>
    <w:rsid w:val="00CC1FE2"/>
    <w:rsid w:val="00CC2EDF"/>
    <w:rsid w:val="00CC3175"/>
    <w:rsid w:val="00CC3304"/>
    <w:rsid w:val="00CC34D9"/>
    <w:rsid w:val="00CC3F14"/>
    <w:rsid w:val="00CC4CB4"/>
    <w:rsid w:val="00CC5364"/>
    <w:rsid w:val="00CC5923"/>
    <w:rsid w:val="00CC5CEE"/>
    <w:rsid w:val="00CC62B2"/>
    <w:rsid w:val="00CC69D1"/>
    <w:rsid w:val="00CC6A86"/>
    <w:rsid w:val="00CC6D2A"/>
    <w:rsid w:val="00CC6E92"/>
    <w:rsid w:val="00CC7A7A"/>
    <w:rsid w:val="00CD14D6"/>
    <w:rsid w:val="00CD14E9"/>
    <w:rsid w:val="00CD2A28"/>
    <w:rsid w:val="00CD3247"/>
    <w:rsid w:val="00CD3AB3"/>
    <w:rsid w:val="00CD4611"/>
    <w:rsid w:val="00CD4BEB"/>
    <w:rsid w:val="00CD4CCD"/>
    <w:rsid w:val="00CD5D33"/>
    <w:rsid w:val="00CD6708"/>
    <w:rsid w:val="00CE001A"/>
    <w:rsid w:val="00CE1093"/>
    <w:rsid w:val="00CE2CF8"/>
    <w:rsid w:val="00CE2EE0"/>
    <w:rsid w:val="00CE3412"/>
    <w:rsid w:val="00CE3414"/>
    <w:rsid w:val="00CE35A3"/>
    <w:rsid w:val="00CE4199"/>
    <w:rsid w:val="00CE4295"/>
    <w:rsid w:val="00CE492D"/>
    <w:rsid w:val="00CE4D0B"/>
    <w:rsid w:val="00CE5BE1"/>
    <w:rsid w:val="00CE6DE2"/>
    <w:rsid w:val="00CE7C5C"/>
    <w:rsid w:val="00CF071B"/>
    <w:rsid w:val="00CF2F47"/>
    <w:rsid w:val="00CF3292"/>
    <w:rsid w:val="00CF44A3"/>
    <w:rsid w:val="00CF4F4D"/>
    <w:rsid w:val="00CF5174"/>
    <w:rsid w:val="00CF70A2"/>
    <w:rsid w:val="00CF7173"/>
    <w:rsid w:val="00CF7330"/>
    <w:rsid w:val="00CF7606"/>
    <w:rsid w:val="00CF769D"/>
    <w:rsid w:val="00CF7B0E"/>
    <w:rsid w:val="00D00617"/>
    <w:rsid w:val="00D00BE2"/>
    <w:rsid w:val="00D010DB"/>
    <w:rsid w:val="00D01D33"/>
    <w:rsid w:val="00D0245A"/>
    <w:rsid w:val="00D031BC"/>
    <w:rsid w:val="00D038D6"/>
    <w:rsid w:val="00D03947"/>
    <w:rsid w:val="00D05459"/>
    <w:rsid w:val="00D054DC"/>
    <w:rsid w:val="00D05C92"/>
    <w:rsid w:val="00D05F66"/>
    <w:rsid w:val="00D05F84"/>
    <w:rsid w:val="00D0664E"/>
    <w:rsid w:val="00D06C47"/>
    <w:rsid w:val="00D06D5D"/>
    <w:rsid w:val="00D06E82"/>
    <w:rsid w:val="00D06EB4"/>
    <w:rsid w:val="00D077C1"/>
    <w:rsid w:val="00D07AAC"/>
    <w:rsid w:val="00D10210"/>
    <w:rsid w:val="00D102CF"/>
    <w:rsid w:val="00D10CA6"/>
    <w:rsid w:val="00D11222"/>
    <w:rsid w:val="00D11A59"/>
    <w:rsid w:val="00D123E2"/>
    <w:rsid w:val="00D12A9C"/>
    <w:rsid w:val="00D12B52"/>
    <w:rsid w:val="00D12E8B"/>
    <w:rsid w:val="00D1328B"/>
    <w:rsid w:val="00D13835"/>
    <w:rsid w:val="00D13853"/>
    <w:rsid w:val="00D178C8"/>
    <w:rsid w:val="00D179DA"/>
    <w:rsid w:val="00D17ACD"/>
    <w:rsid w:val="00D2079F"/>
    <w:rsid w:val="00D20CA7"/>
    <w:rsid w:val="00D20DC3"/>
    <w:rsid w:val="00D20ED2"/>
    <w:rsid w:val="00D212AE"/>
    <w:rsid w:val="00D212B4"/>
    <w:rsid w:val="00D216F1"/>
    <w:rsid w:val="00D222E4"/>
    <w:rsid w:val="00D2269D"/>
    <w:rsid w:val="00D22A2A"/>
    <w:rsid w:val="00D22B5C"/>
    <w:rsid w:val="00D22BA2"/>
    <w:rsid w:val="00D22DC9"/>
    <w:rsid w:val="00D237CE"/>
    <w:rsid w:val="00D23AA2"/>
    <w:rsid w:val="00D23D00"/>
    <w:rsid w:val="00D23D0F"/>
    <w:rsid w:val="00D23EC3"/>
    <w:rsid w:val="00D24F40"/>
    <w:rsid w:val="00D250F9"/>
    <w:rsid w:val="00D25E98"/>
    <w:rsid w:val="00D2659D"/>
    <w:rsid w:val="00D26711"/>
    <w:rsid w:val="00D26976"/>
    <w:rsid w:val="00D2799F"/>
    <w:rsid w:val="00D30185"/>
    <w:rsid w:val="00D309C2"/>
    <w:rsid w:val="00D31EBE"/>
    <w:rsid w:val="00D32757"/>
    <w:rsid w:val="00D32AB1"/>
    <w:rsid w:val="00D32AFD"/>
    <w:rsid w:val="00D32DC6"/>
    <w:rsid w:val="00D33BCC"/>
    <w:rsid w:val="00D33FE6"/>
    <w:rsid w:val="00D34670"/>
    <w:rsid w:val="00D34A1E"/>
    <w:rsid w:val="00D358DE"/>
    <w:rsid w:val="00D37472"/>
    <w:rsid w:val="00D40E56"/>
    <w:rsid w:val="00D4180E"/>
    <w:rsid w:val="00D42B4A"/>
    <w:rsid w:val="00D43630"/>
    <w:rsid w:val="00D4387C"/>
    <w:rsid w:val="00D43EB1"/>
    <w:rsid w:val="00D43F3F"/>
    <w:rsid w:val="00D44636"/>
    <w:rsid w:val="00D44D79"/>
    <w:rsid w:val="00D455FE"/>
    <w:rsid w:val="00D46550"/>
    <w:rsid w:val="00D468CC"/>
    <w:rsid w:val="00D4691B"/>
    <w:rsid w:val="00D50519"/>
    <w:rsid w:val="00D50F78"/>
    <w:rsid w:val="00D51184"/>
    <w:rsid w:val="00D52E1C"/>
    <w:rsid w:val="00D533B5"/>
    <w:rsid w:val="00D53CA3"/>
    <w:rsid w:val="00D5489E"/>
    <w:rsid w:val="00D54EE8"/>
    <w:rsid w:val="00D55F52"/>
    <w:rsid w:val="00D55FCE"/>
    <w:rsid w:val="00D56E38"/>
    <w:rsid w:val="00D57BCF"/>
    <w:rsid w:val="00D600D1"/>
    <w:rsid w:val="00D60A60"/>
    <w:rsid w:val="00D60FCE"/>
    <w:rsid w:val="00D6127B"/>
    <w:rsid w:val="00D6197E"/>
    <w:rsid w:val="00D61C85"/>
    <w:rsid w:val="00D61EB4"/>
    <w:rsid w:val="00D6273F"/>
    <w:rsid w:val="00D64A03"/>
    <w:rsid w:val="00D64E37"/>
    <w:rsid w:val="00D64E65"/>
    <w:rsid w:val="00D6517A"/>
    <w:rsid w:val="00D65A8F"/>
    <w:rsid w:val="00D6605C"/>
    <w:rsid w:val="00D668DC"/>
    <w:rsid w:val="00D669BD"/>
    <w:rsid w:val="00D66CAB"/>
    <w:rsid w:val="00D66E3E"/>
    <w:rsid w:val="00D66FE5"/>
    <w:rsid w:val="00D67163"/>
    <w:rsid w:val="00D67798"/>
    <w:rsid w:val="00D70F81"/>
    <w:rsid w:val="00D71C6D"/>
    <w:rsid w:val="00D7238F"/>
    <w:rsid w:val="00D72E9F"/>
    <w:rsid w:val="00D7365E"/>
    <w:rsid w:val="00D73BF3"/>
    <w:rsid w:val="00D73DBC"/>
    <w:rsid w:val="00D74D49"/>
    <w:rsid w:val="00D76B88"/>
    <w:rsid w:val="00D77028"/>
    <w:rsid w:val="00D770B0"/>
    <w:rsid w:val="00D77FFE"/>
    <w:rsid w:val="00D80CA1"/>
    <w:rsid w:val="00D811CD"/>
    <w:rsid w:val="00D81320"/>
    <w:rsid w:val="00D813A7"/>
    <w:rsid w:val="00D81530"/>
    <w:rsid w:val="00D81FE0"/>
    <w:rsid w:val="00D82AAF"/>
    <w:rsid w:val="00D82BE9"/>
    <w:rsid w:val="00D83D96"/>
    <w:rsid w:val="00D83DF2"/>
    <w:rsid w:val="00D847AA"/>
    <w:rsid w:val="00D859A4"/>
    <w:rsid w:val="00D85C23"/>
    <w:rsid w:val="00D86349"/>
    <w:rsid w:val="00D865DB"/>
    <w:rsid w:val="00D8698E"/>
    <w:rsid w:val="00D86C92"/>
    <w:rsid w:val="00D86E2E"/>
    <w:rsid w:val="00D8762D"/>
    <w:rsid w:val="00D87840"/>
    <w:rsid w:val="00D8793E"/>
    <w:rsid w:val="00D906BB"/>
    <w:rsid w:val="00D914EC"/>
    <w:rsid w:val="00D91EAB"/>
    <w:rsid w:val="00D924C9"/>
    <w:rsid w:val="00D92F44"/>
    <w:rsid w:val="00D931C8"/>
    <w:rsid w:val="00D9331B"/>
    <w:rsid w:val="00D93794"/>
    <w:rsid w:val="00D93823"/>
    <w:rsid w:val="00D93B91"/>
    <w:rsid w:val="00D93E85"/>
    <w:rsid w:val="00D94478"/>
    <w:rsid w:val="00D94F58"/>
    <w:rsid w:val="00D950C4"/>
    <w:rsid w:val="00D95612"/>
    <w:rsid w:val="00D95DBC"/>
    <w:rsid w:val="00D967E9"/>
    <w:rsid w:val="00D975A1"/>
    <w:rsid w:val="00DA0F40"/>
    <w:rsid w:val="00DA1BE1"/>
    <w:rsid w:val="00DA1F16"/>
    <w:rsid w:val="00DA1FA8"/>
    <w:rsid w:val="00DA3C61"/>
    <w:rsid w:val="00DA4429"/>
    <w:rsid w:val="00DA559E"/>
    <w:rsid w:val="00DA5957"/>
    <w:rsid w:val="00DA5A71"/>
    <w:rsid w:val="00DA6A7D"/>
    <w:rsid w:val="00DA7494"/>
    <w:rsid w:val="00DA7582"/>
    <w:rsid w:val="00DA788F"/>
    <w:rsid w:val="00DB0A22"/>
    <w:rsid w:val="00DB0AEF"/>
    <w:rsid w:val="00DB10FB"/>
    <w:rsid w:val="00DB2290"/>
    <w:rsid w:val="00DB2665"/>
    <w:rsid w:val="00DB308F"/>
    <w:rsid w:val="00DB3197"/>
    <w:rsid w:val="00DB36D0"/>
    <w:rsid w:val="00DB44AB"/>
    <w:rsid w:val="00DB4F17"/>
    <w:rsid w:val="00DB5040"/>
    <w:rsid w:val="00DB591B"/>
    <w:rsid w:val="00DB5F63"/>
    <w:rsid w:val="00DB62CD"/>
    <w:rsid w:val="00DB71D7"/>
    <w:rsid w:val="00DB7652"/>
    <w:rsid w:val="00DB7F18"/>
    <w:rsid w:val="00DC0682"/>
    <w:rsid w:val="00DC0B7E"/>
    <w:rsid w:val="00DC0D97"/>
    <w:rsid w:val="00DC15D7"/>
    <w:rsid w:val="00DC1E28"/>
    <w:rsid w:val="00DC1F65"/>
    <w:rsid w:val="00DC2C07"/>
    <w:rsid w:val="00DC3572"/>
    <w:rsid w:val="00DC3931"/>
    <w:rsid w:val="00DC3B09"/>
    <w:rsid w:val="00DC3D92"/>
    <w:rsid w:val="00DC3DEB"/>
    <w:rsid w:val="00DC4018"/>
    <w:rsid w:val="00DC417F"/>
    <w:rsid w:val="00DC422B"/>
    <w:rsid w:val="00DC50A8"/>
    <w:rsid w:val="00DC51F7"/>
    <w:rsid w:val="00DC5B33"/>
    <w:rsid w:val="00DC5F1C"/>
    <w:rsid w:val="00DC6B6A"/>
    <w:rsid w:val="00DC7159"/>
    <w:rsid w:val="00DD00A0"/>
    <w:rsid w:val="00DD0FC9"/>
    <w:rsid w:val="00DD10AC"/>
    <w:rsid w:val="00DD18E3"/>
    <w:rsid w:val="00DD1C0E"/>
    <w:rsid w:val="00DD1D04"/>
    <w:rsid w:val="00DD1DC5"/>
    <w:rsid w:val="00DD2D4F"/>
    <w:rsid w:val="00DD31D8"/>
    <w:rsid w:val="00DD3694"/>
    <w:rsid w:val="00DD4E8C"/>
    <w:rsid w:val="00DD5029"/>
    <w:rsid w:val="00DD591A"/>
    <w:rsid w:val="00DD5A1E"/>
    <w:rsid w:val="00DD5A5B"/>
    <w:rsid w:val="00DD5FA1"/>
    <w:rsid w:val="00DD5FC7"/>
    <w:rsid w:val="00DD74D9"/>
    <w:rsid w:val="00DD7850"/>
    <w:rsid w:val="00DD7A20"/>
    <w:rsid w:val="00DE0016"/>
    <w:rsid w:val="00DE047D"/>
    <w:rsid w:val="00DE1577"/>
    <w:rsid w:val="00DE2629"/>
    <w:rsid w:val="00DE320B"/>
    <w:rsid w:val="00DE3BB2"/>
    <w:rsid w:val="00DE46FA"/>
    <w:rsid w:val="00DE5434"/>
    <w:rsid w:val="00DE729A"/>
    <w:rsid w:val="00DE7AA0"/>
    <w:rsid w:val="00DF0090"/>
    <w:rsid w:val="00DF2465"/>
    <w:rsid w:val="00DF2E92"/>
    <w:rsid w:val="00DF4683"/>
    <w:rsid w:val="00DF4CC9"/>
    <w:rsid w:val="00DF4D85"/>
    <w:rsid w:val="00DF6082"/>
    <w:rsid w:val="00DF6C5E"/>
    <w:rsid w:val="00DF6E97"/>
    <w:rsid w:val="00DF7048"/>
    <w:rsid w:val="00E00900"/>
    <w:rsid w:val="00E00D05"/>
    <w:rsid w:val="00E01104"/>
    <w:rsid w:val="00E01603"/>
    <w:rsid w:val="00E01F5B"/>
    <w:rsid w:val="00E01F91"/>
    <w:rsid w:val="00E02337"/>
    <w:rsid w:val="00E02C1B"/>
    <w:rsid w:val="00E02E41"/>
    <w:rsid w:val="00E03394"/>
    <w:rsid w:val="00E03FB0"/>
    <w:rsid w:val="00E045C5"/>
    <w:rsid w:val="00E0481C"/>
    <w:rsid w:val="00E063AC"/>
    <w:rsid w:val="00E06873"/>
    <w:rsid w:val="00E069B1"/>
    <w:rsid w:val="00E06A21"/>
    <w:rsid w:val="00E103E1"/>
    <w:rsid w:val="00E10C39"/>
    <w:rsid w:val="00E10E34"/>
    <w:rsid w:val="00E11172"/>
    <w:rsid w:val="00E11420"/>
    <w:rsid w:val="00E11D29"/>
    <w:rsid w:val="00E121EC"/>
    <w:rsid w:val="00E1290D"/>
    <w:rsid w:val="00E12C3B"/>
    <w:rsid w:val="00E12DA5"/>
    <w:rsid w:val="00E1370A"/>
    <w:rsid w:val="00E14A67"/>
    <w:rsid w:val="00E14CAA"/>
    <w:rsid w:val="00E1536B"/>
    <w:rsid w:val="00E157FE"/>
    <w:rsid w:val="00E15A91"/>
    <w:rsid w:val="00E15AEA"/>
    <w:rsid w:val="00E15E14"/>
    <w:rsid w:val="00E16B38"/>
    <w:rsid w:val="00E173A3"/>
    <w:rsid w:val="00E17509"/>
    <w:rsid w:val="00E175CC"/>
    <w:rsid w:val="00E175FE"/>
    <w:rsid w:val="00E17874"/>
    <w:rsid w:val="00E1790F"/>
    <w:rsid w:val="00E17C76"/>
    <w:rsid w:val="00E204D6"/>
    <w:rsid w:val="00E2085C"/>
    <w:rsid w:val="00E20E22"/>
    <w:rsid w:val="00E21073"/>
    <w:rsid w:val="00E21CE9"/>
    <w:rsid w:val="00E223FC"/>
    <w:rsid w:val="00E22A4B"/>
    <w:rsid w:val="00E22CD0"/>
    <w:rsid w:val="00E22FAD"/>
    <w:rsid w:val="00E234D2"/>
    <w:rsid w:val="00E235F7"/>
    <w:rsid w:val="00E23B2B"/>
    <w:rsid w:val="00E2466F"/>
    <w:rsid w:val="00E24721"/>
    <w:rsid w:val="00E24794"/>
    <w:rsid w:val="00E24970"/>
    <w:rsid w:val="00E2509A"/>
    <w:rsid w:val="00E25E88"/>
    <w:rsid w:val="00E26036"/>
    <w:rsid w:val="00E26987"/>
    <w:rsid w:val="00E306D9"/>
    <w:rsid w:val="00E30BFD"/>
    <w:rsid w:val="00E30F85"/>
    <w:rsid w:val="00E311E3"/>
    <w:rsid w:val="00E31585"/>
    <w:rsid w:val="00E3159A"/>
    <w:rsid w:val="00E31A74"/>
    <w:rsid w:val="00E31CF9"/>
    <w:rsid w:val="00E31D1D"/>
    <w:rsid w:val="00E31E8F"/>
    <w:rsid w:val="00E324B2"/>
    <w:rsid w:val="00E3280F"/>
    <w:rsid w:val="00E32DF2"/>
    <w:rsid w:val="00E336F5"/>
    <w:rsid w:val="00E33EF6"/>
    <w:rsid w:val="00E34226"/>
    <w:rsid w:val="00E347AE"/>
    <w:rsid w:val="00E34EAF"/>
    <w:rsid w:val="00E352BC"/>
    <w:rsid w:val="00E3552F"/>
    <w:rsid w:val="00E368B0"/>
    <w:rsid w:val="00E37027"/>
    <w:rsid w:val="00E37105"/>
    <w:rsid w:val="00E37192"/>
    <w:rsid w:val="00E37DF8"/>
    <w:rsid w:val="00E37F3E"/>
    <w:rsid w:val="00E402F8"/>
    <w:rsid w:val="00E406D7"/>
    <w:rsid w:val="00E41361"/>
    <w:rsid w:val="00E42A9A"/>
    <w:rsid w:val="00E430C1"/>
    <w:rsid w:val="00E4401C"/>
    <w:rsid w:val="00E4423C"/>
    <w:rsid w:val="00E445B5"/>
    <w:rsid w:val="00E44663"/>
    <w:rsid w:val="00E44A20"/>
    <w:rsid w:val="00E44BBC"/>
    <w:rsid w:val="00E44C7B"/>
    <w:rsid w:val="00E44F95"/>
    <w:rsid w:val="00E4584A"/>
    <w:rsid w:val="00E46EDF"/>
    <w:rsid w:val="00E47F6A"/>
    <w:rsid w:val="00E50CD6"/>
    <w:rsid w:val="00E50CE7"/>
    <w:rsid w:val="00E518D4"/>
    <w:rsid w:val="00E5315E"/>
    <w:rsid w:val="00E53F86"/>
    <w:rsid w:val="00E53FBC"/>
    <w:rsid w:val="00E55067"/>
    <w:rsid w:val="00E551B1"/>
    <w:rsid w:val="00E55812"/>
    <w:rsid w:val="00E559C2"/>
    <w:rsid w:val="00E602E0"/>
    <w:rsid w:val="00E608F8"/>
    <w:rsid w:val="00E60CC7"/>
    <w:rsid w:val="00E6124C"/>
    <w:rsid w:val="00E6190F"/>
    <w:rsid w:val="00E6251E"/>
    <w:rsid w:val="00E62889"/>
    <w:rsid w:val="00E635C6"/>
    <w:rsid w:val="00E63A3C"/>
    <w:rsid w:val="00E63B41"/>
    <w:rsid w:val="00E6567F"/>
    <w:rsid w:val="00E65C32"/>
    <w:rsid w:val="00E6638D"/>
    <w:rsid w:val="00E66D96"/>
    <w:rsid w:val="00E66E10"/>
    <w:rsid w:val="00E67A5F"/>
    <w:rsid w:val="00E67CBE"/>
    <w:rsid w:val="00E67D42"/>
    <w:rsid w:val="00E7046C"/>
    <w:rsid w:val="00E709D9"/>
    <w:rsid w:val="00E70B94"/>
    <w:rsid w:val="00E70F5B"/>
    <w:rsid w:val="00E71288"/>
    <w:rsid w:val="00E720A3"/>
    <w:rsid w:val="00E73267"/>
    <w:rsid w:val="00E7371E"/>
    <w:rsid w:val="00E73C62"/>
    <w:rsid w:val="00E73D22"/>
    <w:rsid w:val="00E73F4C"/>
    <w:rsid w:val="00E7480C"/>
    <w:rsid w:val="00E75C85"/>
    <w:rsid w:val="00E75E21"/>
    <w:rsid w:val="00E76233"/>
    <w:rsid w:val="00E80309"/>
    <w:rsid w:val="00E80362"/>
    <w:rsid w:val="00E8164F"/>
    <w:rsid w:val="00E81718"/>
    <w:rsid w:val="00E81799"/>
    <w:rsid w:val="00E818C3"/>
    <w:rsid w:val="00E81A0C"/>
    <w:rsid w:val="00E81EE0"/>
    <w:rsid w:val="00E81F22"/>
    <w:rsid w:val="00E829FC"/>
    <w:rsid w:val="00E82A75"/>
    <w:rsid w:val="00E82C29"/>
    <w:rsid w:val="00E83398"/>
    <w:rsid w:val="00E84E60"/>
    <w:rsid w:val="00E868F4"/>
    <w:rsid w:val="00E86D04"/>
    <w:rsid w:val="00E86F5B"/>
    <w:rsid w:val="00E8794D"/>
    <w:rsid w:val="00E87B22"/>
    <w:rsid w:val="00E87D06"/>
    <w:rsid w:val="00E90632"/>
    <w:rsid w:val="00E90BF8"/>
    <w:rsid w:val="00E90D60"/>
    <w:rsid w:val="00E9173B"/>
    <w:rsid w:val="00E91A65"/>
    <w:rsid w:val="00E91B55"/>
    <w:rsid w:val="00E91D88"/>
    <w:rsid w:val="00E91F05"/>
    <w:rsid w:val="00E91FCC"/>
    <w:rsid w:val="00E92993"/>
    <w:rsid w:val="00E92E63"/>
    <w:rsid w:val="00E93F47"/>
    <w:rsid w:val="00E94101"/>
    <w:rsid w:val="00E94679"/>
    <w:rsid w:val="00E94B96"/>
    <w:rsid w:val="00E95B42"/>
    <w:rsid w:val="00E95E04"/>
    <w:rsid w:val="00E96D71"/>
    <w:rsid w:val="00E971CD"/>
    <w:rsid w:val="00E97BC9"/>
    <w:rsid w:val="00EA03EB"/>
    <w:rsid w:val="00EA08D5"/>
    <w:rsid w:val="00EA0C01"/>
    <w:rsid w:val="00EA0E76"/>
    <w:rsid w:val="00EA1F15"/>
    <w:rsid w:val="00EA2E6B"/>
    <w:rsid w:val="00EA33F8"/>
    <w:rsid w:val="00EA345F"/>
    <w:rsid w:val="00EA372F"/>
    <w:rsid w:val="00EA3CC6"/>
    <w:rsid w:val="00EA4925"/>
    <w:rsid w:val="00EA5DFE"/>
    <w:rsid w:val="00EA6081"/>
    <w:rsid w:val="00EA6452"/>
    <w:rsid w:val="00EA66A6"/>
    <w:rsid w:val="00EA716E"/>
    <w:rsid w:val="00EA726B"/>
    <w:rsid w:val="00EA7FD0"/>
    <w:rsid w:val="00EB10F9"/>
    <w:rsid w:val="00EB1681"/>
    <w:rsid w:val="00EB1A8F"/>
    <w:rsid w:val="00EB1F28"/>
    <w:rsid w:val="00EB2226"/>
    <w:rsid w:val="00EB3B9C"/>
    <w:rsid w:val="00EB3FB2"/>
    <w:rsid w:val="00EB4978"/>
    <w:rsid w:val="00EB6E2A"/>
    <w:rsid w:val="00EB700F"/>
    <w:rsid w:val="00EB7283"/>
    <w:rsid w:val="00EB7575"/>
    <w:rsid w:val="00EB7A25"/>
    <w:rsid w:val="00EB7F7C"/>
    <w:rsid w:val="00EC09F4"/>
    <w:rsid w:val="00EC0E8D"/>
    <w:rsid w:val="00EC10AC"/>
    <w:rsid w:val="00EC11E5"/>
    <w:rsid w:val="00EC1786"/>
    <w:rsid w:val="00EC207C"/>
    <w:rsid w:val="00EC2BF0"/>
    <w:rsid w:val="00EC3129"/>
    <w:rsid w:val="00EC3CAF"/>
    <w:rsid w:val="00EC4654"/>
    <w:rsid w:val="00EC46A0"/>
    <w:rsid w:val="00EC49D8"/>
    <w:rsid w:val="00EC4D5F"/>
    <w:rsid w:val="00EC4E02"/>
    <w:rsid w:val="00EC4FAD"/>
    <w:rsid w:val="00EC590B"/>
    <w:rsid w:val="00EC6245"/>
    <w:rsid w:val="00EC658E"/>
    <w:rsid w:val="00EC66DA"/>
    <w:rsid w:val="00EC6AF4"/>
    <w:rsid w:val="00EC742D"/>
    <w:rsid w:val="00EC7564"/>
    <w:rsid w:val="00EC780D"/>
    <w:rsid w:val="00EC7A0D"/>
    <w:rsid w:val="00ED0157"/>
    <w:rsid w:val="00ED10D9"/>
    <w:rsid w:val="00ED1BA6"/>
    <w:rsid w:val="00ED1F83"/>
    <w:rsid w:val="00ED24FB"/>
    <w:rsid w:val="00ED2D4F"/>
    <w:rsid w:val="00ED34B8"/>
    <w:rsid w:val="00ED3EFB"/>
    <w:rsid w:val="00ED4480"/>
    <w:rsid w:val="00ED4EF6"/>
    <w:rsid w:val="00ED4F3A"/>
    <w:rsid w:val="00ED4FA4"/>
    <w:rsid w:val="00ED6024"/>
    <w:rsid w:val="00ED78C5"/>
    <w:rsid w:val="00ED7D95"/>
    <w:rsid w:val="00ED7EF1"/>
    <w:rsid w:val="00EE02DA"/>
    <w:rsid w:val="00EE1BBC"/>
    <w:rsid w:val="00EE20D7"/>
    <w:rsid w:val="00EE25A5"/>
    <w:rsid w:val="00EE380B"/>
    <w:rsid w:val="00EE397D"/>
    <w:rsid w:val="00EE4149"/>
    <w:rsid w:val="00EE42F0"/>
    <w:rsid w:val="00EE5E04"/>
    <w:rsid w:val="00EE7087"/>
    <w:rsid w:val="00EE7925"/>
    <w:rsid w:val="00EF0563"/>
    <w:rsid w:val="00EF05D9"/>
    <w:rsid w:val="00EF1889"/>
    <w:rsid w:val="00EF1C8F"/>
    <w:rsid w:val="00EF219F"/>
    <w:rsid w:val="00EF26C9"/>
    <w:rsid w:val="00EF32AA"/>
    <w:rsid w:val="00EF4460"/>
    <w:rsid w:val="00EF4BE0"/>
    <w:rsid w:val="00EF5D91"/>
    <w:rsid w:val="00EF60DB"/>
    <w:rsid w:val="00EF67E8"/>
    <w:rsid w:val="00EF6E95"/>
    <w:rsid w:val="00EF717E"/>
    <w:rsid w:val="00F00657"/>
    <w:rsid w:val="00F0080C"/>
    <w:rsid w:val="00F011D8"/>
    <w:rsid w:val="00F017D0"/>
    <w:rsid w:val="00F01D92"/>
    <w:rsid w:val="00F026B3"/>
    <w:rsid w:val="00F039CC"/>
    <w:rsid w:val="00F03B71"/>
    <w:rsid w:val="00F040C5"/>
    <w:rsid w:val="00F04A8D"/>
    <w:rsid w:val="00F04C66"/>
    <w:rsid w:val="00F05145"/>
    <w:rsid w:val="00F05250"/>
    <w:rsid w:val="00F0555C"/>
    <w:rsid w:val="00F0598D"/>
    <w:rsid w:val="00F05CAD"/>
    <w:rsid w:val="00F06C77"/>
    <w:rsid w:val="00F07F80"/>
    <w:rsid w:val="00F10438"/>
    <w:rsid w:val="00F10909"/>
    <w:rsid w:val="00F11F01"/>
    <w:rsid w:val="00F1243F"/>
    <w:rsid w:val="00F126EC"/>
    <w:rsid w:val="00F12778"/>
    <w:rsid w:val="00F1282C"/>
    <w:rsid w:val="00F129EA"/>
    <w:rsid w:val="00F13E09"/>
    <w:rsid w:val="00F14EDC"/>
    <w:rsid w:val="00F152AA"/>
    <w:rsid w:val="00F15BD4"/>
    <w:rsid w:val="00F16296"/>
    <w:rsid w:val="00F175AE"/>
    <w:rsid w:val="00F17DE8"/>
    <w:rsid w:val="00F20C84"/>
    <w:rsid w:val="00F20EB5"/>
    <w:rsid w:val="00F213B4"/>
    <w:rsid w:val="00F22668"/>
    <w:rsid w:val="00F227BE"/>
    <w:rsid w:val="00F24528"/>
    <w:rsid w:val="00F246D2"/>
    <w:rsid w:val="00F24B2F"/>
    <w:rsid w:val="00F2531B"/>
    <w:rsid w:val="00F25C56"/>
    <w:rsid w:val="00F260C6"/>
    <w:rsid w:val="00F267CB"/>
    <w:rsid w:val="00F26916"/>
    <w:rsid w:val="00F276BA"/>
    <w:rsid w:val="00F277F0"/>
    <w:rsid w:val="00F279EE"/>
    <w:rsid w:val="00F30081"/>
    <w:rsid w:val="00F303D3"/>
    <w:rsid w:val="00F3070B"/>
    <w:rsid w:val="00F3110C"/>
    <w:rsid w:val="00F311A0"/>
    <w:rsid w:val="00F31948"/>
    <w:rsid w:val="00F32194"/>
    <w:rsid w:val="00F33789"/>
    <w:rsid w:val="00F337D0"/>
    <w:rsid w:val="00F33900"/>
    <w:rsid w:val="00F341A8"/>
    <w:rsid w:val="00F345E4"/>
    <w:rsid w:val="00F347E8"/>
    <w:rsid w:val="00F35072"/>
    <w:rsid w:val="00F35585"/>
    <w:rsid w:val="00F35B56"/>
    <w:rsid w:val="00F35E60"/>
    <w:rsid w:val="00F3616D"/>
    <w:rsid w:val="00F368BE"/>
    <w:rsid w:val="00F36A80"/>
    <w:rsid w:val="00F376DA"/>
    <w:rsid w:val="00F40B33"/>
    <w:rsid w:val="00F417DF"/>
    <w:rsid w:val="00F41E18"/>
    <w:rsid w:val="00F4219D"/>
    <w:rsid w:val="00F4253A"/>
    <w:rsid w:val="00F42983"/>
    <w:rsid w:val="00F42A85"/>
    <w:rsid w:val="00F42B3C"/>
    <w:rsid w:val="00F42B66"/>
    <w:rsid w:val="00F42C97"/>
    <w:rsid w:val="00F43176"/>
    <w:rsid w:val="00F4344A"/>
    <w:rsid w:val="00F4354A"/>
    <w:rsid w:val="00F43975"/>
    <w:rsid w:val="00F43CEE"/>
    <w:rsid w:val="00F44653"/>
    <w:rsid w:val="00F4467F"/>
    <w:rsid w:val="00F44A7D"/>
    <w:rsid w:val="00F44C1F"/>
    <w:rsid w:val="00F45154"/>
    <w:rsid w:val="00F4637D"/>
    <w:rsid w:val="00F467A6"/>
    <w:rsid w:val="00F4740A"/>
    <w:rsid w:val="00F47781"/>
    <w:rsid w:val="00F4783F"/>
    <w:rsid w:val="00F50CC2"/>
    <w:rsid w:val="00F50F9A"/>
    <w:rsid w:val="00F51F31"/>
    <w:rsid w:val="00F5218B"/>
    <w:rsid w:val="00F53F52"/>
    <w:rsid w:val="00F53F8A"/>
    <w:rsid w:val="00F54213"/>
    <w:rsid w:val="00F5564F"/>
    <w:rsid w:val="00F55FA3"/>
    <w:rsid w:val="00F561DE"/>
    <w:rsid w:val="00F56E8C"/>
    <w:rsid w:val="00F57605"/>
    <w:rsid w:val="00F60A44"/>
    <w:rsid w:val="00F60ACA"/>
    <w:rsid w:val="00F60CB5"/>
    <w:rsid w:val="00F60DDD"/>
    <w:rsid w:val="00F6139A"/>
    <w:rsid w:val="00F613BA"/>
    <w:rsid w:val="00F62258"/>
    <w:rsid w:val="00F6285A"/>
    <w:rsid w:val="00F63877"/>
    <w:rsid w:val="00F638AB"/>
    <w:rsid w:val="00F63E38"/>
    <w:rsid w:val="00F6462C"/>
    <w:rsid w:val="00F648D4"/>
    <w:rsid w:val="00F64C66"/>
    <w:rsid w:val="00F64D09"/>
    <w:rsid w:val="00F660FB"/>
    <w:rsid w:val="00F66107"/>
    <w:rsid w:val="00F66279"/>
    <w:rsid w:val="00F66425"/>
    <w:rsid w:val="00F67D73"/>
    <w:rsid w:val="00F67DE2"/>
    <w:rsid w:val="00F67E6D"/>
    <w:rsid w:val="00F67FF0"/>
    <w:rsid w:val="00F70A7A"/>
    <w:rsid w:val="00F70ACB"/>
    <w:rsid w:val="00F710A3"/>
    <w:rsid w:val="00F71257"/>
    <w:rsid w:val="00F71492"/>
    <w:rsid w:val="00F71DAC"/>
    <w:rsid w:val="00F73643"/>
    <w:rsid w:val="00F74EFD"/>
    <w:rsid w:val="00F75974"/>
    <w:rsid w:val="00F759DE"/>
    <w:rsid w:val="00F75E4F"/>
    <w:rsid w:val="00F7712D"/>
    <w:rsid w:val="00F77222"/>
    <w:rsid w:val="00F772CE"/>
    <w:rsid w:val="00F776DE"/>
    <w:rsid w:val="00F804E8"/>
    <w:rsid w:val="00F81913"/>
    <w:rsid w:val="00F81EEE"/>
    <w:rsid w:val="00F822B5"/>
    <w:rsid w:val="00F825C5"/>
    <w:rsid w:val="00F82BAF"/>
    <w:rsid w:val="00F8302A"/>
    <w:rsid w:val="00F833F8"/>
    <w:rsid w:val="00F8373F"/>
    <w:rsid w:val="00F846BE"/>
    <w:rsid w:val="00F84993"/>
    <w:rsid w:val="00F8625B"/>
    <w:rsid w:val="00F862A8"/>
    <w:rsid w:val="00F862C0"/>
    <w:rsid w:val="00F86A8E"/>
    <w:rsid w:val="00F9032C"/>
    <w:rsid w:val="00F9054A"/>
    <w:rsid w:val="00F912C6"/>
    <w:rsid w:val="00F91542"/>
    <w:rsid w:val="00F91F89"/>
    <w:rsid w:val="00F9283B"/>
    <w:rsid w:val="00F92A07"/>
    <w:rsid w:val="00F92E72"/>
    <w:rsid w:val="00F92E7B"/>
    <w:rsid w:val="00F9329F"/>
    <w:rsid w:val="00F932A8"/>
    <w:rsid w:val="00F9332F"/>
    <w:rsid w:val="00F93CF8"/>
    <w:rsid w:val="00F94F5A"/>
    <w:rsid w:val="00F956D5"/>
    <w:rsid w:val="00F95A78"/>
    <w:rsid w:val="00F95B73"/>
    <w:rsid w:val="00F95F02"/>
    <w:rsid w:val="00F9620B"/>
    <w:rsid w:val="00F964C8"/>
    <w:rsid w:val="00F9671C"/>
    <w:rsid w:val="00F971BF"/>
    <w:rsid w:val="00F974A8"/>
    <w:rsid w:val="00F97ABE"/>
    <w:rsid w:val="00F97C89"/>
    <w:rsid w:val="00F97EF0"/>
    <w:rsid w:val="00FA0310"/>
    <w:rsid w:val="00FA0B4F"/>
    <w:rsid w:val="00FA0F04"/>
    <w:rsid w:val="00FA16AE"/>
    <w:rsid w:val="00FA2265"/>
    <w:rsid w:val="00FA258E"/>
    <w:rsid w:val="00FA290A"/>
    <w:rsid w:val="00FA39FE"/>
    <w:rsid w:val="00FA3A0C"/>
    <w:rsid w:val="00FA4410"/>
    <w:rsid w:val="00FA497C"/>
    <w:rsid w:val="00FA4C83"/>
    <w:rsid w:val="00FA4E7C"/>
    <w:rsid w:val="00FA593B"/>
    <w:rsid w:val="00FA5D27"/>
    <w:rsid w:val="00FA5E32"/>
    <w:rsid w:val="00FA6859"/>
    <w:rsid w:val="00FA70C0"/>
    <w:rsid w:val="00FA727F"/>
    <w:rsid w:val="00FA7335"/>
    <w:rsid w:val="00FA7562"/>
    <w:rsid w:val="00FA7D0D"/>
    <w:rsid w:val="00FA7F6B"/>
    <w:rsid w:val="00FB0390"/>
    <w:rsid w:val="00FB075D"/>
    <w:rsid w:val="00FB0943"/>
    <w:rsid w:val="00FB12AF"/>
    <w:rsid w:val="00FB278A"/>
    <w:rsid w:val="00FB306B"/>
    <w:rsid w:val="00FB3817"/>
    <w:rsid w:val="00FB3E00"/>
    <w:rsid w:val="00FB48BC"/>
    <w:rsid w:val="00FB5C8C"/>
    <w:rsid w:val="00FB7305"/>
    <w:rsid w:val="00FB7807"/>
    <w:rsid w:val="00FC0946"/>
    <w:rsid w:val="00FC1A04"/>
    <w:rsid w:val="00FC1A2C"/>
    <w:rsid w:val="00FC24DE"/>
    <w:rsid w:val="00FC2AA5"/>
    <w:rsid w:val="00FC2B1E"/>
    <w:rsid w:val="00FC3394"/>
    <w:rsid w:val="00FC3A38"/>
    <w:rsid w:val="00FC3E3D"/>
    <w:rsid w:val="00FC4220"/>
    <w:rsid w:val="00FC429F"/>
    <w:rsid w:val="00FC430D"/>
    <w:rsid w:val="00FC454A"/>
    <w:rsid w:val="00FC473F"/>
    <w:rsid w:val="00FC4B39"/>
    <w:rsid w:val="00FC50C7"/>
    <w:rsid w:val="00FC5A92"/>
    <w:rsid w:val="00FC720F"/>
    <w:rsid w:val="00FC78BA"/>
    <w:rsid w:val="00FD0BE0"/>
    <w:rsid w:val="00FD1B93"/>
    <w:rsid w:val="00FD1E51"/>
    <w:rsid w:val="00FD1F6E"/>
    <w:rsid w:val="00FD24D7"/>
    <w:rsid w:val="00FD255F"/>
    <w:rsid w:val="00FD2B35"/>
    <w:rsid w:val="00FD2EB8"/>
    <w:rsid w:val="00FD36A0"/>
    <w:rsid w:val="00FD3EC5"/>
    <w:rsid w:val="00FD44FB"/>
    <w:rsid w:val="00FD4B0F"/>
    <w:rsid w:val="00FD4CC4"/>
    <w:rsid w:val="00FD5270"/>
    <w:rsid w:val="00FD6389"/>
    <w:rsid w:val="00FD6E4C"/>
    <w:rsid w:val="00FD718D"/>
    <w:rsid w:val="00FD746B"/>
    <w:rsid w:val="00FD7C88"/>
    <w:rsid w:val="00FE04F9"/>
    <w:rsid w:val="00FE0880"/>
    <w:rsid w:val="00FE12EF"/>
    <w:rsid w:val="00FE17DB"/>
    <w:rsid w:val="00FE1A69"/>
    <w:rsid w:val="00FE1ABE"/>
    <w:rsid w:val="00FE222F"/>
    <w:rsid w:val="00FE3E9B"/>
    <w:rsid w:val="00FE4412"/>
    <w:rsid w:val="00FE4898"/>
    <w:rsid w:val="00FE6285"/>
    <w:rsid w:val="00FE6468"/>
    <w:rsid w:val="00FE6CA8"/>
    <w:rsid w:val="00FE6E5C"/>
    <w:rsid w:val="00FE72BF"/>
    <w:rsid w:val="00FE7439"/>
    <w:rsid w:val="00FE755C"/>
    <w:rsid w:val="00FE7C42"/>
    <w:rsid w:val="00FF01FB"/>
    <w:rsid w:val="00FF05BE"/>
    <w:rsid w:val="00FF0D0A"/>
    <w:rsid w:val="00FF1003"/>
    <w:rsid w:val="00FF1288"/>
    <w:rsid w:val="00FF1701"/>
    <w:rsid w:val="00FF2EA6"/>
    <w:rsid w:val="00FF33AB"/>
    <w:rsid w:val="00FF3DA0"/>
    <w:rsid w:val="00FF3E09"/>
    <w:rsid w:val="00FF4675"/>
    <w:rsid w:val="00FF47B8"/>
    <w:rsid w:val="00FF48CF"/>
    <w:rsid w:val="00FF4A6F"/>
    <w:rsid w:val="00FF53E4"/>
    <w:rsid w:val="00FF5912"/>
    <w:rsid w:val="00FF5C39"/>
    <w:rsid w:val="00FF6AFB"/>
    <w:rsid w:val="00FF6D17"/>
    <w:rsid w:val="00FF6E41"/>
    <w:rsid w:val="00FF6F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8130">
      <o:colormenu v:ext="edit" fillcolor="none [1304]" strokecolor="none [2406]"/>
    </o:shapedefaults>
    <o:shapelayout v:ext="edit">
      <o:idmap v:ext="edit" data="1"/>
      <o:rules v:ext="edit">
        <o:r id="V:Rule5" type="connector" idref="#_x0000_s1039"/>
        <o:r id="V:Rule6" type="connector" idref="#_x0000_s1037"/>
        <o:r id="V:Rule7" type="connector" idref="#_x0000_s1038"/>
        <o:r id="V:Rule8" type="connector" idref="#_x0000_s104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9" w:qFormat="1"/>
    <w:lsdException w:name="heading 3" w:uiPriority="9" w:qFormat="1"/>
    <w:lsdException w:name="heading 4" w:uiPriority="9" w:qFormat="1"/>
    <w:lsdException w:name="heading 5" w:uiPriority="9"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note text" w:uiPriority="99" w:qFormat="1"/>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Title" w:uiPriority="10" w:qFormat="1"/>
    <w:lsdException w:name="Body Text Indent" w:uiPriority="99"/>
    <w:lsdException w:name="Subtitle" w:qFormat="1"/>
    <w:lsdException w:name="Body Text 2" w:uiPriority="99"/>
    <w:lsdException w:name="Body Text Indent 3" w:uiPriority="99"/>
    <w:lsdException w:name="Hyperlink" w:uiPriority="99"/>
    <w:lsdException w:name="FollowedHyperlink" w:uiPriority="99"/>
    <w:lsdException w:name="Strong" w:uiPriority="22" w:qFormat="1"/>
    <w:lsdException w:name="Emphasis" w:uiPriority="20" w:qFormat="1"/>
    <w:lsdException w:name="Plain Text" w:uiPriority="99"/>
    <w:lsdException w:name="Normal (Web)" w:qFormat="1"/>
    <w:lsdException w:name="annotation subject" w:uiPriority="99"/>
    <w:lsdException w:name="No Lis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
    <w:name w:val="Normal"/>
    <w:qFormat/>
    <w:rsid w:val="00510704"/>
    <w:rPr>
      <w:sz w:val="22"/>
      <w:szCs w:val="22"/>
    </w:rPr>
  </w:style>
  <w:style w:type="paragraph" w:styleId="1">
    <w:name w:val="heading 1"/>
    <w:basedOn w:val="a"/>
    <w:next w:val="a"/>
    <w:link w:val="11"/>
    <w:uiPriority w:val="9"/>
    <w:qFormat/>
    <w:rsid w:val="00510704"/>
    <w:pPr>
      <w:keepNext/>
      <w:ind w:left="703"/>
      <w:outlineLvl w:val="0"/>
    </w:pPr>
    <w:rPr>
      <w:rFonts w:ascii="Arial" w:hAnsi="Arial"/>
      <w:b/>
      <w:spacing w:val="28"/>
      <w:sz w:val="24"/>
      <w:szCs w:val="20"/>
    </w:rPr>
  </w:style>
  <w:style w:type="paragraph" w:styleId="2">
    <w:name w:val="heading 2"/>
    <w:basedOn w:val="a"/>
    <w:next w:val="a"/>
    <w:link w:val="21"/>
    <w:uiPriority w:val="99"/>
    <w:qFormat/>
    <w:rsid w:val="00510704"/>
    <w:pPr>
      <w:keepNext/>
      <w:jc w:val="center"/>
      <w:outlineLvl w:val="1"/>
    </w:pPr>
    <w:rPr>
      <w:sz w:val="28"/>
      <w:szCs w:val="20"/>
    </w:rPr>
  </w:style>
  <w:style w:type="paragraph" w:styleId="3">
    <w:name w:val="heading 3"/>
    <w:basedOn w:val="a"/>
    <w:next w:val="a"/>
    <w:link w:val="30"/>
    <w:uiPriority w:val="9"/>
    <w:qFormat/>
    <w:rsid w:val="00510704"/>
    <w:pPr>
      <w:keepNext/>
      <w:tabs>
        <w:tab w:val="left" w:pos="4927"/>
        <w:tab w:val="left" w:pos="9854"/>
      </w:tabs>
      <w:spacing w:line="240" w:lineRule="exact"/>
      <w:outlineLvl w:val="2"/>
    </w:pPr>
    <w:rPr>
      <w:b/>
      <w:sz w:val="28"/>
      <w:szCs w:val="20"/>
    </w:rPr>
  </w:style>
  <w:style w:type="paragraph" w:styleId="4">
    <w:name w:val="heading 4"/>
    <w:basedOn w:val="a"/>
    <w:next w:val="a"/>
    <w:link w:val="40"/>
    <w:uiPriority w:val="9"/>
    <w:qFormat/>
    <w:rsid w:val="00510704"/>
    <w:pPr>
      <w:keepNext/>
      <w:spacing w:line="240" w:lineRule="exact"/>
      <w:outlineLvl w:val="3"/>
    </w:pPr>
    <w:rPr>
      <w:sz w:val="28"/>
      <w:szCs w:val="20"/>
    </w:rPr>
  </w:style>
  <w:style w:type="paragraph" w:styleId="5">
    <w:name w:val="heading 5"/>
    <w:basedOn w:val="a"/>
    <w:next w:val="a"/>
    <w:link w:val="50"/>
    <w:uiPriority w:val="9"/>
    <w:qFormat/>
    <w:rsid w:val="00510704"/>
    <w:pPr>
      <w:keepNext/>
      <w:spacing w:line="240" w:lineRule="exact"/>
      <w:outlineLvl w:val="4"/>
    </w:pPr>
    <w:rPr>
      <w:sz w:val="24"/>
    </w:rPr>
  </w:style>
  <w:style w:type="paragraph" w:styleId="6">
    <w:name w:val="heading 6"/>
    <w:basedOn w:val="a"/>
    <w:next w:val="a"/>
    <w:qFormat/>
    <w:rsid w:val="00510704"/>
    <w:pPr>
      <w:keepNext/>
      <w:spacing w:before="240" w:line="240" w:lineRule="exact"/>
      <w:jc w:val="both"/>
      <w:outlineLvl w:val="5"/>
    </w:pPr>
    <w:rPr>
      <w:sz w:val="28"/>
    </w:rPr>
  </w:style>
  <w:style w:type="paragraph" w:styleId="7">
    <w:name w:val="heading 7"/>
    <w:basedOn w:val="a"/>
    <w:next w:val="a"/>
    <w:qFormat/>
    <w:rsid w:val="00510704"/>
    <w:pPr>
      <w:keepNext/>
      <w:spacing w:after="120"/>
      <w:jc w:val="center"/>
      <w:outlineLvl w:val="6"/>
    </w:pPr>
    <w:rPr>
      <w:rFonts w:ascii="Arial" w:hAnsi="Arial"/>
      <w:b/>
      <w:sz w:val="24"/>
    </w:rPr>
  </w:style>
  <w:style w:type="paragraph" w:styleId="8">
    <w:name w:val="heading 8"/>
    <w:basedOn w:val="a"/>
    <w:next w:val="a"/>
    <w:qFormat/>
    <w:rsid w:val="00510704"/>
    <w:pPr>
      <w:keepNext/>
      <w:spacing w:before="240" w:line="240" w:lineRule="exact"/>
      <w:ind w:firstLine="142"/>
      <w:jc w:val="center"/>
      <w:outlineLvl w:val="7"/>
    </w:pPr>
    <w:rPr>
      <w:smallCaps/>
      <w:sz w:val="28"/>
    </w:rPr>
  </w:style>
  <w:style w:type="paragraph" w:styleId="9">
    <w:name w:val="heading 9"/>
    <w:basedOn w:val="a"/>
    <w:next w:val="a"/>
    <w:link w:val="90"/>
    <w:qFormat/>
    <w:rsid w:val="00354A36"/>
    <w:pPr>
      <w:keepNext/>
      <w:widowControl w:val="0"/>
      <w:ind w:left="993"/>
      <w:outlineLvl w:val="8"/>
    </w:pPr>
    <w:rPr>
      <w:i/>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uiPriority w:val="9"/>
    <w:rsid w:val="006F1766"/>
    <w:rPr>
      <w:rFonts w:ascii="Arial" w:hAnsi="Arial"/>
      <w:b/>
      <w:spacing w:val="28"/>
      <w:sz w:val="24"/>
    </w:rPr>
  </w:style>
  <w:style w:type="character" w:customStyle="1" w:styleId="21">
    <w:name w:val="Заголовок 2 Знак1"/>
    <w:link w:val="2"/>
    <w:rsid w:val="006F1766"/>
    <w:rPr>
      <w:sz w:val="28"/>
    </w:rPr>
  </w:style>
  <w:style w:type="character" w:customStyle="1" w:styleId="30">
    <w:name w:val="Заголовок 3 Знак"/>
    <w:link w:val="3"/>
    <w:uiPriority w:val="9"/>
    <w:rsid w:val="006F1766"/>
    <w:rPr>
      <w:b/>
      <w:sz w:val="28"/>
    </w:rPr>
  </w:style>
  <w:style w:type="character" w:customStyle="1" w:styleId="40">
    <w:name w:val="Заголовок 4 Знак"/>
    <w:link w:val="4"/>
    <w:uiPriority w:val="9"/>
    <w:rsid w:val="006F1766"/>
    <w:rPr>
      <w:sz w:val="28"/>
    </w:rPr>
  </w:style>
  <w:style w:type="character" w:customStyle="1" w:styleId="50">
    <w:name w:val="Заголовок 5 Знак"/>
    <w:basedOn w:val="a0"/>
    <w:link w:val="5"/>
    <w:uiPriority w:val="9"/>
    <w:rsid w:val="004E23F6"/>
    <w:rPr>
      <w:sz w:val="24"/>
      <w:szCs w:val="22"/>
      <w:lang w:val="ru-RU" w:eastAsia="ru-RU" w:bidi="ar-SA"/>
    </w:rPr>
  </w:style>
  <w:style w:type="character" w:customStyle="1" w:styleId="90">
    <w:name w:val="Заголовок 9 Знак"/>
    <w:link w:val="9"/>
    <w:rsid w:val="00354A36"/>
    <w:rPr>
      <w:i/>
      <w:sz w:val="24"/>
    </w:rPr>
  </w:style>
  <w:style w:type="paragraph" w:styleId="a3">
    <w:name w:val="header"/>
    <w:basedOn w:val="a"/>
    <w:link w:val="a4"/>
    <w:uiPriority w:val="99"/>
    <w:rsid w:val="00510704"/>
    <w:pPr>
      <w:tabs>
        <w:tab w:val="center" w:pos="4153"/>
        <w:tab w:val="right" w:pos="8306"/>
      </w:tabs>
    </w:pPr>
  </w:style>
  <w:style w:type="character" w:customStyle="1" w:styleId="a4">
    <w:name w:val="Верхний колонтитул Знак"/>
    <w:basedOn w:val="a0"/>
    <w:link w:val="a3"/>
    <w:uiPriority w:val="99"/>
    <w:rsid w:val="006F1766"/>
  </w:style>
  <w:style w:type="paragraph" w:styleId="a5">
    <w:name w:val="footer"/>
    <w:basedOn w:val="a"/>
    <w:link w:val="10"/>
    <w:uiPriority w:val="99"/>
    <w:rsid w:val="00510704"/>
    <w:pPr>
      <w:tabs>
        <w:tab w:val="center" w:pos="4153"/>
        <w:tab w:val="right" w:pos="8306"/>
      </w:tabs>
    </w:pPr>
  </w:style>
  <w:style w:type="character" w:customStyle="1" w:styleId="10">
    <w:name w:val="Нижний колонтитул Знак1"/>
    <w:basedOn w:val="a0"/>
    <w:link w:val="a5"/>
    <w:rsid w:val="006F1766"/>
  </w:style>
  <w:style w:type="character" w:styleId="a6">
    <w:name w:val="page number"/>
    <w:basedOn w:val="a0"/>
    <w:rsid w:val="00510704"/>
  </w:style>
  <w:style w:type="paragraph" w:styleId="a7">
    <w:name w:val="Body Text Indent"/>
    <w:aliases w:val="Основной текст 1,Нумерованный список !!,Надин стиль,Основной текст без отступа,Iniiaiie oaeno 1,Ioia?iaaiiue nienie !!,Iaaei noeeu"/>
    <w:basedOn w:val="a"/>
    <w:link w:val="12"/>
    <w:uiPriority w:val="99"/>
    <w:rsid w:val="00510704"/>
    <w:pPr>
      <w:spacing w:line="360" w:lineRule="auto"/>
      <w:ind w:firstLine="720"/>
      <w:jc w:val="both"/>
    </w:pPr>
    <w:rPr>
      <w:sz w:val="28"/>
      <w:szCs w:val="20"/>
    </w:rPr>
  </w:style>
  <w:style w:type="character" w:customStyle="1" w:styleId="12">
    <w:name w:val="Основной текст с отступом Знак1"/>
    <w:aliases w:val="Основной текст 1 Знак,Нумерованный список !! Знак,Надин стиль Знак,Основной текст без отступа Знак,Iniiaiie oaeno 1 Знак,Ioia?iaaiiue nienie !! Знак,Iaaei noeeu Знак"/>
    <w:link w:val="a7"/>
    <w:rsid w:val="001B65D6"/>
    <w:rPr>
      <w:sz w:val="28"/>
    </w:rPr>
  </w:style>
  <w:style w:type="paragraph" w:styleId="a8">
    <w:name w:val="Body Text"/>
    <w:aliases w:val="bt,Знак,Знак1 Знак3"/>
    <w:basedOn w:val="a"/>
    <w:link w:val="13"/>
    <w:rsid w:val="00510704"/>
    <w:pPr>
      <w:spacing w:line="240" w:lineRule="exact"/>
      <w:jc w:val="both"/>
    </w:pPr>
    <w:rPr>
      <w:sz w:val="28"/>
      <w:szCs w:val="20"/>
    </w:rPr>
  </w:style>
  <w:style w:type="character" w:customStyle="1" w:styleId="13">
    <w:name w:val="Основной текст Знак1"/>
    <w:aliases w:val="bt Знак2,Знак Знак2,Знак1 Знак3 Знак"/>
    <w:link w:val="a8"/>
    <w:rsid w:val="006F1766"/>
    <w:rPr>
      <w:sz w:val="28"/>
    </w:rPr>
  </w:style>
  <w:style w:type="paragraph" w:styleId="20">
    <w:name w:val="Body Text 2"/>
    <w:basedOn w:val="a"/>
    <w:link w:val="22"/>
    <w:uiPriority w:val="99"/>
    <w:rsid w:val="00510704"/>
    <w:pPr>
      <w:spacing w:line="240" w:lineRule="exact"/>
    </w:pPr>
    <w:rPr>
      <w:sz w:val="28"/>
      <w:szCs w:val="20"/>
      <w:lang w:val="en-US"/>
    </w:rPr>
  </w:style>
  <w:style w:type="character" w:customStyle="1" w:styleId="22">
    <w:name w:val="Основной текст 2 Знак"/>
    <w:link w:val="20"/>
    <w:uiPriority w:val="99"/>
    <w:rsid w:val="006F1766"/>
    <w:rPr>
      <w:sz w:val="28"/>
      <w:lang w:val="en-US"/>
    </w:rPr>
  </w:style>
  <w:style w:type="paragraph" w:styleId="a9">
    <w:name w:val="caption"/>
    <w:aliases w:val="и) Рисунок 1"/>
    <w:basedOn w:val="a"/>
    <w:next w:val="a"/>
    <w:link w:val="aa"/>
    <w:qFormat/>
    <w:rsid w:val="00510704"/>
    <w:pPr>
      <w:spacing w:before="240"/>
      <w:jc w:val="center"/>
    </w:pPr>
    <w:rPr>
      <w:smallCaps/>
      <w:spacing w:val="40"/>
      <w:sz w:val="28"/>
      <w:szCs w:val="20"/>
    </w:rPr>
  </w:style>
  <w:style w:type="character" w:customStyle="1" w:styleId="aa">
    <w:name w:val="Название объекта Знак"/>
    <w:aliases w:val="и) Рисунок 1 Знак"/>
    <w:link w:val="a9"/>
    <w:locked/>
    <w:rsid w:val="006F1766"/>
    <w:rPr>
      <w:smallCaps/>
      <w:spacing w:val="40"/>
      <w:sz w:val="28"/>
    </w:rPr>
  </w:style>
  <w:style w:type="paragraph" w:styleId="ab">
    <w:name w:val="Document Map"/>
    <w:basedOn w:val="a"/>
    <w:semiHidden/>
    <w:rsid w:val="00510704"/>
    <w:pPr>
      <w:shd w:val="clear" w:color="auto" w:fill="000080"/>
    </w:pPr>
    <w:rPr>
      <w:rFonts w:ascii="Tahoma" w:hAnsi="Tahoma"/>
    </w:rPr>
  </w:style>
  <w:style w:type="paragraph" w:customStyle="1" w:styleId="14">
    <w:name w:val="Обычный1"/>
    <w:rsid w:val="00CE492D"/>
    <w:pPr>
      <w:widowControl w:val="0"/>
      <w:spacing w:line="300" w:lineRule="auto"/>
      <w:ind w:firstLine="700"/>
      <w:jc w:val="both"/>
    </w:pPr>
    <w:rPr>
      <w:snapToGrid w:val="0"/>
      <w:sz w:val="22"/>
      <w:szCs w:val="22"/>
    </w:rPr>
  </w:style>
  <w:style w:type="paragraph" w:customStyle="1" w:styleId="23">
    <w:name w:val="Абзац списка2"/>
    <w:aliases w:val="Абзац списка основной,List Paragraph2,ПАРАГРАФ"/>
    <w:basedOn w:val="a"/>
    <w:link w:val="ac"/>
    <w:qFormat/>
    <w:rsid w:val="00F16296"/>
    <w:pPr>
      <w:spacing w:after="200" w:line="276" w:lineRule="auto"/>
      <w:ind w:left="720"/>
      <w:contextualSpacing/>
    </w:pPr>
    <w:rPr>
      <w:rFonts w:ascii="Calibri" w:eastAsia="Calibri" w:hAnsi="Calibri"/>
      <w:lang w:eastAsia="en-US"/>
    </w:rPr>
  </w:style>
  <w:style w:type="character" w:customStyle="1" w:styleId="ac">
    <w:name w:val="Абзац списка Знак"/>
    <w:aliases w:val="Абзац списка основной Знак,List Paragraph2 Знак,ПАРАГРАФ Знак,Абзац списка для документа Знак,Текст с номером Знак,Варианты ответов Знак,Абзац списка1 Знак,List Paragraph Знак"/>
    <w:link w:val="23"/>
    <w:locked/>
    <w:rsid w:val="006F1766"/>
    <w:rPr>
      <w:rFonts w:ascii="Calibri" w:eastAsia="Calibri" w:hAnsi="Calibri"/>
      <w:sz w:val="22"/>
      <w:szCs w:val="22"/>
      <w:lang w:eastAsia="en-US"/>
    </w:rPr>
  </w:style>
  <w:style w:type="character" w:customStyle="1" w:styleId="Exact">
    <w:name w:val="Основной текст Exact"/>
    <w:rsid w:val="001836C9"/>
    <w:rPr>
      <w:rFonts w:ascii="Times New Roman" w:eastAsia="Times New Roman" w:hAnsi="Times New Roman" w:cs="Times New Roman"/>
      <w:b w:val="0"/>
      <w:bCs w:val="0"/>
      <w:i w:val="0"/>
      <w:iCs w:val="0"/>
      <w:smallCaps w:val="0"/>
      <w:strike w:val="0"/>
      <w:spacing w:val="-1"/>
      <w:sz w:val="26"/>
      <w:szCs w:val="26"/>
      <w:u w:val="none"/>
    </w:rPr>
  </w:style>
  <w:style w:type="character" w:customStyle="1" w:styleId="24">
    <w:name w:val="Основной текст (2)_"/>
    <w:link w:val="25"/>
    <w:uiPriority w:val="99"/>
    <w:rsid w:val="001836C9"/>
    <w:rPr>
      <w:b/>
      <w:bCs/>
      <w:sz w:val="27"/>
      <w:szCs w:val="27"/>
      <w:shd w:val="clear" w:color="auto" w:fill="FFFFFF"/>
    </w:rPr>
  </w:style>
  <w:style w:type="paragraph" w:customStyle="1" w:styleId="25">
    <w:name w:val="Основной текст (2)"/>
    <w:basedOn w:val="a"/>
    <w:link w:val="24"/>
    <w:uiPriority w:val="99"/>
    <w:rsid w:val="001836C9"/>
    <w:pPr>
      <w:widowControl w:val="0"/>
      <w:shd w:val="clear" w:color="auto" w:fill="FFFFFF"/>
      <w:spacing w:after="480" w:line="336" w:lineRule="exact"/>
      <w:ind w:hanging="520"/>
      <w:jc w:val="center"/>
    </w:pPr>
    <w:rPr>
      <w:b/>
      <w:bCs/>
      <w:sz w:val="27"/>
      <w:szCs w:val="27"/>
    </w:rPr>
  </w:style>
  <w:style w:type="character" w:customStyle="1" w:styleId="ad">
    <w:name w:val="Основной текст_"/>
    <w:link w:val="26"/>
    <w:rsid w:val="001836C9"/>
    <w:rPr>
      <w:sz w:val="26"/>
      <w:szCs w:val="26"/>
      <w:shd w:val="clear" w:color="auto" w:fill="FFFFFF"/>
    </w:rPr>
  </w:style>
  <w:style w:type="paragraph" w:customStyle="1" w:styleId="26">
    <w:name w:val="Основной текст2"/>
    <w:basedOn w:val="a"/>
    <w:link w:val="ad"/>
    <w:rsid w:val="001836C9"/>
    <w:pPr>
      <w:widowControl w:val="0"/>
      <w:shd w:val="clear" w:color="auto" w:fill="FFFFFF"/>
      <w:spacing w:before="60" w:after="780" w:line="0" w:lineRule="atLeast"/>
      <w:jc w:val="center"/>
    </w:pPr>
    <w:rPr>
      <w:sz w:val="26"/>
      <w:szCs w:val="26"/>
    </w:rPr>
  </w:style>
  <w:style w:type="character" w:customStyle="1" w:styleId="23pt">
    <w:name w:val="Основной текст (2) + Интервал 3 pt"/>
    <w:rsid w:val="001836C9"/>
    <w:rPr>
      <w:b/>
      <w:bCs/>
      <w:color w:val="000000"/>
      <w:spacing w:val="60"/>
      <w:w w:val="100"/>
      <w:position w:val="0"/>
      <w:sz w:val="27"/>
      <w:szCs w:val="27"/>
      <w:shd w:val="clear" w:color="auto" w:fill="FFFFFF"/>
      <w:lang w:val="ru-RU"/>
    </w:rPr>
  </w:style>
  <w:style w:type="paragraph" w:customStyle="1" w:styleId="Style10">
    <w:name w:val="Style10"/>
    <w:basedOn w:val="a"/>
    <w:uiPriority w:val="99"/>
    <w:rsid w:val="00ED4EF6"/>
    <w:pPr>
      <w:widowControl w:val="0"/>
      <w:autoSpaceDE w:val="0"/>
      <w:autoSpaceDN w:val="0"/>
      <w:adjustRightInd w:val="0"/>
      <w:spacing w:line="451" w:lineRule="exact"/>
      <w:ind w:firstLine="871"/>
      <w:jc w:val="both"/>
    </w:pPr>
    <w:rPr>
      <w:sz w:val="24"/>
      <w:szCs w:val="24"/>
    </w:rPr>
  </w:style>
  <w:style w:type="character" w:customStyle="1" w:styleId="FontStyle41">
    <w:name w:val="Font Style41"/>
    <w:rsid w:val="00ED4EF6"/>
    <w:rPr>
      <w:rFonts w:ascii="Times New Roman" w:hAnsi="Times New Roman" w:cs="Times New Roman"/>
      <w:sz w:val="24"/>
      <w:szCs w:val="24"/>
    </w:rPr>
  </w:style>
  <w:style w:type="paragraph" w:customStyle="1" w:styleId="Style20">
    <w:name w:val="Style20"/>
    <w:basedOn w:val="a"/>
    <w:rsid w:val="00CE4295"/>
    <w:pPr>
      <w:widowControl w:val="0"/>
      <w:autoSpaceDE w:val="0"/>
      <w:autoSpaceDN w:val="0"/>
      <w:adjustRightInd w:val="0"/>
      <w:spacing w:line="451" w:lineRule="exact"/>
      <w:ind w:firstLine="727"/>
      <w:jc w:val="both"/>
    </w:pPr>
    <w:rPr>
      <w:sz w:val="24"/>
      <w:szCs w:val="24"/>
    </w:rPr>
  </w:style>
  <w:style w:type="paragraph" w:customStyle="1" w:styleId="Style2">
    <w:name w:val="Style2"/>
    <w:basedOn w:val="a"/>
    <w:uiPriority w:val="99"/>
    <w:rsid w:val="009960AA"/>
    <w:pPr>
      <w:widowControl w:val="0"/>
      <w:autoSpaceDE w:val="0"/>
      <w:autoSpaceDN w:val="0"/>
      <w:adjustRightInd w:val="0"/>
      <w:spacing w:line="322" w:lineRule="exact"/>
      <w:jc w:val="center"/>
    </w:pPr>
    <w:rPr>
      <w:sz w:val="24"/>
      <w:szCs w:val="24"/>
    </w:rPr>
  </w:style>
  <w:style w:type="paragraph" w:customStyle="1" w:styleId="Style8">
    <w:name w:val="Style8"/>
    <w:basedOn w:val="a"/>
    <w:uiPriority w:val="99"/>
    <w:rsid w:val="009960AA"/>
    <w:pPr>
      <w:widowControl w:val="0"/>
      <w:autoSpaceDE w:val="0"/>
      <w:autoSpaceDN w:val="0"/>
      <w:adjustRightInd w:val="0"/>
    </w:pPr>
    <w:rPr>
      <w:sz w:val="24"/>
      <w:szCs w:val="24"/>
    </w:rPr>
  </w:style>
  <w:style w:type="paragraph" w:customStyle="1" w:styleId="Style14">
    <w:name w:val="Style14"/>
    <w:basedOn w:val="a"/>
    <w:rsid w:val="009960AA"/>
    <w:pPr>
      <w:widowControl w:val="0"/>
      <w:autoSpaceDE w:val="0"/>
      <w:autoSpaceDN w:val="0"/>
      <w:adjustRightInd w:val="0"/>
      <w:spacing w:line="448" w:lineRule="exact"/>
      <w:ind w:firstLine="864"/>
      <w:jc w:val="both"/>
    </w:pPr>
    <w:rPr>
      <w:sz w:val="24"/>
      <w:szCs w:val="24"/>
    </w:rPr>
  </w:style>
  <w:style w:type="character" w:customStyle="1" w:styleId="FontStyle38">
    <w:name w:val="Font Style38"/>
    <w:rsid w:val="009960AA"/>
    <w:rPr>
      <w:rFonts w:ascii="Times New Roman" w:hAnsi="Times New Roman" w:cs="Times New Roman"/>
      <w:b/>
      <w:bCs/>
      <w:sz w:val="24"/>
      <w:szCs w:val="24"/>
    </w:rPr>
  </w:style>
  <w:style w:type="character" w:customStyle="1" w:styleId="FontStyle42">
    <w:name w:val="Font Style42"/>
    <w:rsid w:val="009960AA"/>
    <w:rPr>
      <w:rFonts w:ascii="Arial" w:hAnsi="Arial" w:cs="Arial"/>
      <w:b/>
      <w:bCs/>
      <w:sz w:val="26"/>
      <w:szCs w:val="26"/>
    </w:rPr>
  </w:style>
  <w:style w:type="paragraph" w:customStyle="1" w:styleId="Style7">
    <w:name w:val="Style7"/>
    <w:basedOn w:val="a"/>
    <w:uiPriority w:val="99"/>
    <w:rsid w:val="006137D9"/>
    <w:pPr>
      <w:widowControl w:val="0"/>
      <w:autoSpaceDE w:val="0"/>
      <w:autoSpaceDN w:val="0"/>
      <w:adjustRightInd w:val="0"/>
    </w:pPr>
    <w:rPr>
      <w:sz w:val="24"/>
      <w:szCs w:val="24"/>
    </w:rPr>
  </w:style>
  <w:style w:type="paragraph" w:customStyle="1" w:styleId="Style17">
    <w:name w:val="Style17"/>
    <w:basedOn w:val="a"/>
    <w:rsid w:val="006137D9"/>
    <w:pPr>
      <w:widowControl w:val="0"/>
      <w:autoSpaceDE w:val="0"/>
      <w:autoSpaceDN w:val="0"/>
      <w:adjustRightInd w:val="0"/>
    </w:pPr>
    <w:rPr>
      <w:sz w:val="24"/>
      <w:szCs w:val="24"/>
    </w:rPr>
  </w:style>
  <w:style w:type="paragraph" w:customStyle="1" w:styleId="Style19">
    <w:name w:val="Style19"/>
    <w:basedOn w:val="a"/>
    <w:rsid w:val="006137D9"/>
    <w:pPr>
      <w:widowControl w:val="0"/>
      <w:autoSpaceDE w:val="0"/>
      <w:autoSpaceDN w:val="0"/>
      <w:adjustRightInd w:val="0"/>
      <w:spacing w:line="454" w:lineRule="exact"/>
      <w:ind w:firstLine="864"/>
      <w:jc w:val="both"/>
    </w:pPr>
    <w:rPr>
      <w:sz w:val="24"/>
      <w:szCs w:val="24"/>
    </w:rPr>
  </w:style>
  <w:style w:type="paragraph" w:customStyle="1" w:styleId="Style31">
    <w:name w:val="Style31"/>
    <w:basedOn w:val="a"/>
    <w:rsid w:val="006137D9"/>
    <w:pPr>
      <w:widowControl w:val="0"/>
      <w:autoSpaceDE w:val="0"/>
      <w:autoSpaceDN w:val="0"/>
      <w:adjustRightInd w:val="0"/>
      <w:spacing w:line="461" w:lineRule="exact"/>
      <w:ind w:firstLine="842"/>
    </w:pPr>
    <w:rPr>
      <w:sz w:val="24"/>
      <w:szCs w:val="24"/>
    </w:rPr>
  </w:style>
  <w:style w:type="paragraph" w:customStyle="1" w:styleId="Style32">
    <w:name w:val="Style32"/>
    <w:basedOn w:val="a"/>
    <w:rsid w:val="006137D9"/>
    <w:pPr>
      <w:widowControl w:val="0"/>
      <w:autoSpaceDE w:val="0"/>
      <w:autoSpaceDN w:val="0"/>
      <w:adjustRightInd w:val="0"/>
      <w:spacing w:line="446" w:lineRule="exact"/>
      <w:ind w:firstLine="835"/>
      <w:jc w:val="both"/>
    </w:pPr>
    <w:rPr>
      <w:sz w:val="24"/>
      <w:szCs w:val="24"/>
    </w:rPr>
  </w:style>
  <w:style w:type="paragraph" w:customStyle="1" w:styleId="Style33">
    <w:name w:val="Style33"/>
    <w:basedOn w:val="a"/>
    <w:rsid w:val="006137D9"/>
    <w:pPr>
      <w:widowControl w:val="0"/>
      <w:autoSpaceDE w:val="0"/>
      <w:autoSpaceDN w:val="0"/>
      <w:adjustRightInd w:val="0"/>
    </w:pPr>
    <w:rPr>
      <w:sz w:val="24"/>
      <w:szCs w:val="24"/>
    </w:rPr>
  </w:style>
  <w:style w:type="paragraph" w:customStyle="1" w:styleId="Style34">
    <w:name w:val="Style34"/>
    <w:basedOn w:val="a"/>
    <w:rsid w:val="006137D9"/>
    <w:pPr>
      <w:widowControl w:val="0"/>
      <w:autoSpaceDE w:val="0"/>
      <w:autoSpaceDN w:val="0"/>
      <w:adjustRightInd w:val="0"/>
      <w:spacing w:line="446" w:lineRule="exact"/>
      <w:ind w:firstLine="828"/>
      <w:jc w:val="both"/>
    </w:pPr>
    <w:rPr>
      <w:sz w:val="24"/>
      <w:szCs w:val="24"/>
    </w:rPr>
  </w:style>
  <w:style w:type="character" w:customStyle="1" w:styleId="FontStyle43">
    <w:name w:val="Font Style43"/>
    <w:rsid w:val="006137D9"/>
    <w:rPr>
      <w:rFonts w:ascii="Times New Roman" w:hAnsi="Times New Roman" w:cs="Times New Roman"/>
      <w:i/>
      <w:iCs/>
      <w:sz w:val="24"/>
      <w:szCs w:val="24"/>
    </w:rPr>
  </w:style>
  <w:style w:type="character" w:customStyle="1" w:styleId="FontStyle44">
    <w:name w:val="Font Style44"/>
    <w:rsid w:val="006137D9"/>
    <w:rPr>
      <w:rFonts w:ascii="Times New Roman" w:hAnsi="Times New Roman" w:cs="Times New Roman"/>
      <w:i/>
      <w:iCs/>
      <w:sz w:val="24"/>
      <w:szCs w:val="24"/>
    </w:rPr>
  </w:style>
  <w:style w:type="character" w:customStyle="1" w:styleId="FontStyle45">
    <w:name w:val="Font Style45"/>
    <w:uiPriority w:val="99"/>
    <w:rsid w:val="006137D9"/>
    <w:rPr>
      <w:rFonts w:ascii="Times New Roman" w:hAnsi="Times New Roman" w:cs="Times New Roman"/>
      <w:i/>
      <w:iCs/>
      <w:sz w:val="24"/>
      <w:szCs w:val="24"/>
    </w:rPr>
  </w:style>
  <w:style w:type="character" w:customStyle="1" w:styleId="FontStyle46">
    <w:name w:val="Font Style46"/>
    <w:rsid w:val="006137D9"/>
    <w:rPr>
      <w:rFonts w:ascii="Times New Roman" w:hAnsi="Times New Roman" w:cs="Times New Roman"/>
      <w:b/>
      <w:bCs/>
      <w:i/>
      <w:iCs/>
      <w:sz w:val="24"/>
      <w:szCs w:val="24"/>
    </w:rPr>
  </w:style>
  <w:style w:type="paragraph" w:customStyle="1" w:styleId="Style6">
    <w:name w:val="Style6"/>
    <w:basedOn w:val="a"/>
    <w:uiPriority w:val="99"/>
    <w:rsid w:val="00507764"/>
    <w:pPr>
      <w:widowControl w:val="0"/>
      <w:autoSpaceDE w:val="0"/>
      <w:autoSpaceDN w:val="0"/>
      <w:adjustRightInd w:val="0"/>
      <w:spacing w:line="410" w:lineRule="exact"/>
      <w:jc w:val="both"/>
    </w:pPr>
    <w:rPr>
      <w:sz w:val="24"/>
      <w:szCs w:val="24"/>
    </w:rPr>
  </w:style>
  <w:style w:type="paragraph" w:customStyle="1" w:styleId="Style9">
    <w:name w:val="Style9"/>
    <w:basedOn w:val="a"/>
    <w:rsid w:val="00507764"/>
    <w:pPr>
      <w:widowControl w:val="0"/>
      <w:autoSpaceDE w:val="0"/>
      <w:autoSpaceDN w:val="0"/>
      <w:adjustRightInd w:val="0"/>
    </w:pPr>
    <w:rPr>
      <w:sz w:val="24"/>
      <w:szCs w:val="24"/>
    </w:rPr>
  </w:style>
  <w:style w:type="paragraph" w:customStyle="1" w:styleId="Style22">
    <w:name w:val="Style22"/>
    <w:basedOn w:val="a"/>
    <w:rsid w:val="00507764"/>
    <w:pPr>
      <w:widowControl w:val="0"/>
      <w:autoSpaceDE w:val="0"/>
      <w:autoSpaceDN w:val="0"/>
      <w:adjustRightInd w:val="0"/>
      <w:jc w:val="right"/>
    </w:pPr>
    <w:rPr>
      <w:sz w:val="24"/>
      <w:szCs w:val="24"/>
    </w:rPr>
  </w:style>
  <w:style w:type="paragraph" w:customStyle="1" w:styleId="Style23">
    <w:name w:val="Style23"/>
    <w:basedOn w:val="a"/>
    <w:rsid w:val="00507764"/>
    <w:pPr>
      <w:widowControl w:val="0"/>
      <w:autoSpaceDE w:val="0"/>
      <w:autoSpaceDN w:val="0"/>
      <w:adjustRightInd w:val="0"/>
      <w:spacing w:line="446" w:lineRule="exact"/>
      <w:ind w:firstLine="1310"/>
      <w:jc w:val="both"/>
    </w:pPr>
    <w:rPr>
      <w:sz w:val="24"/>
      <w:szCs w:val="24"/>
    </w:rPr>
  </w:style>
  <w:style w:type="paragraph" w:customStyle="1" w:styleId="Style27">
    <w:name w:val="Style27"/>
    <w:basedOn w:val="a"/>
    <w:rsid w:val="00507764"/>
    <w:pPr>
      <w:widowControl w:val="0"/>
      <w:autoSpaceDE w:val="0"/>
      <w:autoSpaceDN w:val="0"/>
      <w:adjustRightInd w:val="0"/>
    </w:pPr>
    <w:rPr>
      <w:sz w:val="24"/>
      <w:szCs w:val="24"/>
    </w:rPr>
  </w:style>
  <w:style w:type="paragraph" w:customStyle="1" w:styleId="Style30">
    <w:name w:val="Style30"/>
    <w:basedOn w:val="a"/>
    <w:rsid w:val="00507764"/>
    <w:pPr>
      <w:widowControl w:val="0"/>
      <w:autoSpaceDE w:val="0"/>
      <w:autoSpaceDN w:val="0"/>
      <w:adjustRightInd w:val="0"/>
      <w:spacing w:line="450" w:lineRule="exact"/>
    </w:pPr>
    <w:rPr>
      <w:sz w:val="24"/>
      <w:szCs w:val="24"/>
    </w:rPr>
  </w:style>
  <w:style w:type="character" w:customStyle="1" w:styleId="FontStyle47">
    <w:name w:val="Font Style47"/>
    <w:rsid w:val="00507764"/>
    <w:rPr>
      <w:rFonts w:ascii="Lucida Sans Unicode" w:hAnsi="Lucida Sans Unicode" w:cs="Lucida Sans Unicode"/>
      <w:spacing w:val="-20"/>
      <w:sz w:val="26"/>
      <w:szCs w:val="26"/>
    </w:rPr>
  </w:style>
  <w:style w:type="character" w:customStyle="1" w:styleId="FontStyle48">
    <w:name w:val="Font Style48"/>
    <w:rsid w:val="00507764"/>
    <w:rPr>
      <w:rFonts w:ascii="Lucida Sans Unicode" w:hAnsi="Lucida Sans Unicode" w:cs="Lucida Sans Unicode"/>
      <w:sz w:val="18"/>
      <w:szCs w:val="18"/>
    </w:rPr>
  </w:style>
  <w:style w:type="paragraph" w:customStyle="1" w:styleId="Style3">
    <w:name w:val="Style3"/>
    <w:basedOn w:val="a"/>
    <w:uiPriority w:val="99"/>
    <w:rsid w:val="006E2D01"/>
    <w:pPr>
      <w:widowControl w:val="0"/>
      <w:autoSpaceDE w:val="0"/>
      <w:autoSpaceDN w:val="0"/>
      <w:adjustRightInd w:val="0"/>
      <w:jc w:val="both"/>
    </w:pPr>
    <w:rPr>
      <w:sz w:val="24"/>
      <w:szCs w:val="24"/>
    </w:rPr>
  </w:style>
  <w:style w:type="paragraph" w:customStyle="1" w:styleId="Style11">
    <w:name w:val="Style11"/>
    <w:basedOn w:val="a"/>
    <w:rsid w:val="006E2D01"/>
    <w:pPr>
      <w:widowControl w:val="0"/>
      <w:autoSpaceDE w:val="0"/>
      <w:autoSpaceDN w:val="0"/>
      <w:adjustRightInd w:val="0"/>
      <w:spacing w:line="454" w:lineRule="exact"/>
      <w:jc w:val="both"/>
    </w:pPr>
    <w:rPr>
      <w:sz w:val="24"/>
      <w:szCs w:val="24"/>
    </w:rPr>
  </w:style>
  <w:style w:type="paragraph" w:customStyle="1" w:styleId="Style36">
    <w:name w:val="Style36"/>
    <w:basedOn w:val="a"/>
    <w:rsid w:val="006E2D01"/>
    <w:pPr>
      <w:widowControl w:val="0"/>
      <w:autoSpaceDE w:val="0"/>
      <w:autoSpaceDN w:val="0"/>
      <w:adjustRightInd w:val="0"/>
      <w:spacing w:line="450" w:lineRule="exact"/>
      <w:ind w:firstLine="842"/>
    </w:pPr>
    <w:rPr>
      <w:sz w:val="24"/>
      <w:szCs w:val="24"/>
    </w:rPr>
  </w:style>
  <w:style w:type="character" w:customStyle="1" w:styleId="ae">
    <w:name w:val="Гипертекстовая ссылка"/>
    <w:uiPriority w:val="99"/>
    <w:rsid w:val="0086092E"/>
    <w:rPr>
      <w:b/>
      <w:bCs/>
      <w:color w:val="106BBE"/>
    </w:rPr>
  </w:style>
  <w:style w:type="character" w:customStyle="1" w:styleId="af">
    <w:name w:val="Цветовое выделение"/>
    <w:uiPriority w:val="99"/>
    <w:rsid w:val="00803FFC"/>
    <w:rPr>
      <w:b/>
      <w:bCs/>
      <w:color w:val="26282F"/>
    </w:rPr>
  </w:style>
  <w:style w:type="character" w:customStyle="1" w:styleId="15">
    <w:name w:val="Основной текст1"/>
    <w:rsid w:val="0084201C"/>
    <w:rPr>
      <w:rFonts w:ascii="Times New Roman" w:eastAsia="Times New Roman" w:hAnsi="Times New Roman"/>
      <w:color w:val="000000"/>
      <w:spacing w:val="0"/>
      <w:w w:val="100"/>
      <w:position w:val="0"/>
      <w:sz w:val="26"/>
      <w:szCs w:val="26"/>
      <w:u w:val="single"/>
      <w:shd w:val="clear" w:color="auto" w:fill="FFFFFF"/>
      <w:lang w:val="ru-RU"/>
    </w:rPr>
  </w:style>
  <w:style w:type="character" w:customStyle="1" w:styleId="27">
    <w:name w:val="Заголовок №2_"/>
    <w:link w:val="28"/>
    <w:rsid w:val="0084201C"/>
    <w:rPr>
      <w:b/>
      <w:bCs/>
      <w:sz w:val="27"/>
      <w:szCs w:val="27"/>
      <w:shd w:val="clear" w:color="auto" w:fill="FFFFFF"/>
    </w:rPr>
  </w:style>
  <w:style w:type="paragraph" w:customStyle="1" w:styleId="28">
    <w:name w:val="Заголовок №2"/>
    <w:basedOn w:val="a"/>
    <w:link w:val="27"/>
    <w:rsid w:val="0084201C"/>
    <w:pPr>
      <w:widowControl w:val="0"/>
      <w:shd w:val="clear" w:color="auto" w:fill="FFFFFF"/>
      <w:spacing w:before="300" w:after="360" w:line="0" w:lineRule="atLeast"/>
      <w:jc w:val="center"/>
      <w:outlineLvl w:val="1"/>
    </w:pPr>
    <w:rPr>
      <w:b/>
      <w:bCs/>
      <w:sz w:val="27"/>
      <w:szCs w:val="27"/>
    </w:rPr>
  </w:style>
  <w:style w:type="paragraph" w:customStyle="1" w:styleId="80">
    <w:name w:val="Основной текст8"/>
    <w:basedOn w:val="a"/>
    <w:rsid w:val="0084201C"/>
    <w:pPr>
      <w:widowControl w:val="0"/>
      <w:shd w:val="clear" w:color="auto" w:fill="FFFFFF"/>
      <w:spacing w:before="240" w:after="240" w:line="0" w:lineRule="atLeast"/>
      <w:jc w:val="right"/>
    </w:pPr>
    <w:rPr>
      <w:color w:val="000000"/>
      <w:sz w:val="26"/>
      <w:szCs w:val="26"/>
    </w:rPr>
  </w:style>
  <w:style w:type="character" w:customStyle="1" w:styleId="31">
    <w:name w:val="Заголовок №3"/>
    <w:rsid w:val="0084201C"/>
    <w:rPr>
      <w:rFonts w:ascii="Times New Roman" w:eastAsia="Times New Roman" w:hAnsi="Times New Roman" w:cs="Times New Roman"/>
      <w:b/>
      <w:bCs/>
      <w:i w:val="0"/>
      <w:iCs w:val="0"/>
      <w:smallCaps w:val="0"/>
      <w:strike w:val="0"/>
      <w:color w:val="000000"/>
      <w:spacing w:val="0"/>
      <w:w w:val="100"/>
      <w:position w:val="0"/>
      <w:sz w:val="26"/>
      <w:szCs w:val="26"/>
      <w:u w:val="none"/>
      <w:lang w:val="ru-RU"/>
    </w:rPr>
  </w:style>
  <w:style w:type="character" w:customStyle="1" w:styleId="41">
    <w:name w:val="Основной текст4"/>
    <w:rsid w:val="0084201C"/>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rPr>
  </w:style>
  <w:style w:type="character" w:customStyle="1" w:styleId="60">
    <w:name w:val="Основной текст6"/>
    <w:rsid w:val="0084201C"/>
    <w:rPr>
      <w:rFonts w:ascii="Times New Roman" w:eastAsia="Times New Roman" w:hAnsi="Times New Roman" w:cs="Times New Roman"/>
      <w:b w:val="0"/>
      <w:bCs w:val="0"/>
      <w:i w:val="0"/>
      <w:iCs w:val="0"/>
      <w:smallCaps w:val="0"/>
      <w:strike w:val="0"/>
      <w:color w:val="000000"/>
      <w:spacing w:val="0"/>
      <w:w w:val="100"/>
      <w:position w:val="0"/>
      <w:sz w:val="26"/>
      <w:szCs w:val="26"/>
      <w:u w:val="single"/>
      <w:shd w:val="clear" w:color="auto" w:fill="FFFFFF"/>
      <w:lang w:val="ru-RU"/>
    </w:rPr>
  </w:style>
  <w:style w:type="character" w:customStyle="1" w:styleId="11pt">
    <w:name w:val="Основной текст + 11 pt"/>
    <w:rsid w:val="0084201C"/>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rPr>
  </w:style>
  <w:style w:type="character" w:customStyle="1" w:styleId="LucidaSansUnicode10pt">
    <w:name w:val="Основной текст + Lucida Sans Unicode;10 pt"/>
    <w:rsid w:val="0084201C"/>
    <w:rPr>
      <w:rFonts w:ascii="Lucida Sans Unicode" w:eastAsia="Lucida Sans Unicode" w:hAnsi="Lucida Sans Unicode" w:cs="Lucida Sans Unicode"/>
      <w:b w:val="0"/>
      <w:bCs w:val="0"/>
      <w:i w:val="0"/>
      <w:iCs w:val="0"/>
      <w:smallCaps w:val="0"/>
      <w:strike w:val="0"/>
      <w:color w:val="000000"/>
      <w:spacing w:val="0"/>
      <w:w w:val="100"/>
      <w:position w:val="0"/>
      <w:sz w:val="20"/>
      <w:szCs w:val="20"/>
      <w:u w:val="none"/>
      <w:shd w:val="clear" w:color="auto" w:fill="FFFFFF"/>
      <w:lang w:val="ru-RU"/>
    </w:rPr>
  </w:style>
  <w:style w:type="character" w:customStyle="1" w:styleId="29">
    <w:name w:val="Подпись к таблице (2)"/>
    <w:rsid w:val="0084201C"/>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style>
  <w:style w:type="character" w:customStyle="1" w:styleId="32">
    <w:name w:val="Подпись к таблице (3)"/>
    <w:rsid w:val="0084201C"/>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 w:type="character" w:customStyle="1" w:styleId="12pt">
    <w:name w:val="Основной текст + 12 pt"/>
    <w:rsid w:val="0084201C"/>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rPr>
  </w:style>
  <w:style w:type="character" w:customStyle="1" w:styleId="42">
    <w:name w:val="Подпись к таблице (4)"/>
    <w:rsid w:val="0084201C"/>
    <w:rPr>
      <w:rFonts w:ascii="Times New Roman" w:eastAsia="Times New Roman" w:hAnsi="Times New Roman" w:cs="Times New Roman"/>
      <w:b/>
      <w:bCs/>
      <w:i w:val="0"/>
      <w:iCs w:val="0"/>
      <w:smallCaps w:val="0"/>
      <w:strike w:val="0"/>
      <w:color w:val="000000"/>
      <w:spacing w:val="0"/>
      <w:w w:val="100"/>
      <w:position w:val="0"/>
      <w:sz w:val="26"/>
      <w:szCs w:val="26"/>
      <w:u w:val="single"/>
      <w:lang w:val="ru-RU"/>
    </w:rPr>
  </w:style>
  <w:style w:type="character" w:customStyle="1" w:styleId="10pt">
    <w:name w:val="Основной текст + 10 pt"/>
    <w:rsid w:val="0084201C"/>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rPr>
  </w:style>
  <w:style w:type="character" w:customStyle="1" w:styleId="Arial10pt">
    <w:name w:val="Основной текст + Arial;10 pt;Полужирный"/>
    <w:rsid w:val="0084201C"/>
    <w:rPr>
      <w:rFonts w:ascii="Arial" w:eastAsia="Arial" w:hAnsi="Arial" w:cs="Arial"/>
      <w:b/>
      <w:bCs/>
      <w:i w:val="0"/>
      <w:iCs w:val="0"/>
      <w:smallCaps w:val="0"/>
      <w:strike w:val="0"/>
      <w:color w:val="000000"/>
      <w:spacing w:val="0"/>
      <w:w w:val="100"/>
      <w:position w:val="0"/>
      <w:sz w:val="20"/>
      <w:szCs w:val="20"/>
      <w:u w:val="none"/>
      <w:shd w:val="clear" w:color="auto" w:fill="FFFFFF"/>
    </w:rPr>
  </w:style>
  <w:style w:type="paragraph" w:styleId="af0">
    <w:name w:val="Normal (Web)"/>
    <w:aliases w:val="Обычный (веб) Знак1,Обычный (веб) Знак2 Знак,Обычный (веб) Знак Знак1 Знак,Обычный (веб) Знак1 Знак Знак1,Обычный (веб) Знак Знак Знак Знак,Обычный (веб) Знак2 Знак Знак Знак1 Знак,Обычный (веб) Знак Знак1 Знак Знак Знак1 Знак,Обычный (веб"/>
    <w:basedOn w:val="a"/>
    <w:link w:val="af1"/>
    <w:unhideWhenUsed/>
    <w:qFormat/>
    <w:rsid w:val="00301269"/>
    <w:pPr>
      <w:spacing w:before="100" w:beforeAutospacing="1" w:after="100" w:afterAutospacing="1"/>
    </w:pPr>
    <w:rPr>
      <w:sz w:val="24"/>
      <w:szCs w:val="24"/>
    </w:rPr>
  </w:style>
  <w:style w:type="paragraph" w:customStyle="1" w:styleId="ConsTitle">
    <w:name w:val="ConsTitle"/>
    <w:uiPriority w:val="99"/>
    <w:rsid w:val="00A73979"/>
    <w:pPr>
      <w:widowControl w:val="0"/>
      <w:autoSpaceDE w:val="0"/>
      <w:autoSpaceDN w:val="0"/>
      <w:adjustRightInd w:val="0"/>
    </w:pPr>
    <w:rPr>
      <w:rFonts w:ascii="Arial" w:hAnsi="Arial" w:cs="Arial"/>
      <w:b/>
      <w:bCs/>
      <w:sz w:val="16"/>
      <w:szCs w:val="16"/>
    </w:rPr>
  </w:style>
  <w:style w:type="paragraph" w:styleId="2a">
    <w:name w:val="Body Text Indent 2"/>
    <w:basedOn w:val="a"/>
    <w:link w:val="2b"/>
    <w:rsid w:val="00DF4CC9"/>
    <w:pPr>
      <w:spacing w:after="120" w:line="480" w:lineRule="auto"/>
      <w:ind w:left="283"/>
    </w:pPr>
  </w:style>
  <w:style w:type="character" w:customStyle="1" w:styleId="2b">
    <w:name w:val="Основной текст с отступом 2 Знак"/>
    <w:basedOn w:val="a0"/>
    <w:link w:val="2a"/>
    <w:rsid w:val="00DF4CC9"/>
  </w:style>
  <w:style w:type="paragraph" w:customStyle="1" w:styleId="16">
    <w:name w:val="Текст1"/>
    <w:basedOn w:val="a"/>
    <w:rsid w:val="00DF4CC9"/>
    <w:pPr>
      <w:widowControl w:val="0"/>
      <w:spacing w:before="120" w:line="312" w:lineRule="auto"/>
      <w:ind w:firstLine="709"/>
      <w:jc w:val="both"/>
    </w:pPr>
    <w:rPr>
      <w:sz w:val="26"/>
    </w:rPr>
  </w:style>
  <w:style w:type="paragraph" w:customStyle="1" w:styleId="Iauiue1">
    <w:name w:val="Iau?iue1"/>
    <w:uiPriority w:val="99"/>
    <w:rsid w:val="00DF4CC9"/>
    <w:pPr>
      <w:widowControl w:val="0"/>
      <w:spacing w:before="60" w:after="60" w:line="-360" w:lineRule="auto"/>
      <w:ind w:firstLine="709"/>
      <w:jc w:val="both"/>
    </w:pPr>
    <w:rPr>
      <w:sz w:val="26"/>
      <w:szCs w:val="22"/>
    </w:rPr>
  </w:style>
  <w:style w:type="paragraph" w:customStyle="1" w:styleId="210">
    <w:name w:val="Основной текст 21"/>
    <w:basedOn w:val="a"/>
    <w:uiPriority w:val="99"/>
    <w:rsid w:val="00DF4CC9"/>
    <w:pPr>
      <w:widowControl w:val="0"/>
      <w:spacing w:before="160" w:line="-320" w:lineRule="auto"/>
      <w:ind w:right="20" w:firstLine="680"/>
      <w:jc w:val="both"/>
    </w:pPr>
    <w:rPr>
      <w:sz w:val="24"/>
    </w:rPr>
  </w:style>
  <w:style w:type="paragraph" w:customStyle="1" w:styleId="Iniiaiieoaeno21">
    <w:name w:val="Iniiaiie oaeno 21"/>
    <w:basedOn w:val="a"/>
    <w:rsid w:val="00DF4CC9"/>
    <w:pPr>
      <w:widowControl w:val="0"/>
      <w:spacing w:before="60" w:line="-360" w:lineRule="auto"/>
      <w:ind w:firstLine="709"/>
      <w:jc w:val="both"/>
    </w:pPr>
    <w:rPr>
      <w:sz w:val="26"/>
    </w:rPr>
  </w:style>
  <w:style w:type="paragraph" w:customStyle="1" w:styleId="BodyText22">
    <w:name w:val="Body Text 22"/>
    <w:basedOn w:val="a"/>
    <w:rsid w:val="00DF4CC9"/>
    <w:pPr>
      <w:ind w:right="-1049" w:firstLine="720"/>
      <w:jc w:val="both"/>
    </w:pPr>
    <w:rPr>
      <w:rFonts w:ascii="Times New Roman CYR" w:hAnsi="Times New Roman CYR"/>
      <w:sz w:val="24"/>
    </w:rPr>
  </w:style>
  <w:style w:type="paragraph" w:styleId="17">
    <w:name w:val="toc 1"/>
    <w:basedOn w:val="a"/>
    <w:next w:val="a"/>
    <w:autoRedefine/>
    <w:uiPriority w:val="39"/>
    <w:qFormat/>
    <w:rsid w:val="00DF4CC9"/>
    <w:pPr>
      <w:widowControl w:val="0"/>
      <w:spacing w:before="120" w:after="120"/>
    </w:pPr>
    <w:rPr>
      <w:b/>
      <w:caps/>
    </w:rPr>
  </w:style>
  <w:style w:type="paragraph" w:styleId="2c">
    <w:name w:val="toc 2"/>
    <w:basedOn w:val="a"/>
    <w:next w:val="a"/>
    <w:autoRedefine/>
    <w:uiPriority w:val="39"/>
    <w:qFormat/>
    <w:rsid w:val="00DF4CC9"/>
    <w:pPr>
      <w:widowControl w:val="0"/>
      <w:tabs>
        <w:tab w:val="right" w:leader="dot" w:pos="9911"/>
      </w:tabs>
      <w:ind w:left="200"/>
    </w:pPr>
    <w:rPr>
      <w:b/>
      <w:smallCaps/>
      <w:noProof/>
      <w:sz w:val="24"/>
      <w:szCs w:val="24"/>
    </w:rPr>
  </w:style>
  <w:style w:type="character" w:styleId="af2">
    <w:name w:val="Hyperlink"/>
    <w:uiPriority w:val="99"/>
    <w:rsid w:val="00DF4CC9"/>
    <w:rPr>
      <w:color w:val="0000FF"/>
      <w:u w:val="single"/>
    </w:rPr>
  </w:style>
  <w:style w:type="paragraph" w:customStyle="1" w:styleId="ConsPlusCell">
    <w:name w:val="ConsPlusCell"/>
    <w:uiPriority w:val="99"/>
    <w:rsid w:val="00B16259"/>
    <w:pPr>
      <w:widowControl w:val="0"/>
      <w:autoSpaceDE w:val="0"/>
      <w:autoSpaceDN w:val="0"/>
      <w:adjustRightInd w:val="0"/>
    </w:pPr>
    <w:rPr>
      <w:rFonts w:ascii="Calibri" w:hAnsi="Calibri" w:cs="Calibri"/>
      <w:sz w:val="22"/>
      <w:szCs w:val="22"/>
    </w:rPr>
  </w:style>
  <w:style w:type="paragraph" w:customStyle="1" w:styleId="af3">
    <w:name w:val="Нормальный (таблица)"/>
    <w:basedOn w:val="a"/>
    <w:next w:val="a"/>
    <w:uiPriority w:val="99"/>
    <w:rsid w:val="00754867"/>
    <w:pPr>
      <w:widowControl w:val="0"/>
      <w:autoSpaceDE w:val="0"/>
      <w:autoSpaceDN w:val="0"/>
      <w:adjustRightInd w:val="0"/>
      <w:jc w:val="both"/>
    </w:pPr>
    <w:rPr>
      <w:rFonts w:ascii="Arial" w:hAnsi="Arial" w:cs="Arial"/>
      <w:sz w:val="24"/>
      <w:szCs w:val="24"/>
    </w:rPr>
  </w:style>
  <w:style w:type="character" w:customStyle="1" w:styleId="33">
    <w:name w:val="Заголовок №3_"/>
    <w:rsid w:val="00491A21"/>
    <w:rPr>
      <w:rFonts w:ascii="Times New Roman" w:eastAsia="Times New Roman" w:hAnsi="Times New Roman" w:cs="Times New Roman"/>
      <w:b/>
      <w:bCs/>
      <w:i w:val="0"/>
      <w:iCs w:val="0"/>
      <w:smallCaps w:val="0"/>
      <w:strike w:val="0"/>
      <w:sz w:val="26"/>
      <w:szCs w:val="26"/>
      <w:u w:val="none"/>
    </w:rPr>
  </w:style>
  <w:style w:type="paragraph" w:customStyle="1" w:styleId="ConsPlusNormal">
    <w:name w:val="ConsPlusNormal"/>
    <w:link w:val="ConsPlusNormal0"/>
    <w:qFormat/>
    <w:rsid w:val="00BC53DC"/>
    <w:pPr>
      <w:widowControl w:val="0"/>
      <w:autoSpaceDE w:val="0"/>
      <w:autoSpaceDN w:val="0"/>
      <w:adjustRightInd w:val="0"/>
      <w:ind w:firstLine="720"/>
    </w:pPr>
    <w:rPr>
      <w:rFonts w:ascii="Arial" w:hAnsi="Arial" w:cs="Arial"/>
      <w:sz w:val="22"/>
      <w:szCs w:val="22"/>
    </w:rPr>
  </w:style>
  <w:style w:type="paragraph" w:styleId="af4">
    <w:name w:val="No Spacing"/>
    <w:link w:val="af5"/>
    <w:uiPriority w:val="1"/>
    <w:qFormat/>
    <w:rsid w:val="006F1766"/>
    <w:pPr>
      <w:ind w:firstLine="709"/>
      <w:jc w:val="both"/>
    </w:pPr>
    <w:rPr>
      <w:rFonts w:ascii="Calibri" w:eastAsia="Calibri" w:hAnsi="Calibri"/>
      <w:sz w:val="22"/>
      <w:szCs w:val="22"/>
      <w:lang w:eastAsia="en-US"/>
    </w:rPr>
  </w:style>
  <w:style w:type="character" w:customStyle="1" w:styleId="af5">
    <w:name w:val="Без интервала Знак"/>
    <w:link w:val="af4"/>
    <w:uiPriority w:val="1"/>
    <w:rsid w:val="006F1766"/>
    <w:rPr>
      <w:rFonts w:ascii="Calibri" w:eastAsia="Calibri" w:hAnsi="Calibri"/>
      <w:sz w:val="22"/>
      <w:szCs w:val="22"/>
      <w:lang w:eastAsia="en-US" w:bidi="ar-SA"/>
    </w:rPr>
  </w:style>
  <w:style w:type="paragraph" w:customStyle="1" w:styleId="2d">
    <w:name w:val="Обычный2"/>
    <w:rsid w:val="006F1766"/>
    <w:pPr>
      <w:widowControl w:val="0"/>
    </w:pPr>
    <w:rPr>
      <w:sz w:val="22"/>
      <w:szCs w:val="22"/>
    </w:rPr>
  </w:style>
  <w:style w:type="paragraph" w:styleId="34">
    <w:name w:val="toc 3"/>
    <w:basedOn w:val="a"/>
    <w:next w:val="a"/>
    <w:autoRedefine/>
    <w:uiPriority w:val="39"/>
    <w:unhideWhenUsed/>
    <w:qFormat/>
    <w:rsid w:val="006F1766"/>
    <w:pPr>
      <w:tabs>
        <w:tab w:val="left" w:pos="9923"/>
      </w:tabs>
      <w:ind w:firstLine="709"/>
      <w:jc w:val="both"/>
    </w:pPr>
    <w:rPr>
      <w:rFonts w:eastAsia="Calibri"/>
      <w:sz w:val="24"/>
      <w:szCs w:val="24"/>
    </w:rPr>
  </w:style>
  <w:style w:type="character" w:customStyle="1" w:styleId="af6">
    <w:name w:val="номер страницы"/>
    <w:basedOn w:val="a0"/>
    <w:rsid w:val="006F1766"/>
  </w:style>
  <w:style w:type="character" w:customStyle="1" w:styleId="2e">
    <w:name w:val="Подпись к таблице (2)_"/>
    <w:rsid w:val="006F1766"/>
    <w:rPr>
      <w:rFonts w:ascii="Times New Roman" w:eastAsia="Times New Roman" w:hAnsi="Times New Roman" w:cs="Times New Roman"/>
      <w:b w:val="0"/>
      <w:bCs w:val="0"/>
      <w:i w:val="0"/>
      <w:iCs w:val="0"/>
      <w:smallCaps w:val="0"/>
      <w:strike w:val="0"/>
      <w:sz w:val="26"/>
      <w:szCs w:val="26"/>
      <w:u w:val="none"/>
    </w:rPr>
  </w:style>
  <w:style w:type="character" w:styleId="af7">
    <w:name w:val="Strong"/>
    <w:uiPriority w:val="22"/>
    <w:qFormat/>
    <w:rsid w:val="006F1766"/>
    <w:rPr>
      <w:b/>
      <w:bCs/>
    </w:rPr>
  </w:style>
  <w:style w:type="character" w:styleId="af8">
    <w:name w:val="Emphasis"/>
    <w:uiPriority w:val="20"/>
    <w:qFormat/>
    <w:rsid w:val="006F1766"/>
    <w:rPr>
      <w:i/>
      <w:iCs/>
    </w:rPr>
  </w:style>
  <w:style w:type="paragraph" w:customStyle="1" w:styleId="310">
    <w:name w:val="Основной текст с отступом 31"/>
    <w:basedOn w:val="a"/>
    <w:rsid w:val="006F1766"/>
    <w:pPr>
      <w:spacing w:before="120" w:line="360" w:lineRule="auto"/>
      <w:ind w:firstLine="567"/>
      <w:jc w:val="both"/>
    </w:pPr>
    <w:rPr>
      <w:rFonts w:ascii="TimesDL" w:hAnsi="TimesDL"/>
      <w:sz w:val="28"/>
    </w:rPr>
  </w:style>
  <w:style w:type="character" w:customStyle="1" w:styleId="MicrosoftSansSerif11pt">
    <w:name w:val="Основной текст + Microsoft Sans Serif;11 pt"/>
    <w:rsid w:val="006F1766"/>
    <w:rPr>
      <w:rFonts w:ascii="Microsoft Sans Serif" w:eastAsia="Microsoft Sans Serif" w:hAnsi="Microsoft Sans Serif" w:cs="Microsoft Sans Serif"/>
      <w:b w:val="0"/>
      <w:bCs w:val="0"/>
      <w:i w:val="0"/>
      <w:iCs w:val="0"/>
      <w:smallCaps w:val="0"/>
      <w:strike w:val="0"/>
      <w:color w:val="000000"/>
      <w:spacing w:val="0"/>
      <w:w w:val="100"/>
      <w:position w:val="0"/>
      <w:sz w:val="22"/>
      <w:szCs w:val="22"/>
      <w:u w:val="none"/>
      <w:shd w:val="clear" w:color="auto" w:fill="FFFFFF"/>
    </w:rPr>
  </w:style>
  <w:style w:type="character" w:customStyle="1" w:styleId="Tahoma75pt">
    <w:name w:val="Основной текст + Tahoma;7;5 pt;Полужирный"/>
    <w:rsid w:val="006F1766"/>
    <w:rPr>
      <w:rFonts w:ascii="Tahoma" w:eastAsia="Tahoma" w:hAnsi="Tahoma" w:cs="Tahoma"/>
      <w:b/>
      <w:bCs/>
      <w:i w:val="0"/>
      <w:iCs w:val="0"/>
      <w:smallCaps w:val="0"/>
      <w:strike w:val="0"/>
      <w:color w:val="000000"/>
      <w:spacing w:val="0"/>
      <w:w w:val="100"/>
      <w:position w:val="0"/>
      <w:sz w:val="15"/>
      <w:szCs w:val="15"/>
      <w:u w:val="none"/>
      <w:shd w:val="clear" w:color="auto" w:fill="FFFFFF"/>
    </w:rPr>
  </w:style>
  <w:style w:type="character" w:customStyle="1" w:styleId="70">
    <w:name w:val="Основной текст (7)_"/>
    <w:link w:val="71"/>
    <w:rsid w:val="006F1766"/>
    <w:rPr>
      <w:b/>
      <w:bCs/>
      <w:sz w:val="27"/>
      <w:szCs w:val="27"/>
      <w:shd w:val="clear" w:color="auto" w:fill="FFFFFF"/>
    </w:rPr>
  </w:style>
  <w:style w:type="paragraph" w:customStyle="1" w:styleId="71">
    <w:name w:val="Основной текст (7)"/>
    <w:basedOn w:val="a"/>
    <w:link w:val="70"/>
    <w:rsid w:val="006F1766"/>
    <w:pPr>
      <w:widowControl w:val="0"/>
      <w:shd w:val="clear" w:color="auto" w:fill="FFFFFF"/>
      <w:spacing w:before="1560" w:after="300" w:line="322" w:lineRule="exact"/>
      <w:ind w:hanging="1760"/>
      <w:jc w:val="center"/>
    </w:pPr>
    <w:rPr>
      <w:b/>
      <w:bCs/>
      <w:sz w:val="27"/>
      <w:szCs w:val="27"/>
    </w:rPr>
  </w:style>
  <w:style w:type="character" w:customStyle="1" w:styleId="af9">
    <w:name w:val="Основной текст + Полужирный;Курсив"/>
    <w:rsid w:val="006F1766"/>
    <w:rPr>
      <w:rFonts w:ascii="Times New Roman" w:eastAsia="Times New Roman" w:hAnsi="Times New Roman" w:cs="Times New Roman"/>
      <w:b/>
      <w:bCs/>
      <w:i/>
      <w:iCs/>
      <w:smallCaps w:val="0"/>
      <w:strike w:val="0"/>
      <w:color w:val="000000"/>
      <w:spacing w:val="0"/>
      <w:w w:val="100"/>
      <w:position w:val="0"/>
      <w:sz w:val="27"/>
      <w:szCs w:val="27"/>
      <w:u w:val="none"/>
      <w:shd w:val="clear" w:color="auto" w:fill="FFFFFF"/>
      <w:lang w:val="ru-RU"/>
    </w:rPr>
  </w:style>
  <w:style w:type="character" w:customStyle="1" w:styleId="afa">
    <w:name w:val="Основной текст + Полужирный"/>
    <w:rsid w:val="006F1766"/>
    <w:rPr>
      <w:rFonts w:ascii="Arial" w:eastAsia="Arial" w:hAnsi="Arial" w:cs="Arial"/>
      <w:b/>
      <w:bCs/>
      <w:i w:val="0"/>
      <w:iCs w:val="0"/>
      <w:smallCaps w:val="0"/>
      <w:strike w:val="0"/>
      <w:color w:val="000000"/>
      <w:spacing w:val="0"/>
      <w:w w:val="100"/>
      <w:position w:val="0"/>
      <w:sz w:val="23"/>
      <w:szCs w:val="23"/>
      <w:u w:val="none"/>
      <w:shd w:val="clear" w:color="auto" w:fill="FFFFFF"/>
      <w:lang w:val="ru-RU"/>
    </w:rPr>
  </w:style>
  <w:style w:type="paragraph" w:customStyle="1" w:styleId="18">
    <w:name w:val="Стиль 1."/>
    <w:basedOn w:val="a"/>
    <w:rsid w:val="006F1766"/>
    <w:pPr>
      <w:tabs>
        <w:tab w:val="num" w:pos="1134"/>
      </w:tabs>
      <w:ind w:firstLine="709"/>
      <w:jc w:val="both"/>
    </w:pPr>
    <w:rPr>
      <w:sz w:val="26"/>
    </w:rPr>
  </w:style>
  <w:style w:type="paragraph" w:customStyle="1" w:styleId="110">
    <w:name w:val="Стиль 1.1."/>
    <w:basedOn w:val="a"/>
    <w:rsid w:val="006F1766"/>
    <w:pPr>
      <w:tabs>
        <w:tab w:val="num" w:pos="1276"/>
      </w:tabs>
      <w:ind w:firstLine="709"/>
      <w:jc w:val="both"/>
    </w:pPr>
    <w:rPr>
      <w:sz w:val="26"/>
    </w:rPr>
  </w:style>
  <w:style w:type="paragraph" w:customStyle="1" w:styleId="111">
    <w:name w:val="Стиль 1.1.1."/>
    <w:basedOn w:val="a"/>
    <w:rsid w:val="006F1766"/>
    <w:pPr>
      <w:tabs>
        <w:tab w:val="num" w:pos="1418"/>
      </w:tabs>
      <w:ind w:firstLine="709"/>
      <w:jc w:val="both"/>
    </w:pPr>
    <w:rPr>
      <w:sz w:val="26"/>
    </w:rPr>
  </w:style>
  <w:style w:type="paragraph" w:customStyle="1" w:styleId="1111">
    <w:name w:val="Стиль 1.1.1.1."/>
    <w:basedOn w:val="a"/>
    <w:rsid w:val="006F1766"/>
    <w:pPr>
      <w:tabs>
        <w:tab w:val="num" w:pos="1588"/>
      </w:tabs>
      <w:ind w:firstLine="709"/>
      <w:jc w:val="both"/>
    </w:pPr>
    <w:rPr>
      <w:sz w:val="26"/>
    </w:rPr>
  </w:style>
  <w:style w:type="paragraph" w:customStyle="1" w:styleId="19">
    <w:name w:val="Стиль ппп_1)"/>
    <w:basedOn w:val="a"/>
    <w:rsid w:val="006F1766"/>
    <w:pPr>
      <w:tabs>
        <w:tab w:val="num" w:pos="709"/>
      </w:tabs>
      <w:ind w:left="709" w:hanging="709"/>
      <w:jc w:val="both"/>
    </w:pPr>
    <w:rPr>
      <w:sz w:val="26"/>
    </w:rPr>
  </w:style>
  <w:style w:type="paragraph" w:customStyle="1" w:styleId="afb">
    <w:name w:val="Стиль ппп_а)"/>
    <w:basedOn w:val="a"/>
    <w:rsid w:val="006F1766"/>
    <w:pPr>
      <w:tabs>
        <w:tab w:val="num" w:pos="709"/>
      </w:tabs>
      <w:ind w:left="709" w:hanging="709"/>
      <w:jc w:val="both"/>
    </w:pPr>
    <w:rPr>
      <w:sz w:val="26"/>
    </w:rPr>
  </w:style>
  <w:style w:type="paragraph" w:customStyle="1" w:styleId="ConsPlusTitle">
    <w:name w:val="ConsPlusTitle"/>
    <w:qFormat/>
    <w:rsid w:val="006F1766"/>
    <w:pPr>
      <w:widowControl w:val="0"/>
      <w:autoSpaceDE w:val="0"/>
      <w:autoSpaceDN w:val="0"/>
      <w:adjustRightInd w:val="0"/>
    </w:pPr>
    <w:rPr>
      <w:rFonts w:ascii="Arial" w:hAnsi="Arial" w:cs="Arial"/>
      <w:b/>
      <w:bCs/>
      <w:sz w:val="22"/>
      <w:szCs w:val="22"/>
    </w:rPr>
  </w:style>
  <w:style w:type="paragraph" w:customStyle="1" w:styleId="Style29">
    <w:name w:val="Style29"/>
    <w:basedOn w:val="a"/>
    <w:rsid w:val="006F1766"/>
    <w:pPr>
      <w:widowControl w:val="0"/>
      <w:autoSpaceDE w:val="0"/>
      <w:autoSpaceDN w:val="0"/>
      <w:adjustRightInd w:val="0"/>
      <w:spacing w:line="481" w:lineRule="exact"/>
      <w:ind w:firstLine="533"/>
      <w:jc w:val="both"/>
    </w:pPr>
    <w:rPr>
      <w:sz w:val="24"/>
      <w:szCs w:val="24"/>
    </w:rPr>
  </w:style>
  <w:style w:type="paragraph" w:customStyle="1" w:styleId="consplusnormal1">
    <w:name w:val="consplusnormal"/>
    <w:basedOn w:val="a"/>
    <w:rsid w:val="006F1766"/>
    <w:pPr>
      <w:spacing w:before="100" w:beforeAutospacing="1" w:after="100" w:afterAutospacing="1"/>
    </w:pPr>
    <w:rPr>
      <w:sz w:val="24"/>
      <w:szCs w:val="24"/>
    </w:rPr>
  </w:style>
  <w:style w:type="paragraph" w:styleId="afc">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
    <w:basedOn w:val="a"/>
    <w:link w:val="afd"/>
    <w:uiPriority w:val="99"/>
    <w:qFormat/>
    <w:rsid w:val="006F1766"/>
    <w:pPr>
      <w:spacing w:line="360" w:lineRule="atLeast"/>
      <w:jc w:val="both"/>
    </w:pPr>
    <w:rPr>
      <w:rFonts w:ascii="Times New Roman CYR" w:hAnsi="Times New Roman CYR"/>
      <w:sz w:val="20"/>
      <w:szCs w:val="20"/>
    </w:rPr>
  </w:style>
  <w:style w:type="character" w:customStyle="1" w:styleId="afd">
    <w:name w:val="Текст сноски Знак"/>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
    <w:link w:val="afc"/>
    <w:uiPriority w:val="99"/>
    <w:rsid w:val="006F1766"/>
    <w:rPr>
      <w:rFonts w:ascii="Times New Roman CYR" w:hAnsi="Times New Roman CYR"/>
    </w:rPr>
  </w:style>
  <w:style w:type="character" w:styleId="afe">
    <w:name w:val="footnote reference"/>
    <w:uiPriority w:val="99"/>
    <w:rsid w:val="006F1766"/>
    <w:rPr>
      <w:vertAlign w:val="superscript"/>
    </w:rPr>
  </w:style>
  <w:style w:type="paragraph" w:customStyle="1" w:styleId="style13340596580000000168default">
    <w:name w:val="style_13340596580000000168default"/>
    <w:basedOn w:val="a"/>
    <w:rsid w:val="006F1766"/>
    <w:pPr>
      <w:spacing w:before="100" w:beforeAutospacing="1" w:after="100" w:afterAutospacing="1"/>
    </w:pPr>
    <w:rPr>
      <w:sz w:val="24"/>
      <w:szCs w:val="24"/>
    </w:rPr>
  </w:style>
  <w:style w:type="paragraph" w:customStyle="1" w:styleId="style13340668530000000306consplusnormal">
    <w:name w:val="style_13340668530000000306consplusnormal"/>
    <w:basedOn w:val="a"/>
    <w:rsid w:val="006F1766"/>
    <w:pPr>
      <w:spacing w:before="100" w:beforeAutospacing="1" w:after="100" w:afterAutospacing="1"/>
    </w:pPr>
    <w:rPr>
      <w:sz w:val="24"/>
      <w:szCs w:val="24"/>
    </w:rPr>
  </w:style>
  <w:style w:type="paragraph" w:customStyle="1" w:styleId="style13340647220000000523consplusnormal">
    <w:name w:val="style_13340647220000000523consplusnormal"/>
    <w:basedOn w:val="a"/>
    <w:rsid w:val="006F1766"/>
    <w:pPr>
      <w:spacing w:before="100" w:beforeAutospacing="1" w:after="100" w:afterAutospacing="1"/>
    </w:pPr>
    <w:rPr>
      <w:sz w:val="24"/>
      <w:szCs w:val="24"/>
    </w:rPr>
  </w:style>
  <w:style w:type="character" w:customStyle="1" w:styleId="st1">
    <w:name w:val="st1"/>
    <w:basedOn w:val="a0"/>
    <w:rsid w:val="006F1766"/>
  </w:style>
  <w:style w:type="paragraph" w:customStyle="1" w:styleId="msolistparagraph0">
    <w:name w:val="msolistparagraph"/>
    <w:basedOn w:val="a"/>
    <w:rsid w:val="006F1766"/>
    <w:pPr>
      <w:ind w:left="720"/>
    </w:pPr>
    <w:rPr>
      <w:rFonts w:ascii="Calibri" w:hAnsi="Calibri"/>
      <w:lang w:eastAsia="en-US"/>
    </w:rPr>
  </w:style>
  <w:style w:type="paragraph" w:customStyle="1" w:styleId="Default">
    <w:name w:val="Default"/>
    <w:qFormat/>
    <w:rsid w:val="006F1766"/>
    <w:pPr>
      <w:autoSpaceDE w:val="0"/>
      <w:autoSpaceDN w:val="0"/>
      <w:adjustRightInd w:val="0"/>
    </w:pPr>
    <w:rPr>
      <w:color w:val="000000"/>
      <w:sz w:val="24"/>
      <w:szCs w:val="24"/>
    </w:rPr>
  </w:style>
  <w:style w:type="paragraph" w:styleId="aff">
    <w:name w:val="Balloon Text"/>
    <w:basedOn w:val="a"/>
    <w:link w:val="1a"/>
    <w:uiPriority w:val="99"/>
    <w:rsid w:val="006F1766"/>
    <w:rPr>
      <w:rFonts w:ascii="Tahoma" w:hAnsi="Tahoma"/>
      <w:sz w:val="16"/>
      <w:szCs w:val="16"/>
    </w:rPr>
  </w:style>
  <w:style w:type="character" w:customStyle="1" w:styleId="1a">
    <w:name w:val="Текст выноски Знак1"/>
    <w:link w:val="aff"/>
    <w:rsid w:val="006F1766"/>
    <w:rPr>
      <w:rFonts w:ascii="Tahoma" w:hAnsi="Tahoma" w:cs="Tahoma"/>
      <w:sz w:val="16"/>
      <w:szCs w:val="16"/>
    </w:rPr>
  </w:style>
  <w:style w:type="paragraph" w:customStyle="1" w:styleId="ConsPlusNonformat">
    <w:name w:val="ConsPlusNonformat"/>
    <w:rsid w:val="006F1766"/>
    <w:pPr>
      <w:autoSpaceDE w:val="0"/>
      <w:autoSpaceDN w:val="0"/>
      <w:adjustRightInd w:val="0"/>
    </w:pPr>
    <w:rPr>
      <w:rFonts w:ascii="Courier New" w:hAnsi="Courier New" w:cs="Courier New"/>
      <w:sz w:val="22"/>
      <w:szCs w:val="22"/>
    </w:rPr>
  </w:style>
  <w:style w:type="paragraph" w:customStyle="1" w:styleId="1b">
    <w:name w:val="Абзац списка1"/>
    <w:basedOn w:val="a"/>
    <w:link w:val="ListParagraphChar1"/>
    <w:rsid w:val="006F1766"/>
    <w:pPr>
      <w:spacing w:before="120" w:after="120" w:line="360" w:lineRule="auto"/>
      <w:ind w:left="720" w:firstLine="567"/>
      <w:contextualSpacing/>
      <w:jc w:val="both"/>
    </w:pPr>
    <w:rPr>
      <w:sz w:val="24"/>
      <w:szCs w:val="24"/>
    </w:rPr>
  </w:style>
  <w:style w:type="character" w:customStyle="1" w:styleId="ListParagraphChar1">
    <w:name w:val="List Paragraph Char1"/>
    <w:link w:val="1b"/>
    <w:locked/>
    <w:rsid w:val="006F1766"/>
    <w:rPr>
      <w:sz w:val="24"/>
      <w:szCs w:val="24"/>
    </w:rPr>
  </w:style>
  <w:style w:type="paragraph" w:customStyle="1" w:styleId="1c">
    <w:name w:val="Знак1 Знак Знак Знак"/>
    <w:basedOn w:val="a"/>
    <w:rsid w:val="006F1766"/>
    <w:rPr>
      <w:rFonts w:ascii="Verdana" w:hAnsi="Verdana" w:cs="Verdana"/>
      <w:lang w:val="en-US" w:eastAsia="en-US"/>
    </w:rPr>
  </w:style>
  <w:style w:type="paragraph" w:styleId="35">
    <w:name w:val="Body Text Indent 3"/>
    <w:basedOn w:val="a"/>
    <w:link w:val="36"/>
    <w:uiPriority w:val="99"/>
    <w:rsid w:val="006F1766"/>
    <w:pPr>
      <w:spacing w:after="120"/>
      <w:ind w:left="283"/>
    </w:pPr>
    <w:rPr>
      <w:rFonts w:ascii="Calibri" w:hAnsi="Calibri"/>
      <w:sz w:val="16"/>
      <w:szCs w:val="16"/>
    </w:rPr>
  </w:style>
  <w:style w:type="character" w:customStyle="1" w:styleId="36">
    <w:name w:val="Основной текст с отступом 3 Знак"/>
    <w:link w:val="35"/>
    <w:uiPriority w:val="99"/>
    <w:rsid w:val="006F1766"/>
    <w:rPr>
      <w:rFonts w:ascii="Calibri" w:hAnsi="Calibri"/>
      <w:sz w:val="16"/>
      <w:szCs w:val="16"/>
    </w:rPr>
  </w:style>
  <w:style w:type="paragraph" w:customStyle="1" w:styleId="1d">
    <w:name w:val="Знак1"/>
    <w:basedOn w:val="a"/>
    <w:rsid w:val="006F1766"/>
    <w:pPr>
      <w:spacing w:after="160" w:line="240" w:lineRule="exact"/>
    </w:pPr>
    <w:rPr>
      <w:rFonts w:ascii="Verdana" w:hAnsi="Verdana"/>
      <w:sz w:val="24"/>
      <w:szCs w:val="24"/>
      <w:lang w:val="en-US" w:eastAsia="en-US"/>
    </w:rPr>
  </w:style>
  <w:style w:type="character" w:customStyle="1" w:styleId="FontStyle23">
    <w:name w:val="Font Style23"/>
    <w:rsid w:val="006F1766"/>
    <w:rPr>
      <w:rFonts w:ascii="Times New Roman" w:hAnsi="Times New Roman" w:cs="Times New Roman"/>
      <w:sz w:val="24"/>
      <w:szCs w:val="24"/>
    </w:rPr>
  </w:style>
  <w:style w:type="paragraph" w:customStyle="1" w:styleId="Style4">
    <w:name w:val="Style4"/>
    <w:basedOn w:val="a"/>
    <w:rsid w:val="006F1766"/>
    <w:pPr>
      <w:widowControl w:val="0"/>
      <w:autoSpaceDE w:val="0"/>
      <w:autoSpaceDN w:val="0"/>
      <w:adjustRightInd w:val="0"/>
      <w:spacing w:line="318" w:lineRule="exact"/>
      <w:ind w:firstLine="509"/>
      <w:jc w:val="both"/>
    </w:pPr>
    <w:rPr>
      <w:sz w:val="24"/>
      <w:szCs w:val="24"/>
    </w:rPr>
  </w:style>
  <w:style w:type="paragraph" w:customStyle="1" w:styleId="Style16">
    <w:name w:val="Style16"/>
    <w:basedOn w:val="a"/>
    <w:rsid w:val="006F1766"/>
    <w:pPr>
      <w:widowControl w:val="0"/>
      <w:autoSpaceDE w:val="0"/>
      <w:autoSpaceDN w:val="0"/>
      <w:adjustRightInd w:val="0"/>
      <w:spacing w:line="317" w:lineRule="exact"/>
      <w:ind w:firstLine="667"/>
    </w:pPr>
    <w:rPr>
      <w:sz w:val="24"/>
      <w:szCs w:val="24"/>
    </w:rPr>
  </w:style>
  <w:style w:type="paragraph" w:customStyle="1" w:styleId="Style15">
    <w:name w:val="Style15"/>
    <w:basedOn w:val="a"/>
    <w:rsid w:val="006F1766"/>
    <w:pPr>
      <w:widowControl w:val="0"/>
      <w:autoSpaceDE w:val="0"/>
      <w:autoSpaceDN w:val="0"/>
      <w:adjustRightInd w:val="0"/>
      <w:spacing w:line="318" w:lineRule="exact"/>
      <w:ind w:firstLine="566"/>
    </w:pPr>
    <w:rPr>
      <w:sz w:val="24"/>
      <w:szCs w:val="24"/>
    </w:rPr>
  </w:style>
  <w:style w:type="paragraph" w:customStyle="1" w:styleId="aff0">
    <w:name w:val="Подпись документа"/>
    <w:basedOn w:val="a"/>
    <w:rsid w:val="006F1766"/>
    <w:rPr>
      <w:sz w:val="26"/>
      <w:szCs w:val="24"/>
    </w:rPr>
  </w:style>
  <w:style w:type="paragraph" w:customStyle="1" w:styleId="Report">
    <w:name w:val="Report"/>
    <w:basedOn w:val="a"/>
    <w:rsid w:val="006F1766"/>
    <w:pPr>
      <w:spacing w:line="360" w:lineRule="auto"/>
      <w:ind w:firstLine="567"/>
      <w:jc w:val="both"/>
    </w:pPr>
    <w:rPr>
      <w:sz w:val="24"/>
      <w:szCs w:val="24"/>
    </w:rPr>
  </w:style>
  <w:style w:type="paragraph" w:styleId="aff1">
    <w:name w:val="Title"/>
    <w:basedOn w:val="a"/>
    <w:link w:val="1e"/>
    <w:uiPriority w:val="10"/>
    <w:qFormat/>
    <w:rsid w:val="006F1766"/>
    <w:pPr>
      <w:ind w:firstLine="720"/>
      <w:jc w:val="center"/>
    </w:pPr>
    <w:rPr>
      <w:b/>
      <w:bCs/>
      <w:sz w:val="26"/>
      <w:szCs w:val="26"/>
    </w:rPr>
  </w:style>
  <w:style w:type="character" w:customStyle="1" w:styleId="1e">
    <w:name w:val="Название Знак1"/>
    <w:link w:val="aff1"/>
    <w:rsid w:val="006F1766"/>
    <w:rPr>
      <w:b/>
      <w:bCs/>
      <w:sz w:val="26"/>
      <w:szCs w:val="26"/>
    </w:rPr>
  </w:style>
  <w:style w:type="character" w:customStyle="1" w:styleId="apple-converted-space">
    <w:name w:val="apple-converted-space"/>
    <w:rsid w:val="006F1766"/>
  </w:style>
  <w:style w:type="paragraph" w:customStyle="1" w:styleId="aff2">
    <w:name w:val="a"/>
    <w:basedOn w:val="a"/>
    <w:rsid w:val="006F1766"/>
    <w:pPr>
      <w:spacing w:before="100" w:beforeAutospacing="1" w:after="100" w:afterAutospacing="1"/>
    </w:pPr>
    <w:rPr>
      <w:rFonts w:eastAsia="Calibri"/>
      <w:sz w:val="24"/>
      <w:szCs w:val="24"/>
    </w:rPr>
  </w:style>
  <w:style w:type="paragraph" w:customStyle="1" w:styleId="1f">
    <w:name w:val="Без интервала1"/>
    <w:link w:val="NoSpacingChar"/>
    <w:rsid w:val="006F1766"/>
    <w:rPr>
      <w:rFonts w:ascii="Calibri" w:eastAsia="Calibri" w:hAnsi="Calibri"/>
      <w:sz w:val="22"/>
      <w:szCs w:val="22"/>
    </w:rPr>
  </w:style>
  <w:style w:type="character" w:customStyle="1" w:styleId="NoSpacingChar">
    <w:name w:val="No Spacing Char"/>
    <w:link w:val="1f"/>
    <w:uiPriority w:val="1"/>
    <w:locked/>
    <w:rsid w:val="006F1766"/>
    <w:rPr>
      <w:rFonts w:ascii="Calibri" w:eastAsia="Calibri" w:hAnsi="Calibri"/>
      <w:sz w:val="22"/>
      <w:szCs w:val="22"/>
      <w:lang w:bidi="ar-SA"/>
    </w:rPr>
  </w:style>
  <w:style w:type="paragraph" w:customStyle="1" w:styleId="Aeaie">
    <w:name w:val="Aeaie"/>
    <w:rsid w:val="00354A36"/>
    <w:pPr>
      <w:widowControl w:val="0"/>
    </w:pPr>
    <w:rPr>
      <w:b/>
      <w:noProof/>
      <w:sz w:val="22"/>
      <w:szCs w:val="22"/>
    </w:rPr>
  </w:style>
  <w:style w:type="paragraph" w:customStyle="1" w:styleId="211">
    <w:name w:val="Основной текст с отступом 21"/>
    <w:basedOn w:val="Iauiue1"/>
    <w:rsid w:val="00354A36"/>
    <w:pPr>
      <w:spacing w:after="120" w:line="240" w:lineRule="auto"/>
    </w:pPr>
  </w:style>
  <w:style w:type="paragraph" w:customStyle="1" w:styleId="caaieiaie3">
    <w:name w:val="caaieiaie 3"/>
    <w:basedOn w:val="Iauiue1"/>
    <w:next w:val="Iauiue1"/>
    <w:rsid w:val="00354A36"/>
    <w:pPr>
      <w:keepNext/>
      <w:spacing w:before="0" w:after="0" w:line="240" w:lineRule="auto"/>
      <w:ind w:firstLine="720"/>
      <w:jc w:val="left"/>
    </w:pPr>
    <w:rPr>
      <w:lang w:val="en-US"/>
    </w:rPr>
  </w:style>
  <w:style w:type="paragraph" w:customStyle="1" w:styleId="caaieiaie2">
    <w:name w:val="caaieiaie 2"/>
    <w:basedOn w:val="Iauiue1"/>
    <w:next w:val="Iauiue1"/>
    <w:rsid w:val="00354A36"/>
    <w:pPr>
      <w:keepNext/>
      <w:spacing w:before="0" w:after="0" w:line="240" w:lineRule="auto"/>
      <w:ind w:firstLine="0"/>
      <w:jc w:val="left"/>
    </w:pPr>
  </w:style>
  <w:style w:type="paragraph" w:customStyle="1" w:styleId="311">
    <w:name w:val="Основной текст 31"/>
    <w:basedOn w:val="a"/>
    <w:rsid w:val="00354A36"/>
    <w:pPr>
      <w:jc w:val="both"/>
    </w:pPr>
  </w:style>
  <w:style w:type="paragraph" w:customStyle="1" w:styleId="ConsNormal">
    <w:name w:val="ConsNormal"/>
    <w:rsid w:val="00354A36"/>
    <w:pPr>
      <w:widowControl w:val="0"/>
      <w:ind w:firstLine="720"/>
    </w:pPr>
    <w:rPr>
      <w:rFonts w:ascii="Arial" w:hAnsi="Arial"/>
      <w:sz w:val="22"/>
      <w:szCs w:val="22"/>
    </w:rPr>
  </w:style>
  <w:style w:type="paragraph" w:customStyle="1" w:styleId="BodyTextIndent23">
    <w:name w:val="Body Text Indent 23"/>
    <w:basedOn w:val="a"/>
    <w:rsid w:val="00354A36"/>
    <w:pPr>
      <w:ind w:right="-143" w:firstLine="720"/>
      <w:jc w:val="both"/>
    </w:pPr>
    <w:rPr>
      <w:rFonts w:ascii="Times New Roman CYR" w:hAnsi="Times New Roman CYR"/>
      <w:sz w:val="24"/>
    </w:rPr>
  </w:style>
  <w:style w:type="paragraph" w:customStyle="1" w:styleId="BodyTextIndent33">
    <w:name w:val="Body Text Indent 33"/>
    <w:basedOn w:val="a"/>
    <w:rsid w:val="00354A36"/>
    <w:pPr>
      <w:ind w:left="-284" w:firstLine="1004"/>
      <w:jc w:val="both"/>
    </w:pPr>
    <w:rPr>
      <w:rFonts w:ascii="Times New Roman CYR" w:hAnsi="Times New Roman CYR"/>
      <w:color w:val="FF0000"/>
      <w:sz w:val="28"/>
    </w:rPr>
  </w:style>
  <w:style w:type="paragraph" w:customStyle="1" w:styleId="BodyText210">
    <w:name w:val="Body Text 210"/>
    <w:basedOn w:val="a"/>
    <w:rsid w:val="00354A36"/>
    <w:pPr>
      <w:widowControl w:val="0"/>
      <w:tabs>
        <w:tab w:val="left" w:pos="4962"/>
      </w:tabs>
      <w:spacing w:after="60" w:line="240" w:lineRule="atLeast"/>
      <w:jc w:val="both"/>
    </w:pPr>
    <w:rPr>
      <w:rFonts w:ascii="Times New Roman CYR" w:hAnsi="Times New Roman CYR"/>
      <w:sz w:val="26"/>
    </w:rPr>
  </w:style>
  <w:style w:type="paragraph" w:customStyle="1" w:styleId="BodyTextIndent31">
    <w:name w:val="Body Text Indent 31"/>
    <w:basedOn w:val="a"/>
    <w:rsid w:val="00354A36"/>
    <w:pPr>
      <w:spacing w:after="120"/>
      <w:ind w:right="-1" w:firstLine="567"/>
      <w:jc w:val="both"/>
    </w:pPr>
    <w:rPr>
      <w:rFonts w:ascii="Times New Roman CYR" w:hAnsi="Times New Roman CYR"/>
      <w:sz w:val="26"/>
    </w:rPr>
  </w:style>
  <w:style w:type="paragraph" w:customStyle="1" w:styleId="BodyText21">
    <w:name w:val="Body Text 21"/>
    <w:basedOn w:val="a"/>
    <w:rsid w:val="00354A36"/>
    <w:pPr>
      <w:spacing w:line="216" w:lineRule="auto"/>
      <w:ind w:firstLine="567"/>
      <w:jc w:val="both"/>
    </w:pPr>
    <w:rPr>
      <w:rFonts w:ascii="Times New Roman CYR" w:hAnsi="Times New Roman CYR"/>
      <w:sz w:val="28"/>
    </w:rPr>
  </w:style>
  <w:style w:type="paragraph" w:customStyle="1" w:styleId="ConsNonformat">
    <w:name w:val="ConsNonformat"/>
    <w:rsid w:val="00354A36"/>
    <w:pPr>
      <w:widowControl w:val="0"/>
    </w:pPr>
    <w:rPr>
      <w:rFonts w:ascii="Courier New" w:hAnsi="Courier New"/>
      <w:sz w:val="22"/>
      <w:szCs w:val="22"/>
    </w:rPr>
  </w:style>
  <w:style w:type="paragraph" w:customStyle="1" w:styleId="ConsCell">
    <w:name w:val="ConsCell"/>
    <w:rsid w:val="00354A36"/>
    <w:pPr>
      <w:widowControl w:val="0"/>
    </w:pPr>
    <w:rPr>
      <w:rFonts w:ascii="Arial" w:hAnsi="Arial"/>
      <w:sz w:val="22"/>
      <w:szCs w:val="22"/>
    </w:rPr>
  </w:style>
  <w:style w:type="paragraph" w:customStyle="1" w:styleId="1f0">
    <w:name w:val="Цитата1"/>
    <w:basedOn w:val="a"/>
    <w:rsid w:val="00354A36"/>
    <w:pPr>
      <w:spacing w:line="320" w:lineRule="exact"/>
      <w:ind w:left="-142" w:right="28" w:firstLine="720"/>
      <w:jc w:val="center"/>
    </w:pPr>
    <w:rPr>
      <w:rFonts w:ascii="Times New Roman CYR" w:hAnsi="Times New Roman CYR"/>
      <w:i/>
      <w:sz w:val="28"/>
    </w:rPr>
  </w:style>
  <w:style w:type="paragraph" w:styleId="43">
    <w:name w:val="toc 4"/>
    <w:basedOn w:val="a"/>
    <w:next w:val="a"/>
    <w:autoRedefine/>
    <w:rsid w:val="00354A36"/>
    <w:pPr>
      <w:widowControl w:val="0"/>
      <w:ind w:left="600"/>
    </w:pPr>
    <w:rPr>
      <w:sz w:val="18"/>
    </w:rPr>
  </w:style>
  <w:style w:type="paragraph" w:styleId="51">
    <w:name w:val="toc 5"/>
    <w:basedOn w:val="a"/>
    <w:next w:val="a"/>
    <w:autoRedefine/>
    <w:rsid w:val="00354A36"/>
    <w:pPr>
      <w:widowControl w:val="0"/>
      <w:ind w:left="800"/>
    </w:pPr>
    <w:rPr>
      <w:sz w:val="18"/>
    </w:rPr>
  </w:style>
  <w:style w:type="paragraph" w:styleId="61">
    <w:name w:val="toc 6"/>
    <w:basedOn w:val="a"/>
    <w:next w:val="a"/>
    <w:autoRedefine/>
    <w:rsid w:val="00354A36"/>
    <w:pPr>
      <w:widowControl w:val="0"/>
      <w:ind w:left="1000"/>
    </w:pPr>
    <w:rPr>
      <w:sz w:val="18"/>
    </w:rPr>
  </w:style>
  <w:style w:type="paragraph" w:styleId="72">
    <w:name w:val="toc 7"/>
    <w:basedOn w:val="a"/>
    <w:next w:val="a"/>
    <w:autoRedefine/>
    <w:rsid w:val="00354A36"/>
    <w:pPr>
      <w:widowControl w:val="0"/>
      <w:ind w:left="1200"/>
    </w:pPr>
    <w:rPr>
      <w:sz w:val="18"/>
    </w:rPr>
  </w:style>
  <w:style w:type="paragraph" w:styleId="81">
    <w:name w:val="toc 8"/>
    <w:basedOn w:val="a"/>
    <w:next w:val="a"/>
    <w:autoRedefine/>
    <w:rsid w:val="00354A36"/>
    <w:pPr>
      <w:widowControl w:val="0"/>
      <w:ind w:left="1400"/>
    </w:pPr>
    <w:rPr>
      <w:sz w:val="18"/>
    </w:rPr>
  </w:style>
  <w:style w:type="paragraph" w:styleId="91">
    <w:name w:val="toc 9"/>
    <w:basedOn w:val="a"/>
    <w:next w:val="a"/>
    <w:autoRedefine/>
    <w:rsid w:val="00354A36"/>
    <w:pPr>
      <w:widowControl w:val="0"/>
      <w:ind w:left="1600"/>
    </w:pPr>
    <w:rPr>
      <w:sz w:val="18"/>
    </w:rPr>
  </w:style>
  <w:style w:type="paragraph" w:customStyle="1" w:styleId="44">
    <w:name w:val="ЗагНум4"/>
    <w:link w:val="45"/>
    <w:rsid w:val="00354A36"/>
    <w:pPr>
      <w:spacing w:line="360" w:lineRule="auto"/>
      <w:outlineLvl w:val="3"/>
    </w:pPr>
    <w:rPr>
      <w:rFonts w:eastAsia="Calibri"/>
      <w:b/>
      <w:color w:val="000000"/>
      <w:sz w:val="28"/>
      <w:szCs w:val="28"/>
    </w:rPr>
  </w:style>
  <w:style w:type="character" w:customStyle="1" w:styleId="45">
    <w:name w:val="ЗагНум4 Знак"/>
    <w:link w:val="44"/>
    <w:locked/>
    <w:rsid w:val="00354A36"/>
    <w:rPr>
      <w:rFonts w:eastAsia="Calibri"/>
      <w:b/>
      <w:color w:val="000000"/>
      <w:sz w:val="28"/>
      <w:szCs w:val="28"/>
      <w:lang w:bidi="ar-SA"/>
    </w:rPr>
  </w:style>
  <w:style w:type="paragraph" w:styleId="aff3">
    <w:name w:val="annotation text"/>
    <w:basedOn w:val="a"/>
    <w:link w:val="aff4"/>
    <w:uiPriority w:val="99"/>
    <w:rsid w:val="00354A36"/>
    <w:rPr>
      <w:rFonts w:eastAsia="Calibri"/>
      <w:sz w:val="20"/>
      <w:szCs w:val="20"/>
    </w:rPr>
  </w:style>
  <w:style w:type="character" w:customStyle="1" w:styleId="aff4">
    <w:name w:val="Текст примечания Знак"/>
    <w:link w:val="aff3"/>
    <w:uiPriority w:val="99"/>
    <w:rsid w:val="00354A36"/>
    <w:rPr>
      <w:rFonts w:eastAsia="Calibri"/>
    </w:rPr>
  </w:style>
  <w:style w:type="table" w:styleId="aff5">
    <w:name w:val="Table Grid"/>
    <w:basedOn w:val="a1"/>
    <w:uiPriority w:val="99"/>
    <w:rsid w:val="00F67FF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f6">
    <w:name w:val="Подпись к таблице"/>
    <w:basedOn w:val="a0"/>
    <w:rsid w:val="00CC3175"/>
    <w:rPr>
      <w:rFonts w:ascii="Times New Roman" w:eastAsia="Times New Roman" w:hAnsi="Times New Roman" w:cs="Times New Roman"/>
      <w:b w:val="0"/>
      <w:bCs w:val="0"/>
      <w:i w:val="0"/>
      <w:iCs w:val="0"/>
      <w:smallCaps w:val="0"/>
      <w:strike w:val="0"/>
      <w:color w:val="000000"/>
      <w:spacing w:val="10"/>
      <w:w w:val="100"/>
      <w:position w:val="0"/>
      <w:sz w:val="24"/>
      <w:szCs w:val="24"/>
      <w:u w:val="single"/>
      <w:lang w:val="ru-RU"/>
    </w:rPr>
  </w:style>
  <w:style w:type="character" w:customStyle="1" w:styleId="9pt0pt">
    <w:name w:val="Основной текст + 9 pt;Полужирный;Интервал 0 pt"/>
    <w:basedOn w:val="ad"/>
    <w:rsid w:val="00E21073"/>
    <w:rPr>
      <w:rFonts w:ascii="Times New Roman" w:eastAsia="Times New Roman" w:hAnsi="Times New Roman" w:cs="Times New Roman"/>
      <w:b/>
      <w:bCs/>
      <w:i w:val="0"/>
      <w:iCs w:val="0"/>
      <w:smallCaps w:val="0"/>
      <w:strike w:val="0"/>
      <w:color w:val="000000"/>
      <w:spacing w:val="0"/>
      <w:w w:val="100"/>
      <w:position w:val="0"/>
      <w:sz w:val="18"/>
      <w:szCs w:val="18"/>
      <w:u w:val="none"/>
      <w:lang w:val="ru-RU"/>
    </w:rPr>
  </w:style>
  <w:style w:type="character" w:customStyle="1" w:styleId="11pt0pt">
    <w:name w:val="Основной текст + 11 pt;Полужирный;Интервал 0 pt"/>
    <w:basedOn w:val="ad"/>
    <w:rsid w:val="00C741A8"/>
    <w:rPr>
      <w:rFonts w:ascii="Times New Roman" w:eastAsia="Times New Roman" w:hAnsi="Times New Roman" w:cs="Times New Roman"/>
      <w:b/>
      <w:bCs/>
      <w:i w:val="0"/>
      <w:iCs w:val="0"/>
      <w:smallCaps w:val="0"/>
      <w:strike w:val="0"/>
      <w:color w:val="000000"/>
      <w:spacing w:val="0"/>
      <w:w w:val="100"/>
      <w:position w:val="0"/>
      <w:sz w:val="22"/>
      <w:szCs w:val="22"/>
      <w:u w:val="none"/>
      <w:lang w:val="ru-RU"/>
    </w:rPr>
  </w:style>
  <w:style w:type="paragraph" w:customStyle="1" w:styleId="1f1">
    <w:name w:val="Абзац списка1"/>
    <w:basedOn w:val="a"/>
    <w:rsid w:val="0099530B"/>
    <w:pPr>
      <w:ind w:left="720"/>
    </w:pPr>
    <w:rPr>
      <w:sz w:val="24"/>
      <w:szCs w:val="24"/>
    </w:rPr>
  </w:style>
  <w:style w:type="paragraph" w:styleId="aff7">
    <w:name w:val="Plain Text"/>
    <w:aliases w:val="Знак1 Знак,Знак1 Знак1,Знак1,Знак11"/>
    <w:basedOn w:val="a"/>
    <w:link w:val="1f2"/>
    <w:uiPriority w:val="99"/>
    <w:rsid w:val="00AB3A50"/>
    <w:pPr>
      <w:spacing w:after="160" w:line="240" w:lineRule="exact"/>
    </w:pPr>
    <w:rPr>
      <w:rFonts w:ascii="Verdana" w:hAnsi="Verdana" w:cs="Verdana"/>
      <w:sz w:val="20"/>
      <w:szCs w:val="20"/>
      <w:lang w:val="en-US" w:eastAsia="en-US"/>
    </w:rPr>
  </w:style>
  <w:style w:type="character" w:customStyle="1" w:styleId="1f2">
    <w:name w:val="Текст Знак1"/>
    <w:aliases w:val="Знак1 Знак Знак2,Знак1 Знак1 Знак1,Знак1 Знак4,Знак11 Знак"/>
    <w:basedOn w:val="a0"/>
    <w:link w:val="aff7"/>
    <w:locked/>
    <w:rsid w:val="00AB3A50"/>
    <w:rPr>
      <w:rFonts w:ascii="Verdana" w:hAnsi="Verdana" w:cs="Verdana"/>
      <w:lang w:val="en-US" w:eastAsia="en-US" w:bidi="ar-SA"/>
    </w:rPr>
  </w:style>
  <w:style w:type="character" w:customStyle="1" w:styleId="1f3">
    <w:name w:val="Заголовок 1 Знак"/>
    <w:basedOn w:val="a0"/>
    <w:uiPriority w:val="9"/>
    <w:rsid w:val="004E23F6"/>
    <w:rPr>
      <w:rFonts w:ascii="Cambria" w:eastAsia="Times New Roman" w:hAnsi="Cambria" w:cs="Times New Roman"/>
      <w:b/>
      <w:bCs/>
      <w:kern w:val="32"/>
      <w:sz w:val="32"/>
      <w:szCs w:val="32"/>
    </w:rPr>
  </w:style>
  <w:style w:type="character" w:customStyle="1" w:styleId="2f">
    <w:name w:val="Заголовок 2 Знак"/>
    <w:basedOn w:val="a0"/>
    <w:uiPriority w:val="99"/>
    <w:rsid w:val="004E23F6"/>
    <w:rPr>
      <w:rFonts w:ascii="Cambria" w:eastAsia="Times New Roman" w:hAnsi="Cambria" w:cs="Times New Roman"/>
      <w:b/>
      <w:bCs/>
      <w:i/>
      <w:iCs/>
      <w:sz w:val="28"/>
      <w:szCs w:val="28"/>
    </w:rPr>
  </w:style>
  <w:style w:type="character" w:customStyle="1" w:styleId="160">
    <w:name w:val="Знак Знак16"/>
    <w:basedOn w:val="a0"/>
    <w:locked/>
    <w:rsid w:val="004E23F6"/>
    <w:rPr>
      <w:rFonts w:ascii="Cambria" w:hAnsi="Cambria" w:cs="Cambria"/>
      <w:b/>
      <w:bCs/>
      <w:kern w:val="32"/>
      <w:sz w:val="32"/>
      <w:szCs w:val="32"/>
    </w:rPr>
  </w:style>
  <w:style w:type="character" w:customStyle="1" w:styleId="150">
    <w:name w:val="Знак Знак15"/>
    <w:basedOn w:val="a0"/>
    <w:locked/>
    <w:rsid w:val="004E23F6"/>
    <w:rPr>
      <w:rFonts w:ascii="Cambria" w:hAnsi="Cambria" w:cs="Cambria"/>
      <w:b/>
      <w:bCs/>
      <w:i/>
      <w:iCs/>
      <w:sz w:val="28"/>
      <w:szCs w:val="28"/>
    </w:rPr>
  </w:style>
  <w:style w:type="character" w:customStyle="1" w:styleId="aff8">
    <w:name w:val="Нижний колонтитул Знак"/>
    <w:basedOn w:val="a0"/>
    <w:uiPriority w:val="99"/>
    <w:rsid w:val="004E23F6"/>
    <w:rPr>
      <w:sz w:val="24"/>
      <w:szCs w:val="24"/>
    </w:rPr>
  </w:style>
  <w:style w:type="character" w:customStyle="1" w:styleId="aff9">
    <w:name w:val="Основной текст с отступом Знак"/>
    <w:basedOn w:val="a0"/>
    <w:uiPriority w:val="99"/>
    <w:rsid w:val="004E23F6"/>
    <w:rPr>
      <w:sz w:val="24"/>
      <w:szCs w:val="24"/>
    </w:rPr>
  </w:style>
  <w:style w:type="character" w:customStyle="1" w:styleId="affa">
    <w:name w:val="Текст Знак"/>
    <w:aliases w:val="Знак1 Знак Знак,Знак1 Знак1 Знак,Знак1 Знак2"/>
    <w:basedOn w:val="a0"/>
    <w:uiPriority w:val="99"/>
    <w:rsid w:val="004E23F6"/>
    <w:rPr>
      <w:rFonts w:ascii="Courier New" w:hAnsi="Courier New" w:cs="Courier New"/>
    </w:rPr>
  </w:style>
  <w:style w:type="character" w:customStyle="1" w:styleId="affb">
    <w:name w:val="Основной текст Знак"/>
    <w:aliases w:val="bt Знак,Знак Знак,Знак1 Знак Знак1"/>
    <w:basedOn w:val="a0"/>
    <w:rsid w:val="004E23F6"/>
    <w:rPr>
      <w:sz w:val="24"/>
      <w:szCs w:val="24"/>
    </w:rPr>
  </w:style>
  <w:style w:type="character" w:customStyle="1" w:styleId="bt1">
    <w:name w:val="bt Знак1"/>
    <w:aliases w:val="Знак Знак1,Знак1 Знак3 Знак Знак"/>
    <w:basedOn w:val="a0"/>
    <w:locked/>
    <w:rsid w:val="004E23F6"/>
    <w:rPr>
      <w:sz w:val="24"/>
      <w:szCs w:val="24"/>
    </w:rPr>
  </w:style>
  <w:style w:type="paragraph" w:customStyle="1" w:styleId="82">
    <w:name w:val="çàãîëîâîê 8"/>
    <w:basedOn w:val="a"/>
    <w:next w:val="a"/>
    <w:rsid w:val="004E23F6"/>
    <w:pPr>
      <w:keepNext/>
      <w:autoSpaceDE w:val="0"/>
      <w:autoSpaceDN w:val="0"/>
      <w:adjustRightInd w:val="0"/>
      <w:jc w:val="center"/>
    </w:pPr>
    <w:rPr>
      <w:b/>
      <w:bCs/>
      <w:sz w:val="28"/>
      <w:szCs w:val="28"/>
    </w:rPr>
  </w:style>
  <w:style w:type="paragraph" w:customStyle="1" w:styleId="1f4">
    <w:name w:val="Название1"/>
    <w:basedOn w:val="a"/>
    <w:rsid w:val="004E23F6"/>
    <w:pPr>
      <w:pBdr>
        <w:right w:val="single" w:sz="6" w:space="1" w:color="auto"/>
      </w:pBdr>
      <w:ind w:right="-567" w:firstLine="720"/>
      <w:jc w:val="center"/>
    </w:pPr>
    <w:rPr>
      <w:b/>
      <w:bCs/>
      <w:i/>
      <w:iCs/>
      <w:sz w:val="28"/>
      <w:szCs w:val="28"/>
    </w:rPr>
  </w:style>
  <w:style w:type="character" w:customStyle="1" w:styleId="affc">
    <w:name w:val="Название Знак"/>
    <w:basedOn w:val="a0"/>
    <w:uiPriority w:val="10"/>
    <w:rsid w:val="004E23F6"/>
    <w:rPr>
      <w:rFonts w:ascii="Cambria" w:eastAsia="Times New Roman" w:hAnsi="Cambria" w:cs="Times New Roman"/>
      <w:b/>
      <w:bCs/>
      <w:kern w:val="28"/>
      <w:sz w:val="32"/>
      <w:szCs w:val="32"/>
    </w:rPr>
  </w:style>
  <w:style w:type="paragraph" w:customStyle="1" w:styleId="affd">
    <w:name w:val="Знак Знак Знак Знак Знак Знак Знак"/>
    <w:basedOn w:val="a"/>
    <w:autoRedefine/>
    <w:rsid w:val="004E23F6"/>
    <w:pPr>
      <w:spacing w:after="160" w:line="240" w:lineRule="exact"/>
    </w:pPr>
    <w:rPr>
      <w:sz w:val="28"/>
      <w:szCs w:val="28"/>
      <w:lang w:val="en-US" w:eastAsia="en-US"/>
    </w:rPr>
  </w:style>
  <w:style w:type="paragraph" w:customStyle="1" w:styleId="1f5">
    <w:name w:val="Заголовок оглавления1"/>
    <w:basedOn w:val="1"/>
    <w:next w:val="a"/>
    <w:rsid w:val="004E23F6"/>
    <w:pPr>
      <w:keepLines/>
      <w:spacing w:before="480" w:line="276" w:lineRule="auto"/>
      <w:ind w:left="0"/>
      <w:outlineLvl w:val="9"/>
    </w:pPr>
    <w:rPr>
      <w:rFonts w:ascii="Cambria" w:hAnsi="Cambria" w:cs="Cambria"/>
      <w:bCs/>
      <w:color w:val="365F91"/>
      <w:spacing w:val="0"/>
      <w:sz w:val="28"/>
      <w:szCs w:val="28"/>
      <w:lang w:eastAsia="en-US"/>
    </w:rPr>
  </w:style>
  <w:style w:type="character" w:customStyle="1" w:styleId="affe">
    <w:name w:val="Текст выноски Знак"/>
    <w:basedOn w:val="a0"/>
    <w:uiPriority w:val="99"/>
    <w:rsid w:val="004E23F6"/>
    <w:rPr>
      <w:rFonts w:ascii="Tahoma" w:hAnsi="Tahoma" w:cs="Tahoma"/>
      <w:sz w:val="16"/>
      <w:szCs w:val="16"/>
    </w:rPr>
  </w:style>
  <w:style w:type="paragraph" w:styleId="37">
    <w:name w:val="Body Text 3"/>
    <w:basedOn w:val="a"/>
    <w:rsid w:val="004E23F6"/>
    <w:pPr>
      <w:spacing w:after="120"/>
    </w:pPr>
    <w:rPr>
      <w:sz w:val="16"/>
      <w:szCs w:val="16"/>
    </w:rPr>
  </w:style>
  <w:style w:type="paragraph" w:customStyle="1" w:styleId="1f6">
    <w:name w:val="Без интервала1"/>
    <w:aliases w:val="АбзацТекста"/>
    <w:uiPriority w:val="1"/>
    <w:qFormat/>
    <w:rsid w:val="004E23F6"/>
    <w:rPr>
      <w:sz w:val="24"/>
      <w:szCs w:val="24"/>
    </w:rPr>
  </w:style>
  <w:style w:type="paragraph" w:customStyle="1" w:styleId="38">
    <w:name w:val="Обычный3"/>
    <w:rsid w:val="004E23F6"/>
    <w:pPr>
      <w:suppressAutoHyphens/>
      <w:ind w:firstLine="720"/>
      <w:jc w:val="both"/>
    </w:pPr>
    <w:rPr>
      <w:kern w:val="1"/>
      <w:sz w:val="28"/>
      <w:szCs w:val="28"/>
      <w:lang w:eastAsia="ar-SA"/>
    </w:rPr>
  </w:style>
  <w:style w:type="paragraph" w:customStyle="1" w:styleId="WW-Default">
    <w:name w:val="WW-Default"/>
    <w:rsid w:val="004E23F6"/>
    <w:pPr>
      <w:widowControl w:val="0"/>
      <w:suppressAutoHyphens/>
    </w:pPr>
    <w:rPr>
      <w:kern w:val="1"/>
      <w:lang w:eastAsia="ar-SA"/>
    </w:rPr>
  </w:style>
  <w:style w:type="paragraph" w:customStyle="1" w:styleId="1f7">
    <w:name w:val="Обычный (веб)1"/>
    <w:basedOn w:val="a"/>
    <w:rsid w:val="004E23F6"/>
    <w:pPr>
      <w:suppressAutoHyphens/>
    </w:pPr>
    <w:rPr>
      <w:kern w:val="1"/>
      <w:sz w:val="24"/>
      <w:szCs w:val="24"/>
      <w:lang w:eastAsia="ne-NP" w:bidi="ne-NP"/>
    </w:rPr>
  </w:style>
  <w:style w:type="paragraph" w:customStyle="1" w:styleId="afff">
    <w:name w:val="Заголовок таблицы"/>
    <w:basedOn w:val="a"/>
    <w:rsid w:val="004E23F6"/>
    <w:pPr>
      <w:suppressLineNumbers/>
      <w:suppressAutoHyphens/>
      <w:jc w:val="center"/>
    </w:pPr>
    <w:rPr>
      <w:b/>
      <w:bCs/>
      <w:sz w:val="24"/>
      <w:szCs w:val="24"/>
      <w:lang w:eastAsia="ar-SA"/>
    </w:rPr>
  </w:style>
  <w:style w:type="paragraph" w:customStyle="1" w:styleId="2f0">
    <w:name w:val="2"/>
    <w:basedOn w:val="a"/>
    <w:rsid w:val="004E23F6"/>
    <w:pPr>
      <w:suppressAutoHyphens/>
      <w:spacing w:before="100" w:after="100"/>
      <w:jc w:val="both"/>
    </w:pPr>
    <w:rPr>
      <w:color w:val="000000"/>
      <w:kern w:val="1"/>
      <w:sz w:val="28"/>
      <w:szCs w:val="28"/>
      <w:lang w:eastAsia="ar-SA"/>
    </w:rPr>
  </w:style>
  <w:style w:type="paragraph" w:customStyle="1" w:styleId="Normal1">
    <w:name w:val="Normal1"/>
    <w:rsid w:val="004E23F6"/>
    <w:pPr>
      <w:suppressAutoHyphens/>
      <w:ind w:firstLine="720"/>
      <w:jc w:val="both"/>
    </w:pPr>
    <w:rPr>
      <w:kern w:val="1"/>
      <w:sz w:val="28"/>
      <w:szCs w:val="28"/>
      <w:lang w:eastAsia="ar-SA"/>
    </w:rPr>
  </w:style>
  <w:style w:type="paragraph" w:customStyle="1" w:styleId="NormalWeb1">
    <w:name w:val="Normal (Web)1"/>
    <w:basedOn w:val="Normal1"/>
    <w:rsid w:val="004E23F6"/>
    <w:pPr>
      <w:spacing w:before="75" w:after="75"/>
      <w:ind w:firstLine="450"/>
    </w:pPr>
    <w:rPr>
      <w:rFonts w:ascii="Arial" w:hAnsi="Arial" w:cs="Arial"/>
      <w:sz w:val="20"/>
      <w:szCs w:val="20"/>
    </w:rPr>
  </w:style>
  <w:style w:type="character" w:styleId="afff0">
    <w:name w:val="annotation reference"/>
    <w:basedOn w:val="a0"/>
    <w:uiPriority w:val="99"/>
    <w:rsid w:val="004E23F6"/>
    <w:rPr>
      <w:rFonts w:cs="Times New Roman"/>
      <w:sz w:val="16"/>
      <w:szCs w:val="16"/>
    </w:rPr>
  </w:style>
  <w:style w:type="paragraph" w:styleId="afff1">
    <w:name w:val="annotation subject"/>
    <w:basedOn w:val="aff3"/>
    <w:next w:val="aff3"/>
    <w:link w:val="afff2"/>
    <w:uiPriority w:val="99"/>
    <w:rsid w:val="004E23F6"/>
    <w:rPr>
      <w:rFonts w:eastAsia="Times New Roman"/>
      <w:b/>
      <w:bCs/>
    </w:rPr>
  </w:style>
  <w:style w:type="paragraph" w:customStyle="1" w:styleId="1133">
    <w:name w:val="Стиль 11 пт По ширине Перед:  3 пт После:  3 пт"/>
    <w:basedOn w:val="a8"/>
    <w:rsid w:val="004E23F6"/>
    <w:pPr>
      <w:spacing w:before="60" w:after="60" w:line="240" w:lineRule="auto"/>
    </w:pPr>
    <w:rPr>
      <w:sz w:val="22"/>
      <w:szCs w:val="22"/>
    </w:rPr>
  </w:style>
  <w:style w:type="paragraph" w:styleId="afff3">
    <w:name w:val="TOC Heading"/>
    <w:basedOn w:val="1"/>
    <w:next w:val="a"/>
    <w:uiPriority w:val="39"/>
    <w:qFormat/>
    <w:rsid w:val="004E23F6"/>
    <w:pPr>
      <w:keepLines/>
      <w:spacing w:before="480" w:line="276" w:lineRule="auto"/>
      <w:ind w:left="0"/>
      <w:outlineLvl w:val="9"/>
    </w:pPr>
    <w:rPr>
      <w:rFonts w:ascii="Cambria" w:hAnsi="Cambria"/>
      <w:bCs/>
      <w:color w:val="365F91"/>
      <w:spacing w:val="0"/>
      <w:sz w:val="28"/>
      <w:szCs w:val="28"/>
      <w:lang w:eastAsia="en-US"/>
    </w:rPr>
  </w:style>
  <w:style w:type="paragraph" w:styleId="afff4">
    <w:name w:val="List Paragraph"/>
    <w:aliases w:val="Абзац списка для документа,Текст с номером,Варианты ответов,List Paragraph"/>
    <w:basedOn w:val="a"/>
    <w:qFormat/>
    <w:rsid w:val="005E2770"/>
    <w:pPr>
      <w:ind w:left="720"/>
      <w:contextualSpacing/>
    </w:pPr>
  </w:style>
  <w:style w:type="paragraph" w:customStyle="1" w:styleId="2f1">
    <w:name w:val="Текст2"/>
    <w:basedOn w:val="a"/>
    <w:rsid w:val="00F50CC2"/>
    <w:pPr>
      <w:widowControl w:val="0"/>
      <w:spacing w:before="120" w:line="312" w:lineRule="auto"/>
      <w:ind w:firstLine="709"/>
      <w:jc w:val="both"/>
    </w:pPr>
    <w:rPr>
      <w:sz w:val="26"/>
    </w:rPr>
  </w:style>
  <w:style w:type="paragraph" w:customStyle="1" w:styleId="220">
    <w:name w:val="Основной текст 22"/>
    <w:basedOn w:val="a"/>
    <w:rsid w:val="00F50CC2"/>
    <w:pPr>
      <w:widowControl w:val="0"/>
      <w:spacing w:before="160" w:line="-320" w:lineRule="auto"/>
      <w:ind w:right="20" w:firstLine="680"/>
      <w:jc w:val="both"/>
    </w:pPr>
    <w:rPr>
      <w:sz w:val="24"/>
    </w:rPr>
  </w:style>
  <w:style w:type="paragraph" w:customStyle="1" w:styleId="320">
    <w:name w:val="Основной текст с отступом 32"/>
    <w:basedOn w:val="a"/>
    <w:rsid w:val="00F50CC2"/>
    <w:pPr>
      <w:spacing w:before="120" w:line="360" w:lineRule="auto"/>
      <w:ind w:firstLine="567"/>
      <w:jc w:val="both"/>
    </w:pPr>
    <w:rPr>
      <w:rFonts w:ascii="TimesDL" w:hAnsi="TimesDL"/>
      <w:sz w:val="28"/>
    </w:rPr>
  </w:style>
  <w:style w:type="paragraph" w:customStyle="1" w:styleId="39">
    <w:name w:val="Абзац списка3"/>
    <w:basedOn w:val="a"/>
    <w:rsid w:val="00F50CC2"/>
    <w:pPr>
      <w:spacing w:before="120" w:after="120" w:line="360" w:lineRule="auto"/>
      <w:ind w:left="720" w:firstLine="567"/>
      <w:contextualSpacing/>
      <w:jc w:val="both"/>
    </w:pPr>
    <w:rPr>
      <w:sz w:val="24"/>
      <w:szCs w:val="24"/>
    </w:rPr>
  </w:style>
  <w:style w:type="paragraph" w:customStyle="1" w:styleId="1f8">
    <w:name w:val="Знак1"/>
    <w:basedOn w:val="a"/>
    <w:rsid w:val="00F50CC2"/>
    <w:pPr>
      <w:spacing w:after="160" w:line="240" w:lineRule="exact"/>
    </w:pPr>
    <w:rPr>
      <w:rFonts w:ascii="Verdana" w:hAnsi="Verdana"/>
      <w:sz w:val="24"/>
      <w:szCs w:val="24"/>
      <w:lang w:val="en-US" w:eastAsia="en-US"/>
    </w:rPr>
  </w:style>
  <w:style w:type="paragraph" w:customStyle="1" w:styleId="2f2">
    <w:name w:val="Без интервала2"/>
    <w:rsid w:val="00F50CC2"/>
    <w:rPr>
      <w:rFonts w:ascii="Calibri" w:eastAsia="Calibri" w:hAnsi="Calibri"/>
      <w:sz w:val="22"/>
      <w:szCs w:val="22"/>
    </w:rPr>
  </w:style>
  <w:style w:type="paragraph" w:customStyle="1" w:styleId="221">
    <w:name w:val="Основной текст с отступом 22"/>
    <w:basedOn w:val="Iauiue1"/>
    <w:rsid w:val="00F50CC2"/>
    <w:pPr>
      <w:spacing w:after="120" w:line="240" w:lineRule="auto"/>
    </w:pPr>
  </w:style>
  <w:style w:type="paragraph" w:customStyle="1" w:styleId="321">
    <w:name w:val="Основной текст 32"/>
    <w:basedOn w:val="a"/>
    <w:rsid w:val="00F50CC2"/>
    <w:pPr>
      <w:jc w:val="both"/>
    </w:pPr>
  </w:style>
  <w:style w:type="paragraph" w:customStyle="1" w:styleId="2f3">
    <w:name w:val="Цитата2"/>
    <w:basedOn w:val="a"/>
    <w:rsid w:val="00F50CC2"/>
    <w:pPr>
      <w:spacing w:line="320" w:lineRule="exact"/>
      <w:ind w:left="-142" w:right="28" w:firstLine="720"/>
      <w:jc w:val="center"/>
    </w:pPr>
    <w:rPr>
      <w:rFonts w:ascii="Times New Roman CYR" w:hAnsi="Times New Roman CYR"/>
      <w:i/>
      <w:sz w:val="28"/>
    </w:rPr>
  </w:style>
  <w:style w:type="character" w:customStyle="1" w:styleId="afff2">
    <w:name w:val="Тема примечания Знак"/>
    <w:link w:val="afff1"/>
    <w:uiPriority w:val="99"/>
    <w:rsid w:val="00F50CC2"/>
    <w:rPr>
      <w:b/>
      <w:bCs/>
    </w:rPr>
  </w:style>
  <w:style w:type="paragraph" w:customStyle="1" w:styleId="73">
    <w:name w:val="Основной текст7"/>
    <w:basedOn w:val="a"/>
    <w:qFormat/>
    <w:rsid w:val="00F50CC2"/>
    <w:pPr>
      <w:widowControl w:val="0"/>
      <w:shd w:val="clear" w:color="auto" w:fill="FFFFFF"/>
      <w:spacing w:before="420" w:line="480" w:lineRule="exact"/>
      <w:jc w:val="both"/>
    </w:pPr>
    <w:rPr>
      <w:sz w:val="27"/>
      <w:szCs w:val="27"/>
      <w:lang w:eastAsia="en-US"/>
    </w:rPr>
  </w:style>
  <w:style w:type="paragraph" w:customStyle="1" w:styleId="afff5">
    <w:name w:val="ГОСТ_Текст"/>
    <w:basedOn w:val="a"/>
    <w:link w:val="afff6"/>
    <w:qFormat/>
    <w:rsid w:val="00A34FEA"/>
    <w:pPr>
      <w:spacing w:line="360" w:lineRule="auto"/>
      <w:ind w:firstLine="720"/>
      <w:contextualSpacing/>
      <w:jc w:val="both"/>
    </w:pPr>
    <w:rPr>
      <w:rFonts w:eastAsiaTheme="minorHAnsi"/>
      <w:snapToGrid w:val="0"/>
      <w:sz w:val="28"/>
      <w:szCs w:val="28"/>
      <w:lang w:eastAsia="en-US"/>
    </w:rPr>
  </w:style>
  <w:style w:type="character" w:customStyle="1" w:styleId="afff6">
    <w:name w:val="ГОСТ_Текст Знак"/>
    <w:basedOn w:val="a0"/>
    <w:link w:val="afff5"/>
    <w:rsid w:val="00A34FEA"/>
    <w:rPr>
      <w:rFonts w:eastAsiaTheme="minorHAnsi"/>
      <w:snapToGrid w:val="0"/>
      <w:sz w:val="28"/>
      <w:szCs w:val="28"/>
      <w:lang w:eastAsia="en-US"/>
    </w:rPr>
  </w:style>
  <w:style w:type="character" w:customStyle="1" w:styleId="1-2">
    <w:name w:val="Заголовок 1-2 Знак"/>
    <w:basedOn w:val="a0"/>
    <w:rsid w:val="001B17B2"/>
    <w:rPr>
      <w:b/>
      <w:bCs/>
      <w:caps/>
      <w:noProof w:val="0"/>
      <w:sz w:val="22"/>
      <w:szCs w:val="24"/>
      <w:lang w:val="ru-RU" w:eastAsia="ru-RU" w:bidi="ar-SA"/>
    </w:rPr>
  </w:style>
  <w:style w:type="character" w:customStyle="1" w:styleId="afff7">
    <w:name w:val="Цветовое выделение для Текст"/>
    <w:rsid w:val="006B12A1"/>
    <w:rPr>
      <w:sz w:val="24"/>
    </w:rPr>
  </w:style>
  <w:style w:type="paragraph" w:customStyle="1" w:styleId="afff8">
    <w:name w:val="Содержимое таблицы"/>
    <w:basedOn w:val="a"/>
    <w:rsid w:val="006B12A1"/>
    <w:pPr>
      <w:suppressLineNumbers/>
      <w:suppressAutoHyphens/>
    </w:pPr>
    <w:rPr>
      <w:rFonts w:ascii="Liberation Serif" w:eastAsia="SimSun" w:hAnsi="Liberation Serif" w:cs="Arial"/>
      <w:kern w:val="1"/>
      <w:sz w:val="24"/>
      <w:szCs w:val="24"/>
      <w:lang w:eastAsia="zh-CN" w:bidi="hi-IN"/>
    </w:rPr>
  </w:style>
  <w:style w:type="character" w:customStyle="1" w:styleId="af1">
    <w:name w:val="Обычный (веб) Знак"/>
    <w:aliases w:val="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Обычный (веб Знак"/>
    <w:link w:val="af0"/>
    <w:locked/>
    <w:rsid w:val="00DE2629"/>
    <w:rPr>
      <w:sz w:val="24"/>
      <w:szCs w:val="24"/>
    </w:rPr>
  </w:style>
  <w:style w:type="character" w:customStyle="1" w:styleId="ConsPlusNormal0">
    <w:name w:val="ConsPlusNormal Знак"/>
    <w:link w:val="ConsPlusNormal"/>
    <w:locked/>
    <w:rsid w:val="00DE2629"/>
    <w:rPr>
      <w:rFonts w:ascii="Arial" w:hAnsi="Arial" w:cs="Arial"/>
      <w:sz w:val="22"/>
      <w:szCs w:val="22"/>
    </w:rPr>
  </w:style>
  <w:style w:type="paragraph" w:customStyle="1" w:styleId="afff9">
    <w:name w:val="Основа"/>
    <w:basedOn w:val="a"/>
    <w:link w:val="afffa"/>
    <w:rsid w:val="00DE2629"/>
    <w:pPr>
      <w:spacing w:before="120" w:line="360" w:lineRule="auto"/>
      <w:ind w:firstLine="567"/>
      <w:jc w:val="both"/>
    </w:pPr>
    <w:rPr>
      <w:sz w:val="24"/>
      <w:szCs w:val="24"/>
    </w:rPr>
  </w:style>
  <w:style w:type="character" w:customStyle="1" w:styleId="afffa">
    <w:name w:val="Основа Знак"/>
    <w:basedOn w:val="a0"/>
    <w:link w:val="afff9"/>
    <w:rsid w:val="00DE2629"/>
    <w:rPr>
      <w:sz w:val="24"/>
      <w:szCs w:val="24"/>
    </w:rPr>
  </w:style>
  <w:style w:type="paragraph" w:customStyle="1" w:styleId="1f9">
    <w:name w:val="Стиль1"/>
    <w:basedOn w:val="a8"/>
    <w:link w:val="1fa"/>
    <w:qFormat/>
    <w:rsid w:val="00DE2629"/>
    <w:pPr>
      <w:spacing w:line="360" w:lineRule="auto"/>
      <w:ind w:firstLine="720"/>
    </w:pPr>
    <w:rPr>
      <w:lang w:eastAsia="ar-SA"/>
    </w:rPr>
  </w:style>
  <w:style w:type="character" w:customStyle="1" w:styleId="1fa">
    <w:name w:val="Стиль1 Знак"/>
    <w:link w:val="1f9"/>
    <w:rsid w:val="00DE2629"/>
    <w:rPr>
      <w:sz w:val="28"/>
      <w:lang w:eastAsia="ar-SA"/>
    </w:rPr>
  </w:style>
  <w:style w:type="character" w:customStyle="1" w:styleId="FontStyle14">
    <w:name w:val="Font Style14"/>
    <w:uiPriority w:val="99"/>
    <w:qFormat/>
    <w:rsid w:val="00DE2629"/>
    <w:rPr>
      <w:rFonts w:ascii="Times New Roman" w:hAnsi="Times New Roman" w:cs="Times New Roman"/>
      <w:sz w:val="28"/>
      <w:szCs w:val="28"/>
    </w:rPr>
  </w:style>
  <w:style w:type="paragraph" w:customStyle="1" w:styleId="Style13">
    <w:name w:val="Style13"/>
    <w:basedOn w:val="a"/>
    <w:uiPriority w:val="99"/>
    <w:rsid w:val="00DE2629"/>
    <w:pPr>
      <w:widowControl w:val="0"/>
      <w:autoSpaceDE w:val="0"/>
      <w:autoSpaceDN w:val="0"/>
      <w:adjustRightInd w:val="0"/>
      <w:spacing w:line="334" w:lineRule="exact"/>
      <w:ind w:firstLine="715"/>
      <w:jc w:val="both"/>
    </w:pPr>
    <w:rPr>
      <w:sz w:val="24"/>
      <w:szCs w:val="24"/>
    </w:rPr>
  </w:style>
  <w:style w:type="character" w:customStyle="1" w:styleId="FontStyle32">
    <w:name w:val="Font Style32"/>
    <w:basedOn w:val="a0"/>
    <w:uiPriority w:val="99"/>
    <w:rsid w:val="00DE2629"/>
    <w:rPr>
      <w:rFonts w:ascii="Times New Roman" w:hAnsi="Times New Roman" w:cs="Times New Roman"/>
      <w:sz w:val="26"/>
      <w:szCs w:val="26"/>
    </w:rPr>
  </w:style>
  <w:style w:type="character" w:customStyle="1" w:styleId="FontStyle12">
    <w:name w:val="Font Style12"/>
    <w:basedOn w:val="a0"/>
    <w:uiPriority w:val="99"/>
    <w:rsid w:val="00DE2629"/>
    <w:rPr>
      <w:rFonts w:ascii="Times New Roman" w:hAnsi="Times New Roman" w:cs="Times New Roman"/>
      <w:b/>
      <w:bCs/>
      <w:sz w:val="26"/>
      <w:szCs w:val="26"/>
    </w:rPr>
  </w:style>
  <w:style w:type="character" w:customStyle="1" w:styleId="FontStyle13">
    <w:name w:val="Font Style13"/>
    <w:basedOn w:val="a0"/>
    <w:uiPriority w:val="99"/>
    <w:rsid w:val="00DE2629"/>
    <w:rPr>
      <w:rFonts w:ascii="Times New Roman" w:hAnsi="Times New Roman" w:cs="Times New Roman"/>
      <w:spacing w:val="-10"/>
      <w:sz w:val="22"/>
      <w:szCs w:val="22"/>
    </w:rPr>
  </w:style>
  <w:style w:type="character" w:customStyle="1" w:styleId="FontStyle17">
    <w:name w:val="Font Style17"/>
    <w:basedOn w:val="a0"/>
    <w:uiPriority w:val="99"/>
    <w:rsid w:val="00DE2629"/>
    <w:rPr>
      <w:rFonts w:ascii="Times New Roman" w:hAnsi="Times New Roman" w:cs="Times New Roman"/>
      <w:sz w:val="22"/>
      <w:szCs w:val="22"/>
    </w:rPr>
  </w:style>
  <w:style w:type="paragraph" w:customStyle="1" w:styleId="Style12">
    <w:name w:val="Style12"/>
    <w:basedOn w:val="a"/>
    <w:uiPriority w:val="99"/>
    <w:rsid w:val="00DE2629"/>
    <w:pPr>
      <w:widowControl w:val="0"/>
      <w:autoSpaceDE w:val="0"/>
      <w:autoSpaceDN w:val="0"/>
      <w:adjustRightInd w:val="0"/>
      <w:spacing w:line="336" w:lineRule="exact"/>
      <w:ind w:firstLine="744"/>
      <w:jc w:val="both"/>
    </w:pPr>
    <w:rPr>
      <w:sz w:val="24"/>
      <w:szCs w:val="24"/>
    </w:rPr>
  </w:style>
  <w:style w:type="character" w:customStyle="1" w:styleId="afffb">
    <w:name w:val="Привязка сноски"/>
    <w:rsid w:val="00A610ED"/>
    <w:rPr>
      <w:vertAlign w:val="superscript"/>
    </w:rPr>
  </w:style>
  <w:style w:type="character" w:customStyle="1" w:styleId="afffc">
    <w:name w:val="Символ сноски"/>
    <w:qFormat/>
    <w:rsid w:val="00A610ED"/>
  </w:style>
  <w:style w:type="paragraph" w:styleId="afffd">
    <w:name w:val="Revision"/>
    <w:hidden/>
    <w:uiPriority w:val="99"/>
    <w:semiHidden/>
    <w:rsid w:val="00367D5B"/>
    <w:rPr>
      <w:sz w:val="22"/>
      <w:szCs w:val="22"/>
    </w:rPr>
  </w:style>
  <w:style w:type="paragraph" w:customStyle="1" w:styleId="Iauiue3">
    <w:name w:val="Iau?iue3"/>
    <w:uiPriority w:val="99"/>
    <w:rsid w:val="00D967E9"/>
    <w:pPr>
      <w:widowControl w:val="0"/>
    </w:pPr>
  </w:style>
  <w:style w:type="character" w:customStyle="1" w:styleId="afffe">
    <w:name w:val="Подпись к таблице_"/>
    <w:locked/>
    <w:rsid w:val="00D967E9"/>
    <w:rPr>
      <w:sz w:val="23"/>
      <w:shd w:val="clear" w:color="auto" w:fill="FFFFFF"/>
    </w:rPr>
  </w:style>
  <w:style w:type="character" w:customStyle="1" w:styleId="52">
    <w:name w:val="Основной текст (5)_"/>
    <w:link w:val="53"/>
    <w:locked/>
    <w:rsid w:val="00D967E9"/>
    <w:rPr>
      <w:sz w:val="21"/>
      <w:shd w:val="clear" w:color="auto" w:fill="FFFFFF"/>
    </w:rPr>
  </w:style>
  <w:style w:type="character" w:customStyle="1" w:styleId="46">
    <w:name w:val="Основной текст (4)_"/>
    <w:link w:val="47"/>
    <w:locked/>
    <w:rsid w:val="00D967E9"/>
    <w:rPr>
      <w:sz w:val="21"/>
      <w:shd w:val="clear" w:color="auto" w:fill="FFFFFF"/>
    </w:rPr>
  </w:style>
  <w:style w:type="paragraph" w:customStyle="1" w:styleId="53">
    <w:name w:val="Основной текст (5)"/>
    <w:basedOn w:val="a"/>
    <w:link w:val="52"/>
    <w:rsid w:val="00D967E9"/>
    <w:pPr>
      <w:shd w:val="clear" w:color="auto" w:fill="FFFFFF"/>
      <w:spacing w:line="240" w:lineRule="atLeast"/>
    </w:pPr>
    <w:rPr>
      <w:sz w:val="21"/>
      <w:szCs w:val="20"/>
    </w:rPr>
  </w:style>
  <w:style w:type="paragraph" w:customStyle="1" w:styleId="47">
    <w:name w:val="Основной текст (4)"/>
    <w:basedOn w:val="a"/>
    <w:link w:val="46"/>
    <w:rsid w:val="00D967E9"/>
    <w:pPr>
      <w:shd w:val="clear" w:color="auto" w:fill="FFFFFF"/>
      <w:spacing w:line="250" w:lineRule="exact"/>
    </w:pPr>
    <w:rPr>
      <w:sz w:val="21"/>
      <w:szCs w:val="20"/>
    </w:rPr>
  </w:style>
  <w:style w:type="paragraph" w:customStyle="1" w:styleId="3a">
    <w:name w:val="Основной текст3"/>
    <w:basedOn w:val="a"/>
    <w:rsid w:val="00D967E9"/>
    <w:pPr>
      <w:shd w:val="clear" w:color="auto" w:fill="FFFFFF"/>
      <w:spacing w:before="360" w:after="240" w:line="302" w:lineRule="exact"/>
      <w:ind w:hanging="360"/>
      <w:jc w:val="both"/>
    </w:pPr>
    <w:rPr>
      <w:rFonts w:ascii="Georgia" w:hAnsi="Georgia" w:cs="Georgia"/>
      <w:color w:val="000000"/>
      <w:sz w:val="26"/>
      <w:szCs w:val="26"/>
    </w:rPr>
  </w:style>
  <w:style w:type="paragraph" w:customStyle="1" w:styleId="54">
    <w:name w:val="Основной текст5"/>
    <w:basedOn w:val="a"/>
    <w:rsid w:val="00D967E9"/>
    <w:pPr>
      <w:shd w:val="clear" w:color="auto" w:fill="FFFFFF"/>
      <w:spacing w:after="3360" w:line="322" w:lineRule="exact"/>
      <w:ind w:hanging="360"/>
    </w:pPr>
    <w:rPr>
      <w:color w:val="000000"/>
      <w:sz w:val="28"/>
      <w:szCs w:val="28"/>
    </w:rPr>
  </w:style>
  <w:style w:type="paragraph" w:customStyle="1" w:styleId="western">
    <w:name w:val="western"/>
    <w:basedOn w:val="a"/>
    <w:uiPriority w:val="99"/>
    <w:rsid w:val="00D967E9"/>
    <w:pPr>
      <w:spacing w:before="100" w:beforeAutospacing="1" w:line="238" w:lineRule="atLeast"/>
      <w:jc w:val="both"/>
    </w:pPr>
    <w:rPr>
      <w:color w:val="000000"/>
      <w:sz w:val="28"/>
      <w:szCs w:val="28"/>
    </w:rPr>
  </w:style>
  <w:style w:type="paragraph" w:customStyle="1" w:styleId="affff">
    <w:name w:val="Таблица"/>
    <w:basedOn w:val="a"/>
    <w:link w:val="affff0"/>
    <w:rsid w:val="00D967E9"/>
    <w:pPr>
      <w:textAlignment w:val="top"/>
    </w:pPr>
    <w:rPr>
      <w:szCs w:val="20"/>
      <w:lang w:eastAsia="en-US"/>
    </w:rPr>
  </w:style>
  <w:style w:type="character" w:customStyle="1" w:styleId="affff0">
    <w:name w:val="Таблица Знак"/>
    <w:link w:val="affff"/>
    <w:locked/>
    <w:rsid w:val="00D967E9"/>
    <w:rPr>
      <w:sz w:val="22"/>
      <w:lang w:eastAsia="en-US"/>
    </w:rPr>
  </w:style>
  <w:style w:type="paragraph" w:customStyle="1" w:styleId="FR5">
    <w:name w:val="FR5"/>
    <w:uiPriority w:val="99"/>
    <w:rsid w:val="00D967E9"/>
    <w:pPr>
      <w:widowControl w:val="0"/>
      <w:autoSpaceDE w:val="0"/>
      <w:autoSpaceDN w:val="0"/>
      <w:adjustRightInd w:val="0"/>
      <w:spacing w:after="40"/>
      <w:ind w:right="200"/>
      <w:jc w:val="center"/>
    </w:pPr>
    <w:rPr>
      <w:rFonts w:ascii="Courier New" w:hAnsi="Courier New" w:cs="Courier New"/>
      <w:b/>
      <w:bCs/>
      <w:sz w:val="22"/>
      <w:szCs w:val="22"/>
    </w:rPr>
  </w:style>
  <w:style w:type="paragraph" w:customStyle="1" w:styleId="120">
    <w:name w:val="Основной текст12"/>
    <w:basedOn w:val="a"/>
    <w:rsid w:val="00D967E9"/>
    <w:pPr>
      <w:shd w:val="clear" w:color="auto" w:fill="FFFFFF"/>
      <w:spacing w:before="780" w:after="240" w:line="274" w:lineRule="exact"/>
      <w:ind w:hanging="360"/>
      <w:jc w:val="right"/>
    </w:pPr>
    <w:rPr>
      <w:sz w:val="23"/>
      <w:szCs w:val="23"/>
    </w:rPr>
  </w:style>
  <w:style w:type="paragraph" w:customStyle="1" w:styleId="92">
    <w:name w:val="Основной текст9"/>
    <w:basedOn w:val="a"/>
    <w:rsid w:val="00D967E9"/>
    <w:pPr>
      <w:shd w:val="clear" w:color="auto" w:fill="FFFFFF"/>
      <w:spacing w:before="420" w:line="398" w:lineRule="exact"/>
      <w:ind w:hanging="700"/>
      <w:jc w:val="both"/>
    </w:pPr>
    <w:rPr>
      <w:sz w:val="23"/>
      <w:szCs w:val="23"/>
      <w:lang w:eastAsia="en-US"/>
    </w:rPr>
  </w:style>
  <w:style w:type="character" w:customStyle="1" w:styleId="nobr">
    <w:name w:val="nobr"/>
    <w:basedOn w:val="a0"/>
    <w:rsid w:val="00D967E9"/>
    <w:rPr>
      <w:rFonts w:cs="Times New Roman"/>
    </w:rPr>
  </w:style>
  <w:style w:type="paragraph" w:customStyle="1" w:styleId="2f4">
    <w:name w:val="Стиль2"/>
    <w:basedOn w:val="5"/>
    <w:link w:val="2f5"/>
    <w:rsid w:val="00D967E9"/>
    <w:pPr>
      <w:keepNext w:val="0"/>
      <w:spacing w:line="240" w:lineRule="auto"/>
      <w:ind w:firstLine="567"/>
    </w:pPr>
    <w:rPr>
      <w:b/>
      <w:bCs/>
      <w:sz w:val="26"/>
      <w:szCs w:val="26"/>
    </w:rPr>
  </w:style>
  <w:style w:type="character" w:customStyle="1" w:styleId="2f5">
    <w:name w:val="Стиль2 Знак"/>
    <w:basedOn w:val="a0"/>
    <w:link w:val="2f4"/>
    <w:locked/>
    <w:rsid w:val="00D967E9"/>
    <w:rPr>
      <w:b/>
      <w:bCs/>
      <w:sz w:val="26"/>
      <w:szCs w:val="26"/>
    </w:rPr>
  </w:style>
  <w:style w:type="paragraph" w:customStyle="1" w:styleId="affff1">
    <w:name w:val="Информация об изменениях документа"/>
    <w:basedOn w:val="a"/>
    <w:next w:val="a"/>
    <w:uiPriority w:val="99"/>
    <w:rsid w:val="00D967E9"/>
    <w:pPr>
      <w:widowControl w:val="0"/>
      <w:autoSpaceDE w:val="0"/>
      <w:autoSpaceDN w:val="0"/>
      <w:adjustRightInd w:val="0"/>
      <w:spacing w:before="75"/>
      <w:ind w:left="170"/>
      <w:jc w:val="both"/>
    </w:pPr>
    <w:rPr>
      <w:rFonts w:ascii="Arial" w:hAnsi="Arial"/>
      <w:i/>
      <w:iCs/>
      <w:color w:val="353842"/>
      <w:sz w:val="24"/>
      <w:szCs w:val="24"/>
      <w:shd w:val="clear" w:color="auto" w:fill="F0F0F0"/>
    </w:rPr>
  </w:style>
  <w:style w:type="paragraph" w:customStyle="1" w:styleId="affff2">
    <w:name w:val="Прижатый влево"/>
    <w:basedOn w:val="a"/>
    <w:next w:val="a"/>
    <w:uiPriority w:val="99"/>
    <w:rsid w:val="00D967E9"/>
    <w:pPr>
      <w:widowControl w:val="0"/>
      <w:autoSpaceDE w:val="0"/>
      <w:autoSpaceDN w:val="0"/>
      <w:adjustRightInd w:val="0"/>
    </w:pPr>
    <w:rPr>
      <w:rFonts w:ascii="Arial" w:hAnsi="Arial" w:cs="Arial"/>
      <w:sz w:val="24"/>
      <w:szCs w:val="24"/>
    </w:rPr>
  </w:style>
  <w:style w:type="character" w:customStyle="1" w:styleId="extended-textfull">
    <w:name w:val="extended-text__full"/>
    <w:basedOn w:val="a0"/>
    <w:rsid w:val="00D967E9"/>
  </w:style>
  <w:style w:type="character" w:customStyle="1" w:styleId="extended-textshort">
    <w:name w:val="extended-text__short"/>
    <w:basedOn w:val="a0"/>
    <w:rsid w:val="00D967E9"/>
  </w:style>
  <w:style w:type="character" w:styleId="affff3">
    <w:name w:val="FollowedHyperlink"/>
    <w:basedOn w:val="a0"/>
    <w:uiPriority w:val="99"/>
    <w:unhideWhenUsed/>
    <w:rsid w:val="00D967E9"/>
    <w:rPr>
      <w:color w:val="800080" w:themeColor="followedHyperlink"/>
      <w:u w:val="single"/>
    </w:rPr>
  </w:style>
  <w:style w:type="character" w:customStyle="1" w:styleId="WW8Num6z2">
    <w:name w:val="WW8Num6z2"/>
    <w:rsid w:val="00D967E9"/>
  </w:style>
  <w:style w:type="character" w:customStyle="1" w:styleId="FontStyle128">
    <w:name w:val="Font Style128"/>
    <w:uiPriority w:val="99"/>
    <w:rsid w:val="00D967E9"/>
    <w:rPr>
      <w:rFonts w:ascii="Times New Roman" w:hAnsi="Times New Roman"/>
      <w:sz w:val="26"/>
    </w:rPr>
  </w:style>
  <w:style w:type="character" w:customStyle="1" w:styleId="apple-style-span">
    <w:name w:val="apple-style-span"/>
    <w:basedOn w:val="a0"/>
    <w:rsid w:val="00D967E9"/>
  </w:style>
  <w:style w:type="paragraph" w:customStyle="1" w:styleId="formattext">
    <w:name w:val="formattext"/>
    <w:basedOn w:val="a"/>
    <w:rsid w:val="00D967E9"/>
    <w:pPr>
      <w:spacing w:before="100" w:beforeAutospacing="1" w:after="100" w:afterAutospacing="1"/>
    </w:pPr>
    <w:rPr>
      <w:sz w:val="24"/>
      <w:szCs w:val="24"/>
    </w:rPr>
  </w:style>
  <w:style w:type="paragraph" w:customStyle="1" w:styleId="pboth">
    <w:name w:val="pboth"/>
    <w:basedOn w:val="a"/>
    <w:uiPriority w:val="99"/>
    <w:rsid w:val="00D967E9"/>
    <w:pPr>
      <w:spacing w:before="100" w:beforeAutospacing="1" w:after="100" w:afterAutospacing="1"/>
    </w:pPr>
    <w:rPr>
      <w:sz w:val="24"/>
      <w:szCs w:val="24"/>
    </w:rPr>
  </w:style>
  <w:style w:type="paragraph" w:customStyle="1" w:styleId="article-renderblock">
    <w:name w:val="article-render__block"/>
    <w:basedOn w:val="a"/>
    <w:rsid w:val="00D967E9"/>
    <w:pPr>
      <w:spacing w:before="90" w:after="300"/>
    </w:pPr>
    <w:rPr>
      <w:sz w:val="26"/>
      <w:szCs w:val="26"/>
    </w:rPr>
  </w:style>
  <w:style w:type="character" w:customStyle="1" w:styleId="link">
    <w:name w:val="link"/>
    <w:basedOn w:val="a0"/>
    <w:rsid w:val="00D967E9"/>
  </w:style>
  <w:style w:type="character" w:customStyle="1" w:styleId="Bodytext2">
    <w:name w:val="Body text (2)_"/>
    <w:link w:val="Bodytext20"/>
    <w:uiPriority w:val="99"/>
    <w:locked/>
    <w:rsid w:val="00D967E9"/>
    <w:rPr>
      <w:sz w:val="27"/>
      <w:szCs w:val="27"/>
      <w:shd w:val="clear" w:color="auto" w:fill="FFFFFF"/>
    </w:rPr>
  </w:style>
  <w:style w:type="paragraph" w:customStyle="1" w:styleId="Bodytext20">
    <w:name w:val="Body text (2)"/>
    <w:basedOn w:val="a"/>
    <w:link w:val="Bodytext2"/>
    <w:uiPriority w:val="99"/>
    <w:rsid w:val="00D967E9"/>
    <w:pPr>
      <w:shd w:val="clear" w:color="auto" w:fill="FFFFFF"/>
      <w:spacing w:after="360" w:line="240" w:lineRule="atLeast"/>
      <w:ind w:hanging="2000"/>
    </w:pPr>
    <w:rPr>
      <w:sz w:val="27"/>
      <w:szCs w:val="27"/>
    </w:rPr>
  </w:style>
  <w:style w:type="character" w:customStyle="1" w:styleId="blk">
    <w:name w:val="blk"/>
    <w:basedOn w:val="a0"/>
    <w:rsid w:val="00D967E9"/>
  </w:style>
  <w:style w:type="paragraph" w:styleId="affff4">
    <w:name w:val="Subtitle"/>
    <w:basedOn w:val="a"/>
    <w:next w:val="a"/>
    <w:link w:val="affff5"/>
    <w:qFormat/>
    <w:rsid w:val="00D967E9"/>
    <w:pPr>
      <w:numPr>
        <w:ilvl w:val="1"/>
      </w:numPr>
      <w:spacing w:after="160"/>
    </w:pPr>
    <w:rPr>
      <w:rFonts w:asciiTheme="minorHAnsi" w:eastAsiaTheme="minorEastAsia" w:hAnsiTheme="minorHAnsi" w:cstheme="minorBidi"/>
      <w:color w:val="5A5A5A" w:themeColor="text1" w:themeTint="A5"/>
      <w:spacing w:val="15"/>
    </w:rPr>
  </w:style>
  <w:style w:type="character" w:customStyle="1" w:styleId="affff5">
    <w:name w:val="Подзаголовок Знак"/>
    <w:basedOn w:val="a0"/>
    <w:link w:val="affff4"/>
    <w:rsid w:val="00D967E9"/>
    <w:rPr>
      <w:rFonts w:asciiTheme="minorHAnsi" w:eastAsiaTheme="minorEastAsia" w:hAnsiTheme="minorHAnsi" w:cstheme="minorBidi"/>
      <w:color w:val="5A5A5A" w:themeColor="text1" w:themeTint="A5"/>
      <w:spacing w:val="15"/>
      <w:sz w:val="22"/>
      <w:szCs w:val="22"/>
    </w:rPr>
  </w:style>
  <w:style w:type="paragraph" w:customStyle="1" w:styleId="msonospacingmailrucssattributepostfix">
    <w:name w:val="msonospacing_mailru_css_attribute_postfix"/>
    <w:basedOn w:val="a"/>
    <w:rsid w:val="00D967E9"/>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217085961">
      <w:bodyDiv w:val="1"/>
      <w:marLeft w:val="0"/>
      <w:marRight w:val="0"/>
      <w:marTop w:val="0"/>
      <w:marBottom w:val="0"/>
      <w:divBdr>
        <w:top w:val="none" w:sz="0" w:space="0" w:color="auto"/>
        <w:left w:val="none" w:sz="0" w:space="0" w:color="auto"/>
        <w:bottom w:val="none" w:sz="0" w:space="0" w:color="auto"/>
        <w:right w:val="none" w:sz="0" w:space="0" w:color="auto"/>
      </w:divBdr>
    </w:div>
    <w:div w:id="289554276">
      <w:bodyDiv w:val="1"/>
      <w:marLeft w:val="0"/>
      <w:marRight w:val="0"/>
      <w:marTop w:val="0"/>
      <w:marBottom w:val="0"/>
      <w:divBdr>
        <w:top w:val="none" w:sz="0" w:space="0" w:color="auto"/>
        <w:left w:val="none" w:sz="0" w:space="0" w:color="auto"/>
        <w:bottom w:val="none" w:sz="0" w:space="0" w:color="auto"/>
        <w:right w:val="none" w:sz="0" w:space="0" w:color="auto"/>
      </w:divBdr>
    </w:div>
    <w:div w:id="308101176">
      <w:bodyDiv w:val="1"/>
      <w:marLeft w:val="0"/>
      <w:marRight w:val="0"/>
      <w:marTop w:val="0"/>
      <w:marBottom w:val="0"/>
      <w:divBdr>
        <w:top w:val="none" w:sz="0" w:space="0" w:color="auto"/>
        <w:left w:val="none" w:sz="0" w:space="0" w:color="auto"/>
        <w:bottom w:val="none" w:sz="0" w:space="0" w:color="auto"/>
        <w:right w:val="none" w:sz="0" w:space="0" w:color="auto"/>
      </w:divBdr>
    </w:div>
    <w:div w:id="367922358">
      <w:bodyDiv w:val="1"/>
      <w:marLeft w:val="0"/>
      <w:marRight w:val="0"/>
      <w:marTop w:val="0"/>
      <w:marBottom w:val="0"/>
      <w:divBdr>
        <w:top w:val="none" w:sz="0" w:space="0" w:color="auto"/>
        <w:left w:val="none" w:sz="0" w:space="0" w:color="auto"/>
        <w:bottom w:val="none" w:sz="0" w:space="0" w:color="auto"/>
        <w:right w:val="none" w:sz="0" w:space="0" w:color="auto"/>
      </w:divBdr>
    </w:div>
    <w:div w:id="465245272">
      <w:bodyDiv w:val="1"/>
      <w:marLeft w:val="0"/>
      <w:marRight w:val="0"/>
      <w:marTop w:val="0"/>
      <w:marBottom w:val="0"/>
      <w:divBdr>
        <w:top w:val="none" w:sz="0" w:space="0" w:color="auto"/>
        <w:left w:val="none" w:sz="0" w:space="0" w:color="auto"/>
        <w:bottom w:val="none" w:sz="0" w:space="0" w:color="auto"/>
        <w:right w:val="none" w:sz="0" w:space="0" w:color="auto"/>
      </w:divBdr>
      <w:divsChild>
        <w:div w:id="2015453051">
          <w:marLeft w:val="0"/>
          <w:marRight w:val="0"/>
          <w:marTop w:val="0"/>
          <w:marBottom w:val="0"/>
          <w:divBdr>
            <w:top w:val="none" w:sz="0" w:space="0" w:color="auto"/>
            <w:left w:val="none" w:sz="0" w:space="0" w:color="auto"/>
            <w:bottom w:val="none" w:sz="0" w:space="0" w:color="auto"/>
            <w:right w:val="none" w:sz="0" w:space="0" w:color="auto"/>
          </w:divBdr>
        </w:div>
      </w:divsChild>
    </w:div>
    <w:div w:id="490219420">
      <w:bodyDiv w:val="1"/>
      <w:marLeft w:val="0"/>
      <w:marRight w:val="0"/>
      <w:marTop w:val="0"/>
      <w:marBottom w:val="0"/>
      <w:divBdr>
        <w:top w:val="none" w:sz="0" w:space="0" w:color="auto"/>
        <w:left w:val="none" w:sz="0" w:space="0" w:color="auto"/>
        <w:bottom w:val="none" w:sz="0" w:space="0" w:color="auto"/>
        <w:right w:val="none" w:sz="0" w:space="0" w:color="auto"/>
      </w:divBdr>
    </w:div>
    <w:div w:id="501968633">
      <w:bodyDiv w:val="1"/>
      <w:marLeft w:val="0"/>
      <w:marRight w:val="0"/>
      <w:marTop w:val="0"/>
      <w:marBottom w:val="0"/>
      <w:divBdr>
        <w:top w:val="none" w:sz="0" w:space="0" w:color="auto"/>
        <w:left w:val="none" w:sz="0" w:space="0" w:color="auto"/>
        <w:bottom w:val="none" w:sz="0" w:space="0" w:color="auto"/>
        <w:right w:val="none" w:sz="0" w:space="0" w:color="auto"/>
      </w:divBdr>
    </w:div>
    <w:div w:id="562838158">
      <w:bodyDiv w:val="1"/>
      <w:marLeft w:val="0"/>
      <w:marRight w:val="0"/>
      <w:marTop w:val="0"/>
      <w:marBottom w:val="0"/>
      <w:divBdr>
        <w:top w:val="none" w:sz="0" w:space="0" w:color="auto"/>
        <w:left w:val="none" w:sz="0" w:space="0" w:color="auto"/>
        <w:bottom w:val="none" w:sz="0" w:space="0" w:color="auto"/>
        <w:right w:val="none" w:sz="0" w:space="0" w:color="auto"/>
      </w:divBdr>
    </w:div>
    <w:div w:id="574317236">
      <w:bodyDiv w:val="1"/>
      <w:marLeft w:val="0"/>
      <w:marRight w:val="0"/>
      <w:marTop w:val="0"/>
      <w:marBottom w:val="0"/>
      <w:divBdr>
        <w:top w:val="none" w:sz="0" w:space="0" w:color="auto"/>
        <w:left w:val="none" w:sz="0" w:space="0" w:color="auto"/>
        <w:bottom w:val="none" w:sz="0" w:space="0" w:color="auto"/>
        <w:right w:val="none" w:sz="0" w:space="0" w:color="auto"/>
      </w:divBdr>
    </w:div>
    <w:div w:id="596984381">
      <w:bodyDiv w:val="1"/>
      <w:marLeft w:val="0"/>
      <w:marRight w:val="0"/>
      <w:marTop w:val="0"/>
      <w:marBottom w:val="0"/>
      <w:divBdr>
        <w:top w:val="none" w:sz="0" w:space="0" w:color="auto"/>
        <w:left w:val="none" w:sz="0" w:space="0" w:color="auto"/>
        <w:bottom w:val="none" w:sz="0" w:space="0" w:color="auto"/>
        <w:right w:val="none" w:sz="0" w:space="0" w:color="auto"/>
      </w:divBdr>
    </w:div>
    <w:div w:id="628820164">
      <w:bodyDiv w:val="1"/>
      <w:marLeft w:val="0"/>
      <w:marRight w:val="0"/>
      <w:marTop w:val="0"/>
      <w:marBottom w:val="0"/>
      <w:divBdr>
        <w:top w:val="none" w:sz="0" w:space="0" w:color="auto"/>
        <w:left w:val="none" w:sz="0" w:space="0" w:color="auto"/>
        <w:bottom w:val="none" w:sz="0" w:space="0" w:color="auto"/>
        <w:right w:val="none" w:sz="0" w:space="0" w:color="auto"/>
      </w:divBdr>
      <w:divsChild>
        <w:div w:id="151872857">
          <w:marLeft w:val="0"/>
          <w:marRight w:val="0"/>
          <w:marTop w:val="0"/>
          <w:marBottom w:val="0"/>
          <w:divBdr>
            <w:top w:val="none" w:sz="0" w:space="0" w:color="auto"/>
            <w:left w:val="none" w:sz="0" w:space="0" w:color="auto"/>
            <w:bottom w:val="none" w:sz="0" w:space="0" w:color="auto"/>
            <w:right w:val="none" w:sz="0" w:space="0" w:color="auto"/>
          </w:divBdr>
        </w:div>
      </w:divsChild>
    </w:div>
    <w:div w:id="646709919">
      <w:bodyDiv w:val="1"/>
      <w:marLeft w:val="0"/>
      <w:marRight w:val="0"/>
      <w:marTop w:val="0"/>
      <w:marBottom w:val="0"/>
      <w:divBdr>
        <w:top w:val="none" w:sz="0" w:space="0" w:color="auto"/>
        <w:left w:val="none" w:sz="0" w:space="0" w:color="auto"/>
        <w:bottom w:val="none" w:sz="0" w:space="0" w:color="auto"/>
        <w:right w:val="none" w:sz="0" w:space="0" w:color="auto"/>
      </w:divBdr>
    </w:div>
    <w:div w:id="651713419">
      <w:bodyDiv w:val="1"/>
      <w:marLeft w:val="0"/>
      <w:marRight w:val="0"/>
      <w:marTop w:val="0"/>
      <w:marBottom w:val="0"/>
      <w:divBdr>
        <w:top w:val="none" w:sz="0" w:space="0" w:color="auto"/>
        <w:left w:val="none" w:sz="0" w:space="0" w:color="auto"/>
        <w:bottom w:val="none" w:sz="0" w:space="0" w:color="auto"/>
        <w:right w:val="none" w:sz="0" w:space="0" w:color="auto"/>
      </w:divBdr>
    </w:div>
    <w:div w:id="656618757">
      <w:bodyDiv w:val="1"/>
      <w:marLeft w:val="0"/>
      <w:marRight w:val="0"/>
      <w:marTop w:val="0"/>
      <w:marBottom w:val="0"/>
      <w:divBdr>
        <w:top w:val="none" w:sz="0" w:space="0" w:color="auto"/>
        <w:left w:val="none" w:sz="0" w:space="0" w:color="auto"/>
        <w:bottom w:val="none" w:sz="0" w:space="0" w:color="auto"/>
        <w:right w:val="none" w:sz="0" w:space="0" w:color="auto"/>
      </w:divBdr>
    </w:div>
    <w:div w:id="658924328">
      <w:bodyDiv w:val="1"/>
      <w:marLeft w:val="0"/>
      <w:marRight w:val="0"/>
      <w:marTop w:val="0"/>
      <w:marBottom w:val="0"/>
      <w:divBdr>
        <w:top w:val="none" w:sz="0" w:space="0" w:color="auto"/>
        <w:left w:val="none" w:sz="0" w:space="0" w:color="auto"/>
        <w:bottom w:val="none" w:sz="0" w:space="0" w:color="auto"/>
        <w:right w:val="none" w:sz="0" w:space="0" w:color="auto"/>
      </w:divBdr>
    </w:div>
    <w:div w:id="664824707">
      <w:bodyDiv w:val="1"/>
      <w:marLeft w:val="0"/>
      <w:marRight w:val="0"/>
      <w:marTop w:val="0"/>
      <w:marBottom w:val="0"/>
      <w:divBdr>
        <w:top w:val="none" w:sz="0" w:space="0" w:color="auto"/>
        <w:left w:val="none" w:sz="0" w:space="0" w:color="auto"/>
        <w:bottom w:val="none" w:sz="0" w:space="0" w:color="auto"/>
        <w:right w:val="none" w:sz="0" w:space="0" w:color="auto"/>
      </w:divBdr>
    </w:div>
    <w:div w:id="725374011">
      <w:bodyDiv w:val="1"/>
      <w:marLeft w:val="0"/>
      <w:marRight w:val="0"/>
      <w:marTop w:val="0"/>
      <w:marBottom w:val="0"/>
      <w:divBdr>
        <w:top w:val="none" w:sz="0" w:space="0" w:color="auto"/>
        <w:left w:val="none" w:sz="0" w:space="0" w:color="auto"/>
        <w:bottom w:val="none" w:sz="0" w:space="0" w:color="auto"/>
        <w:right w:val="none" w:sz="0" w:space="0" w:color="auto"/>
      </w:divBdr>
    </w:div>
    <w:div w:id="785656707">
      <w:bodyDiv w:val="1"/>
      <w:marLeft w:val="0"/>
      <w:marRight w:val="0"/>
      <w:marTop w:val="0"/>
      <w:marBottom w:val="0"/>
      <w:divBdr>
        <w:top w:val="none" w:sz="0" w:space="0" w:color="auto"/>
        <w:left w:val="none" w:sz="0" w:space="0" w:color="auto"/>
        <w:bottom w:val="none" w:sz="0" w:space="0" w:color="auto"/>
        <w:right w:val="none" w:sz="0" w:space="0" w:color="auto"/>
      </w:divBdr>
    </w:div>
    <w:div w:id="835851490">
      <w:bodyDiv w:val="1"/>
      <w:marLeft w:val="0"/>
      <w:marRight w:val="0"/>
      <w:marTop w:val="0"/>
      <w:marBottom w:val="0"/>
      <w:divBdr>
        <w:top w:val="none" w:sz="0" w:space="0" w:color="auto"/>
        <w:left w:val="none" w:sz="0" w:space="0" w:color="auto"/>
        <w:bottom w:val="none" w:sz="0" w:space="0" w:color="auto"/>
        <w:right w:val="none" w:sz="0" w:space="0" w:color="auto"/>
      </w:divBdr>
    </w:div>
    <w:div w:id="918178373">
      <w:bodyDiv w:val="1"/>
      <w:marLeft w:val="0"/>
      <w:marRight w:val="0"/>
      <w:marTop w:val="0"/>
      <w:marBottom w:val="0"/>
      <w:divBdr>
        <w:top w:val="none" w:sz="0" w:space="0" w:color="auto"/>
        <w:left w:val="none" w:sz="0" w:space="0" w:color="auto"/>
        <w:bottom w:val="none" w:sz="0" w:space="0" w:color="auto"/>
        <w:right w:val="none" w:sz="0" w:space="0" w:color="auto"/>
      </w:divBdr>
    </w:div>
    <w:div w:id="938567837">
      <w:bodyDiv w:val="1"/>
      <w:marLeft w:val="0"/>
      <w:marRight w:val="0"/>
      <w:marTop w:val="0"/>
      <w:marBottom w:val="0"/>
      <w:divBdr>
        <w:top w:val="none" w:sz="0" w:space="0" w:color="auto"/>
        <w:left w:val="none" w:sz="0" w:space="0" w:color="auto"/>
        <w:bottom w:val="none" w:sz="0" w:space="0" w:color="auto"/>
        <w:right w:val="none" w:sz="0" w:space="0" w:color="auto"/>
      </w:divBdr>
    </w:div>
    <w:div w:id="1035471334">
      <w:bodyDiv w:val="1"/>
      <w:marLeft w:val="0"/>
      <w:marRight w:val="0"/>
      <w:marTop w:val="0"/>
      <w:marBottom w:val="0"/>
      <w:divBdr>
        <w:top w:val="none" w:sz="0" w:space="0" w:color="auto"/>
        <w:left w:val="none" w:sz="0" w:space="0" w:color="auto"/>
        <w:bottom w:val="none" w:sz="0" w:space="0" w:color="auto"/>
        <w:right w:val="none" w:sz="0" w:space="0" w:color="auto"/>
      </w:divBdr>
    </w:div>
    <w:div w:id="1080252320">
      <w:bodyDiv w:val="1"/>
      <w:marLeft w:val="0"/>
      <w:marRight w:val="0"/>
      <w:marTop w:val="0"/>
      <w:marBottom w:val="0"/>
      <w:divBdr>
        <w:top w:val="none" w:sz="0" w:space="0" w:color="auto"/>
        <w:left w:val="none" w:sz="0" w:space="0" w:color="auto"/>
        <w:bottom w:val="none" w:sz="0" w:space="0" w:color="auto"/>
        <w:right w:val="none" w:sz="0" w:space="0" w:color="auto"/>
      </w:divBdr>
      <w:divsChild>
        <w:div w:id="1478958430">
          <w:marLeft w:val="0"/>
          <w:marRight w:val="0"/>
          <w:marTop w:val="0"/>
          <w:marBottom w:val="0"/>
          <w:divBdr>
            <w:top w:val="none" w:sz="0" w:space="0" w:color="auto"/>
            <w:left w:val="none" w:sz="0" w:space="0" w:color="auto"/>
            <w:bottom w:val="none" w:sz="0" w:space="0" w:color="auto"/>
            <w:right w:val="none" w:sz="0" w:space="0" w:color="auto"/>
          </w:divBdr>
          <w:divsChild>
            <w:div w:id="1941402314">
              <w:marLeft w:val="0"/>
              <w:marRight w:val="0"/>
              <w:marTop w:val="0"/>
              <w:marBottom w:val="0"/>
              <w:divBdr>
                <w:top w:val="none" w:sz="0" w:space="0" w:color="auto"/>
                <w:left w:val="none" w:sz="0" w:space="0" w:color="auto"/>
                <w:bottom w:val="none" w:sz="0" w:space="0" w:color="auto"/>
                <w:right w:val="none" w:sz="0" w:space="0" w:color="auto"/>
              </w:divBdr>
              <w:divsChild>
                <w:div w:id="495002569">
                  <w:marLeft w:val="0"/>
                  <w:marRight w:val="0"/>
                  <w:marTop w:val="0"/>
                  <w:marBottom w:val="0"/>
                  <w:divBdr>
                    <w:top w:val="none" w:sz="0" w:space="0" w:color="auto"/>
                    <w:left w:val="none" w:sz="0" w:space="0" w:color="auto"/>
                    <w:bottom w:val="none" w:sz="0" w:space="0" w:color="auto"/>
                    <w:right w:val="none" w:sz="0" w:space="0" w:color="auto"/>
                  </w:divBdr>
                  <w:divsChild>
                    <w:div w:id="132528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1970696">
      <w:bodyDiv w:val="1"/>
      <w:marLeft w:val="0"/>
      <w:marRight w:val="0"/>
      <w:marTop w:val="0"/>
      <w:marBottom w:val="0"/>
      <w:divBdr>
        <w:top w:val="none" w:sz="0" w:space="0" w:color="auto"/>
        <w:left w:val="none" w:sz="0" w:space="0" w:color="auto"/>
        <w:bottom w:val="none" w:sz="0" w:space="0" w:color="auto"/>
        <w:right w:val="none" w:sz="0" w:space="0" w:color="auto"/>
      </w:divBdr>
      <w:divsChild>
        <w:div w:id="1509170495">
          <w:marLeft w:val="0"/>
          <w:marRight w:val="0"/>
          <w:marTop w:val="0"/>
          <w:marBottom w:val="0"/>
          <w:divBdr>
            <w:top w:val="none" w:sz="0" w:space="0" w:color="auto"/>
            <w:left w:val="none" w:sz="0" w:space="0" w:color="auto"/>
            <w:bottom w:val="none" w:sz="0" w:space="0" w:color="auto"/>
            <w:right w:val="none" w:sz="0" w:space="0" w:color="auto"/>
          </w:divBdr>
        </w:div>
        <w:div w:id="389886350">
          <w:marLeft w:val="0"/>
          <w:marRight w:val="0"/>
          <w:marTop w:val="0"/>
          <w:marBottom w:val="0"/>
          <w:divBdr>
            <w:top w:val="none" w:sz="0" w:space="0" w:color="auto"/>
            <w:left w:val="none" w:sz="0" w:space="0" w:color="auto"/>
            <w:bottom w:val="none" w:sz="0" w:space="0" w:color="auto"/>
            <w:right w:val="none" w:sz="0" w:space="0" w:color="auto"/>
          </w:divBdr>
        </w:div>
        <w:div w:id="928806450">
          <w:marLeft w:val="0"/>
          <w:marRight w:val="0"/>
          <w:marTop w:val="0"/>
          <w:marBottom w:val="0"/>
          <w:divBdr>
            <w:top w:val="none" w:sz="0" w:space="0" w:color="auto"/>
            <w:left w:val="none" w:sz="0" w:space="0" w:color="auto"/>
            <w:bottom w:val="none" w:sz="0" w:space="0" w:color="auto"/>
            <w:right w:val="none" w:sz="0" w:space="0" w:color="auto"/>
          </w:divBdr>
        </w:div>
        <w:div w:id="44259746">
          <w:marLeft w:val="0"/>
          <w:marRight w:val="0"/>
          <w:marTop w:val="0"/>
          <w:marBottom w:val="0"/>
          <w:divBdr>
            <w:top w:val="none" w:sz="0" w:space="0" w:color="auto"/>
            <w:left w:val="none" w:sz="0" w:space="0" w:color="auto"/>
            <w:bottom w:val="none" w:sz="0" w:space="0" w:color="auto"/>
            <w:right w:val="none" w:sz="0" w:space="0" w:color="auto"/>
          </w:divBdr>
        </w:div>
        <w:div w:id="1243833782">
          <w:marLeft w:val="0"/>
          <w:marRight w:val="0"/>
          <w:marTop w:val="0"/>
          <w:marBottom w:val="0"/>
          <w:divBdr>
            <w:top w:val="none" w:sz="0" w:space="0" w:color="auto"/>
            <w:left w:val="none" w:sz="0" w:space="0" w:color="auto"/>
            <w:bottom w:val="none" w:sz="0" w:space="0" w:color="auto"/>
            <w:right w:val="none" w:sz="0" w:space="0" w:color="auto"/>
          </w:divBdr>
        </w:div>
        <w:div w:id="233783134">
          <w:marLeft w:val="0"/>
          <w:marRight w:val="0"/>
          <w:marTop w:val="0"/>
          <w:marBottom w:val="0"/>
          <w:divBdr>
            <w:top w:val="none" w:sz="0" w:space="0" w:color="auto"/>
            <w:left w:val="none" w:sz="0" w:space="0" w:color="auto"/>
            <w:bottom w:val="none" w:sz="0" w:space="0" w:color="auto"/>
            <w:right w:val="none" w:sz="0" w:space="0" w:color="auto"/>
          </w:divBdr>
        </w:div>
        <w:div w:id="435297137">
          <w:marLeft w:val="0"/>
          <w:marRight w:val="0"/>
          <w:marTop w:val="0"/>
          <w:marBottom w:val="0"/>
          <w:divBdr>
            <w:top w:val="none" w:sz="0" w:space="0" w:color="auto"/>
            <w:left w:val="none" w:sz="0" w:space="0" w:color="auto"/>
            <w:bottom w:val="none" w:sz="0" w:space="0" w:color="auto"/>
            <w:right w:val="none" w:sz="0" w:space="0" w:color="auto"/>
          </w:divBdr>
        </w:div>
        <w:div w:id="1107234819">
          <w:marLeft w:val="0"/>
          <w:marRight w:val="0"/>
          <w:marTop w:val="0"/>
          <w:marBottom w:val="0"/>
          <w:divBdr>
            <w:top w:val="none" w:sz="0" w:space="0" w:color="auto"/>
            <w:left w:val="none" w:sz="0" w:space="0" w:color="auto"/>
            <w:bottom w:val="none" w:sz="0" w:space="0" w:color="auto"/>
            <w:right w:val="none" w:sz="0" w:space="0" w:color="auto"/>
          </w:divBdr>
        </w:div>
        <w:div w:id="1338649866">
          <w:marLeft w:val="0"/>
          <w:marRight w:val="0"/>
          <w:marTop w:val="0"/>
          <w:marBottom w:val="0"/>
          <w:divBdr>
            <w:top w:val="none" w:sz="0" w:space="0" w:color="auto"/>
            <w:left w:val="none" w:sz="0" w:space="0" w:color="auto"/>
            <w:bottom w:val="none" w:sz="0" w:space="0" w:color="auto"/>
            <w:right w:val="none" w:sz="0" w:space="0" w:color="auto"/>
          </w:divBdr>
        </w:div>
        <w:div w:id="1791246077">
          <w:marLeft w:val="0"/>
          <w:marRight w:val="0"/>
          <w:marTop w:val="0"/>
          <w:marBottom w:val="0"/>
          <w:divBdr>
            <w:top w:val="none" w:sz="0" w:space="0" w:color="auto"/>
            <w:left w:val="none" w:sz="0" w:space="0" w:color="auto"/>
            <w:bottom w:val="none" w:sz="0" w:space="0" w:color="auto"/>
            <w:right w:val="none" w:sz="0" w:space="0" w:color="auto"/>
          </w:divBdr>
        </w:div>
        <w:div w:id="60177533">
          <w:marLeft w:val="0"/>
          <w:marRight w:val="0"/>
          <w:marTop w:val="0"/>
          <w:marBottom w:val="0"/>
          <w:divBdr>
            <w:top w:val="none" w:sz="0" w:space="0" w:color="auto"/>
            <w:left w:val="none" w:sz="0" w:space="0" w:color="auto"/>
            <w:bottom w:val="none" w:sz="0" w:space="0" w:color="auto"/>
            <w:right w:val="none" w:sz="0" w:space="0" w:color="auto"/>
          </w:divBdr>
        </w:div>
        <w:div w:id="626163684">
          <w:marLeft w:val="0"/>
          <w:marRight w:val="0"/>
          <w:marTop w:val="0"/>
          <w:marBottom w:val="0"/>
          <w:divBdr>
            <w:top w:val="none" w:sz="0" w:space="0" w:color="auto"/>
            <w:left w:val="none" w:sz="0" w:space="0" w:color="auto"/>
            <w:bottom w:val="none" w:sz="0" w:space="0" w:color="auto"/>
            <w:right w:val="none" w:sz="0" w:space="0" w:color="auto"/>
          </w:divBdr>
        </w:div>
        <w:div w:id="2108573125">
          <w:marLeft w:val="0"/>
          <w:marRight w:val="0"/>
          <w:marTop w:val="0"/>
          <w:marBottom w:val="0"/>
          <w:divBdr>
            <w:top w:val="none" w:sz="0" w:space="0" w:color="auto"/>
            <w:left w:val="none" w:sz="0" w:space="0" w:color="auto"/>
            <w:bottom w:val="none" w:sz="0" w:space="0" w:color="auto"/>
            <w:right w:val="none" w:sz="0" w:space="0" w:color="auto"/>
          </w:divBdr>
        </w:div>
        <w:div w:id="572205944">
          <w:marLeft w:val="0"/>
          <w:marRight w:val="0"/>
          <w:marTop w:val="0"/>
          <w:marBottom w:val="0"/>
          <w:divBdr>
            <w:top w:val="none" w:sz="0" w:space="0" w:color="auto"/>
            <w:left w:val="none" w:sz="0" w:space="0" w:color="auto"/>
            <w:bottom w:val="none" w:sz="0" w:space="0" w:color="auto"/>
            <w:right w:val="none" w:sz="0" w:space="0" w:color="auto"/>
          </w:divBdr>
        </w:div>
        <w:div w:id="657537510">
          <w:marLeft w:val="0"/>
          <w:marRight w:val="0"/>
          <w:marTop w:val="0"/>
          <w:marBottom w:val="0"/>
          <w:divBdr>
            <w:top w:val="none" w:sz="0" w:space="0" w:color="auto"/>
            <w:left w:val="none" w:sz="0" w:space="0" w:color="auto"/>
            <w:bottom w:val="none" w:sz="0" w:space="0" w:color="auto"/>
            <w:right w:val="none" w:sz="0" w:space="0" w:color="auto"/>
          </w:divBdr>
        </w:div>
        <w:div w:id="1383865032">
          <w:marLeft w:val="0"/>
          <w:marRight w:val="0"/>
          <w:marTop w:val="0"/>
          <w:marBottom w:val="0"/>
          <w:divBdr>
            <w:top w:val="none" w:sz="0" w:space="0" w:color="auto"/>
            <w:left w:val="none" w:sz="0" w:space="0" w:color="auto"/>
            <w:bottom w:val="none" w:sz="0" w:space="0" w:color="auto"/>
            <w:right w:val="none" w:sz="0" w:space="0" w:color="auto"/>
          </w:divBdr>
        </w:div>
        <w:div w:id="2079327567">
          <w:marLeft w:val="0"/>
          <w:marRight w:val="0"/>
          <w:marTop w:val="0"/>
          <w:marBottom w:val="0"/>
          <w:divBdr>
            <w:top w:val="none" w:sz="0" w:space="0" w:color="auto"/>
            <w:left w:val="none" w:sz="0" w:space="0" w:color="auto"/>
            <w:bottom w:val="none" w:sz="0" w:space="0" w:color="auto"/>
            <w:right w:val="none" w:sz="0" w:space="0" w:color="auto"/>
          </w:divBdr>
        </w:div>
        <w:div w:id="807479407">
          <w:marLeft w:val="0"/>
          <w:marRight w:val="0"/>
          <w:marTop w:val="0"/>
          <w:marBottom w:val="0"/>
          <w:divBdr>
            <w:top w:val="none" w:sz="0" w:space="0" w:color="auto"/>
            <w:left w:val="none" w:sz="0" w:space="0" w:color="auto"/>
            <w:bottom w:val="none" w:sz="0" w:space="0" w:color="auto"/>
            <w:right w:val="none" w:sz="0" w:space="0" w:color="auto"/>
          </w:divBdr>
        </w:div>
        <w:div w:id="829371077">
          <w:marLeft w:val="0"/>
          <w:marRight w:val="0"/>
          <w:marTop w:val="0"/>
          <w:marBottom w:val="0"/>
          <w:divBdr>
            <w:top w:val="none" w:sz="0" w:space="0" w:color="auto"/>
            <w:left w:val="none" w:sz="0" w:space="0" w:color="auto"/>
            <w:bottom w:val="none" w:sz="0" w:space="0" w:color="auto"/>
            <w:right w:val="none" w:sz="0" w:space="0" w:color="auto"/>
          </w:divBdr>
        </w:div>
      </w:divsChild>
    </w:div>
    <w:div w:id="1108084258">
      <w:bodyDiv w:val="1"/>
      <w:marLeft w:val="0"/>
      <w:marRight w:val="0"/>
      <w:marTop w:val="0"/>
      <w:marBottom w:val="0"/>
      <w:divBdr>
        <w:top w:val="none" w:sz="0" w:space="0" w:color="auto"/>
        <w:left w:val="none" w:sz="0" w:space="0" w:color="auto"/>
        <w:bottom w:val="none" w:sz="0" w:space="0" w:color="auto"/>
        <w:right w:val="none" w:sz="0" w:space="0" w:color="auto"/>
      </w:divBdr>
    </w:div>
    <w:div w:id="1119379150">
      <w:bodyDiv w:val="1"/>
      <w:marLeft w:val="0"/>
      <w:marRight w:val="0"/>
      <w:marTop w:val="0"/>
      <w:marBottom w:val="0"/>
      <w:divBdr>
        <w:top w:val="none" w:sz="0" w:space="0" w:color="auto"/>
        <w:left w:val="none" w:sz="0" w:space="0" w:color="auto"/>
        <w:bottom w:val="none" w:sz="0" w:space="0" w:color="auto"/>
        <w:right w:val="none" w:sz="0" w:space="0" w:color="auto"/>
      </w:divBdr>
    </w:div>
    <w:div w:id="1146438086">
      <w:bodyDiv w:val="1"/>
      <w:marLeft w:val="0"/>
      <w:marRight w:val="0"/>
      <w:marTop w:val="0"/>
      <w:marBottom w:val="0"/>
      <w:divBdr>
        <w:top w:val="none" w:sz="0" w:space="0" w:color="auto"/>
        <w:left w:val="none" w:sz="0" w:space="0" w:color="auto"/>
        <w:bottom w:val="none" w:sz="0" w:space="0" w:color="auto"/>
        <w:right w:val="none" w:sz="0" w:space="0" w:color="auto"/>
      </w:divBdr>
    </w:div>
    <w:div w:id="1160656984">
      <w:bodyDiv w:val="1"/>
      <w:marLeft w:val="0"/>
      <w:marRight w:val="0"/>
      <w:marTop w:val="0"/>
      <w:marBottom w:val="0"/>
      <w:divBdr>
        <w:top w:val="none" w:sz="0" w:space="0" w:color="auto"/>
        <w:left w:val="none" w:sz="0" w:space="0" w:color="auto"/>
        <w:bottom w:val="none" w:sz="0" w:space="0" w:color="auto"/>
        <w:right w:val="none" w:sz="0" w:space="0" w:color="auto"/>
      </w:divBdr>
    </w:div>
    <w:div w:id="1179272779">
      <w:bodyDiv w:val="1"/>
      <w:marLeft w:val="0"/>
      <w:marRight w:val="0"/>
      <w:marTop w:val="0"/>
      <w:marBottom w:val="0"/>
      <w:divBdr>
        <w:top w:val="none" w:sz="0" w:space="0" w:color="auto"/>
        <w:left w:val="none" w:sz="0" w:space="0" w:color="auto"/>
        <w:bottom w:val="none" w:sz="0" w:space="0" w:color="auto"/>
        <w:right w:val="none" w:sz="0" w:space="0" w:color="auto"/>
      </w:divBdr>
    </w:div>
    <w:div w:id="1223978069">
      <w:bodyDiv w:val="1"/>
      <w:marLeft w:val="0"/>
      <w:marRight w:val="0"/>
      <w:marTop w:val="0"/>
      <w:marBottom w:val="0"/>
      <w:divBdr>
        <w:top w:val="none" w:sz="0" w:space="0" w:color="auto"/>
        <w:left w:val="none" w:sz="0" w:space="0" w:color="auto"/>
        <w:bottom w:val="none" w:sz="0" w:space="0" w:color="auto"/>
        <w:right w:val="none" w:sz="0" w:space="0" w:color="auto"/>
      </w:divBdr>
    </w:div>
    <w:div w:id="1226330009">
      <w:bodyDiv w:val="1"/>
      <w:marLeft w:val="0"/>
      <w:marRight w:val="0"/>
      <w:marTop w:val="0"/>
      <w:marBottom w:val="0"/>
      <w:divBdr>
        <w:top w:val="none" w:sz="0" w:space="0" w:color="auto"/>
        <w:left w:val="none" w:sz="0" w:space="0" w:color="auto"/>
        <w:bottom w:val="none" w:sz="0" w:space="0" w:color="auto"/>
        <w:right w:val="none" w:sz="0" w:space="0" w:color="auto"/>
      </w:divBdr>
    </w:div>
    <w:div w:id="1227691957">
      <w:bodyDiv w:val="1"/>
      <w:marLeft w:val="0"/>
      <w:marRight w:val="0"/>
      <w:marTop w:val="0"/>
      <w:marBottom w:val="0"/>
      <w:divBdr>
        <w:top w:val="none" w:sz="0" w:space="0" w:color="auto"/>
        <w:left w:val="none" w:sz="0" w:space="0" w:color="auto"/>
        <w:bottom w:val="none" w:sz="0" w:space="0" w:color="auto"/>
        <w:right w:val="none" w:sz="0" w:space="0" w:color="auto"/>
      </w:divBdr>
      <w:divsChild>
        <w:div w:id="1758476791">
          <w:marLeft w:val="0"/>
          <w:marRight w:val="0"/>
          <w:marTop w:val="0"/>
          <w:marBottom w:val="0"/>
          <w:divBdr>
            <w:top w:val="none" w:sz="0" w:space="0" w:color="auto"/>
            <w:left w:val="none" w:sz="0" w:space="0" w:color="auto"/>
            <w:bottom w:val="none" w:sz="0" w:space="0" w:color="auto"/>
            <w:right w:val="none" w:sz="0" w:space="0" w:color="auto"/>
          </w:divBdr>
        </w:div>
      </w:divsChild>
    </w:div>
    <w:div w:id="1231885504">
      <w:bodyDiv w:val="1"/>
      <w:marLeft w:val="0"/>
      <w:marRight w:val="0"/>
      <w:marTop w:val="0"/>
      <w:marBottom w:val="0"/>
      <w:divBdr>
        <w:top w:val="none" w:sz="0" w:space="0" w:color="auto"/>
        <w:left w:val="none" w:sz="0" w:space="0" w:color="auto"/>
        <w:bottom w:val="none" w:sz="0" w:space="0" w:color="auto"/>
        <w:right w:val="none" w:sz="0" w:space="0" w:color="auto"/>
      </w:divBdr>
    </w:div>
    <w:div w:id="1259099662">
      <w:bodyDiv w:val="1"/>
      <w:marLeft w:val="0"/>
      <w:marRight w:val="0"/>
      <w:marTop w:val="0"/>
      <w:marBottom w:val="0"/>
      <w:divBdr>
        <w:top w:val="none" w:sz="0" w:space="0" w:color="auto"/>
        <w:left w:val="none" w:sz="0" w:space="0" w:color="auto"/>
        <w:bottom w:val="none" w:sz="0" w:space="0" w:color="auto"/>
        <w:right w:val="none" w:sz="0" w:space="0" w:color="auto"/>
      </w:divBdr>
    </w:div>
    <w:div w:id="1355839028">
      <w:bodyDiv w:val="1"/>
      <w:marLeft w:val="0"/>
      <w:marRight w:val="0"/>
      <w:marTop w:val="0"/>
      <w:marBottom w:val="0"/>
      <w:divBdr>
        <w:top w:val="none" w:sz="0" w:space="0" w:color="auto"/>
        <w:left w:val="none" w:sz="0" w:space="0" w:color="auto"/>
        <w:bottom w:val="none" w:sz="0" w:space="0" w:color="auto"/>
        <w:right w:val="none" w:sz="0" w:space="0" w:color="auto"/>
      </w:divBdr>
    </w:div>
    <w:div w:id="1381515370">
      <w:bodyDiv w:val="1"/>
      <w:marLeft w:val="0"/>
      <w:marRight w:val="0"/>
      <w:marTop w:val="0"/>
      <w:marBottom w:val="0"/>
      <w:divBdr>
        <w:top w:val="none" w:sz="0" w:space="0" w:color="auto"/>
        <w:left w:val="none" w:sz="0" w:space="0" w:color="auto"/>
        <w:bottom w:val="none" w:sz="0" w:space="0" w:color="auto"/>
        <w:right w:val="none" w:sz="0" w:space="0" w:color="auto"/>
      </w:divBdr>
    </w:div>
    <w:div w:id="1425609151">
      <w:bodyDiv w:val="1"/>
      <w:marLeft w:val="0"/>
      <w:marRight w:val="0"/>
      <w:marTop w:val="0"/>
      <w:marBottom w:val="0"/>
      <w:divBdr>
        <w:top w:val="none" w:sz="0" w:space="0" w:color="auto"/>
        <w:left w:val="none" w:sz="0" w:space="0" w:color="auto"/>
        <w:bottom w:val="none" w:sz="0" w:space="0" w:color="auto"/>
        <w:right w:val="none" w:sz="0" w:space="0" w:color="auto"/>
      </w:divBdr>
    </w:div>
    <w:div w:id="1429085831">
      <w:bodyDiv w:val="1"/>
      <w:marLeft w:val="0"/>
      <w:marRight w:val="0"/>
      <w:marTop w:val="0"/>
      <w:marBottom w:val="0"/>
      <w:divBdr>
        <w:top w:val="none" w:sz="0" w:space="0" w:color="auto"/>
        <w:left w:val="none" w:sz="0" w:space="0" w:color="auto"/>
        <w:bottom w:val="none" w:sz="0" w:space="0" w:color="auto"/>
        <w:right w:val="none" w:sz="0" w:space="0" w:color="auto"/>
      </w:divBdr>
    </w:div>
    <w:div w:id="1474367838">
      <w:bodyDiv w:val="1"/>
      <w:marLeft w:val="0"/>
      <w:marRight w:val="0"/>
      <w:marTop w:val="0"/>
      <w:marBottom w:val="0"/>
      <w:divBdr>
        <w:top w:val="none" w:sz="0" w:space="0" w:color="auto"/>
        <w:left w:val="none" w:sz="0" w:space="0" w:color="auto"/>
        <w:bottom w:val="none" w:sz="0" w:space="0" w:color="auto"/>
        <w:right w:val="none" w:sz="0" w:space="0" w:color="auto"/>
      </w:divBdr>
    </w:div>
    <w:div w:id="1482190983">
      <w:bodyDiv w:val="1"/>
      <w:marLeft w:val="0"/>
      <w:marRight w:val="0"/>
      <w:marTop w:val="0"/>
      <w:marBottom w:val="0"/>
      <w:divBdr>
        <w:top w:val="none" w:sz="0" w:space="0" w:color="auto"/>
        <w:left w:val="none" w:sz="0" w:space="0" w:color="auto"/>
        <w:bottom w:val="none" w:sz="0" w:space="0" w:color="auto"/>
        <w:right w:val="none" w:sz="0" w:space="0" w:color="auto"/>
      </w:divBdr>
    </w:div>
    <w:div w:id="1485775255">
      <w:bodyDiv w:val="1"/>
      <w:marLeft w:val="0"/>
      <w:marRight w:val="0"/>
      <w:marTop w:val="0"/>
      <w:marBottom w:val="0"/>
      <w:divBdr>
        <w:top w:val="none" w:sz="0" w:space="0" w:color="auto"/>
        <w:left w:val="none" w:sz="0" w:space="0" w:color="auto"/>
        <w:bottom w:val="none" w:sz="0" w:space="0" w:color="auto"/>
        <w:right w:val="none" w:sz="0" w:space="0" w:color="auto"/>
      </w:divBdr>
      <w:divsChild>
        <w:div w:id="287974862">
          <w:marLeft w:val="0"/>
          <w:marRight w:val="0"/>
          <w:marTop w:val="0"/>
          <w:marBottom w:val="0"/>
          <w:divBdr>
            <w:top w:val="none" w:sz="0" w:space="0" w:color="auto"/>
            <w:left w:val="none" w:sz="0" w:space="0" w:color="auto"/>
            <w:bottom w:val="none" w:sz="0" w:space="0" w:color="auto"/>
            <w:right w:val="none" w:sz="0" w:space="0" w:color="auto"/>
          </w:divBdr>
          <w:divsChild>
            <w:div w:id="1637295638">
              <w:marLeft w:val="0"/>
              <w:marRight w:val="0"/>
              <w:marTop w:val="0"/>
              <w:marBottom w:val="0"/>
              <w:divBdr>
                <w:top w:val="none" w:sz="0" w:space="0" w:color="auto"/>
                <w:left w:val="none" w:sz="0" w:space="0" w:color="auto"/>
                <w:bottom w:val="none" w:sz="0" w:space="0" w:color="auto"/>
                <w:right w:val="none" w:sz="0" w:space="0" w:color="auto"/>
              </w:divBdr>
            </w:div>
            <w:div w:id="883834389">
              <w:marLeft w:val="0"/>
              <w:marRight w:val="0"/>
              <w:marTop w:val="0"/>
              <w:marBottom w:val="0"/>
              <w:divBdr>
                <w:top w:val="none" w:sz="0" w:space="0" w:color="auto"/>
                <w:left w:val="none" w:sz="0" w:space="0" w:color="auto"/>
                <w:bottom w:val="none" w:sz="0" w:space="0" w:color="auto"/>
                <w:right w:val="none" w:sz="0" w:space="0" w:color="auto"/>
              </w:divBdr>
            </w:div>
            <w:div w:id="966279652">
              <w:marLeft w:val="0"/>
              <w:marRight w:val="0"/>
              <w:marTop w:val="0"/>
              <w:marBottom w:val="0"/>
              <w:divBdr>
                <w:top w:val="none" w:sz="0" w:space="0" w:color="auto"/>
                <w:left w:val="none" w:sz="0" w:space="0" w:color="auto"/>
                <w:bottom w:val="none" w:sz="0" w:space="0" w:color="auto"/>
                <w:right w:val="none" w:sz="0" w:space="0" w:color="auto"/>
              </w:divBdr>
            </w:div>
            <w:div w:id="1677921386">
              <w:marLeft w:val="0"/>
              <w:marRight w:val="0"/>
              <w:marTop w:val="0"/>
              <w:marBottom w:val="0"/>
              <w:divBdr>
                <w:top w:val="none" w:sz="0" w:space="0" w:color="auto"/>
                <w:left w:val="none" w:sz="0" w:space="0" w:color="auto"/>
                <w:bottom w:val="none" w:sz="0" w:space="0" w:color="auto"/>
                <w:right w:val="none" w:sz="0" w:space="0" w:color="auto"/>
              </w:divBdr>
            </w:div>
            <w:div w:id="969898367">
              <w:marLeft w:val="0"/>
              <w:marRight w:val="0"/>
              <w:marTop w:val="0"/>
              <w:marBottom w:val="0"/>
              <w:divBdr>
                <w:top w:val="none" w:sz="0" w:space="0" w:color="auto"/>
                <w:left w:val="none" w:sz="0" w:space="0" w:color="auto"/>
                <w:bottom w:val="none" w:sz="0" w:space="0" w:color="auto"/>
                <w:right w:val="none" w:sz="0" w:space="0" w:color="auto"/>
              </w:divBdr>
            </w:div>
            <w:div w:id="806119143">
              <w:marLeft w:val="0"/>
              <w:marRight w:val="0"/>
              <w:marTop w:val="0"/>
              <w:marBottom w:val="0"/>
              <w:divBdr>
                <w:top w:val="none" w:sz="0" w:space="0" w:color="auto"/>
                <w:left w:val="none" w:sz="0" w:space="0" w:color="auto"/>
                <w:bottom w:val="none" w:sz="0" w:space="0" w:color="auto"/>
                <w:right w:val="none" w:sz="0" w:space="0" w:color="auto"/>
              </w:divBdr>
            </w:div>
            <w:div w:id="1214273013">
              <w:marLeft w:val="0"/>
              <w:marRight w:val="0"/>
              <w:marTop w:val="0"/>
              <w:marBottom w:val="0"/>
              <w:divBdr>
                <w:top w:val="none" w:sz="0" w:space="0" w:color="auto"/>
                <w:left w:val="none" w:sz="0" w:space="0" w:color="auto"/>
                <w:bottom w:val="none" w:sz="0" w:space="0" w:color="auto"/>
                <w:right w:val="none" w:sz="0" w:space="0" w:color="auto"/>
              </w:divBdr>
            </w:div>
            <w:div w:id="675425735">
              <w:marLeft w:val="0"/>
              <w:marRight w:val="0"/>
              <w:marTop w:val="0"/>
              <w:marBottom w:val="0"/>
              <w:divBdr>
                <w:top w:val="none" w:sz="0" w:space="0" w:color="auto"/>
                <w:left w:val="none" w:sz="0" w:space="0" w:color="auto"/>
                <w:bottom w:val="none" w:sz="0" w:space="0" w:color="auto"/>
                <w:right w:val="none" w:sz="0" w:space="0" w:color="auto"/>
              </w:divBdr>
            </w:div>
            <w:div w:id="1112868964">
              <w:marLeft w:val="0"/>
              <w:marRight w:val="0"/>
              <w:marTop w:val="0"/>
              <w:marBottom w:val="0"/>
              <w:divBdr>
                <w:top w:val="none" w:sz="0" w:space="0" w:color="auto"/>
                <w:left w:val="none" w:sz="0" w:space="0" w:color="auto"/>
                <w:bottom w:val="none" w:sz="0" w:space="0" w:color="auto"/>
                <w:right w:val="none" w:sz="0" w:space="0" w:color="auto"/>
              </w:divBdr>
            </w:div>
            <w:div w:id="2062898030">
              <w:marLeft w:val="0"/>
              <w:marRight w:val="0"/>
              <w:marTop w:val="0"/>
              <w:marBottom w:val="0"/>
              <w:divBdr>
                <w:top w:val="none" w:sz="0" w:space="0" w:color="auto"/>
                <w:left w:val="none" w:sz="0" w:space="0" w:color="auto"/>
                <w:bottom w:val="none" w:sz="0" w:space="0" w:color="auto"/>
                <w:right w:val="none" w:sz="0" w:space="0" w:color="auto"/>
              </w:divBdr>
            </w:div>
            <w:div w:id="1158157737">
              <w:marLeft w:val="0"/>
              <w:marRight w:val="0"/>
              <w:marTop w:val="0"/>
              <w:marBottom w:val="0"/>
              <w:divBdr>
                <w:top w:val="none" w:sz="0" w:space="0" w:color="auto"/>
                <w:left w:val="none" w:sz="0" w:space="0" w:color="auto"/>
                <w:bottom w:val="none" w:sz="0" w:space="0" w:color="auto"/>
                <w:right w:val="none" w:sz="0" w:space="0" w:color="auto"/>
              </w:divBdr>
            </w:div>
            <w:div w:id="283660112">
              <w:marLeft w:val="0"/>
              <w:marRight w:val="0"/>
              <w:marTop w:val="0"/>
              <w:marBottom w:val="0"/>
              <w:divBdr>
                <w:top w:val="none" w:sz="0" w:space="0" w:color="auto"/>
                <w:left w:val="none" w:sz="0" w:space="0" w:color="auto"/>
                <w:bottom w:val="none" w:sz="0" w:space="0" w:color="auto"/>
                <w:right w:val="none" w:sz="0" w:space="0" w:color="auto"/>
              </w:divBdr>
            </w:div>
            <w:div w:id="1196964311">
              <w:marLeft w:val="0"/>
              <w:marRight w:val="0"/>
              <w:marTop w:val="0"/>
              <w:marBottom w:val="0"/>
              <w:divBdr>
                <w:top w:val="none" w:sz="0" w:space="0" w:color="auto"/>
                <w:left w:val="none" w:sz="0" w:space="0" w:color="auto"/>
                <w:bottom w:val="none" w:sz="0" w:space="0" w:color="auto"/>
                <w:right w:val="none" w:sz="0" w:space="0" w:color="auto"/>
              </w:divBdr>
            </w:div>
            <w:div w:id="201834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312599">
      <w:bodyDiv w:val="1"/>
      <w:marLeft w:val="0"/>
      <w:marRight w:val="0"/>
      <w:marTop w:val="0"/>
      <w:marBottom w:val="0"/>
      <w:divBdr>
        <w:top w:val="none" w:sz="0" w:space="0" w:color="auto"/>
        <w:left w:val="none" w:sz="0" w:space="0" w:color="auto"/>
        <w:bottom w:val="none" w:sz="0" w:space="0" w:color="auto"/>
        <w:right w:val="none" w:sz="0" w:space="0" w:color="auto"/>
      </w:divBdr>
    </w:div>
    <w:div w:id="1502505806">
      <w:bodyDiv w:val="1"/>
      <w:marLeft w:val="0"/>
      <w:marRight w:val="0"/>
      <w:marTop w:val="0"/>
      <w:marBottom w:val="0"/>
      <w:divBdr>
        <w:top w:val="none" w:sz="0" w:space="0" w:color="auto"/>
        <w:left w:val="none" w:sz="0" w:space="0" w:color="auto"/>
        <w:bottom w:val="none" w:sz="0" w:space="0" w:color="auto"/>
        <w:right w:val="none" w:sz="0" w:space="0" w:color="auto"/>
      </w:divBdr>
    </w:div>
    <w:div w:id="1503735004">
      <w:bodyDiv w:val="1"/>
      <w:marLeft w:val="0"/>
      <w:marRight w:val="0"/>
      <w:marTop w:val="0"/>
      <w:marBottom w:val="0"/>
      <w:divBdr>
        <w:top w:val="none" w:sz="0" w:space="0" w:color="auto"/>
        <w:left w:val="none" w:sz="0" w:space="0" w:color="auto"/>
        <w:bottom w:val="none" w:sz="0" w:space="0" w:color="auto"/>
        <w:right w:val="none" w:sz="0" w:space="0" w:color="auto"/>
      </w:divBdr>
    </w:div>
    <w:div w:id="1520390813">
      <w:bodyDiv w:val="1"/>
      <w:marLeft w:val="0"/>
      <w:marRight w:val="0"/>
      <w:marTop w:val="0"/>
      <w:marBottom w:val="0"/>
      <w:divBdr>
        <w:top w:val="none" w:sz="0" w:space="0" w:color="auto"/>
        <w:left w:val="none" w:sz="0" w:space="0" w:color="auto"/>
        <w:bottom w:val="none" w:sz="0" w:space="0" w:color="auto"/>
        <w:right w:val="none" w:sz="0" w:space="0" w:color="auto"/>
      </w:divBdr>
    </w:div>
    <w:div w:id="1541934028">
      <w:bodyDiv w:val="1"/>
      <w:marLeft w:val="0"/>
      <w:marRight w:val="0"/>
      <w:marTop w:val="0"/>
      <w:marBottom w:val="0"/>
      <w:divBdr>
        <w:top w:val="none" w:sz="0" w:space="0" w:color="auto"/>
        <w:left w:val="none" w:sz="0" w:space="0" w:color="auto"/>
        <w:bottom w:val="none" w:sz="0" w:space="0" w:color="auto"/>
        <w:right w:val="none" w:sz="0" w:space="0" w:color="auto"/>
      </w:divBdr>
    </w:div>
    <w:div w:id="1595360244">
      <w:bodyDiv w:val="1"/>
      <w:marLeft w:val="0"/>
      <w:marRight w:val="0"/>
      <w:marTop w:val="0"/>
      <w:marBottom w:val="0"/>
      <w:divBdr>
        <w:top w:val="none" w:sz="0" w:space="0" w:color="auto"/>
        <w:left w:val="none" w:sz="0" w:space="0" w:color="auto"/>
        <w:bottom w:val="none" w:sz="0" w:space="0" w:color="auto"/>
        <w:right w:val="none" w:sz="0" w:space="0" w:color="auto"/>
      </w:divBdr>
    </w:div>
    <w:div w:id="1598514205">
      <w:bodyDiv w:val="1"/>
      <w:marLeft w:val="0"/>
      <w:marRight w:val="0"/>
      <w:marTop w:val="0"/>
      <w:marBottom w:val="0"/>
      <w:divBdr>
        <w:top w:val="none" w:sz="0" w:space="0" w:color="auto"/>
        <w:left w:val="none" w:sz="0" w:space="0" w:color="auto"/>
        <w:bottom w:val="none" w:sz="0" w:space="0" w:color="auto"/>
        <w:right w:val="none" w:sz="0" w:space="0" w:color="auto"/>
      </w:divBdr>
    </w:div>
    <w:div w:id="1615209904">
      <w:bodyDiv w:val="1"/>
      <w:marLeft w:val="0"/>
      <w:marRight w:val="0"/>
      <w:marTop w:val="0"/>
      <w:marBottom w:val="0"/>
      <w:divBdr>
        <w:top w:val="none" w:sz="0" w:space="0" w:color="auto"/>
        <w:left w:val="none" w:sz="0" w:space="0" w:color="auto"/>
        <w:bottom w:val="none" w:sz="0" w:space="0" w:color="auto"/>
        <w:right w:val="none" w:sz="0" w:space="0" w:color="auto"/>
      </w:divBdr>
    </w:div>
    <w:div w:id="1674410571">
      <w:bodyDiv w:val="1"/>
      <w:marLeft w:val="0"/>
      <w:marRight w:val="0"/>
      <w:marTop w:val="0"/>
      <w:marBottom w:val="0"/>
      <w:divBdr>
        <w:top w:val="none" w:sz="0" w:space="0" w:color="auto"/>
        <w:left w:val="none" w:sz="0" w:space="0" w:color="auto"/>
        <w:bottom w:val="none" w:sz="0" w:space="0" w:color="auto"/>
        <w:right w:val="none" w:sz="0" w:space="0" w:color="auto"/>
      </w:divBdr>
    </w:div>
    <w:div w:id="1754159950">
      <w:bodyDiv w:val="1"/>
      <w:marLeft w:val="0"/>
      <w:marRight w:val="0"/>
      <w:marTop w:val="0"/>
      <w:marBottom w:val="0"/>
      <w:divBdr>
        <w:top w:val="none" w:sz="0" w:space="0" w:color="auto"/>
        <w:left w:val="none" w:sz="0" w:space="0" w:color="auto"/>
        <w:bottom w:val="none" w:sz="0" w:space="0" w:color="auto"/>
        <w:right w:val="none" w:sz="0" w:space="0" w:color="auto"/>
      </w:divBdr>
    </w:div>
    <w:div w:id="1773669545">
      <w:bodyDiv w:val="1"/>
      <w:marLeft w:val="0"/>
      <w:marRight w:val="0"/>
      <w:marTop w:val="0"/>
      <w:marBottom w:val="0"/>
      <w:divBdr>
        <w:top w:val="none" w:sz="0" w:space="0" w:color="auto"/>
        <w:left w:val="none" w:sz="0" w:space="0" w:color="auto"/>
        <w:bottom w:val="none" w:sz="0" w:space="0" w:color="auto"/>
        <w:right w:val="none" w:sz="0" w:space="0" w:color="auto"/>
      </w:divBdr>
    </w:div>
    <w:div w:id="1801878454">
      <w:bodyDiv w:val="1"/>
      <w:marLeft w:val="0"/>
      <w:marRight w:val="0"/>
      <w:marTop w:val="0"/>
      <w:marBottom w:val="0"/>
      <w:divBdr>
        <w:top w:val="none" w:sz="0" w:space="0" w:color="auto"/>
        <w:left w:val="none" w:sz="0" w:space="0" w:color="auto"/>
        <w:bottom w:val="none" w:sz="0" w:space="0" w:color="auto"/>
        <w:right w:val="none" w:sz="0" w:space="0" w:color="auto"/>
      </w:divBdr>
      <w:divsChild>
        <w:div w:id="1641416734">
          <w:marLeft w:val="0"/>
          <w:marRight w:val="0"/>
          <w:marTop w:val="0"/>
          <w:marBottom w:val="0"/>
          <w:divBdr>
            <w:top w:val="none" w:sz="0" w:space="0" w:color="auto"/>
            <w:left w:val="none" w:sz="0" w:space="0" w:color="auto"/>
            <w:bottom w:val="none" w:sz="0" w:space="0" w:color="auto"/>
            <w:right w:val="none" w:sz="0" w:space="0" w:color="auto"/>
          </w:divBdr>
        </w:div>
      </w:divsChild>
    </w:div>
    <w:div w:id="1876187698">
      <w:bodyDiv w:val="1"/>
      <w:marLeft w:val="0"/>
      <w:marRight w:val="0"/>
      <w:marTop w:val="0"/>
      <w:marBottom w:val="0"/>
      <w:divBdr>
        <w:top w:val="none" w:sz="0" w:space="0" w:color="auto"/>
        <w:left w:val="none" w:sz="0" w:space="0" w:color="auto"/>
        <w:bottom w:val="none" w:sz="0" w:space="0" w:color="auto"/>
        <w:right w:val="none" w:sz="0" w:space="0" w:color="auto"/>
      </w:divBdr>
    </w:div>
    <w:div w:id="1876963394">
      <w:bodyDiv w:val="1"/>
      <w:marLeft w:val="0"/>
      <w:marRight w:val="0"/>
      <w:marTop w:val="0"/>
      <w:marBottom w:val="0"/>
      <w:divBdr>
        <w:top w:val="none" w:sz="0" w:space="0" w:color="auto"/>
        <w:left w:val="none" w:sz="0" w:space="0" w:color="auto"/>
        <w:bottom w:val="none" w:sz="0" w:space="0" w:color="auto"/>
        <w:right w:val="none" w:sz="0" w:space="0" w:color="auto"/>
      </w:divBdr>
    </w:div>
    <w:div w:id="1895771338">
      <w:bodyDiv w:val="1"/>
      <w:marLeft w:val="0"/>
      <w:marRight w:val="0"/>
      <w:marTop w:val="0"/>
      <w:marBottom w:val="0"/>
      <w:divBdr>
        <w:top w:val="none" w:sz="0" w:space="0" w:color="auto"/>
        <w:left w:val="none" w:sz="0" w:space="0" w:color="auto"/>
        <w:bottom w:val="none" w:sz="0" w:space="0" w:color="auto"/>
        <w:right w:val="none" w:sz="0" w:space="0" w:color="auto"/>
      </w:divBdr>
    </w:div>
    <w:div w:id="1995178347">
      <w:bodyDiv w:val="1"/>
      <w:marLeft w:val="0"/>
      <w:marRight w:val="0"/>
      <w:marTop w:val="0"/>
      <w:marBottom w:val="0"/>
      <w:divBdr>
        <w:top w:val="none" w:sz="0" w:space="0" w:color="auto"/>
        <w:left w:val="none" w:sz="0" w:space="0" w:color="auto"/>
        <w:bottom w:val="none" w:sz="0" w:space="0" w:color="auto"/>
        <w:right w:val="none" w:sz="0" w:space="0" w:color="auto"/>
      </w:divBdr>
    </w:div>
    <w:div w:id="2000963454">
      <w:bodyDiv w:val="1"/>
      <w:marLeft w:val="0"/>
      <w:marRight w:val="0"/>
      <w:marTop w:val="0"/>
      <w:marBottom w:val="0"/>
      <w:divBdr>
        <w:top w:val="none" w:sz="0" w:space="0" w:color="auto"/>
        <w:left w:val="none" w:sz="0" w:space="0" w:color="auto"/>
        <w:bottom w:val="none" w:sz="0" w:space="0" w:color="auto"/>
        <w:right w:val="none" w:sz="0" w:space="0" w:color="auto"/>
      </w:divBdr>
    </w:div>
    <w:div w:id="2019428596">
      <w:bodyDiv w:val="1"/>
      <w:marLeft w:val="0"/>
      <w:marRight w:val="0"/>
      <w:marTop w:val="0"/>
      <w:marBottom w:val="0"/>
      <w:divBdr>
        <w:top w:val="none" w:sz="0" w:space="0" w:color="auto"/>
        <w:left w:val="none" w:sz="0" w:space="0" w:color="auto"/>
        <w:bottom w:val="none" w:sz="0" w:space="0" w:color="auto"/>
        <w:right w:val="none" w:sz="0" w:space="0" w:color="auto"/>
      </w:divBdr>
    </w:div>
    <w:div w:id="2037657064">
      <w:bodyDiv w:val="1"/>
      <w:marLeft w:val="0"/>
      <w:marRight w:val="0"/>
      <w:marTop w:val="0"/>
      <w:marBottom w:val="0"/>
      <w:divBdr>
        <w:top w:val="none" w:sz="0" w:space="0" w:color="auto"/>
        <w:left w:val="none" w:sz="0" w:space="0" w:color="auto"/>
        <w:bottom w:val="none" w:sz="0" w:space="0" w:color="auto"/>
        <w:right w:val="none" w:sz="0" w:space="0" w:color="auto"/>
      </w:divBdr>
    </w:div>
    <w:div w:id="2083065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ru.wikipedia.org/wiki/%D0%90%D0%BB%D0%B5%D0%B9_(%D1%80%D0%B5%D0%BA%D0%B0)" TargetMode="External"/><Relationship Id="rId18" Type="http://schemas.openxmlformats.org/officeDocument/2006/relationships/chart" Target="charts/chart3.xml"/><Relationship Id="rId26" Type="http://schemas.openxmlformats.org/officeDocument/2006/relationships/footer" Target="footer4.xml"/><Relationship Id="rId39" Type="http://schemas.openxmlformats.org/officeDocument/2006/relationships/hyperlink" Target="http://econom22.ru/upload/iblock/782/7823b0a1a317320e346ca26a76094e25.pdf" TargetMode="External"/><Relationship Id="rId3" Type="http://schemas.openxmlformats.org/officeDocument/2006/relationships/styles" Target="styles.xml"/><Relationship Id="rId21" Type="http://schemas.openxmlformats.org/officeDocument/2006/relationships/hyperlink" Target="file:///D:\UserData\grimn\&#1056;&#1072;&#1073;&#1086;&#1095;&#1080;&#1081;%20&#1089;&#1090;&#1086;&#1083;\&#1055;&#1054;&#1056;&#1071;&#1044;&#1050;&#1048;\&#1055;&#1088;&#1086;&#1077;&#1082;&#1090;%20&#1087;&#1086;&#1089;&#1090;&#1072;&#1085;&#1086;&#1074;&#1083;&#1077;&#1085;&#1080;&#1103;_&#1055;&#1083;&#1072;&#1085;%20&#1087;&#1086;%20&#1089;&#1090;&#1088;&#1072;&#1090;&#1077;&#1075;&#1080;&#1080;%20-3.doc" TargetMode="External"/><Relationship Id="rId34" Type="http://schemas.openxmlformats.org/officeDocument/2006/relationships/hyperlink" Target="http://econom22.ru/upload/iblock/730/7306da79f4b76e29b86944cf104e2e03.pdf" TargetMode="External"/><Relationship Id="rId42" Type="http://schemas.openxmlformats.org/officeDocument/2006/relationships/hyperlink" Target="https://econom22.ru/upload/iblock/4c2/4c2ae49911b8f9ce33111c9c2070e4dd.pdf" TargetMode="External"/><Relationship Id="rId7" Type="http://schemas.openxmlformats.org/officeDocument/2006/relationships/endnotes" Target="endnotes.xml"/><Relationship Id="rId12" Type="http://schemas.openxmlformats.org/officeDocument/2006/relationships/hyperlink" Target="https://ru.wikipedia.org/wiki/%D0%9F%D1%80%D0%B8%D0%BE%D0%B1%D1%81%D0%BA%D0%BE%D0%B5_%D0%BF%D0%BB%D0%B0%D1%82%D0%BE" TargetMode="External"/><Relationship Id="rId17" Type="http://schemas.openxmlformats.org/officeDocument/2006/relationships/chart" Target="charts/chart2.xml"/><Relationship Id="rId25" Type="http://schemas.openxmlformats.org/officeDocument/2006/relationships/footer" Target="footer3.xml"/><Relationship Id="rId33" Type="http://schemas.openxmlformats.org/officeDocument/2006/relationships/hyperlink" Target="https://econom22.ru/upload/iblock/ef3/ef37bdb666633233003a3d51b5801029.pdf" TargetMode="External"/><Relationship Id="rId38" Type="http://schemas.openxmlformats.org/officeDocument/2006/relationships/hyperlink" Target="https://econom22.ru/upload/iblock/059/0590b52728699e2677542814a1956b79.pdf" TargetMode="External"/><Relationship Id="rId2" Type="http://schemas.openxmlformats.org/officeDocument/2006/relationships/numbering" Target="numbering.xml"/><Relationship Id="rId16" Type="http://schemas.openxmlformats.org/officeDocument/2006/relationships/hyperlink" Target="http://www.novosibirskgid.ru/architecture/building/aleyskiy-kraevedcheskiy-muzey.html" TargetMode="External"/><Relationship Id="rId20" Type="http://schemas.openxmlformats.org/officeDocument/2006/relationships/hyperlink" Target="https://www.gosuslugi.ru" TargetMode="External"/><Relationship Id="rId29" Type="http://schemas.openxmlformats.org/officeDocument/2006/relationships/hyperlink" Target="consultantplus://offline/ref=2E42F07440784595AD4578A4815F4D28167A97C6AF30694E229391CA7E1CAA5D5A145402922DFBB8622BA5FB72BCACF6586207565BD71D34ABB6DBn1P2E" TargetMode="External"/><Relationship Id="rId41" Type="http://schemas.openxmlformats.org/officeDocument/2006/relationships/hyperlink" Target="http://econom22.ru/upload/iblock/182/Post479_141016.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24" Type="http://schemas.openxmlformats.org/officeDocument/2006/relationships/header" Target="header3.xml"/><Relationship Id="rId32" Type="http://schemas.openxmlformats.org/officeDocument/2006/relationships/hyperlink" Target="https://econom22.ru/upload/iblock/577/577acf6d7feaf27d8cd77e81c67aa90f.pdf" TargetMode="External"/><Relationship Id="rId37" Type="http://schemas.openxmlformats.org/officeDocument/2006/relationships/hyperlink" Target="http://econom22.ru/upload/iblock/f9f/f9f4d11fa6d3643fe7f2108cba56f57f.pdf" TargetMode="External"/><Relationship Id="rId40" Type="http://schemas.openxmlformats.org/officeDocument/2006/relationships/hyperlink" Target="https://econom22.ru/upload/iblock/f24/f240589c2b12bc0da7ab2f7cc98893f4.pdf"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hart" Target="charts/chart1.xml"/><Relationship Id="rId23" Type="http://schemas.openxmlformats.org/officeDocument/2006/relationships/header" Target="header2.xml"/><Relationship Id="rId28" Type="http://schemas.openxmlformats.org/officeDocument/2006/relationships/footer" Target="footer5.xml"/><Relationship Id="rId36" Type="http://schemas.openxmlformats.org/officeDocument/2006/relationships/hyperlink" Target="consultantplus://offline/ref=E69FDCA61B3F4DE42E87F6919062922969DFE05BB22E38DA812502995B20588CFCBBD9CE59C784E53700BCC382F2EB5B5EF68C9EE9AD0757EBABDCR5iAE" TargetMode="External"/><Relationship Id="rId10" Type="http://schemas.openxmlformats.org/officeDocument/2006/relationships/hyperlink" Target="http://ru.wikipedia.org/wiki/%D0%A2%D1%83%D1%80%D0%BA%D1%81%D0%B8%D0%B1" TargetMode="External"/><Relationship Id="rId19" Type="http://schemas.openxmlformats.org/officeDocument/2006/relationships/hyperlink" Target="http://www.novosibirskgid.ru/architecture/building/aleyskiy-kraevedcheskiy-muzey.html" TargetMode="External"/><Relationship Id="rId31" Type="http://schemas.openxmlformats.org/officeDocument/2006/relationships/hyperlink" Target="https://econom22.ru/upload/iblock/e43/e439775c86756c0d70e7f48d7e712d84.pdf"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ru.wikipedia.org/wiki/%D0%9E%D0%B1%D1%8C_(%D1%80%D0%B5%D0%BA%D0%B0)" TargetMode="External"/><Relationship Id="rId22" Type="http://schemas.openxmlformats.org/officeDocument/2006/relationships/footer" Target="footer2.xml"/><Relationship Id="rId27" Type="http://schemas.openxmlformats.org/officeDocument/2006/relationships/header" Target="header4.xml"/><Relationship Id="rId30" Type="http://schemas.openxmlformats.org/officeDocument/2006/relationships/hyperlink" Target="http://econom22.ru/upload/iblock/d23/d23c25bfb503f801ce74a795aaadc813.pdf" TargetMode="External"/><Relationship Id="rId35" Type="http://schemas.openxmlformats.org/officeDocument/2006/relationships/hyperlink" Target="https://econom22.ru/upload/iblock/11f/11f8e6f4d4628985a8d11f61caed4379.pdf" TargetMode="External"/><Relationship Id="rId43" Type="http://schemas.openxmlformats.org/officeDocument/2006/relationships/hyperlink" Target="consultantplus://offline/ref=6D28F0043D38637D2BD27196DAAADB70ABE828B92C5FBB277544D940B771D9CCE835682ACED45F8A99595EF236A4133DD5A6421D7C0843054E53C1PFJ4E"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oleObject" Target="file:///C:\Users\Zampredecon\Desktop\&#1057;&#1058;&#1056;&#1040;&#1058;&#1045;&#1043;&#1048;&#1071;%20&#1040;&#1051;&#1045;&#1049;&#1057;&#1050;\&#1051;&#1080;&#1089;&#1090;%20Microsoft%20Office%20Excel.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Zampredecon\Desktop\&#1051;&#1080;&#1089;&#1090;%20Microsoft%20Office%20Excel.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pieChart>
        <c:varyColors val="1"/>
        <c:ser>
          <c:idx val="0"/>
          <c:order val="0"/>
          <c:tx>
            <c:strRef>
              <c:f>Лист1!$B$1</c:f>
              <c:strCache>
                <c:ptCount val="1"/>
                <c:pt idx="0">
                  <c:v>доля,%</c:v>
                </c:pt>
              </c:strCache>
            </c:strRef>
          </c:tx>
          <c:dLbls>
            <c:dLbl>
              <c:idx val="8"/>
              <c:tx>
                <c:rich>
                  <a:bodyPr/>
                  <a:lstStyle/>
                  <a:p>
                    <a:r>
                      <a:rPr lang="ru-RU"/>
                      <a:t>Резервные земли (не вовлеченные в градостроительную деятельность)
53%</a:t>
                    </a:r>
                  </a:p>
                </c:rich>
              </c:tx>
              <c:showCatName val="1"/>
              <c:showPercent val="1"/>
            </c:dLbl>
            <c:showCatName val="1"/>
            <c:showPercent val="1"/>
            <c:showLeaderLines val="1"/>
          </c:dLbls>
          <c:cat>
            <c:strRef>
              <c:f>Лист1!$A$2:$A$10</c:f>
              <c:strCache>
                <c:ptCount val="9"/>
                <c:pt idx="0">
                  <c:v>земли промышленности</c:v>
                </c:pt>
                <c:pt idx="1">
                  <c:v>земли транспорта</c:v>
                </c:pt>
                <c:pt idx="2">
                  <c:v>с/х использования (садоводство</c:v>
                </c:pt>
                <c:pt idx="3">
                  <c:v>жилая застройка</c:v>
                </c:pt>
                <c:pt idx="4">
                  <c:v>общественно-деловая застройка</c:v>
                </c:pt>
                <c:pt idx="5">
                  <c:v>Земли спецназначения (Минобороны)</c:v>
                </c:pt>
                <c:pt idx="6">
                  <c:v>под водными объектами</c:v>
                </c:pt>
                <c:pt idx="7">
                  <c:v>земли общего пользования</c:v>
                </c:pt>
                <c:pt idx="8">
                  <c:v>Резервные земли (не вовлеченные в градо-строительную деятельность)</c:v>
                </c:pt>
              </c:strCache>
            </c:strRef>
          </c:cat>
          <c:val>
            <c:numRef>
              <c:f>Лист1!$B$2:$B$10</c:f>
              <c:numCache>
                <c:formatCode>General</c:formatCode>
                <c:ptCount val="9"/>
                <c:pt idx="0">
                  <c:v>8.2000000000000011</c:v>
                </c:pt>
                <c:pt idx="1">
                  <c:v>3.2</c:v>
                </c:pt>
                <c:pt idx="2">
                  <c:v>2.9</c:v>
                </c:pt>
                <c:pt idx="3">
                  <c:v>13.4</c:v>
                </c:pt>
                <c:pt idx="4">
                  <c:v>2.5</c:v>
                </c:pt>
                <c:pt idx="5">
                  <c:v>6</c:v>
                </c:pt>
                <c:pt idx="6">
                  <c:v>2.7</c:v>
                </c:pt>
                <c:pt idx="7">
                  <c:v>7.2</c:v>
                </c:pt>
                <c:pt idx="8">
                  <c:v>52.7</c:v>
                </c:pt>
              </c:numCache>
            </c:numRef>
          </c:val>
        </c:ser>
        <c:dLbls>
          <c:showCatName val="1"/>
          <c:showPercent val="1"/>
        </c:dLbls>
        <c:firstSliceAng val="0"/>
      </c:pieChart>
    </c:plotArea>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stacked"/>
        <c:ser>
          <c:idx val="0"/>
          <c:order val="0"/>
          <c:cat>
            <c:numRef>
              <c:f>Лист2!$C$6:$C$15</c:f>
              <c:numCache>
                <c:formatCode>General</c:formatCode>
                <c:ptCount val="10"/>
                <c:pt idx="0">
                  <c:v>2011</c:v>
                </c:pt>
                <c:pt idx="1">
                  <c:v>2012</c:v>
                </c:pt>
                <c:pt idx="2">
                  <c:v>2013</c:v>
                </c:pt>
                <c:pt idx="3">
                  <c:v>2014</c:v>
                </c:pt>
                <c:pt idx="4">
                  <c:v>2015</c:v>
                </c:pt>
                <c:pt idx="5">
                  <c:v>2016</c:v>
                </c:pt>
                <c:pt idx="6">
                  <c:v>2017</c:v>
                </c:pt>
                <c:pt idx="7">
                  <c:v>2018</c:v>
                </c:pt>
                <c:pt idx="8">
                  <c:v>2019</c:v>
                </c:pt>
                <c:pt idx="9">
                  <c:v>2020</c:v>
                </c:pt>
              </c:numCache>
            </c:numRef>
          </c:cat>
          <c:val>
            <c:numRef>
              <c:f>Лист2!$B$6:$B$15</c:f>
              <c:numCache>
                <c:formatCode>General</c:formatCode>
                <c:ptCount val="10"/>
                <c:pt idx="0">
                  <c:v>29275</c:v>
                </c:pt>
                <c:pt idx="1">
                  <c:v>28943</c:v>
                </c:pt>
                <c:pt idx="2">
                  <c:v>28659</c:v>
                </c:pt>
                <c:pt idx="3">
                  <c:v>28433</c:v>
                </c:pt>
                <c:pt idx="4">
                  <c:v>28450</c:v>
                </c:pt>
                <c:pt idx="5">
                  <c:v>28632</c:v>
                </c:pt>
                <c:pt idx="6">
                  <c:v>28854</c:v>
                </c:pt>
                <c:pt idx="7">
                  <c:v>29110</c:v>
                </c:pt>
                <c:pt idx="8">
                  <c:v>29111</c:v>
                </c:pt>
                <c:pt idx="9">
                  <c:v>28704</c:v>
                </c:pt>
              </c:numCache>
            </c:numRef>
          </c:val>
        </c:ser>
        <c:overlap val="100"/>
        <c:axId val="153839488"/>
        <c:axId val="153841024"/>
      </c:barChart>
      <c:catAx>
        <c:axId val="153839488"/>
        <c:scaling>
          <c:orientation val="minMax"/>
        </c:scaling>
        <c:axPos val="b"/>
        <c:numFmt formatCode="General" sourceLinked="1"/>
        <c:tickLblPos val="nextTo"/>
        <c:crossAx val="153841024"/>
        <c:crosses val="autoZero"/>
        <c:auto val="1"/>
        <c:lblAlgn val="ctr"/>
        <c:lblOffset val="100"/>
      </c:catAx>
      <c:valAx>
        <c:axId val="153841024"/>
        <c:scaling>
          <c:orientation val="minMax"/>
        </c:scaling>
        <c:axPos val="l"/>
        <c:majorGridlines/>
        <c:numFmt formatCode="General" sourceLinked="1"/>
        <c:tickLblPos val="nextTo"/>
        <c:crossAx val="153839488"/>
        <c:crosses val="autoZero"/>
        <c:crossBetween val="between"/>
      </c:valAx>
    </c:plotArea>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otX val="30"/>
      <c:perspective val="30"/>
    </c:view3D>
    <c:plotArea>
      <c:layout/>
      <c:pie3DChart>
        <c:varyColors val="1"/>
        <c:ser>
          <c:idx val="0"/>
          <c:order val="0"/>
          <c:tx>
            <c:strRef>
              <c:f>Лист3!$A$3</c:f>
              <c:strCache>
                <c:ptCount val="1"/>
                <c:pt idx="0">
                  <c:v>удельный вес</c:v>
                </c:pt>
              </c:strCache>
            </c:strRef>
          </c:tx>
          <c:explosion val="25"/>
          <c:cat>
            <c:strRef>
              <c:f>Лист3!$B$2:$J$2</c:f>
              <c:strCache>
                <c:ptCount val="9"/>
                <c:pt idx="0">
                  <c:v>потребительский рынок</c:v>
                </c:pt>
                <c:pt idx="1">
                  <c:v>промышленность</c:v>
                </c:pt>
                <c:pt idx="2">
                  <c:v>госуправление и военная безопасность</c:v>
                </c:pt>
                <c:pt idx="3">
                  <c:v>образование</c:v>
                </c:pt>
                <c:pt idx="4">
                  <c:v>здравоохранение и социальные услуги</c:v>
                </c:pt>
                <c:pt idx="5">
                  <c:v>строительство</c:v>
                </c:pt>
                <c:pt idx="6">
                  <c:v>транспорт</c:v>
                </c:pt>
                <c:pt idx="7">
                  <c:v>финансовая и страховая деятельность</c:v>
                </c:pt>
                <c:pt idx="8">
                  <c:v>прочие</c:v>
                </c:pt>
              </c:strCache>
            </c:strRef>
          </c:cat>
          <c:val>
            <c:numRef>
              <c:f>Лист3!$B$3:$J$3</c:f>
              <c:numCache>
                <c:formatCode>General</c:formatCode>
                <c:ptCount val="9"/>
                <c:pt idx="0">
                  <c:v>24.1</c:v>
                </c:pt>
                <c:pt idx="1">
                  <c:v>18</c:v>
                </c:pt>
                <c:pt idx="2">
                  <c:v>11.6</c:v>
                </c:pt>
                <c:pt idx="3">
                  <c:v>9.3000000000000007</c:v>
                </c:pt>
                <c:pt idx="4">
                  <c:v>9.1</c:v>
                </c:pt>
                <c:pt idx="5">
                  <c:v>5.2</c:v>
                </c:pt>
                <c:pt idx="6">
                  <c:v>3</c:v>
                </c:pt>
                <c:pt idx="7">
                  <c:v>1.2</c:v>
                </c:pt>
                <c:pt idx="8">
                  <c:v>18.5</c:v>
                </c:pt>
              </c:numCache>
            </c:numRef>
          </c:val>
        </c:ser>
      </c:pie3DChart>
    </c:plotArea>
    <c:legend>
      <c:legendPos val="r"/>
      <c:layout>
        <c:manualLayout>
          <c:xMode val="edge"/>
          <c:yMode val="edge"/>
          <c:x val="0.65447595247136425"/>
          <c:y val="1.9527570038158325E-2"/>
          <c:w val="0.33396335564101837"/>
          <c:h val="0.9111601736057503"/>
        </c:manualLayout>
      </c:layout>
      <c:txPr>
        <a:bodyPr/>
        <a:lstStyle/>
        <a:p>
          <a:pPr>
            <a:defRPr sz="1100" b="1"/>
          </a:pPr>
          <a:endParaRPr lang="ru-RU"/>
        </a:p>
      </c:txPr>
    </c:legend>
    <c:plotVisOnly val="1"/>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55A779-B5E1-4220-AEA1-78A3D7514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41170</TotalTime>
  <Pages>78</Pages>
  <Words>26372</Words>
  <Characters>150323</Characters>
  <Application>Microsoft Office Word</Application>
  <DocSecurity>0</DocSecurity>
  <Lines>1252</Lines>
  <Paragraphs>352</Paragraphs>
  <ScaleCrop>false</ScaleCrop>
  <HeadingPairs>
    <vt:vector size="2" baseType="variant">
      <vt:variant>
        <vt:lpstr>Название</vt:lpstr>
      </vt:variant>
      <vt:variant>
        <vt:i4>1</vt:i4>
      </vt:variant>
    </vt:vector>
  </HeadingPairs>
  <TitlesOfParts>
    <vt:vector size="1" baseType="lpstr">
      <vt:lpstr>Приказ</vt:lpstr>
    </vt:vector>
  </TitlesOfParts>
  <Company>Hewlett-Packard</Company>
  <LinksUpToDate>false</LinksUpToDate>
  <CharactersWithSpaces>176343</CharactersWithSpaces>
  <SharedDoc>false</SharedDoc>
  <HLinks>
    <vt:vector size="120" baseType="variant">
      <vt:variant>
        <vt:i4>5701719</vt:i4>
      </vt:variant>
      <vt:variant>
        <vt:i4>57</vt:i4>
      </vt:variant>
      <vt:variant>
        <vt:i4>0</vt:i4>
      </vt:variant>
      <vt:variant>
        <vt:i4>5</vt:i4>
      </vt:variant>
      <vt:variant>
        <vt:lpwstr>http://120.biblrub.ru/%D1%8D%D0%BD%D1%86%D0%B8%D0%BA%D0%BB%D0%BE%D0%BF%D0%B5%D0%B4%D0%B8%D1%8F-%D0%B3%D1%80%D1%83%D0%B1%D1%86%D0%BE%D0%B2%D1%81%D0%BA%D0%B0/item/967-%D0%BC%D0%B0%D0%BB%D0%B0%D1%8F-%D0%B0%D0%BA%D0%B0%D0%B4%D0%B5%D0%BC%D0%B8%D1%8F.html</vt:lpwstr>
      </vt:variant>
      <vt:variant>
        <vt:lpwstr/>
      </vt:variant>
      <vt:variant>
        <vt:i4>3473511</vt:i4>
      </vt:variant>
      <vt:variant>
        <vt:i4>54</vt:i4>
      </vt:variant>
      <vt:variant>
        <vt:i4>0</vt:i4>
      </vt:variant>
      <vt:variant>
        <vt:i4>5</vt:i4>
      </vt:variant>
      <vt:variant>
        <vt:lpwstr>http://120.biblrub.ru/%D1%8D%D0%BD%D1%86%D0%B8%D0%BA%D0%BB%D0%BE%D0%BF%D0%B5%D0%B4%D0%B8%D1%8F-%D0%B3%D1%80%D1%83%D0%B1%D1%86%D0%BE%D0%B2%D1%81%D0%BA%D0%B0/item/990-%D0%BA%D0%BE%D0%BC%D0%BC%D1%83%D0%BD%D0%B0%D0%BB%D1%8C%D0%BD%D0%BE%D0%B5-%D1%85%D0%BE%D0%B7%D1%8F%D0%B9%D1%81%D1%82%D0%B2%D0%BE.html</vt:lpwstr>
      </vt:variant>
      <vt:variant>
        <vt:lpwstr/>
      </vt:variant>
      <vt:variant>
        <vt:i4>2162724</vt:i4>
      </vt:variant>
      <vt:variant>
        <vt:i4>51</vt:i4>
      </vt:variant>
      <vt:variant>
        <vt:i4>0</vt:i4>
      </vt:variant>
      <vt:variant>
        <vt:i4>5</vt:i4>
      </vt:variant>
      <vt:variant>
        <vt:lpwstr>http://120.biblrub.ru/%D1%8D%D0%BD%D1%86%D0%B8%D0%BA%D0%BB%D0%BE%D0%BF%D0%B5%D0%B4%D0%B8%D1%8F-%D0%B3%D1%80%D1%83%D0%B1%D1%86%D0%BE%D0%B2%D1%81%D0%BA%D0%B0/item/618-%D0%BF%D0%B0%D1%80%D0%BA%D0%B8-%D0%B3%D0%BE%D1%80%D0%BE%D0%B4%D1%81%D0%BA%D0%B8%D0%B5.html</vt:lpwstr>
      </vt:variant>
      <vt:variant>
        <vt:lpwstr/>
      </vt:variant>
      <vt:variant>
        <vt:i4>4587603</vt:i4>
      </vt:variant>
      <vt:variant>
        <vt:i4>48</vt:i4>
      </vt:variant>
      <vt:variant>
        <vt:i4>0</vt:i4>
      </vt:variant>
      <vt:variant>
        <vt:i4>5</vt:i4>
      </vt:variant>
      <vt:variant>
        <vt:lpwstr>http://120.biblrub.ru/%D1%8D%D0%BD%D1%86%D0%B8%D0%BA%D0%BB%D0%BE%D0%BF%D0%B5%D0%B4%D0%B8%D1%8F-%D0%B3%D1%80%D1%83%D0%B1%D1%86%D0%BE%D0%B2%D1%81%D0%BA%D0%B0/item/552-%D0%BF%D0%BE%D1%87%D0%B2%D1%8B.html</vt:lpwstr>
      </vt:variant>
      <vt:variant>
        <vt:lpwstr/>
      </vt:variant>
      <vt:variant>
        <vt:i4>6815804</vt:i4>
      </vt:variant>
      <vt:variant>
        <vt:i4>45</vt:i4>
      </vt:variant>
      <vt:variant>
        <vt:i4>0</vt:i4>
      </vt:variant>
      <vt:variant>
        <vt:i4>5</vt:i4>
      </vt:variant>
      <vt:variant>
        <vt:lpwstr>http://120.biblrub.ru/%D1%8D%D0%BD%D1%86%D0%B8%D0%BA%D0%BB%D0%BE%D0%BF%D0%B5%D0%B4%D0%B8%D1%8F-%D0%B3%D1%80%D1%83%D0%B1%D1%86%D0%BE%D0%B2%D1%81%D0%BA%D0%B0/item/705-%D0%B0%D0%BB%D1%82%D0%B0%D0%B9%D1%81%D0%BA%D0%BE%D0%B5-%D0%B2%D0%B0%D0%B3%D0%BE%D0%BD%D0%BE%D1%81%D1%82%D1%80%D0%BE%D0%B5%D0%BD%D0%B8%D0%B5-%D0%B0%D0%BB%D1%82%D0%B0%D0%B9%D0%B2%D0%B0%D0%B3%D0%BE%D0%BD.html</vt:lpwstr>
      </vt:variant>
      <vt:variant>
        <vt:lpwstr/>
      </vt:variant>
      <vt:variant>
        <vt:i4>2621546</vt:i4>
      </vt:variant>
      <vt:variant>
        <vt:i4>42</vt:i4>
      </vt:variant>
      <vt:variant>
        <vt:i4>0</vt:i4>
      </vt:variant>
      <vt:variant>
        <vt:i4>5</vt:i4>
      </vt:variant>
      <vt:variant>
        <vt:lpwstr>http://120.biblrub.ru/%D1%8D%D0%BD%D1%86%D0%B8%D0%BA%D0%BB%D0%BE%D0%BF%D0%B5%D0%B4%D0%B8%D1%8F-%D0%B3%D1%80%D1%83%D0%B1%D1%86%D0%BE%D0%B2%D1%81%D0%BA%D0%B0/item/753-%D1%82%D0%B5%D0%BF%D0%BB%D0%BE%D1%8D%D0%BD%D0%B5%D1%80%D0%B3%D0%B5%D1%82%D0%B8%D1%87%D0%B5%D1%81%D0%BA%D0%B8%D0%B9-%D1%82%D1%80%D0%B5%D1%81%D1%82-%D0%B7%D0%B0%D0%BF%D0%B0%D0%B4%D0%BD%D1%8B%D0%B9.html</vt:lpwstr>
      </vt:variant>
      <vt:variant>
        <vt:lpwstr/>
      </vt:variant>
      <vt:variant>
        <vt:i4>7274601</vt:i4>
      </vt:variant>
      <vt:variant>
        <vt:i4>39</vt:i4>
      </vt:variant>
      <vt:variant>
        <vt:i4>0</vt:i4>
      </vt:variant>
      <vt:variant>
        <vt:i4>5</vt:i4>
      </vt:variant>
      <vt:variant>
        <vt:lpwstr>http://120.biblrub.ru/%D1%8D%D0%BD%D1%86%D0%B8%D0%BA%D0%BB%D0%BE%D0%BF%D0%B5%D0%B4%D0%B8%D1%8F-%D0%B3%D1%80%D1%83%D0%B1%D1%86%D0%BE%D0%B2%D1%81%D0%BA%D0%B0/item/723-%D0%B7%D0%B0%D0%B2%D0%BE%D0%B4-%D0%BC%D0%BE%D0%BB%D0%BE%D1%87%D0%BD%D1%8B%D0%B9-%D1%80%D1%83%D0%B1%D1%86%D0%BE%D0%B2%D1%81%D0%BA%D0%B8%D0%B9.html</vt:lpwstr>
      </vt:variant>
      <vt:variant>
        <vt:lpwstr/>
      </vt:variant>
      <vt:variant>
        <vt:i4>6619241</vt:i4>
      </vt:variant>
      <vt:variant>
        <vt:i4>36</vt:i4>
      </vt:variant>
      <vt:variant>
        <vt:i4>0</vt:i4>
      </vt:variant>
      <vt:variant>
        <vt:i4>5</vt:i4>
      </vt:variant>
      <vt:variant>
        <vt:lpwstr>http://120.biblrub.ru/%D1%8D%D0%BD%D1%86%D0%B8%D0%BA%D0%BB%D0%BE%D0%BF%D0%B5%D0%B4%D0%B8%D1%8F-%D0%B3%D1%80%D1%83%D0%B1%D1%86%D0%BE%D0%B2%D1%81%D0%BA%D0%B0/item/762-%D1%8E%D0%B6%D0%BD%D0%B0%D1%8F-%D1%82%D0%B5%D0%BF%D0%BB%D0%BE%D0%B2%D0%B0%D1%8F-%D1%81%D1%82%D0%B0%D0%BD%D1%86%D0%B8%D1%8F-%D1%8E%D1%82%D1%81.html</vt:lpwstr>
      </vt:variant>
      <vt:variant>
        <vt:lpwstr/>
      </vt:variant>
      <vt:variant>
        <vt:i4>3670070</vt:i4>
      </vt:variant>
      <vt:variant>
        <vt:i4>33</vt:i4>
      </vt:variant>
      <vt:variant>
        <vt:i4>0</vt:i4>
      </vt:variant>
      <vt:variant>
        <vt:i4>5</vt:i4>
      </vt:variant>
      <vt:variant>
        <vt:lpwstr>http://120.biblrub.ru/%D1%8D%D0%BD%D1%86%D0%B8%D0%BA%D0%BB%D0%BE%D0%BF%D0%B5%D0%B4%D0%B8%D1%8F-%D0%B3%D1%80%D1%83%D0%B1%D1%86%D0%BE%D0%B2%D1%81%D0%BA%D0%B0/item/704-%D0%B0%D0%BB%D1%82%D0%B0%D0%B9%D1%81%D0%BA%D0%B8%D0%B9-%D1%82%D1%80%D0%B0%D0%BA%D1%82%D0%BE%D1%80.html</vt:lpwstr>
      </vt:variant>
      <vt:variant>
        <vt:lpwstr/>
      </vt:variant>
      <vt:variant>
        <vt:i4>2687074</vt:i4>
      </vt:variant>
      <vt:variant>
        <vt:i4>30</vt:i4>
      </vt:variant>
      <vt:variant>
        <vt:i4>0</vt:i4>
      </vt:variant>
      <vt:variant>
        <vt:i4>5</vt:i4>
      </vt:variant>
      <vt:variant>
        <vt:lpwstr>http://120.biblrub.ru/%D1%8D%D0%BD%D1%86%D0%B8%D0%BA%D0%BB%D0%BE%D0%BF%D0%B5%D0%B4%D0%B8%D1%8F-%D0%B3%D1%80%D1%83%D0%B1%D1%86%D0%BE%D0%B2%D1%81%D0%BA%D0%B0/item/752-%D1%82%D0%B5%D0%BF%D0%BB%D0%BE%D1%8D%D0%BB%D0%B5%D0%BA%D1%82%D1%80%D0%BE%D1%86%D0%B5%D0%BD%D1%82%D1%80%D0%B0%D0%BB%D1%8C-%D1%80%D1%83%D0%B1%D1%86%D0%BE%D0%B2%D1%81%D0%BA%D0%B0%D1%8F.html</vt:lpwstr>
      </vt:variant>
      <vt:variant>
        <vt:lpwstr/>
      </vt:variant>
      <vt:variant>
        <vt:i4>6619241</vt:i4>
      </vt:variant>
      <vt:variant>
        <vt:i4>27</vt:i4>
      </vt:variant>
      <vt:variant>
        <vt:i4>0</vt:i4>
      </vt:variant>
      <vt:variant>
        <vt:i4>5</vt:i4>
      </vt:variant>
      <vt:variant>
        <vt:lpwstr>http://120.biblrub.ru/%D1%8D%D0%BD%D1%86%D0%B8%D0%BA%D0%BB%D0%BE%D0%BF%D0%B5%D0%B4%D0%B8%D1%8F-%D0%B3%D1%80%D1%83%D0%B1%D1%86%D0%BE%D0%B2%D1%81%D0%BA%D0%B0/item/762-%D1%8E%D0%B6%D0%BD%D0%B0%D1%8F-%D1%82%D0%B5%D0%BF%D0%BB%D0%BE%D0%B2%D0%B0%D1%8F-%D1%81%D1%82%D0%B0%D0%BD%D1%86%D0%B8%D1%8F-%D1%8E%D1%82%D1%81.html</vt:lpwstr>
      </vt:variant>
      <vt:variant>
        <vt:lpwstr/>
      </vt:variant>
      <vt:variant>
        <vt:i4>4063294</vt:i4>
      </vt:variant>
      <vt:variant>
        <vt:i4>24</vt:i4>
      </vt:variant>
      <vt:variant>
        <vt:i4>0</vt:i4>
      </vt:variant>
      <vt:variant>
        <vt:i4>5</vt:i4>
      </vt:variant>
      <vt:variant>
        <vt:lpwstr>http://120.biblrub.ru/%D1%8D%D0%BD%D1%86%D0%B8%D0%BA%D0%BB%D0%BE%D0%BF%D0%B5%D0%B4%D0%B8%D1%8F-%D0%B3%D1%80%D1%83%D0%B1%D1%86%D0%BE%D0%B2%D1%81%D0%BA%D0%B0/item/746-%D1%80%D1%83%D0%B1%D1%86%D0%BE%D0%B2%D1%81%D0%BA%D0%B8%D0%B9-%D0%BC%D0%B0%D1%88%D0%B8%D0%BD%D0%BE%D1%81%D1%82%D1%80%D0%BE%D0%B8%D1%82%D0%B5%D0%BB%D1%8C%D0%BD%D1%8B%D0%B9-%D0%B7%D0%B0%D0%B2%D0%BE%D0%B4.html</vt:lpwstr>
      </vt:variant>
      <vt:variant>
        <vt:lpwstr/>
      </vt:variant>
      <vt:variant>
        <vt:i4>3670070</vt:i4>
      </vt:variant>
      <vt:variant>
        <vt:i4>21</vt:i4>
      </vt:variant>
      <vt:variant>
        <vt:i4>0</vt:i4>
      </vt:variant>
      <vt:variant>
        <vt:i4>5</vt:i4>
      </vt:variant>
      <vt:variant>
        <vt:lpwstr>http://120.biblrub.ru/%D1%8D%D0%BD%D1%86%D0%B8%D0%BA%D0%BB%D0%BE%D0%BF%D0%B5%D0%B4%D0%B8%D1%8F-%D0%B3%D1%80%D1%83%D0%B1%D1%86%D0%BE%D0%B2%D1%81%D0%BA%D0%B0/item/704-%D0%B0%D0%BB%D1%82%D0%B0%D0%B9%D1%81%D0%BA%D0%B8%D0%B9-%D1%82%D1%80%D0%B0%D0%BA%D1%82%D0%BE%D1%80.html</vt:lpwstr>
      </vt:variant>
      <vt:variant>
        <vt:lpwstr/>
      </vt:variant>
      <vt:variant>
        <vt:i4>7077945</vt:i4>
      </vt:variant>
      <vt:variant>
        <vt:i4>18</vt:i4>
      </vt:variant>
      <vt:variant>
        <vt:i4>0</vt:i4>
      </vt:variant>
      <vt:variant>
        <vt:i4>5</vt:i4>
      </vt:variant>
      <vt:variant>
        <vt:lpwstr>http://120.biblrub.ru/%D1%8D%D0%BD%D1%86%D0%B8%D0%BA%D0%BB%D0%BE%D0%BF%D0%B5%D0%B4%D0%B8%D1%8F-%D0%B3%D1%80%D1%83%D0%B1%D1%86%D0%BE%D0%B2%D1%81%D0%BA%D0%B0/item/988-%D0%B2%D0%BE%D0%B4%D0%BE%D1%81%D0%BD%D0%B0%D0%B1%D0%B6%D0%B5%D0%BD%D0%B8%D0%B5-%D0%B8-%D0%B2%D0%BE%D0%B4%D0%BE%D0%BE%D1%82%D0%B2%D0%B5%D0%B4%D0%B5%D0%BD%D0%B8%D0%B5.html</vt:lpwstr>
      </vt:variant>
      <vt:variant>
        <vt:lpwstr/>
      </vt:variant>
      <vt:variant>
        <vt:i4>3211305</vt:i4>
      </vt:variant>
      <vt:variant>
        <vt:i4>15</vt:i4>
      </vt:variant>
      <vt:variant>
        <vt:i4>0</vt:i4>
      </vt:variant>
      <vt:variant>
        <vt:i4>5</vt:i4>
      </vt:variant>
      <vt:variant>
        <vt:lpwstr>http://120.biblrub.ru/%D1%8D%D0%BD%D1%86%D0%B8%D0%BA%D0%BB%D0%BE%D0%BF%D0%B5%D0%B4%D0%B8%D1%8F-%D0%B3%D1%80%D1%83%D0%B1%D1%86%D0%BE%D0%B2%D1%81%D0%BA%D0%B0/item/542-%D0%B0%D0%BB%D0%B5%D0%B9.html</vt:lpwstr>
      </vt:variant>
      <vt:variant>
        <vt:lpwstr/>
      </vt:variant>
      <vt:variant>
        <vt:i4>458820</vt:i4>
      </vt:variant>
      <vt:variant>
        <vt:i4>12</vt:i4>
      </vt:variant>
      <vt:variant>
        <vt:i4>0</vt:i4>
      </vt:variant>
      <vt:variant>
        <vt:i4>5</vt:i4>
      </vt:variant>
      <vt:variant>
        <vt:lpwstr>http://www.novosibirskgid.ru/architecture/building/aleyskiy-kraevedcheskiy-muzey.html</vt:lpwstr>
      </vt:variant>
      <vt:variant>
        <vt:lpwstr/>
      </vt:variant>
      <vt:variant>
        <vt:i4>3932176</vt:i4>
      </vt:variant>
      <vt:variant>
        <vt:i4>9</vt:i4>
      </vt:variant>
      <vt:variant>
        <vt:i4>0</vt:i4>
      </vt:variant>
      <vt:variant>
        <vt:i4>5</vt:i4>
      </vt:variant>
      <vt:variant>
        <vt:lpwstr>https://ru.wikipedia.org/wiki/%D0%9E%D0%B1%D1%8C_(%D1%80%D0%B5%D0%BA%D0%B0)</vt:lpwstr>
      </vt:variant>
      <vt:variant>
        <vt:lpwstr/>
      </vt:variant>
      <vt:variant>
        <vt:i4>1310780</vt:i4>
      </vt:variant>
      <vt:variant>
        <vt:i4>6</vt:i4>
      </vt:variant>
      <vt:variant>
        <vt:i4>0</vt:i4>
      </vt:variant>
      <vt:variant>
        <vt:i4>5</vt:i4>
      </vt:variant>
      <vt:variant>
        <vt:lpwstr>https://ru.wikipedia.org/wiki/%D0%90%D0%BB%D0%B5%D0%B9_(%D1%80%D0%B5%D0%BA%D0%B0)</vt:lpwstr>
      </vt:variant>
      <vt:variant>
        <vt:lpwstr/>
      </vt:variant>
      <vt:variant>
        <vt:i4>6357079</vt:i4>
      </vt:variant>
      <vt:variant>
        <vt:i4>3</vt:i4>
      </vt:variant>
      <vt:variant>
        <vt:i4>0</vt:i4>
      </vt:variant>
      <vt:variant>
        <vt:i4>5</vt:i4>
      </vt:variant>
      <vt:variant>
        <vt:lpwstr>https://ru.wikipedia.org/wiki/%D0%9F%D1%80%D0%B8%D0%BE%D0%B1%D1%81%D0%BA%D0%BE%D0%B5_%D0%BF%D0%BB%D0%B0%D1%82%D0%BE</vt:lpwstr>
      </vt:variant>
      <vt:variant>
        <vt:lpwstr/>
      </vt:variant>
      <vt:variant>
        <vt:i4>2555958</vt:i4>
      </vt:variant>
      <vt:variant>
        <vt:i4>0</vt:i4>
      </vt:variant>
      <vt:variant>
        <vt:i4>0</vt:i4>
      </vt:variant>
      <vt:variant>
        <vt:i4>5</vt:i4>
      </vt:variant>
      <vt:variant>
        <vt:lpwstr>http://ru.wikipedia.org/wiki/%D0%A2%D1%83%D1%80%D0%BA%D1%81%D0%B8%D0%B1</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dc:title>
  <dc:creator>Миев С.А.</dc:creator>
  <cp:lastModifiedBy>Zampredecon</cp:lastModifiedBy>
  <cp:revision>2639</cp:revision>
  <cp:lastPrinted>2021-11-16T02:08:00Z</cp:lastPrinted>
  <dcterms:created xsi:type="dcterms:W3CDTF">2016-06-21T03:27:00Z</dcterms:created>
  <dcterms:modified xsi:type="dcterms:W3CDTF">2021-11-16T06:01:00Z</dcterms:modified>
</cp:coreProperties>
</file>