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DC3" w:rsidRPr="00A76DC3" w:rsidRDefault="00A76DC3" w:rsidP="00A76D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Алтайский край</w:t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Администрация города Алейска</w:t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</w:t>
      </w:r>
      <w:proofErr w:type="gramEnd"/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О С Т А Н О В Л Е Н И Е</w:t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19.12.2016                                                                                                         № 1128</w:t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г. Алейск</w:t>
      </w:r>
    </w:p>
    <w:p w:rsidR="00A76DC3" w:rsidRPr="00A76DC3" w:rsidRDefault="00A76DC3" w:rsidP="00A76D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Об утверждении порядка осуществления </w:t>
      </w:r>
    </w:p>
    <w:p w:rsidR="00A76DC3" w:rsidRPr="00A76DC3" w:rsidRDefault="00A76DC3" w:rsidP="00A76D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расчета платы в счет возмещения вреда,</w:t>
      </w:r>
    </w:p>
    <w:p w:rsidR="00A76DC3" w:rsidRPr="00A76DC3" w:rsidRDefault="00A76DC3" w:rsidP="00A76D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proofErr w:type="gramStart"/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причиняемого</w:t>
      </w:r>
      <w:proofErr w:type="gramEnd"/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автомобильным дорогам </w:t>
      </w:r>
    </w:p>
    <w:p w:rsidR="00A76DC3" w:rsidRPr="00A76DC3" w:rsidRDefault="00A76DC3" w:rsidP="00A76D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транспортным средством, осуществляющим </w:t>
      </w:r>
    </w:p>
    <w:p w:rsidR="00A76DC3" w:rsidRPr="00A76DC3" w:rsidRDefault="00A76DC3" w:rsidP="00A76D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перевозку тяжеловесного груза по </w:t>
      </w:r>
      <w:proofErr w:type="gramStart"/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автомобильным</w:t>
      </w:r>
      <w:proofErr w:type="gramEnd"/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A76DC3" w:rsidRPr="00A76DC3" w:rsidRDefault="00A76DC3" w:rsidP="00A76D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дорогам общего пользования местного значения </w:t>
      </w:r>
    </w:p>
    <w:p w:rsidR="00A76DC3" w:rsidRPr="00A76DC3" w:rsidRDefault="00A76DC3" w:rsidP="00A76D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муниципального образования город Алейск Алтайского края</w:t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        </w:t>
      </w:r>
    </w:p>
    <w:p w:rsidR="00A76DC3" w:rsidRPr="00A76DC3" w:rsidRDefault="00A76DC3" w:rsidP="00A76D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 соответствии с Федеральным </w:t>
      </w:r>
      <w:hyperlink r:id="rId6" w:history="1">
        <w:r w:rsidRPr="00A76DC3">
          <w:rPr>
            <w:rFonts w:ascii="Times New Roman" w:eastAsia="Times New Roman" w:hAnsi="Times New Roman" w:cs="Times New Roman"/>
            <w:color w:val="014591"/>
            <w:sz w:val="24"/>
            <w:szCs w:val="24"/>
            <w:u w:val="single"/>
            <w:lang w:eastAsia="ru-RU"/>
          </w:rPr>
          <w:t>законом</w:t>
        </w:r>
      </w:hyperlink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от 06.10.2003 N 131-ФЗ "Об общих принципах организации местного самоуправления в Российской Федерации", </w:t>
      </w:r>
      <w:hyperlink r:id="rId7" w:history="1">
        <w:r w:rsidRPr="00A76DC3">
          <w:rPr>
            <w:rFonts w:ascii="Times New Roman" w:eastAsia="Times New Roman" w:hAnsi="Times New Roman" w:cs="Times New Roman"/>
            <w:color w:val="014591"/>
            <w:sz w:val="24"/>
            <w:szCs w:val="24"/>
            <w:u w:val="single"/>
            <w:lang w:eastAsia="ru-RU"/>
          </w:rPr>
          <w:t>статьей 31</w:t>
        </w:r>
      </w:hyperlink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Федерального закона от 08.11.2007 N 257-ФЗ "Об автомобильных дорогах и о дорожной деятельности в Российской Федерации, и о внесении изменений в отдельные законодательные акты Российской Федерации", </w:t>
      </w:r>
      <w:hyperlink r:id="rId8" w:history="1">
        <w:r w:rsidRPr="00A76DC3">
          <w:rPr>
            <w:rFonts w:ascii="Times New Roman" w:eastAsia="Times New Roman" w:hAnsi="Times New Roman" w:cs="Times New Roman"/>
            <w:color w:val="014591"/>
            <w:sz w:val="24"/>
            <w:szCs w:val="24"/>
            <w:u w:val="single"/>
            <w:lang w:eastAsia="ru-RU"/>
          </w:rPr>
          <w:t>постановлением</w:t>
        </w:r>
      </w:hyperlink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Правительства Российской Федерации от 16.11.2009 N 934 "О возмещении вреда, причиняемого транспортными средствами</w:t>
      </w:r>
      <w:proofErr w:type="gramEnd"/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, </w:t>
      </w:r>
      <w:proofErr w:type="gramStart"/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осуществляющими</w:t>
      </w:r>
      <w:proofErr w:type="gramEnd"/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перевозки тяжеловесных грузов по автомобильным дорогам Российской Федерации", </w:t>
      </w:r>
      <w:hyperlink r:id="rId9" w:history="1">
        <w:r w:rsidRPr="00A76DC3">
          <w:rPr>
            <w:rFonts w:ascii="Times New Roman" w:eastAsia="Times New Roman" w:hAnsi="Times New Roman" w:cs="Times New Roman"/>
            <w:color w:val="014591"/>
            <w:sz w:val="24"/>
            <w:szCs w:val="24"/>
            <w:u w:val="single"/>
            <w:lang w:eastAsia="ru-RU"/>
          </w:rPr>
          <w:t>приказом</w:t>
        </w:r>
      </w:hyperlink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Министерства транспорта Российской Федерации от 24.07.2012 N 258 "Об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грузов"</w:t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ПОСТАНОВЛЯЮ:</w:t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1. Утвердить </w:t>
      </w:r>
      <w:hyperlink r:id="rId10" w:anchor="Par32" w:history="1">
        <w:r w:rsidRPr="00A76DC3">
          <w:rPr>
            <w:rFonts w:ascii="Times New Roman" w:eastAsia="Times New Roman" w:hAnsi="Times New Roman" w:cs="Times New Roman"/>
            <w:color w:val="014591"/>
            <w:sz w:val="24"/>
            <w:szCs w:val="24"/>
            <w:u w:val="single"/>
            <w:lang w:eastAsia="ru-RU"/>
          </w:rPr>
          <w:t>Порядок</w:t>
        </w:r>
      </w:hyperlink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осуществления расчета платы в счет возмещения вреда, причиняемого автомобильным дорогам транспортным средством, осуществляющим перевозку тяжеловесного груза по автомобильным дорогам общего пользования местного значения муниципального образования город Алейск Алтайского края (приложение).</w:t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2. Отделу по печати и информации администрации города (</w:t>
      </w:r>
      <w:proofErr w:type="spellStart"/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Сухно</w:t>
      </w:r>
      <w:proofErr w:type="spellEnd"/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Ф.Н.) </w:t>
      </w:r>
      <w:proofErr w:type="gramStart"/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разместить</w:t>
      </w:r>
      <w:proofErr w:type="gramEnd"/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данное постановление на официальном сайте </w:t>
      </w:r>
      <w:hyperlink r:id="rId11" w:history="1">
        <w:r w:rsidRPr="00A76DC3">
          <w:rPr>
            <w:rFonts w:ascii="Times New Roman" w:eastAsia="Times New Roman" w:hAnsi="Times New Roman" w:cs="Times New Roman"/>
            <w:color w:val="014591"/>
            <w:sz w:val="24"/>
            <w:szCs w:val="24"/>
            <w:u w:val="single"/>
            <w:lang w:eastAsia="ru-RU"/>
          </w:rPr>
          <w:t>http://aleysk22.su/</w:t>
        </w:r>
      </w:hyperlink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 и опубликовать в «Сборнике муниципальных правовых актов города Алейска Алтайского края» в течение </w:t>
      </w: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lastRenderedPageBreak/>
        <w:t>трех дней со дня его принятия.</w:t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3. Контроль над исполнением настоящего постановления возложить на председателя Комитета по жилищно-коммунальному хозяйству, транспорту, строительству и архитектуре администрации города Алейска </w:t>
      </w:r>
      <w:proofErr w:type="spellStart"/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Данилушкина</w:t>
      </w:r>
      <w:proofErr w:type="spellEnd"/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С.Н.</w:t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Заместитель  главы  администрации  города,                                                         О.Н. Степанова</w:t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председатель  комитета  по</w:t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управлению муниципальным имуществом</w:t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администрации города</w:t>
      </w:r>
    </w:p>
    <w:p w:rsidR="00A76DC3" w:rsidRPr="00A76DC3" w:rsidRDefault="00A76DC3" w:rsidP="00A76D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</w:r>
    </w:p>
    <w:p w:rsidR="00A76DC3" w:rsidRPr="00A76DC3" w:rsidRDefault="00A76DC3" w:rsidP="00A76D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                                  </w:t>
      </w:r>
    </w:p>
    <w:p w:rsidR="00A76DC3" w:rsidRPr="00A76DC3" w:rsidRDefault="00A76DC3" w:rsidP="00A76DC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Приложение</w:t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 постановлению администрации города</w:t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                                                                     от  19.12.2016 №  1128</w:t>
      </w:r>
    </w:p>
    <w:p w:rsidR="00A76DC3" w:rsidRPr="00A76DC3" w:rsidRDefault="00A76DC3" w:rsidP="00A76D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</w:r>
    </w:p>
    <w:p w:rsidR="00A76DC3" w:rsidRPr="00A76DC3" w:rsidRDefault="00A76DC3" w:rsidP="00A76D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Порядок</w:t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осуществления расчета платы в счет возмещения вреда,</w:t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причиняемого автомобильным дорогам транспортным средством,</w:t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осуществляющим перевозку тяжеловесного груза по</w:t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автомобильным дорогам общего пользования местного значения</w:t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муниципального образования город Алейск Алтайского края  </w:t>
      </w:r>
    </w:p>
    <w:p w:rsidR="00A76DC3" w:rsidRPr="00A76DC3" w:rsidRDefault="00A76DC3" w:rsidP="00A76D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</w:t>
      </w:r>
    </w:p>
    <w:p w:rsidR="00A76DC3" w:rsidRPr="00A76DC3" w:rsidRDefault="00A76DC3" w:rsidP="00A76D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6DC3">
        <w:rPr>
          <w:rFonts w:ascii="Arial" w:eastAsia="Times New Roman" w:hAnsi="Arial" w:cs="Arial"/>
          <w:color w:val="292929"/>
          <w:sz w:val="24"/>
          <w:szCs w:val="24"/>
          <w:lang w:eastAsia="ru-RU"/>
        </w:rPr>
        <w:br/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1. Общие положения</w:t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1.1. </w:t>
      </w:r>
      <w:proofErr w:type="gramStart"/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Порядок осуществления расчета платы в счет возмещения вреда, причиняемого </w:t>
      </w: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lastRenderedPageBreak/>
        <w:t>автомобильным дорогам транспортным средством, осуществляющим перевозку тяжеловесного груза по автомобильным дорогам общего пользования местного значения муниципального образования г. Алейск Алтайского края (далее - Порядок), определяет условия и порядок возмещения владельцами транспортных средств, осуществляющих перевозку тяжеловесных грузов, вреда, причиняемого автомобильным дорогам местного значения муниципального образования г. Алейск Алтайского края  (далее - автомобильные дороги местного</w:t>
      </w:r>
      <w:proofErr w:type="gramEnd"/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значения).</w:t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1.2. </w:t>
      </w:r>
      <w:proofErr w:type="gramStart"/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Расчет размера вреда, причиняемого транспортными средствами, осуществляющими перевозки тяжеловесных грузов, при движении по автомобильным дорогам местного значения (далее - вред), осуществляет Комитет по жилищно-коммунальному хозяйству, транспорту, строительству и архитектуре администрации города Алейска (далее - Комитет) в соответствии с </w:t>
      </w:r>
      <w:hyperlink r:id="rId12" w:history="1">
        <w:r w:rsidRPr="00A76DC3">
          <w:rPr>
            <w:rFonts w:ascii="Times New Roman" w:eastAsia="Times New Roman" w:hAnsi="Times New Roman" w:cs="Times New Roman"/>
            <w:color w:val="014591"/>
            <w:sz w:val="24"/>
            <w:szCs w:val="24"/>
            <w:u w:val="single"/>
            <w:lang w:eastAsia="ru-RU"/>
          </w:rPr>
          <w:t>показателями</w:t>
        </w:r>
      </w:hyperlink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, определенными Правилами возмещения вреда, причиняемого транспортными средствами, осуществляющими перевозки тяжеловесных грузов, утвержденными постановлением Правительства Российской Федерации от 16.11.2009 N 934.</w:t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1.3.</w:t>
      </w:r>
      <w:proofErr w:type="gramEnd"/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</w:t>
      </w:r>
      <w:proofErr w:type="gramStart"/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Порядок разработан в соответствии с Федеральным </w:t>
      </w:r>
      <w:hyperlink r:id="rId13" w:history="1">
        <w:r w:rsidRPr="00A76DC3">
          <w:rPr>
            <w:rFonts w:ascii="Times New Roman" w:eastAsia="Times New Roman" w:hAnsi="Times New Roman" w:cs="Times New Roman"/>
            <w:color w:val="014591"/>
            <w:sz w:val="24"/>
            <w:szCs w:val="24"/>
            <w:u w:val="single"/>
            <w:lang w:eastAsia="ru-RU"/>
          </w:rPr>
          <w:t>законом</w:t>
        </w:r>
      </w:hyperlink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от 08.11.2007 N 257-ФЗ "Об автомобильных дорогах и о дорожной деятельности в Российской Федерации, и о внесении изменений в отдельные законодательные акты Российской Федерации", постановлениями Правительства Российской Федерации от 16.11.2009 </w:t>
      </w:r>
      <w:hyperlink r:id="rId14" w:history="1">
        <w:r w:rsidRPr="00A76DC3">
          <w:rPr>
            <w:rFonts w:ascii="Times New Roman" w:eastAsia="Times New Roman" w:hAnsi="Times New Roman" w:cs="Times New Roman"/>
            <w:color w:val="014591"/>
            <w:sz w:val="24"/>
            <w:szCs w:val="24"/>
            <w:u w:val="single"/>
            <w:lang w:eastAsia="ru-RU"/>
          </w:rPr>
          <w:t>N 934</w:t>
        </w:r>
      </w:hyperlink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"О возмещении вреда, причиняемого транспортными средствами, осуществляющими перевозки грузов по автомобильным дорогам Российской Федерации", от 15.04.2011 </w:t>
      </w:r>
      <w:hyperlink r:id="rId15" w:history="1">
        <w:r w:rsidRPr="00A76DC3">
          <w:rPr>
            <w:rFonts w:ascii="Times New Roman" w:eastAsia="Times New Roman" w:hAnsi="Times New Roman" w:cs="Times New Roman"/>
            <w:color w:val="014591"/>
            <w:sz w:val="24"/>
            <w:szCs w:val="24"/>
            <w:u w:val="single"/>
            <w:lang w:eastAsia="ru-RU"/>
          </w:rPr>
          <w:t>N 272</w:t>
        </w:r>
      </w:hyperlink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"Об утверждении Правил</w:t>
      </w:r>
      <w:proofErr w:type="gramEnd"/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</w:t>
      </w:r>
      <w:proofErr w:type="gramStart"/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перевозок грузов автомобильным транспортом", </w:t>
      </w:r>
      <w:hyperlink r:id="rId16" w:history="1">
        <w:r w:rsidRPr="00A76DC3">
          <w:rPr>
            <w:rFonts w:ascii="Times New Roman" w:eastAsia="Times New Roman" w:hAnsi="Times New Roman" w:cs="Times New Roman"/>
            <w:color w:val="014591"/>
            <w:sz w:val="24"/>
            <w:szCs w:val="24"/>
            <w:u w:val="single"/>
            <w:lang w:eastAsia="ru-RU"/>
          </w:rPr>
          <w:t>приказом</w:t>
        </w:r>
      </w:hyperlink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Министерства транспорта Российской Федерации от 24.07.2012 N 258 "Об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грузов", </w:t>
      </w:r>
      <w:hyperlink r:id="rId17" w:history="1">
        <w:r w:rsidRPr="00A76DC3">
          <w:rPr>
            <w:rFonts w:ascii="Times New Roman" w:eastAsia="Times New Roman" w:hAnsi="Times New Roman" w:cs="Times New Roman"/>
            <w:color w:val="014591"/>
            <w:sz w:val="24"/>
            <w:szCs w:val="24"/>
            <w:u w:val="single"/>
            <w:lang w:eastAsia="ru-RU"/>
          </w:rPr>
          <w:t>Инструкцией</w:t>
        </w:r>
      </w:hyperlink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по перевозке крупногабаритных и тяжеловесных грузов автомобильным транспортом по дорогам Российской Федерации, утвержденной Министерством транспорта Российской Федерации от 27.05.1996.</w:t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1.4.</w:t>
      </w:r>
      <w:proofErr w:type="gramEnd"/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Вред, причиняемый автомобильным дорогам транспортными средствами, подлежит возмещению владельцами транспортных средств, осуществляющими перевозки тяжеловесных грузов, при движении таких транспортных средств по автомобильным дорогам местного значения.</w:t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Внесение платы в счет возмещения вреда осуществляется при оформлении специального разрешения на движение транспортных средств, осуществляющих перевозки тяжеловесных грузов по автомобильным дорогам местного значения.</w:t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2. Порядок осуществления расчета платы в счет возмещения</w:t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вреда, причиняемого автомобильным дорогам транспортным</w:t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средством, осуществляющим перевозку тяжеловесного груза</w:t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2.1. </w:t>
      </w:r>
      <w:proofErr w:type="gramStart"/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Размер платы в счет возмещения вреда, рассчитанной применительно к каждому участку автомобильной дороги местного значения, по которому проходит маршрут конкретного транспортного средства, рассчитывается специалистами Комитета в течение </w:t>
      </w: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lastRenderedPageBreak/>
        <w:t>14 рабочих дней после проведения ими оценки технического состояния автомобильных дорог или их участков и (или) укрепления автомобильных дорог, или принятия специальных мер по обустройству автомобильных дорог или их участков в случае оформления</w:t>
      </w:r>
      <w:proofErr w:type="gramEnd"/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специального разрешения на перевозку тяжеловесных грузов по автомобильным дорогам местного значения.</w:t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2.2. </w:t>
      </w:r>
      <w:proofErr w:type="gramStart"/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Размер платы в счет возмещения вреда определяется в зависимости:</w:t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а) от превышения установленных правилами перевозки грузов автомобильным транспортом, утверждаемыми Правительством Российской Федерации, или решением о временном ограничении движения транспортных средств, принимаемом в порядке, предусмотренном </w:t>
      </w:r>
      <w:hyperlink r:id="rId18" w:history="1">
        <w:r w:rsidRPr="00A76DC3">
          <w:rPr>
            <w:rFonts w:ascii="Times New Roman" w:eastAsia="Times New Roman" w:hAnsi="Times New Roman" w:cs="Times New Roman"/>
            <w:color w:val="014591"/>
            <w:sz w:val="24"/>
            <w:szCs w:val="24"/>
            <w:u w:val="single"/>
            <w:lang w:eastAsia="ru-RU"/>
          </w:rPr>
          <w:t>частью 2 статьи 30</w:t>
        </w:r>
      </w:hyperlink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Федерального закона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proofErr w:type="gramEnd"/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", значений:</w:t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предельно допустимой массы транспортного средства;</w:t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предельно допустимых осевых нагрузок транспортного средства;</w:t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б) от размера вреда, определенного для автомобильных дорог местного значения;</w:t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в) от протяженности участков автомобильных дорог местного значения, по которым проходит маршрут транспортного средства;</w:t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г) от базового компенсационного индекса текущего года.</w:t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2.3. Размер платы в счет возмещения вреда рассчитывается применительно к каждому участку автомобильной дороги местного значения, по которому проходит маршрут транспортного средства, по формуле согласно </w:t>
      </w:r>
      <w:hyperlink r:id="rId19" w:history="1">
        <w:r w:rsidRPr="00A76DC3">
          <w:rPr>
            <w:rFonts w:ascii="Times New Roman" w:eastAsia="Times New Roman" w:hAnsi="Times New Roman" w:cs="Times New Roman"/>
            <w:color w:val="014591"/>
            <w:sz w:val="24"/>
            <w:szCs w:val="24"/>
            <w:u w:val="single"/>
            <w:lang w:eastAsia="ru-RU"/>
          </w:rPr>
          <w:t>п. 6</w:t>
        </w:r>
      </w:hyperlink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Правил возмещения вреда, причиняемого транспортными средствами, осуществляющими перевозки тяжеловесных грузов, утвержденных постановлением Правительства Российской Федерации от 16.11.2009 N 934.</w:t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2.4. Общий размер платы в счет возмещения вреда определяется как сумма платежей в счет возмещения вреда, рассчитанных применительно к каждому участку автомобильных дорог местного значения, по которому проходит маршрут транспортного средства.</w:t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2.5. Специалисты Комитета в день осуществления расчета размера вреда сообщают владельцу транспортного средства способом, указанным в заявлении о выдаче специального разрешения на перевозку тяжеловесного и (или) крупногабаритного груза, о размере платежей за возмещение вреда, причиняемого транспортным средством, реквизиты для оплаты.</w:t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2.6. Средства, полученные в качестве платежей в счет возмещения вреда, подлежат зачислению в доход бюджета города.</w:t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2.7. В случае излишней оплаты (взыскании) платежей в счет возмещения вреда плательщик обращается в Комитет с заявлением о возврате указанных средств.</w:t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 заявлении указываются сумма и расчет платы, подлежащей возврату, с обоснованием причин возврата и реквизиты для оплаты.</w:t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2.8 Решение о возврате излишне уплаченных (взысканных) платежей либо об отказе в возврате принимается Комитетом в течение 7 дней с момента получения заявления.</w:t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br/>
      </w: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Плательщику отказывается в возврате излишне уплаченных платежей в случае </w:t>
      </w:r>
      <w:proofErr w:type="spellStart"/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неподтверждения</w:t>
      </w:r>
      <w:proofErr w:type="spellEnd"/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факта излишней оплаты.</w:t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2.9. В случае принятия решения об отказе в возврате излишне уплаченных (взысканных) платежей Комитет в течение 3 рабочих дней с момента принятия решения об отказе направляет плательщику способом, указанным в заявлении о возврате излишне уплаченных (взысканных) платежей, уведомление об отказе в возврате излишне уплаченных (взысканных) платежей.</w:t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76DC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2.10. Возврат указанных средств осуществляется в порядке, установленном Министерством финансов Российской Федерации.</w:t>
      </w:r>
    </w:p>
    <w:p w:rsidR="0070758E" w:rsidRPr="00B54D65" w:rsidRDefault="0070758E" w:rsidP="00B54D65">
      <w:bookmarkStart w:id="0" w:name="_GoBack"/>
      <w:bookmarkEnd w:id="0"/>
    </w:p>
    <w:sectPr w:rsidR="0070758E" w:rsidRPr="00B54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C49CE"/>
    <w:multiLevelType w:val="multilevel"/>
    <w:tmpl w:val="44BEA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D1320D"/>
    <w:multiLevelType w:val="multilevel"/>
    <w:tmpl w:val="A4EC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8E"/>
    <w:rsid w:val="000A7811"/>
    <w:rsid w:val="0019586C"/>
    <w:rsid w:val="00466107"/>
    <w:rsid w:val="004A0D47"/>
    <w:rsid w:val="0070758E"/>
    <w:rsid w:val="0084057B"/>
    <w:rsid w:val="00884960"/>
    <w:rsid w:val="00A76DC3"/>
    <w:rsid w:val="00AE6586"/>
    <w:rsid w:val="00B54D65"/>
    <w:rsid w:val="00CC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75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8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5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A7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496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958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19586C"/>
    <w:rPr>
      <w:b/>
      <w:bCs/>
    </w:rPr>
  </w:style>
  <w:style w:type="character" w:customStyle="1" w:styleId="apple-converted-space">
    <w:name w:val="apple-converted-space"/>
    <w:basedOn w:val="a0"/>
    <w:rsid w:val="0019586C"/>
  </w:style>
  <w:style w:type="paragraph" w:customStyle="1" w:styleId="default">
    <w:name w:val="default"/>
    <w:basedOn w:val="a"/>
    <w:rsid w:val="00195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75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8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5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A7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496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958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19586C"/>
    <w:rPr>
      <w:b/>
      <w:bCs/>
    </w:rPr>
  </w:style>
  <w:style w:type="character" w:customStyle="1" w:styleId="apple-converted-space">
    <w:name w:val="apple-converted-space"/>
    <w:basedOn w:val="a0"/>
    <w:rsid w:val="0019586C"/>
  </w:style>
  <w:style w:type="paragraph" w:customStyle="1" w:styleId="default">
    <w:name w:val="default"/>
    <w:basedOn w:val="a"/>
    <w:rsid w:val="00195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4510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39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1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26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2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CB04E2A1EE249036786D4C9589FAFA4E8E0363143979E2CCE91B24985557A89B8854271EF517E9u1D7J" TargetMode="External"/><Relationship Id="rId13" Type="http://schemas.openxmlformats.org/officeDocument/2006/relationships/hyperlink" Target="consultantplus://offline/ref=FFCB04E2A1EE249036786D4C9589FAFA4E8100631C3C79E2CCE91B24985557A89B8854271EF514EDu1D7J" TargetMode="External"/><Relationship Id="rId18" Type="http://schemas.openxmlformats.org/officeDocument/2006/relationships/hyperlink" Target="consultantplus://offline/ref=FFCB04E2A1EE249036786D4C9589FAFA4E8100631C3C79E2CCE91B24985557A89B885425u1DCJ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FFCB04E2A1EE249036786D4C9589FAFA4E8100631C3C79E2CCE91B24985557A89B8854271EF514EDu1D7J" TargetMode="External"/><Relationship Id="rId12" Type="http://schemas.openxmlformats.org/officeDocument/2006/relationships/hyperlink" Target="consultantplus://offline/ref=FFCB04E2A1EE249036786D4C9589FAFA4E8E0363143979E2CCE91B24985557A89B8854271EF517ECu1D7J" TargetMode="External"/><Relationship Id="rId17" Type="http://schemas.openxmlformats.org/officeDocument/2006/relationships/hyperlink" Target="consultantplus://offline/ref=FFCB04E2A1EE249036786D4C9589FAFA4E8B016C1B3B79E2CCE91B2498u5D5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FCB04E2A1EE249036786D4C9589FAFA4D88056C1A3279E2CCE91B2498u5D5J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FCB04E2A1EE249036786D4C9589FAFA4D8807621E3F79E2CCE91B2498u5D5J" TargetMode="External"/><Relationship Id="rId11" Type="http://schemas.openxmlformats.org/officeDocument/2006/relationships/hyperlink" Target="http://aleysk22.s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FCB04E2A1EE249036786D4C9589FAFA4D8800621C3F79E2CCE91B2498u5D5J" TargetMode="External"/><Relationship Id="rId10" Type="http://schemas.openxmlformats.org/officeDocument/2006/relationships/hyperlink" Target="file:///C:\Users\5AF0~1\AppData\Local\Temp\bat\%D0%9F%D0%BE%D1%81%D1%82%D0%B0%D0%BD%D0%BE%D0%B2%D0%BB%D0%B5%D0%BD%D0%B8%D0%B5%20%D0%B2%D1%80%D0%B5%D0%B4%20%D1%82%D1%8F%D0%B6%D0%B5%D0%BB%D0%BE%D0%B2%D0%B5%D1%81%D0%BD%D0%BE%D0%B3%D0%BE%20%D1%82%D1%80%D0%B0%D0%BD%D1%81%D0%BF%D0%BE%D1%80%D1%82%D0%B0%20%D0%B4%D0%BB%D1%8F%20%D0%91%D0%94%D0%94.doc" TargetMode="External"/><Relationship Id="rId19" Type="http://schemas.openxmlformats.org/officeDocument/2006/relationships/hyperlink" Target="consultantplus://offline/ref=FFCB04E2A1EE249036786D4C9589FAFA4E8E0363143979E2CCE91B24985557A89B8854271EF517EBu1DE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CB04E2A1EE249036786D4C9589FAFA4D88056C1A3279E2CCE91B2498u5D5J" TargetMode="External"/><Relationship Id="rId14" Type="http://schemas.openxmlformats.org/officeDocument/2006/relationships/hyperlink" Target="consultantplus://offline/ref=FFCB04E2A1EE249036786D4C9589FAFA4E8E0363143979E2CCE91B2498u5D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2023-10-30T04:25:00Z</dcterms:created>
  <dcterms:modified xsi:type="dcterms:W3CDTF">2023-10-30T04:25:00Z</dcterms:modified>
</cp:coreProperties>
</file>