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3C" w:rsidRDefault="00E2013C" w:rsidP="00E2013C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E2013C" w:rsidRDefault="00E2013C" w:rsidP="00E2013C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2013C" w:rsidRDefault="00E2013C" w:rsidP="00E2013C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proofErr w:type="gramStart"/>
      <w:r>
        <w:rPr>
          <w:rFonts w:ascii="Georgia" w:hAnsi="Georgia"/>
          <w:b w:val="0"/>
          <w:bCs w:val="0"/>
          <w:color w:val="333333"/>
          <w:sz w:val="42"/>
          <w:szCs w:val="42"/>
        </w:rPr>
        <w:t>П</w:t>
      </w:r>
      <w:proofErr w:type="gramEnd"/>
      <w:r>
        <w:rPr>
          <w:rFonts w:ascii="Georgia" w:hAnsi="Georgia"/>
          <w:b w:val="0"/>
          <w:bCs w:val="0"/>
          <w:color w:val="333333"/>
          <w:sz w:val="42"/>
          <w:szCs w:val="42"/>
        </w:rPr>
        <w:t xml:space="preserve"> О С Т А Н О В Л Е Н И Е</w:t>
      </w:r>
    </w:p>
    <w:p w:rsidR="00E2013C" w:rsidRDefault="00E2013C" w:rsidP="00E2013C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2013C" w:rsidRDefault="00E2013C" w:rsidP="00E2013C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___</w:t>
      </w:r>
      <w:r>
        <w:rPr>
          <w:rFonts w:ascii="Arial" w:hAnsi="Arial" w:cs="Arial"/>
          <w:color w:val="292929"/>
          <w:sz w:val="28"/>
          <w:szCs w:val="28"/>
          <w:u w:val="single"/>
        </w:rPr>
        <w:t>29.10.2010</w:t>
      </w:r>
      <w:r>
        <w:rPr>
          <w:rFonts w:ascii="Arial" w:hAnsi="Arial" w:cs="Arial"/>
          <w:color w:val="292929"/>
          <w:sz w:val="28"/>
          <w:szCs w:val="28"/>
        </w:rPr>
        <w:t>__________                                                  № ___</w:t>
      </w:r>
      <w:r>
        <w:rPr>
          <w:rFonts w:ascii="Arial" w:hAnsi="Arial" w:cs="Arial"/>
          <w:color w:val="292929"/>
          <w:sz w:val="28"/>
          <w:szCs w:val="28"/>
          <w:u w:val="single"/>
        </w:rPr>
        <w:t>1300</w:t>
      </w:r>
      <w:r>
        <w:rPr>
          <w:rFonts w:ascii="Arial" w:hAnsi="Arial" w:cs="Arial"/>
          <w:color w:val="292929"/>
          <w:sz w:val="28"/>
          <w:szCs w:val="28"/>
        </w:rPr>
        <w:t>__</w:t>
      </w:r>
    </w:p>
    <w:p w:rsidR="00E2013C" w:rsidRDefault="00E2013C" w:rsidP="00E2013C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E2013C" w:rsidRDefault="00E2013C" w:rsidP="00E2013C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2013C" w:rsidRDefault="00E2013C" w:rsidP="00E2013C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 утверждении условий приватизации</w:t>
      </w:r>
    </w:p>
    <w:p w:rsidR="00E2013C" w:rsidRDefault="00E2013C" w:rsidP="00E2013C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объекта муниципальной собственности</w:t>
      </w:r>
    </w:p>
    <w:p w:rsidR="00E2013C" w:rsidRDefault="00E2013C" w:rsidP="00E2013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E2013C" w:rsidRDefault="00E2013C" w:rsidP="00E2013C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В связи с признанием несостоявшимся аукциона по продаже объекта муниципальной собственности, организованного во исполнение постановления администрации города Алейска от 24.09.2010 №1124, в соответствии со статьей 23 Федерального закона от 21.12.2001 N 178-ФЗ «О приватизации государственного и муниципального имущества», руководствуясь Положением о порядке приватизации объектов муниципальной собственности города Алейска, утвержденным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четвертого созыва от 22.06.2005г. № 61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, в соответствии с Прогнозным планом (программой) приватизации объектов муниципальной собственности города Алейска на 2009 год, утвержденным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пятого созыва от 19.11.2008 №47-ГСД»,</w:t>
      </w:r>
    </w:p>
    <w:p w:rsidR="00E2013C" w:rsidRDefault="00E2013C" w:rsidP="00E2013C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ПОСТАНОВЛЯЮ:</w:t>
      </w:r>
    </w:p>
    <w:p w:rsidR="00E2013C" w:rsidRDefault="00E2013C" w:rsidP="00E2013C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E2013C" w:rsidRDefault="00E2013C" w:rsidP="00E2013C">
      <w:pPr>
        <w:shd w:val="clear" w:color="auto" w:fill="FFFFFF"/>
        <w:ind w:right="49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1. Приватизировать Административное здание, расположенное по адресу: Алтайский край, г. Алейск, ул.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Первомайская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, 85,  общей площадью 137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., кадастровый номер объекта: 22:62:021414:0018:403:002:000056960.</w:t>
      </w:r>
    </w:p>
    <w:p w:rsidR="00E2013C" w:rsidRDefault="00E2013C" w:rsidP="00E2013C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Способ приватизации: продажа муниципального имущества посредством публичного предложения. Продажа посредством публичного предложения осуществляется с использованием открытой формы подачи предложения о цене имущества.</w:t>
      </w:r>
    </w:p>
    <w:p w:rsidR="00E2013C" w:rsidRDefault="00E2013C" w:rsidP="00E2013C">
      <w:pPr>
        <w:shd w:val="clear" w:color="auto" w:fill="FFFFFF"/>
        <w:ind w:right="49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 xml:space="preserve">2. Установить цену первоначального предложения приватизируемого имущества в размере 606000,00 (Шестьсот шесть тысяч) рублей с учетом НДС - 18% на здание в соответствии с отчетом по оценке №2262/150310Ц-0010/Ю-03/0010, выполненным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Алейским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участком филиала ФГУП «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Ростехинвентаризация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– Федеральное БТИ» по Алтайскому краю.</w:t>
      </w:r>
    </w:p>
    <w:p w:rsidR="00E2013C" w:rsidRDefault="00E2013C" w:rsidP="00E2013C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 Установить минимальную цену предложения, по которой может быть продано указанное в п.1. настоящего постановления муниципальное имущество (цену отсечения), в размере 303000 (Триста три тысячи)  рублей.</w:t>
      </w:r>
    </w:p>
    <w:p w:rsidR="00E2013C" w:rsidRDefault="00E2013C" w:rsidP="00E2013C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4. Установить величину снижения цены первоначального предложения (шаг понижения) в размере 5% начальной стоимости приватизируемого имущества - 30300 (Тридцать тысяч триста) рублей.</w:t>
      </w:r>
    </w:p>
    <w:p w:rsidR="00E2013C" w:rsidRDefault="00E2013C" w:rsidP="00E2013C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 Установить величину повышения цены в случае проведения аукциона (шаг аукциона) в размере 5% от цены первоначального предложения или цены предложения, сложившейся на данном «шаге понижения».</w:t>
      </w:r>
    </w:p>
    <w:p w:rsidR="00E2013C" w:rsidRDefault="00E2013C" w:rsidP="00E2013C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6. Установить задаток для участия в продаже посредством публичного предложения в размере 10% начальной стоимости приватизируемого имущества – 60600,00 (Шестьдесят тысяч шестьсот) рублей. Задаток для участия в продаже посредством публичного предложения должен поступить на счет, указанный в информационном сообщении о проведении продажи посредством публичного предложения, не позднее даты окончания приема заявок.</w:t>
      </w:r>
    </w:p>
    <w:p w:rsidR="00E2013C" w:rsidRDefault="00E2013C" w:rsidP="00E2013C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7. Установить что прием заявок и прилагаемых документов, ознакомление с документами на реализуемое имущество и условиями договора купли-продажи производится по адресу: г. Алейск, ул. Сердюка, 97, кабинет  № 11 с 04 ноября по 29 ноября 2010 года (с 9 до 17 часов в рабочие дни).</w:t>
      </w:r>
    </w:p>
    <w:p w:rsidR="00E2013C" w:rsidRDefault="00E2013C" w:rsidP="00E2013C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8. Утвердить форму заявки.</w:t>
      </w:r>
    </w:p>
    <w:p w:rsidR="00E2013C" w:rsidRDefault="00E2013C" w:rsidP="00E2013C">
      <w:pPr>
        <w:shd w:val="clear" w:color="auto" w:fill="FFFFFF"/>
        <w:ind w:right="49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9. Установить, что оплата приобретенного покупателем муниципального имущества производится единовременно денежными средствами в валюте Российской Федерации;</w:t>
      </w:r>
    </w:p>
    <w:p w:rsidR="00E2013C" w:rsidRDefault="00E2013C" w:rsidP="00E2013C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10. Заключение договора купли-продажи производится не позднее, чем через пять дней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с даты выдачи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уведомления о признании участника продажи посредством публичного предложения победителем.</w:t>
      </w:r>
    </w:p>
    <w:p w:rsidR="00E2013C" w:rsidRDefault="00E2013C" w:rsidP="00E2013C">
      <w:pPr>
        <w:pStyle w:val="bodytext2"/>
        <w:shd w:val="clear" w:color="auto" w:fill="FFFFFF"/>
        <w:spacing w:before="0" w:beforeAutospacing="0" w:after="0" w:afterAutospacing="0"/>
        <w:ind w:right="49" w:firstLine="54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11. Назначить проведение продажи объекта муниципальной собственности посредством публичного предложения на 03 декабря 2010 </w:t>
      </w:r>
      <w:r>
        <w:rPr>
          <w:rFonts w:ascii="Arial" w:hAnsi="Arial" w:cs="Arial"/>
          <w:color w:val="292929"/>
          <w:sz w:val="26"/>
          <w:szCs w:val="26"/>
        </w:rPr>
        <w:lastRenderedPageBreak/>
        <w:t>года в 10 часов 00 минут. Место проведения продажи – г. Алейск, ул. Сердюка, 97, 2 этаж, зал заседаний администрации города;</w:t>
      </w:r>
    </w:p>
    <w:p w:rsidR="00E2013C" w:rsidRDefault="00E2013C" w:rsidP="00E2013C">
      <w:pPr>
        <w:shd w:val="clear" w:color="auto" w:fill="FFFFFF"/>
        <w:ind w:right="49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12. Для организации проведения продажи посредством публичного предложения и подведения его итогов создать комиссию по приватизации муниципального имущества в следующем составе:</w:t>
      </w:r>
    </w:p>
    <w:p w:rsidR="00E2013C" w:rsidRDefault="00E2013C" w:rsidP="00E2013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Председатель комиссии:</w:t>
      </w:r>
    </w:p>
    <w:p w:rsidR="00E2013C" w:rsidRDefault="00E2013C" w:rsidP="00E2013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Серикова В.Н. – первый заместитель главы администрации города, председатель комитета по финансам, налоговой и кредитной политике администрации города.</w:t>
      </w:r>
    </w:p>
    <w:p w:rsidR="00E2013C" w:rsidRDefault="00E2013C" w:rsidP="00E2013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Заместитель председателя комиссии:</w:t>
      </w:r>
    </w:p>
    <w:p w:rsidR="00E2013C" w:rsidRDefault="00E2013C" w:rsidP="00E2013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Канищева А.П.– председатель комитета по управлению муниципальным имуществом администрации города Алейска Алтайского края;</w:t>
      </w:r>
    </w:p>
    <w:p w:rsidR="00E2013C" w:rsidRDefault="00E2013C" w:rsidP="00E2013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Члены комиссии:</w:t>
      </w:r>
    </w:p>
    <w:p w:rsidR="00E2013C" w:rsidRDefault="00E2013C" w:rsidP="00E2013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Степанова О.Н. – заместитель председателя комитета по управлению муниципальным имуществом администрации города Алейска Алтайского края;</w:t>
      </w:r>
    </w:p>
    <w:p w:rsidR="00E2013C" w:rsidRDefault="00E2013C" w:rsidP="00E2013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6"/>
          <w:szCs w:val="26"/>
        </w:rPr>
        <w:t>Раева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Н.А. – заместитель председателя комитета по финансам, налоговой и кредитной политике администрации города;</w:t>
      </w:r>
    </w:p>
    <w:p w:rsidR="00E2013C" w:rsidRDefault="00E2013C" w:rsidP="00E2013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6"/>
          <w:szCs w:val="26"/>
        </w:rPr>
        <w:t>Вражевских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О.В. – начальник юридического отдела администрации города;</w:t>
      </w:r>
    </w:p>
    <w:p w:rsidR="00E2013C" w:rsidRDefault="00E2013C" w:rsidP="00E2013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Доронина Н.А. - депутат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пятого созыва от избирательного округа № 14;</w:t>
      </w:r>
    </w:p>
    <w:p w:rsidR="00E2013C" w:rsidRDefault="00E2013C" w:rsidP="00E2013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Фролова О.Л. – главный бухгалтер комитета по управлению муниципальным имуществом администрации города Алейска Алтайского края.</w:t>
      </w:r>
    </w:p>
    <w:p w:rsidR="00E2013C" w:rsidRDefault="00E2013C" w:rsidP="00E2013C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            13. Отделу по печати и информации администрации города (О.А.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Коренновой</w:t>
      </w:r>
      <w:proofErr w:type="spellEnd"/>
      <w:r>
        <w:rPr>
          <w:rFonts w:ascii="Arial" w:hAnsi="Arial" w:cs="Arial"/>
          <w:color w:val="292929"/>
          <w:sz w:val="26"/>
          <w:szCs w:val="26"/>
        </w:rPr>
        <w:t>) опубликовать настоящее постановление в газете «Маяк труда» и разместить на официальном сайте г. Алейска – «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6"/>
          <w:szCs w:val="26"/>
        </w:rPr>
        <w:t>22.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6"/>
          <w:szCs w:val="26"/>
        </w:rPr>
        <w:t>».</w:t>
      </w:r>
    </w:p>
    <w:p w:rsidR="00E2013C" w:rsidRDefault="00E2013C" w:rsidP="00E2013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E2013C" w:rsidRDefault="00E2013C" w:rsidP="00E2013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E2013C" w:rsidRDefault="00E2013C" w:rsidP="00E2013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E2013C" w:rsidRDefault="00E2013C" w:rsidP="00E2013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Первый заместитель главы</w:t>
      </w:r>
    </w:p>
    <w:p w:rsidR="00E2013C" w:rsidRDefault="00E2013C" w:rsidP="00E2013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администрации  города                                                                                       В.Н. Серикова</w:t>
      </w:r>
    </w:p>
    <w:p w:rsidR="00E2013C" w:rsidRDefault="00E2013C" w:rsidP="00E2013C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E2013C" w:rsidRDefault="00E2013C" w:rsidP="00E2013C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E2013C" w:rsidRDefault="00E2013C" w:rsidP="00E2013C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Степанова О.Н.</w:t>
      </w:r>
    </w:p>
    <w:p w:rsidR="00E2013C" w:rsidRDefault="00E2013C" w:rsidP="00E2013C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22-5-12</w:t>
      </w:r>
    </w:p>
    <w:p w:rsidR="00E2013C" w:rsidRDefault="00E2013C" w:rsidP="00E2013C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E2013C" w:rsidRDefault="00E2013C" w:rsidP="00E2013C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E2013C" w:rsidRDefault="00E2013C" w:rsidP="00E2013C">
      <w:pPr>
        <w:pStyle w:val="3"/>
        <w:shd w:val="clear" w:color="auto" w:fill="FFFFFF"/>
        <w:spacing w:before="0" w:after="225"/>
        <w:jc w:val="right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Приложение к постановлению администрации</w:t>
      </w:r>
    </w:p>
    <w:p w:rsidR="00E2013C" w:rsidRDefault="00E2013C" w:rsidP="00E2013C">
      <w:pPr>
        <w:shd w:val="clear" w:color="auto" w:fill="FFFFFF"/>
        <w:ind w:left="2832" w:firstLine="48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города  от _</w:t>
      </w:r>
      <w:r>
        <w:rPr>
          <w:rFonts w:ascii="Arial" w:hAnsi="Arial" w:cs="Arial"/>
          <w:b/>
          <w:bCs/>
          <w:color w:val="292929"/>
          <w:sz w:val="21"/>
          <w:szCs w:val="21"/>
          <w:u w:val="single"/>
        </w:rPr>
        <w:t>29.10.2010</w:t>
      </w:r>
      <w:r>
        <w:rPr>
          <w:rFonts w:ascii="Arial" w:hAnsi="Arial" w:cs="Arial"/>
          <w:b/>
          <w:bCs/>
          <w:color w:val="292929"/>
          <w:sz w:val="21"/>
          <w:szCs w:val="21"/>
        </w:rPr>
        <w:t>__№__</w:t>
      </w:r>
      <w:r>
        <w:rPr>
          <w:rFonts w:ascii="Arial" w:hAnsi="Arial" w:cs="Arial"/>
          <w:b/>
          <w:bCs/>
          <w:color w:val="292929"/>
          <w:sz w:val="21"/>
          <w:szCs w:val="21"/>
          <w:u w:val="single"/>
        </w:rPr>
        <w:t>1300</w:t>
      </w:r>
      <w:r>
        <w:rPr>
          <w:rFonts w:ascii="Arial" w:hAnsi="Arial" w:cs="Arial"/>
          <w:b/>
          <w:bCs/>
          <w:color w:val="292929"/>
          <w:sz w:val="21"/>
          <w:szCs w:val="21"/>
        </w:rPr>
        <w:t>__</w:t>
      </w:r>
    </w:p>
    <w:p w:rsidR="00E2013C" w:rsidRDefault="00E2013C" w:rsidP="00E2013C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2013C" w:rsidRDefault="00E2013C" w:rsidP="00E2013C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b w:val="0"/>
          <w:bCs w:val="0"/>
          <w:color w:val="333333"/>
          <w:sz w:val="20"/>
          <w:szCs w:val="20"/>
        </w:rPr>
        <w:t>Заявка на приобретение имущества посредством публичного предложения</w:t>
      </w:r>
    </w:p>
    <w:p w:rsidR="00E2013C" w:rsidRDefault="00E2013C" w:rsidP="00E2013C">
      <w:pPr>
        <w:pStyle w:val="2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rFonts w:ascii="Georgia" w:hAnsi="Georgia"/>
          <w:b w:val="0"/>
          <w:bCs w:val="0"/>
          <w:color w:val="333333"/>
          <w:sz w:val="20"/>
          <w:szCs w:val="20"/>
        </w:rPr>
        <w:t>Заявитель _______________________________________________________________________________________</w:t>
      </w:r>
    </w:p>
    <w:p w:rsidR="00E2013C" w:rsidRDefault="00E2013C" w:rsidP="00E2013C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16"/>
          <w:szCs w:val="16"/>
        </w:rPr>
        <w:t>(полное наименование юридического лица подавшего заявку или Ф.И.О. и паспортные данные физического</w:t>
      </w:r>
      <w:proofErr w:type="gramEnd"/>
    </w:p>
    <w:p w:rsidR="00E2013C" w:rsidRDefault="00E2013C" w:rsidP="00E2013C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0"/>
          <w:szCs w:val="20"/>
        </w:rPr>
        <w:t> </w:t>
      </w:r>
    </w:p>
    <w:p w:rsidR="00E2013C" w:rsidRDefault="00E2013C" w:rsidP="00E2013C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16"/>
          <w:szCs w:val="16"/>
        </w:rPr>
        <w:t>лица, подавшего заявку)</w:t>
      </w:r>
    </w:p>
    <w:p w:rsidR="00E2013C" w:rsidRDefault="00E2013C" w:rsidP="00E2013C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0"/>
          <w:szCs w:val="20"/>
        </w:rPr>
        <w:t> </w:t>
      </w:r>
    </w:p>
    <w:p w:rsidR="00E2013C" w:rsidRDefault="00E2013C" w:rsidP="00E2013C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именуемый далее Претендент, в лице_______________________________________________________________</w:t>
      </w:r>
    </w:p>
    <w:p w:rsidR="00E2013C" w:rsidRDefault="00E2013C" w:rsidP="00E2013C">
      <w:pPr>
        <w:shd w:val="clear" w:color="auto" w:fill="FFFFFF"/>
        <w:jc w:val="center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16"/>
          <w:szCs w:val="16"/>
        </w:rPr>
        <w:t>                                                    (должность, Ф.И.О.)</w:t>
      </w:r>
    </w:p>
    <w:p w:rsidR="00E2013C" w:rsidRDefault="00E2013C" w:rsidP="00E2013C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16"/>
          <w:szCs w:val="16"/>
        </w:rPr>
        <w:t> </w:t>
      </w:r>
    </w:p>
    <w:p w:rsidR="00E2013C" w:rsidRDefault="00E2013C" w:rsidP="00E2013C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1"/>
          <w:szCs w:val="21"/>
        </w:rPr>
        <w:t>действующего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на основании_______________________________________________________________________</w:t>
      </w:r>
    </w:p>
    <w:p w:rsidR="00E2013C" w:rsidRDefault="00E2013C" w:rsidP="00E2013C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в соответствии с информационным сообщением о продаже муниципального имущества посредством публичного предложения, опубликованном в газете «Маяк труда» от ___________________ 2010 № _____ полностью и безоговорочно принимаю предложение о продаже следующего объекта недвижимости, находящегося в собственности муниципального образования город Алейск Алтайского края:</w:t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t xml:space="preserve">Административное здание, расположенное по адресу: Алтайский край, г. Алейск, ул.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Первомайская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, 85, общей площадью 137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., кадастровый номер объекта: 22:62:021414:0018:403:002:000056960.</w:t>
      </w:r>
    </w:p>
    <w:p w:rsidR="00E2013C" w:rsidRDefault="00E2013C" w:rsidP="00E2013C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16"/>
          <w:szCs w:val="16"/>
        </w:rPr>
        <w:t> </w:t>
      </w:r>
    </w:p>
    <w:p w:rsidR="00E2013C" w:rsidRDefault="00E2013C" w:rsidP="00E2013C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Обязуюсь:</w:t>
      </w:r>
    </w:p>
    <w:p w:rsidR="00E2013C" w:rsidRDefault="00E2013C" w:rsidP="00E2013C">
      <w:pPr>
        <w:shd w:val="clear" w:color="auto" w:fill="FFFFFF"/>
        <w:ind w:left="644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1"/>
          <w:szCs w:val="21"/>
        </w:rPr>
        <w:t>Соблюдать условия продажи посредством публичного предложения, содержащиеся в информационном сообщении, опубликованном в газете «Маяк труда» от_______________2010  года №_______, а также порядок ее проведения;</w:t>
      </w:r>
    </w:p>
    <w:p w:rsidR="00E2013C" w:rsidRDefault="00E2013C" w:rsidP="00E2013C">
      <w:pPr>
        <w:shd w:val="clear" w:color="auto" w:fill="FFFFFF"/>
        <w:ind w:left="644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1"/>
          <w:szCs w:val="21"/>
        </w:rPr>
        <w:t> В случае признания победителем продажи посредством публичного предложения:</w:t>
      </w:r>
    </w:p>
    <w:p w:rsidR="00E2013C" w:rsidRDefault="00E2013C" w:rsidP="00E2013C">
      <w:pPr>
        <w:shd w:val="clear" w:color="auto" w:fill="FFFFFF"/>
        <w:ind w:left="1364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  <w:sz w:val="21"/>
          <w:szCs w:val="21"/>
        </w:rPr>
        <w:t>получить уведомление о признании участника продажи победителем в день проведения продажи;</w:t>
      </w:r>
    </w:p>
    <w:p w:rsidR="00E2013C" w:rsidRDefault="00E2013C" w:rsidP="00E2013C">
      <w:pPr>
        <w:shd w:val="clear" w:color="auto" w:fill="FFFFFF"/>
        <w:ind w:left="1364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lastRenderedPageBreak/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  <w:sz w:val="21"/>
          <w:szCs w:val="21"/>
        </w:rPr>
        <w:t>заключить договор купли-продажи объекта муниципальной собственности не позднее пяти дней со дня получения уведомления о признании участника продажи победителем;</w:t>
      </w:r>
    </w:p>
    <w:p w:rsidR="00E2013C" w:rsidRDefault="00E2013C" w:rsidP="00E2013C">
      <w:pPr>
        <w:shd w:val="clear" w:color="auto" w:fill="FFFFFF"/>
        <w:ind w:left="644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3.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1"/>
          <w:szCs w:val="21"/>
        </w:rPr>
        <w:t> В течение 10 дней после подписания договора купли-продажи произвести оплату посредством внесения на счет, указанный в информационном сообщении, денежных сре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дств в в</w:t>
      </w:r>
      <w:proofErr w:type="gramEnd"/>
      <w:r>
        <w:rPr>
          <w:rFonts w:ascii="Arial" w:hAnsi="Arial" w:cs="Arial"/>
          <w:color w:val="292929"/>
          <w:sz w:val="21"/>
          <w:szCs w:val="21"/>
        </w:rPr>
        <w:t>алюте Российской Федерации.</w:t>
      </w:r>
    </w:p>
    <w:p w:rsidR="00E2013C" w:rsidRDefault="00E2013C" w:rsidP="00E2013C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Адрес и банковские реквизиты Претендента:</w:t>
      </w:r>
    </w:p>
    <w:p w:rsidR="00E2013C" w:rsidRDefault="00E2013C" w:rsidP="00E2013C">
      <w:pPr>
        <w:shd w:val="clear" w:color="auto" w:fill="FFFFFF"/>
        <w:ind w:left="70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________________________________________________________________________________________________________________________________________________________________________________________</w:t>
      </w:r>
    </w:p>
    <w:p w:rsidR="00E2013C" w:rsidRDefault="00E2013C" w:rsidP="00E2013C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Приложения:</w:t>
      </w:r>
    </w:p>
    <w:p w:rsidR="00E2013C" w:rsidRDefault="00E2013C" w:rsidP="00E2013C">
      <w:pPr>
        <w:shd w:val="clear" w:color="auto" w:fill="FFFFFF"/>
        <w:ind w:left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18"/>
          <w:szCs w:val="18"/>
        </w:rPr>
        <w:t>- Нотариально заверенные копии учредительных документов (для юридических лиц) или копия документа, удостоверяющего личность (для физических лиц);</w:t>
      </w:r>
    </w:p>
    <w:p w:rsidR="00E2013C" w:rsidRDefault="00E2013C" w:rsidP="00E2013C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18"/>
          <w:szCs w:val="18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  <w:sz w:val="18"/>
          <w:szCs w:val="18"/>
        </w:rPr>
        <w:t>Документ,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антимонопольным законодательством Российской Федерации;</w:t>
      </w:r>
    </w:p>
    <w:p w:rsidR="00E2013C" w:rsidRDefault="00E2013C" w:rsidP="00E2013C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18"/>
          <w:szCs w:val="18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  <w:sz w:val="18"/>
          <w:szCs w:val="18"/>
        </w:rPr>
        <w:t>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E2013C" w:rsidRDefault="00E2013C" w:rsidP="00E2013C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18"/>
          <w:szCs w:val="18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  <w:sz w:val="18"/>
          <w:szCs w:val="18"/>
        </w:rPr>
        <w:t>Письменное решение соответствующего органа управления Претендента о приобретении имущества (если это необходимо в соответствии с учредительными документами Претендента);</w:t>
      </w:r>
    </w:p>
    <w:p w:rsidR="00E2013C" w:rsidRDefault="00E2013C" w:rsidP="00E2013C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18"/>
          <w:szCs w:val="18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  <w:sz w:val="18"/>
          <w:szCs w:val="18"/>
        </w:rPr>
        <w:t>Надлежащим образом оформленная доверенность (в случае подачи заявления представителем Претендента);</w:t>
      </w:r>
    </w:p>
    <w:p w:rsidR="00E2013C" w:rsidRDefault="00E2013C" w:rsidP="00E2013C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18"/>
          <w:szCs w:val="18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  <w:sz w:val="18"/>
          <w:szCs w:val="18"/>
        </w:rPr>
        <w:t>Иные документы, представляемые Претендентом в соответствии с требованиями законодательства и учредительными документами Претендента;</w:t>
      </w:r>
    </w:p>
    <w:p w:rsidR="00E2013C" w:rsidRDefault="00E2013C" w:rsidP="00E2013C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18"/>
          <w:szCs w:val="18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  <w:sz w:val="18"/>
          <w:szCs w:val="18"/>
        </w:rPr>
        <w:t>Подписанная Претендентом опись представленных документов (в 2-х экземплярах).</w:t>
      </w:r>
    </w:p>
    <w:p w:rsidR="00E2013C" w:rsidRDefault="00E2013C" w:rsidP="00E2013C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18"/>
          <w:szCs w:val="18"/>
        </w:rPr>
        <w:t> </w:t>
      </w:r>
    </w:p>
    <w:p w:rsidR="00E2013C" w:rsidRDefault="00E2013C" w:rsidP="00E2013C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Подпись Претендента (его уполномоченного представителя)</w:t>
      </w:r>
    </w:p>
    <w:p w:rsidR="00E2013C" w:rsidRDefault="00E2013C" w:rsidP="00E2013C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__________________________________________________________«____» _____________________2010г.</w:t>
      </w:r>
    </w:p>
    <w:p w:rsidR="00E2013C" w:rsidRDefault="00E2013C" w:rsidP="00E2013C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М.П.</w:t>
      </w:r>
    </w:p>
    <w:p w:rsidR="00E2013C" w:rsidRDefault="00E2013C" w:rsidP="00E2013C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Заявка принята___________________________________________________________________________________</w:t>
      </w:r>
    </w:p>
    <w:p w:rsidR="00E2013C" w:rsidRDefault="00E2013C" w:rsidP="00E2013C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                                                    </w:t>
      </w:r>
      <w:r>
        <w:rPr>
          <w:rFonts w:ascii="Arial" w:hAnsi="Arial" w:cs="Arial"/>
          <w:color w:val="292929"/>
          <w:sz w:val="16"/>
          <w:szCs w:val="16"/>
        </w:rPr>
        <w:t>(должность специалиста, Ф.И.О., подпись)</w:t>
      </w:r>
    </w:p>
    <w:p w:rsidR="00E2013C" w:rsidRDefault="00E2013C" w:rsidP="00E2013C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час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_____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м</w:t>
      </w:r>
      <w:proofErr w:type="gramEnd"/>
      <w:r>
        <w:rPr>
          <w:rFonts w:ascii="Arial" w:hAnsi="Arial" w:cs="Arial"/>
          <w:color w:val="292929"/>
          <w:sz w:val="21"/>
          <w:szCs w:val="21"/>
        </w:rPr>
        <w:t>ин. ____                                        «___»___________2010г. за №____</w:t>
      </w:r>
    </w:p>
    <w:p w:rsidR="00E2013C" w:rsidRDefault="00E2013C" w:rsidP="00E2013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F1512" w:rsidRPr="00932C4B" w:rsidRDefault="000F1512" w:rsidP="00932C4B">
      <w:bookmarkStart w:id="0" w:name="_GoBack"/>
      <w:bookmarkEnd w:id="0"/>
    </w:p>
    <w:sectPr w:rsidR="000F1512" w:rsidRPr="0093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396466"/>
    <w:rsid w:val="003D5A65"/>
    <w:rsid w:val="00421E47"/>
    <w:rsid w:val="00430557"/>
    <w:rsid w:val="00445CEE"/>
    <w:rsid w:val="00573AFE"/>
    <w:rsid w:val="00697AEC"/>
    <w:rsid w:val="006D5351"/>
    <w:rsid w:val="006E325F"/>
    <w:rsid w:val="007B2245"/>
    <w:rsid w:val="007B241E"/>
    <w:rsid w:val="00881EE4"/>
    <w:rsid w:val="008F67A7"/>
    <w:rsid w:val="00932C4B"/>
    <w:rsid w:val="009A0068"/>
    <w:rsid w:val="009A0CBD"/>
    <w:rsid w:val="00A26CAC"/>
    <w:rsid w:val="00AE2406"/>
    <w:rsid w:val="00B24BD8"/>
    <w:rsid w:val="00B763CE"/>
    <w:rsid w:val="00E2013C"/>
    <w:rsid w:val="00E34111"/>
    <w:rsid w:val="00E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2023-11-04T06:12:00Z</dcterms:created>
  <dcterms:modified xsi:type="dcterms:W3CDTF">2023-11-04T06:12:00Z</dcterms:modified>
</cp:coreProperties>
</file>