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80" w:rsidRDefault="00D73980" w:rsidP="00D73980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</w:rPr>
        <w:t>Алтайский край</w:t>
      </w:r>
    </w:p>
    <w:p w:rsidR="00D73980" w:rsidRDefault="00D73980" w:rsidP="00D73980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</w:rPr>
        <w:t>Администрация города Алейска</w:t>
      </w:r>
    </w:p>
    <w:p w:rsidR="00D73980" w:rsidRDefault="00D73980" w:rsidP="00D73980">
      <w:pPr>
        <w:shd w:val="clear" w:color="auto" w:fill="FFFFFF"/>
        <w:ind w:right="43"/>
        <w:jc w:val="center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D73980" w:rsidRDefault="00D73980" w:rsidP="00D73980">
      <w:pPr>
        <w:pStyle w:val="3"/>
        <w:shd w:val="clear" w:color="auto" w:fill="FFFFFF"/>
        <w:spacing w:before="0" w:after="225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D73980" w:rsidTr="00D73980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80" w:rsidRDefault="00D73980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1"/>
                <w:szCs w:val="21"/>
              </w:rPr>
              <w:t> </w:t>
            </w:r>
          </w:p>
        </w:tc>
      </w:tr>
    </w:tbl>
    <w:p w:rsidR="00D73980" w:rsidRDefault="00D73980" w:rsidP="00D73980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</w:rPr>
        <w:t>18.10.2013                                                                                     № 1421</w:t>
      </w:r>
    </w:p>
    <w:p w:rsidR="00D73980" w:rsidRDefault="00D73980" w:rsidP="00D73980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</w:rPr>
        <w:t>г. Алейск</w:t>
      </w:r>
    </w:p>
    <w:p w:rsidR="00D73980" w:rsidRDefault="00D73980" w:rsidP="00D73980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D73980" w:rsidRDefault="00D73980" w:rsidP="00D73980">
      <w:pPr>
        <w:shd w:val="clear" w:color="auto" w:fill="FFFFFF"/>
        <w:ind w:right="-93"/>
        <w:jc w:val="both"/>
        <w:rPr>
          <w:color w:val="292929"/>
          <w:sz w:val="21"/>
          <w:szCs w:val="21"/>
        </w:rPr>
      </w:pPr>
      <w:r>
        <w:rPr>
          <w:color w:val="292929"/>
        </w:rPr>
        <w:t>О признан</w:t>
      </w:r>
      <w:proofErr w:type="gramStart"/>
      <w:r>
        <w:rPr>
          <w:color w:val="292929"/>
        </w:rPr>
        <w:t>ии ау</w:t>
      </w:r>
      <w:proofErr w:type="gramEnd"/>
      <w:r>
        <w:rPr>
          <w:color w:val="292929"/>
        </w:rPr>
        <w:t>кциона по продаже</w:t>
      </w:r>
    </w:p>
    <w:p w:rsidR="00D73980" w:rsidRDefault="00D73980" w:rsidP="00D73980">
      <w:pPr>
        <w:shd w:val="clear" w:color="auto" w:fill="FFFFFF"/>
        <w:ind w:right="-93"/>
        <w:jc w:val="both"/>
        <w:rPr>
          <w:color w:val="292929"/>
          <w:sz w:val="21"/>
          <w:szCs w:val="21"/>
        </w:rPr>
      </w:pPr>
      <w:r>
        <w:rPr>
          <w:color w:val="292929"/>
        </w:rPr>
        <w:t>объекта муниципальной собственности</w:t>
      </w:r>
    </w:p>
    <w:p w:rsidR="00D73980" w:rsidRDefault="00D73980" w:rsidP="00D73980">
      <w:pPr>
        <w:shd w:val="clear" w:color="auto" w:fill="FFFFFF"/>
        <w:ind w:right="-93"/>
        <w:jc w:val="both"/>
        <w:rPr>
          <w:color w:val="292929"/>
          <w:sz w:val="21"/>
          <w:szCs w:val="21"/>
        </w:rPr>
      </w:pPr>
      <w:r>
        <w:rPr>
          <w:color w:val="292929"/>
        </w:rPr>
        <w:t>несостоявшимися</w:t>
      </w:r>
    </w:p>
    <w:p w:rsidR="00D73980" w:rsidRDefault="00D73980" w:rsidP="00D73980">
      <w:pPr>
        <w:shd w:val="clear" w:color="auto" w:fill="FFFFFF"/>
        <w:ind w:right="-93"/>
        <w:jc w:val="both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D73980" w:rsidRDefault="00D73980" w:rsidP="00D73980">
      <w:pPr>
        <w:shd w:val="clear" w:color="auto" w:fill="FFFFFF"/>
        <w:ind w:right="49" w:firstLine="720"/>
        <w:jc w:val="both"/>
        <w:rPr>
          <w:color w:val="292929"/>
          <w:sz w:val="21"/>
          <w:szCs w:val="21"/>
        </w:rPr>
      </w:pPr>
      <w:r>
        <w:rPr>
          <w:color w:val="292929"/>
        </w:rPr>
        <w:t xml:space="preserve">Рассмотрев протокол заседания комиссии по приватизации муниципального имущества от 28.06.2013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color w:val="292929"/>
        </w:rPr>
        <w:t>приватизации объектов муниципальной собственности города Алейска Алтайского</w:t>
      </w:r>
      <w:proofErr w:type="gramEnd"/>
      <w:r>
        <w:rPr>
          <w:color w:val="292929"/>
        </w:rPr>
        <w:t xml:space="preserve"> края, утвержденным решением </w:t>
      </w:r>
      <w:proofErr w:type="spellStart"/>
      <w:r>
        <w:rPr>
          <w:color w:val="292929"/>
        </w:rPr>
        <w:t>Алейского</w:t>
      </w:r>
      <w:proofErr w:type="spellEnd"/>
      <w:r>
        <w:rPr>
          <w:color w:val="292929"/>
        </w:rPr>
        <w:t xml:space="preserve"> городского Собрания депутатов от 19.01.2012 № 02-ГСД,</w:t>
      </w:r>
    </w:p>
    <w:p w:rsidR="00D73980" w:rsidRDefault="00D73980" w:rsidP="00D73980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>ПОСТАНОВЛЯЮ:</w:t>
      </w:r>
    </w:p>
    <w:p w:rsidR="00D73980" w:rsidRDefault="00D73980" w:rsidP="00D73980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D73980" w:rsidRDefault="00D73980" w:rsidP="00D73980">
      <w:pPr>
        <w:shd w:val="clear" w:color="auto" w:fill="FFFFFF"/>
        <w:ind w:left="360" w:right="49" w:hanging="360"/>
        <w:jc w:val="both"/>
        <w:rPr>
          <w:color w:val="292929"/>
          <w:sz w:val="21"/>
          <w:szCs w:val="21"/>
        </w:rPr>
      </w:pPr>
      <w:r>
        <w:rPr>
          <w:color w:val="292929"/>
        </w:rPr>
        <w:t>1.      Признать несостоявшимся на основании участия в нем менее двух участников аукцион по продаже следующих объектов муниципальной собственности, расположенных по адресу: Алтайский край, г. Алейск, ул. Давыдова, 191:</w:t>
      </w:r>
    </w:p>
    <w:p w:rsidR="00D73980" w:rsidRDefault="00D73980" w:rsidP="00D73980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 xml:space="preserve">- здание библиотеки общей площадью 409,2 </w:t>
      </w:r>
      <w:proofErr w:type="spellStart"/>
      <w:r>
        <w:rPr>
          <w:color w:val="292929"/>
        </w:rPr>
        <w:t>кв.м</w:t>
      </w:r>
      <w:proofErr w:type="spellEnd"/>
      <w:r>
        <w:rPr>
          <w:color w:val="292929"/>
        </w:rPr>
        <w:t>., кадастровый номер объекта: 22:62:031016:41;</w:t>
      </w:r>
    </w:p>
    <w:p w:rsidR="00D73980" w:rsidRDefault="00D73980" w:rsidP="00D73980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 xml:space="preserve">- здание гаража, общей площадью 50,5 </w:t>
      </w:r>
      <w:proofErr w:type="spellStart"/>
      <w:r>
        <w:rPr>
          <w:color w:val="292929"/>
        </w:rPr>
        <w:t>кв.м</w:t>
      </w:r>
      <w:proofErr w:type="spellEnd"/>
      <w:r>
        <w:rPr>
          <w:color w:val="292929"/>
        </w:rPr>
        <w:t>., кадастровый номер объекта: 22:62:031006:57;</w:t>
      </w:r>
    </w:p>
    <w:p w:rsidR="00D73980" w:rsidRDefault="00D73980" w:rsidP="00D73980">
      <w:pPr>
        <w:shd w:val="clear" w:color="auto" w:fill="FFFFFF"/>
        <w:ind w:left="360"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 xml:space="preserve">-земельный участок общей площадью 2017 </w:t>
      </w:r>
      <w:proofErr w:type="spellStart"/>
      <w:r>
        <w:rPr>
          <w:color w:val="292929"/>
        </w:rPr>
        <w:t>кв.м</w:t>
      </w:r>
      <w:proofErr w:type="spellEnd"/>
      <w:r>
        <w:rPr>
          <w:color w:val="292929"/>
        </w:rPr>
        <w:t>. с кадастровым номером 22:62:031006:1.</w:t>
      </w:r>
    </w:p>
    <w:p w:rsidR="00D73980" w:rsidRDefault="00D73980" w:rsidP="00D73980">
      <w:pPr>
        <w:pStyle w:val="a4"/>
        <w:shd w:val="clear" w:color="auto" w:fill="FFFFFF"/>
        <w:spacing w:before="0" w:beforeAutospacing="0" w:after="0" w:afterAutospacing="0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 Отделу по печати и информации администрации города (Т.В. Смагиной)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lang w:val="en-US"/>
        </w:rPr>
        <w:t>aleysk</w:t>
      </w:r>
      <w:proofErr w:type="spellEnd"/>
      <w:r>
        <w:rPr>
          <w:rFonts w:ascii="Arial" w:hAnsi="Arial" w:cs="Arial"/>
          <w:color w:val="292929"/>
        </w:rPr>
        <w:t>22.</w:t>
      </w:r>
      <w:proofErr w:type="spellStart"/>
      <w:r>
        <w:rPr>
          <w:rFonts w:ascii="Arial" w:hAnsi="Arial" w:cs="Arial"/>
          <w:color w:val="292929"/>
          <w:lang w:val="en-US"/>
        </w:rPr>
        <w:t>su</w:t>
      </w:r>
      <w:proofErr w:type="spellEnd"/>
      <w:r>
        <w:rPr>
          <w:rFonts w:ascii="Arial" w:hAnsi="Arial" w:cs="Arial"/>
          <w:color w:val="292929"/>
        </w:rPr>
        <w:t>».</w:t>
      </w:r>
    </w:p>
    <w:p w:rsidR="00D73980" w:rsidRDefault="00D73980" w:rsidP="00D73980">
      <w:pPr>
        <w:shd w:val="clear" w:color="auto" w:fill="FFFFFF"/>
        <w:ind w:right="49"/>
        <w:jc w:val="both"/>
        <w:rPr>
          <w:rFonts w:ascii="Times New Roman" w:hAnsi="Times New Roman" w:cs="Times New Roman"/>
          <w:color w:val="292929"/>
          <w:sz w:val="21"/>
          <w:szCs w:val="21"/>
        </w:rPr>
      </w:pPr>
    </w:p>
    <w:p w:rsidR="00D73980" w:rsidRDefault="00D73980" w:rsidP="00D73980">
      <w:pPr>
        <w:shd w:val="clear" w:color="auto" w:fill="FFFFFF"/>
        <w:ind w:right="49"/>
        <w:jc w:val="both"/>
        <w:rPr>
          <w:color w:val="292929"/>
          <w:sz w:val="21"/>
          <w:szCs w:val="21"/>
        </w:rPr>
      </w:pPr>
      <w:r>
        <w:rPr>
          <w:color w:val="292929"/>
        </w:rPr>
        <w:t>Глава администрации города                                                               В.Н. Серикова</w:t>
      </w:r>
    </w:p>
    <w:p w:rsidR="00D73980" w:rsidRDefault="00D73980" w:rsidP="00D73980">
      <w:pPr>
        <w:rPr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D73980" w:rsidRDefault="00D73980" w:rsidP="00D7398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73980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2023-11-05T04:43:00Z</dcterms:created>
  <dcterms:modified xsi:type="dcterms:W3CDTF">2023-11-05T04:43:00Z</dcterms:modified>
</cp:coreProperties>
</file>