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F00806" w:rsidRDefault="00F00806" w:rsidP="00F00806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F00806" w:rsidRDefault="00F00806" w:rsidP="00F0080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03.05.2017                                                                                                      № 313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г. Алейск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5"/>
        <w:gridCol w:w="200"/>
      </w:tblGrid>
      <w:tr w:rsidR="00F00806" w:rsidTr="00F0080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О внесении изменений в перечень муниципальных программ, финансируемых из бюджета города в 2017 году и плановый период 2018 и 2019 годов утвержденный постановлением администрации города Алейска от 22.08.2016 № 720 «Об утверждении перечня муниципальных программ, финансируемых из бюджета города в 2017 году»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F00806" w:rsidRDefault="00F00806" w:rsidP="00F00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color w:val="333333"/>
          <w:shd w:val="clear" w:color="auto" w:fill="FFFFFF"/>
        </w:rPr>
        <w:t>В связи с утверждением муниципальной программы «Формирование современной городской среды в городе Алейске на 2017 год»,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ПОСТАНОВЛЯЮ: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1.Внести изменения в перечень муниципальных программ, финансируемых из бюджета города в 2017 году и плановый период 2018 и 2019 годов утвержденный постановлением администрации города Алейска от 22.08.2016 № 720 (прилагается в новой редакции).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2.Комитету по финансам, налоговой и кредитной политике администрации города</w:t>
      </w:r>
      <w:proofErr w:type="gramEnd"/>
      <w:r>
        <w:rPr>
          <w:color w:val="333333"/>
          <w:shd w:val="clear" w:color="auto" w:fill="FFFFFF"/>
        </w:rPr>
        <w:t xml:space="preserve"> (Рыжих Н.Г.) исполнение бюджета города на 2017 год осуществлять в соответствии с перечнем муниципальных программ, финансируемых из бюджета города в 2017 году.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 xml:space="preserve">3.Отделу по печати и информации администрации города (Ф.Н. </w:t>
      </w:r>
      <w:proofErr w:type="spellStart"/>
      <w:r>
        <w:rPr>
          <w:color w:val="333333"/>
          <w:shd w:val="clear" w:color="auto" w:fill="FFFFFF"/>
        </w:rPr>
        <w:t>Сухно</w:t>
      </w:r>
      <w:proofErr w:type="spellEnd"/>
      <w:r>
        <w:rPr>
          <w:color w:val="333333"/>
          <w:shd w:val="clear" w:color="auto" w:fill="FFFFFF"/>
        </w:rPr>
        <w:t>) опубликовать настоящее постановление в «Сборнике муниципальных правовых актов  города Алейска Алтайского края».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color w:val="333333"/>
          <w:shd w:val="clear" w:color="auto" w:fill="FFFFFF"/>
        </w:rPr>
        <w:t>Глава города                                                                                                                 И.В. Маскаев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br/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Приложение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Перечень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муниципальных программ,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финансируемых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из бюджета города  в 2017 году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 плановый период 2018 и 2019 годов  в новой редакции</w:t>
      </w:r>
    </w:p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4878"/>
        <w:gridCol w:w="4158"/>
      </w:tblGrid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 п\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Ответственные исполнители и соисполнители программы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«Развитие системы отдыха и оздоровления в городе Алейске» на 2015-2020 годы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соисполнители: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КГБУЗ «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Алейская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ЦРБ» (по согласованию);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КГКУ «Центр занятости населения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лейска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» (по согласованию)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  «Развитие образования и молодежной политики в городе Алейске» на 2015-2020 годы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Подпрограммы: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дошкольного образования в городе Алейске»;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общего образования в городе Алейске»;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дополнительного образования в городе Алейске»;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«Молодежная политика в городе Алейске»;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«Текущий и капитальный ремонт зданий муниципальных бюджетных образовательных  учреждений города Алейска»;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кадрового потенциала в системе образования города Алейска»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«Обеспечение жильем и улучшение жилищных условий молодых семей в  городе Алейске»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  «Поддержка развития культуры  в городе Алейске» на 2015-2019 годы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«Развитие и укрепление культурно-досуговой деятельности  и художественного  творчества» на 2015-2019 годы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«Ремонт и учет объектов культурного наследия, расположенных на территории города Алейска»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 «Культурно-досуговый центр»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«Материально-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техническое и организационное обеспечение органов местного самоуправления  города Алейска» на 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Администрация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 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«О поддержке и развитии малого и среднего предпринимательства в городе Алейске»  на 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«Социальная поддержка  малоимущих граждан и малоимущих  семей с детьми на территории муниципального образования города Алейска Алтайского края»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Управление социальной защиты населения  по городу Алейску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соисполнитель: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Алейска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  «Профилактика преступлений и иных правонарушений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Межведомственная комиссия  по профилактике правонарушений администрации города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  «Проведение мероприятий по благоустройству и обеспечению безопасности дорожного движения в муниципальном образовании город Алейск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соисполнитель: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«Комплексное развитие систем коммунальной инфраструктуры муниципального образования город Алейск Алтайского края»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   по управлению муниципальным имуществом администрации города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 «Центр развития физической культуры и спорта» города Алейска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соисполнитель: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Алейска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«Содействие занятости населения города Алейска» на 2015-2019 годы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Подпрограмма 1 «Мероприятия по обеспечению эффективной  занятости безработных и ищущих работу граждан»;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Подпрограмма 2 «Улучшение условий и охраны труда»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(комитет по экономике и труду)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 Муниципальная программа «Комплексные меры противодействия злоупотреблению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наркотиками и их незаконному обороту в городе Алейске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Администрация города (комиссия по делам несовершеннолетних и защите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их прав)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«Патриотическое воспитание граждан города Алейска» на 2015-2020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 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соисполнители: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Алейска;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 «Культурно-досуговый центр»;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МБУК «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Алейский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историко-краеведческий музей»;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Совет ветеранов войны, труда, Вооруженных Сил и правоохранительных органов;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Городской совет по делам ветеранов боевых действий;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Отдел военного комиссариата Алтайского края по городу Алейску,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Алейскому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Шипуновскому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районам (по согласованию);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газета «Маяк труда»;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газета «Алейск. Обозрение» (по согласованию).</w:t>
            </w:r>
          </w:p>
        </w:tc>
      </w:tr>
      <w:tr w:rsidR="00F00806" w:rsidTr="00F008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«Формирование современной городской среды в городе Алейске на 2017 год»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F00806" w:rsidRDefault="00F0080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F00806" w:rsidRDefault="00F00806" w:rsidP="00F008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2023-12-11T03:35:00Z</dcterms:created>
  <dcterms:modified xsi:type="dcterms:W3CDTF">2023-12-11T03:35:00Z</dcterms:modified>
</cp:coreProperties>
</file>