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Алтайский край</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Администрация города Алейска</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 О С Т А Н О В Л Е Н И Е</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08.05.2018г                                                                                                   № 317</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 Алейск</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6282"/>
        <w:gridCol w:w="209"/>
      </w:tblGrid>
      <w:tr w:rsidR="00AA1E8A" w:rsidRPr="00AA1E8A" w:rsidTr="00AA1E8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Об утверждении Административного регламента </w:t>
            </w:r>
          </w:p>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предоставления муниципальной услуги «Выдача разрешений </w:t>
            </w:r>
          </w:p>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строительство и ввод объектов в эксплуатацию»</w:t>
            </w:r>
          </w:p>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tc>
      </w:tr>
    </w:tbl>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соответствии с Федеральным законом от 27.07.2010 № 210-ФЗ «Об организации предоставления государственных и муниципальных услуг»,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ПОСТАНОВЛЯЮ: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Утвердить Административный регламент предоставления муниципальной услуги «Выдача разрешений на строительство и ввод объектов в эксплуатацию» (прилагается).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Признать утратившим силу постановление администрации города № 171 от 17.02.2015 «Об утверждении Административного регламента по предоставлению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Отделу по печати и информации администрации города (Ф.Н. Сухно)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Глава города                                                                                                                                          И.В. Маскаев</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Приложение</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к постановлению администрации города</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от 08.05.2018 № 317</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АДМИНИСТРАТИВНЫЙ РЕГЛАМЕНТ</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предоставления муниципальной услуги</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I. Общие положения</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Административный регламент</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предоставления муниципальной услуги</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I. Общие положения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1.1. Предмет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Административный регламент предоставления муниципальной услуги «Выдача разрешений на строительство и ввод объектов в эксплуатацию»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hyperlink r:id="rId6" w:anchor="_ftn1" w:history="1">
        <w:r w:rsidRPr="00AA1E8A">
          <w:rPr>
            <w:rFonts w:ascii="Arial" w:eastAsia="Times New Roman" w:hAnsi="Arial" w:cs="Arial"/>
            <w:color w:val="014591"/>
            <w:sz w:val="12"/>
            <w:szCs w:val="12"/>
            <w:u w:val="single"/>
            <w:vertAlign w:val="superscript"/>
            <w:lang w:eastAsia="ru-RU"/>
          </w:rPr>
          <w:t>[1]</w:t>
        </w:r>
      </w:hyperlink>
      <w:r w:rsidRPr="00AA1E8A">
        <w:rPr>
          <w:rFonts w:ascii="Arial" w:eastAsia="Times New Roman" w:hAnsi="Arial" w:cs="Arial"/>
          <w:color w:val="292929"/>
          <w:sz w:val="21"/>
          <w:szCs w:val="21"/>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hyperlink r:id="rId7" w:anchor="_ftn2" w:history="1">
        <w:r w:rsidRPr="00AA1E8A">
          <w:rPr>
            <w:rFonts w:ascii="Arial" w:eastAsia="Times New Roman" w:hAnsi="Arial" w:cs="Arial"/>
            <w:color w:val="014591"/>
            <w:sz w:val="12"/>
            <w:szCs w:val="12"/>
            <w:u w:val="single"/>
            <w:vertAlign w:val="superscript"/>
            <w:lang w:eastAsia="ru-RU"/>
          </w:rPr>
          <w:t>[2]</w:t>
        </w:r>
      </w:hyperlink>
      <w:r w:rsidRPr="00AA1E8A">
        <w:rPr>
          <w:rFonts w:ascii="Arial" w:eastAsia="Times New Roman" w:hAnsi="Arial" w:cs="Arial"/>
          <w:color w:val="292929"/>
          <w:sz w:val="21"/>
          <w:szCs w:val="21"/>
          <w:lang w:eastAsia="ru-RU"/>
        </w:rPr>
        <w:t> (далее – «Единый портал»), с соблюдением норм законодательства Российской Федерации о защите персональных данных.</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1.2. Описание заявителей.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8" w:history="1">
        <w:r w:rsidRPr="00AA1E8A">
          <w:rPr>
            <w:rFonts w:ascii="Arial" w:eastAsia="Times New Roman" w:hAnsi="Arial" w:cs="Arial"/>
            <w:color w:val="014591"/>
            <w:sz w:val="21"/>
            <w:szCs w:val="21"/>
            <w:u w:val="single"/>
            <w:lang w:eastAsia="ru-RU"/>
          </w:rPr>
          <w:t>бюджетным законодательством</w:t>
        </w:r>
      </w:hyperlink>
      <w:r w:rsidRPr="00AA1E8A">
        <w:rPr>
          <w:rFonts w:ascii="Arial" w:eastAsia="Times New Roman" w:hAnsi="Arial" w:cs="Arial"/>
          <w:color w:val="292929"/>
          <w:sz w:val="21"/>
          <w:szCs w:val="21"/>
          <w:lang w:eastAsia="ru-RU"/>
        </w:rPr>
        <w:t>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либо его уполномоченный представитель.</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II. Стандарт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 Наименование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2.2. Наименование органа местного самоуправления, предоставляющего муниципальную услугу.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Предоставление муниципальной услуги «Выдача разрешений на строительство и ввод объектов в эксплуатацию» осуществляется по месту нахождения земельного участка, за исключением случаев, указанных в частях 5 и 6 статьи 51 Градостроительного кодекса Российской Федерации и других федеральных законов.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города Алейска через Комитет по жилищно-коммунальному хозяйству, транспорту, строительству и архитектуре администрации города Алейска (далее по тексту Комитет).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 Требования к порядку информирования о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города Алейска Алтайского края, на информационных стендах в залах приема заявителей в администрации,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в информационно - телекоммуникационной сети «Интернет».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2.3.1. Информация о предоставлении муниципальной услуги на Едином портале.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Едином портале размещается следующая информация: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круг заявителей;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срок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размер государственной пошлины, взимаемой за предоставление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исчерпывающий перечень оснований для приостановления или отказа в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 формы заявлений (уведомлений, сообщений), используемые при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AA1E8A">
        <w:rPr>
          <w:rFonts w:ascii="Arial" w:eastAsia="Times New Roman" w:hAnsi="Arial" w:cs="Arial"/>
          <w:color w:val="292929"/>
          <w:sz w:val="21"/>
          <w:szCs w:val="21"/>
          <w:lang w:eastAsia="ru-RU"/>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2.3.2. Сведения о месте нахождения Комитета,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города Алейска, на информационном стенде в зале приема заявителей, на Едином портале, а также в приложении 1 к Административному регламенту.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города Алейска и в приложении 2 к Административному регламенту.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предоставлении муниципальной услуги Комитет взаимодействует с Управлением Федеральной службы государственной регистрации, кадастра и картографии, Государственной инспекцией Алтайского края, иными органами государственной власти, органами местного самоуправления и подведомственными государственным органам организациями, в распоряжении которых имеются сведения, указанные в пункте 2.7.2.1, 2.7.3.1, 2.7.5.2, 2.7.6.2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2.3.5. При обращении заявителя Комитет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2.3.5.1. По телефону специалисты Комитета дают исчерпывающую информацию по предоставлению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2.3.5.2. Консультации по предоставлению муниципальной услуги осуществляются специалистами Комитета при личном обращении в рабочее время (приложение 1).</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2.3.5.3. Консультации по предоставлению муниципальной услуги осуществляются по следующим вопросам:</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источники получения документов, необходимых для представления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время приема и выдачи документов;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сроки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иные вопросы, входящие в компетенцию органа местного самоуправления, предоставляющего муниципальную услугу.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2.3.5.4. При осуществлении консультирования специалисты Комитета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2.3.5.5.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2.3.5.6. Время консультации при личном приеме не должно превышать 15 минут с момента начала консультирования.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2.4. Результат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Результатом предоставления муниципальной услуги является: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выдача разрешения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выдача разрешения на ввод объекта в эксплуатацию;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продление срока действия разрешения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внесение изменений в разрешение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отказ в выдаче разрешения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отказ в выдаче разрешения на ввод объекта в эксплуатацию;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отказ в продлении срока действия разрешения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 отказ во внесении изменений в разрешение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2.5. Срок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2.5.1. Выдача разрешения на строительство объекта (отказа в выдаче разрешения на строительство объекта) (пп.3 п. 11 ст. 51 Кодекса), выдача разрешения на ввод объекта в эксплуатацию (отказа в выдаче разрешения на ввод объекта в эксплуатацию) (ч.5 ст. 55 Кодекса), осуществляется специалистом в срок, не превышающий семи рабочих дней со дня поступления в Комитет заявления с приложением документов, подлежащих личному предоставлению и необходимых для принятия решений.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2.5.2. Внесение изменений в разрешение на строительство объекта (отказ во внесении изменений в разрешение на строительство) производится в срок не более 10 рабочих дней со дня поступления соответствующего заявления.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2.5.1. Срок принятия решения о приостановлении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Основания для приостановления предоставления муниципальной услуги отсутствуют.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2.6. Перечень нормативных правовых актов, непосредственно регулирующих предоставление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Предоставление муниципальной услуги осуществляется в соответствии со следующими нормативными правовыми актами: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Конституцией Российской Федерации («Российская газета», 25.12.1993, №237);</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Градостроительным кодексом Российской Федерации от 29.12.2004 №190-ФЗ («Российская газета», 30.12.2004, №290);</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Федеральным законом от 29.12.2004 №191-ФЗ «О введении в действие Градо-строительного кодекса Российской Федерации» («Российская газета», 30.12.2004, №290);</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Федеральным законом от 06.10.2003 №131-ФЗ «Об общих принципах организации местного самоуправления в Российской Федерации» («Российская газета», 08.10.2003, №202);</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Федеральным законом от 27.07.2010 №210-ФЗ «Об организации предоставления государственных и муниципальных услуг» («Российская газета», 30.07.2010, №168);</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Федеральным законом от 27.07.2006 № 152-ФЗ «О персональных данных»; («Российская газета», 29.07.2006 №165);</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Постановлением Правительства РФ от 26.03.2016 № 236 «О требованиях к предоставлению в электронной форме государственных и муниципальных услуг»;</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 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9" w:history="1">
        <w:r w:rsidRPr="00AA1E8A">
          <w:rPr>
            <w:rFonts w:ascii="Arial" w:eastAsia="Times New Roman" w:hAnsi="Arial" w:cs="Arial"/>
            <w:color w:val="014591"/>
            <w:sz w:val="21"/>
            <w:szCs w:val="21"/>
            <w:u w:val="single"/>
            <w:lang w:eastAsia="ru-RU"/>
          </w:rPr>
          <w:t>www.pravo.gov.ru</w:t>
        </w:r>
      </w:hyperlink>
      <w:r w:rsidRPr="00AA1E8A">
        <w:rPr>
          <w:rFonts w:ascii="Arial" w:eastAsia="Times New Roman" w:hAnsi="Arial" w:cs="Arial"/>
          <w:color w:val="292929"/>
          <w:sz w:val="21"/>
          <w:szCs w:val="21"/>
          <w:lang w:eastAsia="ru-RU"/>
        </w:rPr>
        <w:t>) 13.04.2015);</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10) Уставом муниципального образования город Алейск Алтайского края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11) Положением о Комитете по жилищно–коммунальному хозяйству, транспорту, строительству и архитектуре администрации города Алейска Алтайского края;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12) муниципальными правовыми актами, регламентирующими предоставление данной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2.7.1.Основанием для предоставления муниципальной услуги является направленное в Комитет заявление в письменной форме, представленное на личном приеме, направленное почтой или в форме электронного документа через Единый портал либо поданное через Многофункциональный центр по форме согласно приложениям 5,6,7,8 к Административному регламенту.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2.7.2. В целях строительства, реконструкции объекта капитального строительства к заявлению о выдаче разрешения на строительство (приложение 5) заявителем или его уполномоченным представителем прилагаются следующие документы: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(далее – ЕГРН);</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1.1) при наличии соглашения о передаче в случаях, установленных </w:t>
      </w:r>
      <w:hyperlink r:id="rId10" w:history="1">
        <w:r w:rsidRPr="00AA1E8A">
          <w:rPr>
            <w:rFonts w:ascii="Arial" w:eastAsia="Times New Roman" w:hAnsi="Arial" w:cs="Arial"/>
            <w:color w:val="014591"/>
            <w:sz w:val="21"/>
            <w:szCs w:val="21"/>
            <w:u w:val="single"/>
            <w:lang w:eastAsia="ru-RU"/>
          </w:rPr>
          <w:t>бюджетным законодательством</w:t>
        </w:r>
      </w:hyperlink>
      <w:r w:rsidRPr="00AA1E8A">
        <w:rPr>
          <w:rFonts w:ascii="Arial" w:eastAsia="Times New Roman" w:hAnsi="Arial" w:cs="Arial"/>
          <w:color w:val="292929"/>
          <w:sz w:val="21"/>
          <w:szCs w:val="21"/>
          <w:lang w:eastAsia="ru-RU"/>
        </w:rPr>
        <w:t xml:space="preserve"> Российской Федерации органом местного самоуправления полномочий </w:t>
      </w:r>
      <w:r w:rsidRPr="00AA1E8A">
        <w:rPr>
          <w:rFonts w:ascii="Arial" w:eastAsia="Times New Roman" w:hAnsi="Arial" w:cs="Arial"/>
          <w:color w:val="292929"/>
          <w:sz w:val="21"/>
          <w:szCs w:val="21"/>
          <w:lang w:eastAsia="ru-RU"/>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 пояснительная записка;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схема планировочной организации земельного участка, подтверждающая расположение линейного объекта в пределах </w:t>
      </w:r>
      <w:hyperlink r:id="rId11" w:anchor="sub_1011" w:history="1">
        <w:r w:rsidRPr="00AA1E8A">
          <w:rPr>
            <w:rFonts w:ascii="Arial" w:eastAsia="Times New Roman" w:hAnsi="Arial" w:cs="Arial"/>
            <w:color w:val="014591"/>
            <w:sz w:val="21"/>
            <w:szCs w:val="21"/>
            <w:u w:val="single"/>
            <w:lang w:eastAsia="ru-RU"/>
          </w:rPr>
          <w:t>красных линий</w:t>
        </w:r>
      </w:hyperlink>
      <w:r w:rsidRPr="00AA1E8A">
        <w:rPr>
          <w:rFonts w:ascii="Arial" w:eastAsia="Times New Roman" w:hAnsi="Arial" w:cs="Arial"/>
          <w:color w:val="292929"/>
          <w:sz w:val="21"/>
          <w:szCs w:val="21"/>
          <w:lang w:eastAsia="ru-RU"/>
        </w:rPr>
        <w:t>, утвержденных в составе документации по планировке территории применительно к линейным объектам;</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 архитектурные решения;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е) проект организации строительства объекта капитального строительства;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ж) проект организации работ по сносу или демонтажу объектов капитального строительства, их частей;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2" w:history="1">
        <w:r w:rsidRPr="00AA1E8A">
          <w:rPr>
            <w:rFonts w:ascii="Arial" w:eastAsia="Times New Roman" w:hAnsi="Arial" w:cs="Arial"/>
            <w:color w:val="014591"/>
            <w:sz w:val="21"/>
            <w:szCs w:val="21"/>
            <w:u w:val="single"/>
            <w:lang w:eastAsia="ru-RU"/>
          </w:rPr>
          <w:t>статьей 49</w:t>
        </w:r>
      </w:hyperlink>
      <w:r w:rsidRPr="00AA1E8A">
        <w:rPr>
          <w:rFonts w:ascii="Arial" w:eastAsia="Times New Roman" w:hAnsi="Arial" w:cs="Arial"/>
          <w:color w:val="292929"/>
          <w:sz w:val="21"/>
          <w:szCs w:val="21"/>
          <w:lang w:eastAsia="ru-RU"/>
        </w:rPr>
        <w:t> Градостроительного кодекса Российской Федерации (далее – «Кодекс»);</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при подготовке проектной документации по инициативе застройщика или технического заказчика), если такая проектная документация подлежит экспертизе в соответствии со </w:t>
      </w:r>
      <w:hyperlink r:id="rId13" w:anchor="sub_49" w:history="1">
        <w:r w:rsidRPr="00AA1E8A">
          <w:rPr>
            <w:rFonts w:ascii="Arial" w:eastAsia="Times New Roman" w:hAnsi="Arial" w:cs="Arial"/>
            <w:color w:val="014591"/>
            <w:sz w:val="21"/>
            <w:szCs w:val="21"/>
            <w:u w:val="single"/>
            <w:lang w:eastAsia="ru-RU"/>
          </w:rPr>
          <w:t>статьей 49</w:t>
        </w:r>
      </w:hyperlink>
      <w:r w:rsidRPr="00AA1E8A">
        <w:rPr>
          <w:rFonts w:ascii="Arial" w:eastAsia="Times New Roman" w:hAnsi="Arial" w:cs="Arial"/>
          <w:color w:val="292929"/>
          <w:sz w:val="21"/>
          <w:szCs w:val="21"/>
          <w:lang w:eastAsia="ru-RU"/>
        </w:rPr>
        <w:t> Кодекса, положительное заключение государственной экспертизы проектной документации в случаях, предусмотренных </w:t>
      </w:r>
      <w:hyperlink r:id="rId14" w:anchor="sub_4934" w:history="1">
        <w:r w:rsidRPr="00AA1E8A">
          <w:rPr>
            <w:rFonts w:ascii="Arial" w:eastAsia="Times New Roman" w:hAnsi="Arial" w:cs="Arial"/>
            <w:color w:val="014591"/>
            <w:sz w:val="21"/>
            <w:szCs w:val="21"/>
            <w:u w:val="single"/>
            <w:lang w:eastAsia="ru-RU"/>
          </w:rPr>
          <w:t>частью 3.4 статьи 49</w:t>
        </w:r>
      </w:hyperlink>
      <w:r w:rsidRPr="00AA1E8A">
        <w:rPr>
          <w:rFonts w:ascii="Arial" w:eastAsia="Times New Roman" w:hAnsi="Arial" w:cs="Arial"/>
          <w:color w:val="292929"/>
          <w:sz w:val="21"/>
          <w:szCs w:val="21"/>
          <w:lang w:eastAsia="ru-RU"/>
        </w:rPr>
        <w:t> Кодекса, положительное заключение государственной экологической экспертизы проектной документации в случаях, предусмотренных </w:t>
      </w:r>
      <w:hyperlink r:id="rId15" w:anchor="sub_4906" w:history="1">
        <w:r w:rsidRPr="00AA1E8A">
          <w:rPr>
            <w:rFonts w:ascii="Arial" w:eastAsia="Times New Roman" w:hAnsi="Arial" w:cs="Arial"/>
            <w:color w:val="014591"/>
            <w:sz w:val="21"/>
            <w:szCs w:val="21"/>
            <w:u w:val="single"/>
            <w:lang w:eastAsia="ru-RU"/>
          </w:rPr>
          <w:t>частью 6 статьи 49</w:t>
        </w:r>
      </w:hyperlink>
      <w:r w:rsidRPr="00AA1E8A">
        <w:rPr>
          <w:rFonts w:ascii="Arial" w:eastAsia="Times New Roman" w:hAnsi="Arial" w:cs="Arial"/>
          <w:color w:val="292929"/>
          <w:sz w:val="21"/>
          <w:szCs w:val="21"/>
          <w:lang w:eastAsia="ru-RU"/>
        </w:rPr>
        <w:t> Кодекса;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заключение, предусмотренное частью 3.5 статьи 49 Кодекса, в случае использования модифицированной проектной документации;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согласие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указанном в пункте 6.1 части 7 статьи 51 Градостроительного кодекса;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 документы, предусмотренные </w:t>
      </w:r>
      <w:hyperlink r:id="rId16" w:history="1">
        <w:r w:rsidRPr="00AA1E8A">
          <w:rPr>
            <w:rFonts w:ascii="Arial" w:eastAsia="Times New Roman" w:hAnsi="Arial" w:cs="Arial"/>
            <w:color w:val="014591"/>
            <w:sz w:val="21"/>
            <w:szCs w:val="21"/>
            <w:u w:val="single"/>
            <w:lang w:eastAsia="ru-RU"/>
          </w:rPr>
          <w:t>законодательством</w:t>
        </w:r>
      </w:hyperlink>
      <w:r w:rsidRPr="00AA1E8A">
        <w:rPr>
          <w:rFonts w:ascii="Arial" w:eastAsia="Times New Roman" w:hAnsi="Arial" w:cs="Arial"/>
          <w:color w:val="292929"/>
          <w:sz w:val="21"/>
          <w:szCs w:val="21"/>
          <w:lang w:eastAsia="ru-RU"/>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Документы, предусмотренные в пунктах 2.7.2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w:t>
      </w:r>
      <w:r w:rsidRPr="00AA1E8A">
        <w:rPr>
          <w:rFonts w:ascii="Arial" w:eastAsia="Times New Roman" w:hAnsi="Arial" w:cs="Arial"/>
          <w:color w:val="292929"/>
          <w:sz w:val="21"/>
          <w:szCs w:val="21"/>
          <w:lang w:eastAsia="ru-RU"/>
        </w:rPr>
        <w:lastRenderedPageBreak/>
        <w:t>государственной экспертизы проектной документации и (или) результатов инженерных изысканий представлялись в электронной форме.</w:t>
      </w:r>
      <w:hyperlink r:id="rId17" w:anchor="_ftn3" w:history="1">
        <w:r w:rsidRPr="00AA1E8A">
          <w:rPr>
            <w:rFonts w:ascii="Arial" w:eastAsia="Times New Roman" w:hAnsi="Arial" w:cs="Arial"/>
            <w:color w:val="014591"/>
            <w:sz w:val="12"/>
            <w:szCs w:val="12"/>
            <w:u w:val="single"/>
            <w:vertAlign w:val="superscript"/>
            <w:lang w:eastAsia="ru-RU"/>
          </w:rPr>
          <w:t>[3]</w:t>
        </w:r>
      </w:hyperlink>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2.7.2.1. Перечень документов (сведений), запрашиваемых органом местного самоуправления в порядке межведомственного взаимодействия: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правоустанавливающие документы на земельный участок в случае если указанные документы (их копии или сведения, содержащиеся в них) содержатся в Едином государственном реестре недвижимости (далее – ЕГРН);</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градостроительный план земельного участка, выданный не ранее чем за три года до дня представления заявления на получение разрешение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разрешение на отклонение от предельных параметров разрешенного строительства, </w:t>
      </w:r>
      <w:hyperlink r:id="rId18" w:anchor="sub_1014" w:history="1">
        <w:r w:rsidRPr="00AA1E8A">
          <w:rPr>
            <w:rFonts w:ascii="Arial" w:eastAsia="Times New Roman" w:hAnsi="Arial" w:cs="Arial"/>
            <w:color w:val="014591"/>
            <w:sz w:val="21"/>
            <w:szCs w:val="21"/>
            <w:u w:val="single"/>
            <w:lang w:eastAsia="ru-RU"/>
          </w:rPr>
          <w:t>реконструкции</w:t>
        </w:r>
      </w:hyperlink>
      <w:r w:rsidRPr="00AA1E8A">
        <w:rPr>
          <w:rFonts w:ascii="Arial" w:eastAsia="Times New Roman" w:hAnsi="Arial" w:cs="Arial"/>
          <w:color w:val="292929"/>
          <w:sz w:val="21"/>
          <w:szCs w:val="21"/>
          <w:lang w:eastAsia="ru-RU"/>
        </w:rPr>
        <w:t> (в случае, если застройщику было предоставлено такое разрешение в соответствии со </w:t>
      </w:r>
      <w:hyperlink r:id="rId19" w:anchor="sub_40" w:history="1">
        <w:r w:rsidRPr="00AA1E8A">
          <w:rPr>
            <w:rFonts w:ascii="Arial" w:eastAsia="Times New Roman" w:hAnsi="Arial" w:cs="Arial"/>
            <w:color w:val="014591"/>
            <w:sz w:val="21"/>
            <w:szCs w:val="21"/>
            <w:u w:val="single"/>
            <w:lang w:eastAsia="ru-RU"/>
          </w:rPr>
          <w:t>статьей 40</w:t>
        </w:r>
      </w:hyperlink>
      <w:r w:rsidRPr="00AA1E8A">
        <w:rPr>
          <w:rFonts w:ascii="Arial" w:eastAsia="Times New Roman" w:hAnsi="Arial" w:cs="Arial"/>
          <w:color w:val="292929"/>
          <w:sz w:val="21"/>
          <w:szCs w:val="21"/>
          <w:lang w:eastAsia="ru-RU"/>
        </w:rPr>
        <w:t> Кодекса);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2.7.3. В целях строительства, реконструкции объекта индивидуального жилищного строительства заявитель представляет в орган Комитет заявление о выдаче разрешения на строительство, либо направляет его почтой или в форме электронного документа через Единый портал, либо через Многофункциональный центр по форме согласно приложению 5. Для принятия разрешения на строительство необходимы следующие документы, подлежащие личному представлению: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правоустанавливающие документы на земельный участок в случае если указанные документы (их копии или сведения, содержащиеся в них) отсутствуют в ЕГРН;</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схема планировочной организации земельного участка с обозначением места размещения объекта индивидуального жилищного строительства;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2.7.3.1. Перечень документов (сведений), запрашиваемых Комитетом в порядке межведомственного взаимодействия: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(их копии или сведения, содержащиеся в них), указанные в пункте, 2.7.2.1, подпункте 2.7.3.1,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w:t>
      </w:r>
      <w:r w:rsidRPr="00AA1E8A">
        <w:rPr>
          <w:rFonts w:ascii="Arial" w:eastAsia="Times New Roman" w:hAnsi="Arial" w:cs="Arial"/>
          <w:color w:val="292929"/>
          <w:sz w:val="21"/>
          <w:szCs w:val="21"/>
          <w:lang w:eastAsia="ru-RU"/>
        </w:rPr>
        <w:br/>
        <w:t>Федерации, нормативными правовыми актами субъектов Российской Федерации, муниципальными правовыми актами, если заявитель или его уполномоченный представитель не представил указанные документы самостоятельно.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Не допускается требовать иные документы для получения разрешения на строительство, за исключением указанных в пунктах 2.7.2, 2.7.3 настоящего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2.7.4. В целях продления срока действия разрешения на строительство заявитель не менее чем за шестьдесят дней до истечения срока действия разрешения на строительство объекта капитального строительства подает в Комитет, выдавший такое разрешение, заявление согласно приложению 7 настоящего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2.7.5. В целях внесения изменений в разрешение на строительство, лица, указанные в частях 21.5-21.7, 21.9 статьи 51 Кодекса, обязаны уведомить в письменной форме (приложение 8) о переходе к ним прав на земельные участки, права пользования недрами, об образовании земельного участка орган местного самоуправления, с указанием реквизитов: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1) правоустанавливающих документов на такие земельные участки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решения о предоставлении права пользования недрами и решения о переоформлении лицензии на право пользования недрами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2.7.5.1. Лица, указанные в частях 21.5-21.7 и 21.9 статьи 51 Кодекса вправе самостоятельно представить в Комитет копии документов, предусмотренные пунктом 2.7.5 настоящего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2.7.5.2. Перечень документов (сведений), запрашиваемых Комитетом в порядке межведомственного взаимодействия.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случае, если документы, предусмотренные подпунктами 1-4 пункта 2.7.5 настоящего Административного регламента, не представлены заявителем, Комитет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Если в ЕГРН не содержатся сведения о правоустанавливающих документах на земельный участок, копии таких документов обязан представить заявитель или его представитель.</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2.7.6. Для принятия решения о выдаче разрешения на ввод объекта в эксплуатацию к заявлению (приложение 6) заявителем или его уполномоченным представителем представляются следующие документы: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правоустанавливающие документы на земельный участок в случае если указанные документы (их копии или сведения, содержащиеся в них) отсутствуют в ЕГРН;</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акт приемки объекта капитального строительства (в случае осуществления строительства, реконструкции на основании договора);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AA1E8A">
        <w:rPr>
          <w:rFonts w:ascii="Arial" w:eastAsia="Times New Roman" w:hAnsi="Arial" w:cs="Arial"/>
          <w:color w:val="292929"/>
          <w:sz w:val="21"/>
          <w:szCs w:val="21"/>
          <w:lang w:eastAsia="ru-RU"/>
        </w:rPr>
        <w:lastRenderedPageBreak/>
        <w:t>строительства, реконструкции на основании договора), за исключением случаев строительства, реконструкции линейного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 акт приемки выполненных работ по сохранению объекта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10)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hyperlink r:id="rId20" w:anchor="_ftn4" w:history="1">
        <w:r w:rsidRPr="00AA1E8A">
          <w:rPr>
            <w:rFonts w:ascii="Arial" w:eastAsia="Times New Roman" w:hAnsi="Arial" w:cs="Arial"/>
            <w:color w:val="014591"/>
            <w:sz w:val="12"/>
            <w:szCs w:val="12"/>
            <w:u w:val="single"/>
            <w:vertAlign w:val="superscript"/>
            <w:lang w:eastAsia="ru-RU"/>
          </w:rPr>
          <w:t>[4]</w:t>
        </w:r>
      </w:hyperlink>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2.7.6.1. Документы, указанные в подпунктах 1-6, 9, 10 пункта 2.7.6 настоящего Административного регламента, представляются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в подведомственных им организациях). В случае если такие документы (их копии или сведения, содержащиеся в них), находятся в распоряжении органов государственной власти, органов местного самоуправления или подведомственных им организациях, то данные документы запрашиваются Комитетом в порядке межведомственного взаимодействия.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2.7.6.2. Перечень документов (сведений), запрашиваемых Комитетом в порядке межведомственного взаимодействия: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разрешение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Кодекса. Документы, указанные в подпункте 2.7.6 Административного регламента, могут быть направлены в электронной форме. Правительством Российской Федерации или Правительством Алтайского края (применительно к случаям выдачи разрешения на ввод объекта в эксплуатацию органами исполнительной власти субъектов Российской Федерации, </w:t>
      </w:r>
      <w:r w:rsidRPr="00AA1E8A">
        <w:rPr>
          <w:rFonts w:ascii="Arial" w:eastAsia="Times New Roman" w:hAnsi="Arial" w:cs="Arial"/>
          <w:color w:val="292929"/>
          <w:sz w:val="21"/>
          <w:szCs w:val="21"/>
          <w:lang w:eastAsia="ru-RU"/>
        </w:rPr>
        <w:lastRenderedPageBreak/>
        <w:t>органами местного самоуправления) могут быть установлены случаи, в которых направление указанных в подпункте 2.7.6 Административного регламента документов осуществляется исключительно в электронной форме.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2.8. Иные особенности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2.8.1. Выдача разрешения на строительство не требуется в случае: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строительства, реконструкции объектов, не являющихся объектами капитального строительства (киосков, навесов и других);</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строительства на земельном участке строений и сооружений вспомогательного использования;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капитального ремонта объектов капитального строительства;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документации на выполнение работ, связанных с пользованием участками недр;</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иных случаях, если Кодексом и законодательством Алтайского края о градостроительной деятельности получение разрешения на строительство не требуется.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2.8.2. Действие разрешения на строительство прекращается на основании решения Комитета в случае: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 муниципальных нужд;</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отказа от права собственности и иных прав на земельные участки;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Комитет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2.8.2 настоящего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2.8.3. Заявитель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2, 8-10 и 11.1 части 12 статьи 48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2.8.4.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2.8.5.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указанных в пункте 2.8.2.</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2.8.6. В случае, если земельные участки были образованы в границах зоны размещения линейного объекта, предусмотренной проектом планировки территории,</w:t>
      </w:r>
      <w:r w:rsidRPr="00AA1E8A">
        <w:rPr>
          <w:rFonts w:ascii="Arial" w:eastAsia="Times New Roman" w:hAnsi="Arial" w:cs="Arial"/>
          <w:color w:val="292929"/>
          <w:sz w:val="21"/>
          <w:szCs w:val="21"/>
          <w:lang w:eastAsia="ru-RU"/>
        </w:rPr>
        <w:br/>
        <w:t>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2.8.7. Разрешение на ввод объекта в эксплуатацию (за исключением линейного объекта) выдается заявителю в случае, если в Комитет,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2.8.8. При подаче заявления через Единый портал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2.9. Перечень услуг, которые являются необходимыми и обязательными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Необходимые и обязательные услуги для предоставления муниципальной услуги «Выдача разрешений на строительство и ввод объектов в эксплуатацию» определяются Комитетом самостоятельно на основании соответствующих решений представительных органов муниципального образования.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2.10.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2.11. Запрет требовать от заявителя представления иных документов и информации или осуществления действий для получения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Комитету запрещается: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требовать от заявителя предоставления документов и информации, которые находятся в распоряжении Комитета,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2.12.    Исчерпывающий перечень оснований для отказа в приеме документов, необходимых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Основания для отказа в приеме документов отсутствуют. Поступившее заявление подлежит обязательному приему.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2.13. Исчерпывающий перечень оснований для отказа в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2.13.1. Основания для отказа в выдаче разрешения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отсутствие документов, указанных в пунктах 2.7.2, 2.7.3 настоящего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w:t>
      </w:r>
      <w:r w:rsidRPr="00AA1E8A">
        <w:rPr>
          <w:rFonts w:ascii="Arial" w:eastAsia="Times New Roman" w:hAnsi="Arial" w:cs="Arial"/>
          <w:color w:val="292929"/>
          <w:sz w:val="21"/>
          <w:szCs w:val="21"/>
          <w:lang w:eastAsia="ru-RU"/>
        </w:rPr>
        <w:lastRenderedPageBreak/>
        <w:t>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Неполучение или несвоевременное получение документов, запрошенных в соответствии с пунктом 2.7.2.1, 2.7.3.1 настоящего Административного регламента, не может являться основанием для отказа в выдаче разрешения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2.13.2. Основания для отказа в продлении срока действия разрешения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в случае если строительство, реконструкция объекта капитального строительства не начаты до истечения срока подачи заявления о продлении срока разрешения на строительство, в соответствии с абзацем 1 пункта 2.7.4 настоящего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отсутствие документа, предусмотренного абзацем 2 пункта 2.7.4 настоящего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2.13.3. Основаниями для отказа во внесении изменений в разрешение на строительство являются: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2.7.5 настоящего Административного регламента, или отсутствие правоустанавливающего документа на земельный участок в случае, если в ЕГРН не содержатся сведения о правоустанавливающих документах на земельный участок;</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Кодекса.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2.13.4. Основаниями для отказа в выдаче разрешения на ввод объекта в эксплуатацию являются: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отсутствие документов, указанных в пункте 2.7.6 и абз. 2 пунктом 2.7.6.1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несоответствие объекта капитального строительства требованиям, установленным в разрешении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невыполнение заявителем требований, предусмотренных частью 18 статьи 51 Кодекса.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Неполучение (несвоевременное получение) документов, запрошенных в соответствии с подпунктом 2.7.6.1, подпунктом 2.7.6.2 настоящего Административного регламента, не может являться основанием для отказа (или) отказа в выдаче разрешения на ввод объекта в эксплуатацию.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2.14. Порядок, размер и основания взимания государственной пошлины или иной платы, установленной за предоставление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Государственная пошлина за предоставление государственной услуги не взимается.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2.15.1. Срок регистрации заявления о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орган местного самоуправления.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2.16.1. Помещение, в котором осуществляется прием заявителей, должно обеспечивать:</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комфортное расположение заявителя и должностного лица администрации города Алейска;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возможность и удобство оформления заявителем письменного заявления;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доступ к нормативным правовым актам, регулирующим предоставление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2.16.2. Требования к обеспечению условий доступности муниципальной услуги для лиц с ограниченной возможностью: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сопровождение инвалидов, имеющих стойкие нарушения функции зрения и самостоятельного передвижения, по территории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2.16.3. Специалистом Комитета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2.16.5. На информационных стендах администрации города размещается следующая информация: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2) график (режим) работы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Административный регламент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местонахождение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телефон для справок;</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адрес электронной почты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адрес официального интернет-сайта администрации города Алейска, органов государственной власти, иных органов местного самоуправления и организаций, участвующих в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 порядок получения консультаций;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 порядок обжалования решений, действий (бездействия) должностных лиц Комитета, предоставляющего муниципальную услугу.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2.17. Показатели доступности и качества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2.17.1. Целевые значения показателя доступности и качества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7295"/>
        <w:gridCol w:w="2054"/>
        <w:gridCol w:w="156"/>
      </w:tblGrid>
      <w:tr w:rsidR="00AA1E8A" w:rsidRPr="00AA1E8A" w:rsidTr="00AA1E8A">
        <w:tc>
          <w:tcPr>
            <w:tcW w:w="0" w:type="auto"/>
            <w:vMerge w:val="restart"/>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Показатели качества и доступности</w:t>
            </w:r>
            <w:r w:rsidRPr="00AA1E8A">
              <w:rPr>
                <w:rFonts w:ascii="Arial" w:eastAsia="Times New Roman" w:hAnsi="Arial" w:cs="Arial"/>
                <w:color w:val="292929"/>
                <w:sz w:val="21"/>
                <w:szCs w:val="21"/>
                <w:lang w:eastAsia="ru-RU"/>
              </w:rPr>
              <w:br/>
              <w:t>муниципальной услуги</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Целевое значение показателя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vMerge/>
            <w:tcBorders>
              <w:top w:val="nil"/>
              <w:left w:val="nil"/>
              <w:bottom w:val="single" w:sz="6" w:space="0" w:color="D1D1D1"/>
              <w:right w:val="nil"/>
            </w:tcBorders>
            <w:shd w:val="clear" w:color="auto" w:fill="F2FAFE"/>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p>
        </w:tc>
        <w:tc>
          <w:tcPr>
            <w:tcW w:w="0" w:type="auto"/>
            <w:vMerge/>
            <w:tcBorders>
              <w:top w:val="nil"/>
              <w:left w:val="single" w:sz="6" w:space="0" w:color="CCDDEE"/>
              <w:bottom w:val="single" w:sz="6" w:space="0" w:color="D1D1D1"/>
              <w:right w:val="nil"/>
            </w:tcBorders>
            <w:shd w:val="clear" w:color="auto" w:fill="F2FAFE"/>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p>
        </w:t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Своевременность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1.1. % (доля) случаев предоставления услуги в установленный срок с момента сдачи документа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90-95%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Качество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 % (доля) Заявителей, удовлетворенных качеством процесса предоставления услуги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90-95%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2.2. % (доля) случаев правильно оформленных документов должностным лицом (регистрация)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95-97%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Доступность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3.1. % (доля) Заявителей, удовлетворенных качеством и информацией о порядке предоставления услуги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95-97%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 % (доля) случаев правильно заполненных заявителем документов и сданных с первого раза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70-80 %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3.3. % (доля) Заявителей, считающих, что представленная информация об услуге в сети Интернет доступна и понятна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75-80%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Процесс обжалования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4.1. % (доля) обоснованных жалоб к общему количеству обслуженных </w:t>
            </w:r>
            <w:r w:rsidRPr="00AA1E8A">
              <w:rPr>
                <w:rFonts w:ascii="Arial" w:eastAsia="Times New Roman" w:hAnsi="Arial" w:cs="Arial"/>
                <w:color w:val="292929"/>
                <w:sz w:val="21"/>
                <w:szCs w:val="21"/>
                <w:lang w:eastAsia="ru-RU"/>
              </w:rPr>
              <w:lastRenderedPageBreak/>
              <w:t>Заявителей по данному виду услуг</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0,2 % - 0,1 %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4.2. % (доля) обоснованных жалоб, рассмотренных в установленный срок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95-97%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Вежливость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5.1. % (доля) Заявителей, удовлетворенных            вежливостью должностных лиц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90-95%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both"/>
              <w:rPr>
                <w:rFonts w:ascii="Arial" w:eastAsia="Times New Roman" w:hAnsi="Arial" w:cs="Arial"/>
                <w:color w:val="151515"/>
                <w:sz w:val="20"/>
                <w:szCs w:val="20"/>
                <w:lang w:eastAsia="ru-RU"/>
              </w:rPr>
            </w:pPr>
          </w:p>
        </w:tc>
      </w:tr>
    </w:tbl>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2.18.1.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а также на Едином портале.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2.18.2. При предоставлении услуг в электронной форме посредством Единого портала заявителю обеспечивается: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Получение информации о порядке и сроках предоставления услуги в соответствии с пунктом 2.3.1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Запись на приём в Комитет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Запись на прием проводится посредством Единого портала.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Формирование запроса посредством заполнения электронной формы запроса на Едином портале: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Едином портале размещаются образцы заполнения электронной формы запроса.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формировании запроса заявителю обеспечивается: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возможность копирования и сохранения запроса и иных документов, указанных в пункте 2.7.2, 2.7.3, 2.7.4, 2.7.5, 2.7.6 Административного регламента, необходимых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возможность печати на бумажном носителе копии электронной формы запроса;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возможность вернуться на любой из этапов заполнения электронной формы запроса без потери ранее введенной информации;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Сформированный и подписанный запрос и иные документы, указанные пункте 2.7.2, 2.7.3, 2.7.4, 2.7.5, 2.7.6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Прием и регистрация органом (организацией) запроса и иных документов, необходимых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Срок регистрации запроса в течение одного рабочего дня со дня поступления заявления и пакета документов, подлежащего личному представлению.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получении запроса в электронной форме в автоматическом режиме осуществляется форматно-логический контроль запроса.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Прием и регистрация запроса осуществляются специалистом Комитета.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Получение сведений о ходе выполнения запроса.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Заявитель имеет возможность получения информации о ходе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предоставлении муниципальной услуги в электронной форме заявителю направляется: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о записи на прием в орган (организацию);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о приеме и регистрации запроса и иных документов, необходимых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о начале процедуры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об окончании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о результатах рассмотрения документов, необходимых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о мотивированном отказе в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целях предоставления услуг администрация города Алейска обеспечивает возможность для заявителя направить жалобу на решения, действия или бездействие должностного лица Комитета, предоставляющего муниципальную услугу, в том числе посредством Единого портала.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2.18.2. Администрация города Алейска обеспечивает возможность получения и копирования заявителями на официальном интернет-сайте администрации города Алейска, а также на Едином портале форм заявлений и иных документов, необходимых для получения муниципальной услуги в электронном виде.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w:t>
      </w:r>
      <w:r w:rsidRPr="00AA1E8A">
        <w:rPr>
          <w:rFonts w:ascii="Arial" w:eastAsia="Times New Roman" w:hAnsi="Arial" w:cs="Arial"/>
          <w:color w:val="292929"/>
          <w:sz w:val="21"/>
          <w:szCs w:val="21"/>
          <w:lang w:eastAsia="ru-RU"/>
        </w:rPr>
        <w:lastRenderedPageBreak/>
        <w:t>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Pr="00AA1E8A">
        <w:rPr>
          <w:rFonts w:ascii="Arial" w:eastAsia="Times New Roman" w:hAnsi="Arial" w:cs="Arial"/>
          <w:color w:val="292929"/>
          <w:sz w:val="21"/>
          <w:szCs w:val="21"/>
          <w:lang w:eastAsia="ru-RU"/>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Блок-схема предоставления муниципальной услуги приведена в приложении 3 к настоящему Административному регламенту.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3.1. Описание последовательности действий при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Предоставление муниципальной услуги включает в себя следующие административные процедуры: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прием заявления и документов, их регистрация;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рассмотрение и проверка заявления и документов, подготовка результата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 Прием заявления и документов, их регистрация.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3.2.1. Юридические факты, являющиеся основанием для начала административной процедуры.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Основанием для начала предоставления муниципальной услуги является личное обращение заявителя в Комитет с заявлением и документами, необходимыми для получения муниципальной услуги, либо направление заявления и необходимых документов в администрацию города Алейска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«Интернет».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Прием заявления и документов, их регистрация осуществляется специалистом Комитета, ответственным за прием и регистрацию заявления (далее – «специалист»).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устанавливает предмет обращения, личность заявителя (полномочия представителя заявителя);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проверяет правильность оформления заявления и комплектность представленных документов;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w:t>
      </w:r>
      <w:r w:rsidRPr="00AA1E8A">
        <w:rPr>
          <w:rFonts w:ascii="Arial" w:eastAsia="Times New Roman" w:hAnsi="Arial" w:cs="Arial"/>
          <w:color w:val="292929"/>
          <w:sz w:val="21"/>
          <w:szCs w:val="21"/>
          <w:lang w:eastAsia="ru-RU"/>
        </w:rPr>
        <w:lastRenderedPageBreak/>
        <w:t>в двух экземплярах, оба экземпляра подписываются специалистом и заявителем, один экземпляр передается заявителю, второй остается в Комитете. При обращении заявителя почтой расписка в приеме документов не формируется.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личном обращении заявитель в праве по собственной инициативе представлять копии документов, заверенных в установленном порядке.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3.2.3.2. 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ответственный за работу в ЕИС, при обработке поступившего в ЕИС электронного заявления: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устанавливает предмет обращения, личность заявителя (полномочия представителя заявителя);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в случае если документы, указанные в подпункте 2.7.2, 2.7.3, 2.7.4, 2.7.5, 2.7.6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проверяет наличие в электронной форме заявления соответствующей отметки заявителя о согласии на обработку его персональных данных.</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ЕИС автоматически формирует подтверждение о поступлении заявления (уведомление о статусе заявления) и направляет уведомление в «Личный кабинет» заявителя на Едином портале.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города Алейска в порядке и сроки, установленные заключенным между ними соглашением о взаимодействии.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Заявитель в праве по собственной инициативе представлять в Многофункциональный центр копии документов, заверенных в установленном порядке.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Специалист Комитета,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заявления в орган местного самоуправления.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3.2.3.4. После регистрации заявления специалист, ответственный за прием и регистрацию заявления, передает заявление с документами председателю Комитета,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3.2.4. Результатом исполнения административной процедуры является: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Алейска заявления с комплектом документов.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При представлении заявителем заявления через Единый портал – прием и регистрация заявления и документов заявителя и уведомление о регистрации через «Личный кабинет».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заявителя о поступлении документов в администрацию города Алейска осуществляется автоматически в соответствии со временем регистрации заявления на Едином портале (с точным указанием часов и минут).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Уведомление заявителя о регистрации заявления через «Личный кабинет» на Едином портале осуществляется автоматически после внесения в ЕИС сведений о регистрации заявления.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Комитет заявления с прилагаемыми документами.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3.3. Рассмотрение и проверка заявления и документов, подготовка результата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3.3.1. Основанием для начала исполнения процедуры проверки пакета документов является назначение уполномоченного специалиста.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3.3.2. Уполномоченный специалист в срок не превышающий трех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пунктом 2.13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3.3.2.1 В случае поступления заявления о выдаче разрешения на строительство объекта уполномоченный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w:t>
      </w:r>
      <w:r w:rsidRPr="00AA1E8A">
        <w:rPr>
          <w:rFonts w:ascii="Arial" w:eastAsia="Times New Roman" w:hAnsi="Arial" w:cs="Arial"/>
          <w:color w:val="292929"/>
          <w:sz w:val="21"/>
          <w:szCs w:val="21"/>
          <w:lang w:eastAsia="ru-RU"/>
        </w:rPr>
        <w:lastRenderedPageBreak/>
        <w:t>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3.3.2.2.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10 пункта 2.7.2, подпункте 4 пункта 2.7.3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уполномоченный специалист: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архитектурное решение, или описание внешнего облика объекта индивидуального жилищного строительства, предусмотренное подпунктом 3 пункта 2.7.3 Административного регламента, в орган исполнительной власти субъекта Российской Федерации,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3.3.3.В случае поступления заявления о выдаче разрешения на ввод объекта в эксплуатацию уполномоченный специалист в течении трех рабочих дней со дня поступления заявления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3.3.4. После рассмотрения заявления и приложенных к нему документов, полученных ответов на направленные межведомственные запросы, а также проведения мероприятий, предусмотренных пунктом 3.3.3 настоящего Административного регламента, уполномоченный специалист осуществляет подготовку проекта решения о предоставлении муниципальной услуги, а при установлении оснований, предусмотренных пунктом 2.13 Административного регламента, проект решения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xml:space="preserve">3.3.5. Результатом выполнения административной процедуры является подготовка проектов разрешения на строительство,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подготовка проекта решения об отказе в </w:t>
      </w:r>
      <w:r w:rsidRPr="00AA1E8A">
        <w:rPr>
          <w:rFonts w:ascii="Arial" w:eastAsia="Times New Roman" w:hAnsi="Arial" w:cs="Arial"/>
          <w:color w:val="292929"/>
          <w:sz w:val="21"/>
          <w:szCs w:val="21"/>
          <w:lang w:eastAsia="ru-RU"/>
        </w:rPr>
        <w:lastRenderedPageBreak/>
        <w:t>выдаче разрешения на строительство, решения об отказе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Максимальный срок выполнения административной процедуры не должен превышать четырех рабочих дней.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Максимальный срок подготовки проекта решения о внесении изменений в разрешение на строительство (отказ во внесении изменений в разрешение на строительство) не должен превышать шести рабочих дней.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Максимальный срок выполнения административных действий, указанных в пункте 3.3.3. Административного регламента, не должен превышать 26 дней.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3.5.1. Основанием для начала административной процедуры является поступление главе города Алейска подготовленных уполномоченным специалистом и согласованных уполномоченными должностными лицами проекта разрешения на строительство, проекта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проекта решения об отказе в выдаче разрешения на строительство, проекта решения об отказе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3.5.2. Глава города Алейска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Результатом предоставления административной процедуры является: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принятие решения о выдаче разрешения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принятие решения о выдаче разрешения на ввод объекта в эксплуатацию;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принятие решения о продлении срока действия разрешения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принятие решения о внесении изменений в разрешение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принятие решения об отказе в выдаче разрешения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принятие решения об отказе в выдаче разрешения на ввод объекта в эксплуатацию;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принятие решения об отказе в продлении срока действия разрешения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 принятие решения об отказе во внесении изменений в разрешение на строительство объекта.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Максимальный срок выполнения действий данной административной процедуры не должен превышать двух рабочих дней.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3.5.3. Информирование и выдача результата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3.5.3.1. Уполномоченный специалист в день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этом заявителю сообщается о принятом решении и о возможности получения результата муниципальной услуги лично в течение одного дня, следующего за днем принятия решения.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3.5.3.2.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случае, если документы, направленные через Единый портал государственных и муниципальных услуг (функций),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3.5.3.3. При предоставлении муниципальной услуги через Многофункциональный центр Комитет:</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в срок, указанный в пункте 3.5.3.1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Комитете).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3.5.3.4. Заявителю передаются документы, подготовленные специалистами Комитета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3.5.4. Результатом выполнения административной процедуры является: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выдача разрешения на строительство, разрешения на ввод объекта в эксплуатацию, продление срока действия разрешения на строительство, внесение изменений в разрешение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выдача решения об отказе в выдаче разрешения на строительство, выдача решения об отказе в выдаче разрешения на ввод объекта в эксплуатацию, решения об отказе в продлении срока действия разрешения на строительство, решения об отказе во внесении изменений в разрешение на строительство.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пункте 3.5.2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IV. Формы контроля за исполнением Административного регламента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согласно положений Административного регламента, плановых и внеплановых проверок полноты и качества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осуществляется ответственными должностными лицами Комитета.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города Алейска.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V. Досудебный (внесудебный) порядок обжалования решений и</w:t>
      </w:r>
      <w:r w:rsidRPr="00AA1E8A">
        <w:rPr>
          <w:rFonts w:ascii="Arial" w:eastAsia="Times New Roman" w:hAnsi="Arial" w:cs="Arial"/>
          <w:color w:val="292929"/>
          <w:sz w:val="21"/>
          <w:szCs w:val="21"/>
          <w:lang w:eastAsia="ru-RU"/>
        </w:rPr>
        <w:br/>
        <w:t>действий (бездействия) органа, предоставляющего муниципальную услугу, а также должностных лиц, муниципальных служащих</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5.1. Заявитель (его представитель) имеет право обжаловать решения и действия (бездействие) Комитета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5.2. Заявитель может обратиться с жалобой, в том числе в следующих случаях:</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нарушение срока регистрации запроса заявителя о предоставлении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нарушение срока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5.3. Общие требования к порядку подачи и рассмотрения жалобы.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Комитета, на имя председателя Комитета.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Жалоба на действия (бездействие) или решения, принятые председателем Комитета подаются главе города Алейска.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5.3.2. Жалоба может быть направлена по почте, через Многофункциональный центр, официальный сайт администрации города Алейска,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5.4. Жалоба должна содержать:</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5.5. Жалоба подлежит рассмотрению в течение пятнадцати рабочих дней со дня ее регистрации, а в случае обжалования отказа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5.6. По результатам рассмотрения жалобы, председатель Комитета принимает одно из следующих решений: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2) отказывает в удовлетворении жалобы.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5.8. В ответе по результатам рассмотрения жалобы указываются: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фамилия, имя, отчество (при наличии) или наименование заявителя;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 основания для принятия решения по жалобе;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 принятое по жалобе решение;</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ж) сведения о порядке обжалования принятого по жалобе решения.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5.10. Основания для отказа в удовлетворении жалобы: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 наличие вступившего в законную силу решения суда, арбитражного суда по жалобе о том же предмете и по тем же основаниям;</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б) подача жалобы лицом, полномочия которого не подтверждены в порядке, установленном законодательством Российской Федерации;</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наличие решения по жалобе, принятого ранее в отношении того же заявителя и по тому же предмету жалобы.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5.11.  Исчерпывающий перечень оснований не давать ответ заявителю, не направлять ответ по существу: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5.13. Заявитель имеет право на получение информации и документов, необходимых для обоснования и рассмотрения жалобы:</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 входящем номере, под которым жалоба зарегистрирована в системе делопроизводства;</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 нормативных правовых актах, на основании которых Комитет предоставляет муниципальную услугу;</w:t>
      </w:r>
    </w:p>
    <w:p w:rsidR="00AA1E8A" w:rsidRPr="00AA1E8A" w:rsidRDefault="00AA1E8A" w:rsidP="00AA1E8A">
      <w:pPr>
        <w:shd w:val="clear" w:color="auto" w:fill="FFFFFF"/>
        <w:spacing w:after="0" w:line="240" w:lineRule="auto"/>
        <w:jc w:val="both"/>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 требованиях к заверению документов и сведений;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 месте размещения на официальном сайте администрации города Алейска справочных материалов по вопросам предоставления муниципальной услуги.</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Приложение 1</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Административному регламенту предо-ставления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Информация</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об органе местного самоуправления, предоставляющем муниципальную услугу</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183"/>
        <w:gridCol w:w="4322"/>
      </w:tblGrid>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Наименование органа местного самоуправления, предоставляющего муниципальную услугу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Администрация города Алейска</w:t>
            </w:r>
          </w:p>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Алтайского края</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Руководитель органа местного самоуправления, предоставляющего муниципальную услугу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Глава города Алейска</w:t>
            </w:r>
          </w:p>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Маскаев Иван Васильевич</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Наименование структурного подразделения, осуществляющего рассмотрение заявления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Комитет по жилищно-коммунальному хозяйству, транспорту, строительству и архитектуре администрации  города Алейска</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Руководитель структурного подразделения, осуществляющего рассмотрение заявления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Данилушкин Сергей Николаевич</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Место нахождения и почтовый адрес</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658130, г. Алейск, ул. Сердюка,97</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График работы (приема заявителей)</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пн., ср., чт. с 8.30 до 17.30ч.</w:t>
            </w:r>
          </w:p>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вт. с 8.30 до 18.30, пт. с 8.30 до 16.30ч., обеденный перерыв с 13.00 до 14.00 ч.</w:t>
            </w:r>
          </w:p>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кабинете № 39</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Телефон, адрес электронной почты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тел. (38553) 2-22-91</w:t>
            </w:r>
          </w:p>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Е-mail: </w:t>
            </w:r>
            <w:hyperlink r:id="rId21" w:history="1">
              <w:r w:rsidRPr="00AA1E8A">
                <w:rPr>
                  <w:rFonts w:ascii="Arial" w:eastAsia="Times New Roman" w:hAnsi="Arial" w:cs="Arial"/>
                  <w:color w:val="014591"/>
                  <w:sz w:val="21"/>
                  <w:szCs w:val="21"/>
                  <w:u w:val="single"/>
                  <w:lang w:eastAsia="ru-RU"/>
                </w:rPr>
                <w:t>aladmin@mail.ru</w:t>
              </w:r>
            </w:hyperlink>
          </w:p>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hyperlink r:id="rId22" w:history="1">
              <w:r w:rsidRPr="00AA1E8A">
                <w:rPr>
                  <w:rFonts w:ascii="Arial" w:eastAsia="Times New Roman" w:hAnsi="Arial" w:cs="Arial"/>
                  <w:color w:val="014591"/>
                  <w:sz w:val="21"/>
                  <w:szCs w:val="21"/>
                  <w:u w:val="single"/>
                  <w:lang w:eastAsia="ru-RU"/>
                </w:rPr>
                <w:t>http://www.aleysk22.su/</w:t>
              </w:r>
            </w:hyperlink>
          </w:p>
        </w:tc>
      </w:tr>
    </w:tbl>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Единый портал государственных и муниципальных услуг (функций) – </w:t>
      </w:r>
      <w:hyperlink r:id="rId23" w:history="1">
        <w:r w:rsidRPr="00AA1E8A">
          <w:rPr>
            <w:rFonts w:ascii="Arial" w:eastAsia="Times New Roman" w:hAnsi="Arial" w:cs="Arial"/>
            <w:color w:val="014591"/>
            <w:sz w:val="21"/>
            <w:szCs w:val="21"/>
            <w:u w:val="single"/>
            <w:lang w:eastAsia="ru-RU"/>
          </w:rPr>
          <w:t>www.gosuslugi.ru</w:t>
        </w:r>
      </w:hyperlink>
      <w:r w:rsidRPr="00AA1E8A">
        <w:rPr>
          <w:rFonts w:ascii="Arial" w:eastAsia="Times New Roman" w:hAnsi="Arial" w:cs="Arial"/>
          <w:color w:val="292929"/>
          <w:sz w:val="21"/>
          <w:szCs w:val="21"/>
          <w:lang w:eastAsia="ru-RU"/>
        </w:rPr>
        <w:t>;</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Приложение 2</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Административному регламенту предоставления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Сведения о многофункциональных центрах</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предоставления государственных и муниципальных услуг</w:t>
      </w:r>
      <w:hyperlink r:id="rId24" w:anchor="_ftn5" w:history="1">
        <w:r w:rsidRPr="00AA1E8A">
          <w:rPr>
            <w:rFonts w:ascii="Arial" w:eastAsia="Times New Roman" w:hAnsi="Arial" w:cs="Arial"/>
            <w:color w:val="014591"/>
            <w:sz w:val="12"/>
            <w:szCs w:val="12"/>
            <w:u w:val="single"/>
            <w:vertAlign w:val="superscript"/>
            <w:lang w:eastAsia="ru-RU"/>
          </w:rPr>
          <w:t>[5]</w:t>
        </w:r>
      </w:hyperlink>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460"/>
        <w:gridCol w:w="6045"/>
      </w:tblGrid>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Место нахождения и почтовый адрес</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658130, «КАУ МФЦ ГО Алейск АК» пер. Парковый, 72, г. Алейск, Алтайский край, Россия</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График работы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Пн: 8.00 - 20.00</w:t>
            </w:r>
            <w:r w:rsidRPr="00AA1E8A">
              <w:rPr>
                <w:rFonts w:ascii="Arial" w:eastAsia="Times New Roman" w:hAnsi="Arial" w:cs="Arial"/>
                <w:color w:val="292929"/>
                <w:sz w:val="21"/>
                <w:szCs w:val="21"/>
                <w:lang w:eastAsia="ru-RU"/>
              </w:rPr>
              <w:br/>
              <w:t>Вт: 8.00 - 18.00</w:t>
            </w:r>
            <w:r w:rsidRPr="00AA1E8A">
              <w:rPr>
                <w:rFonts w:ascii="Arial" w:eastAsia="Times New Roman" w:hAnsi="Arial" w:cs="Arial"/>
                <w:color w:val="292929"/>
                <w:sz w:val="21"/>
                <w:szCs w:val="21"/>
                <w:lang w:eastAsia="ru-RU"/>
              </w:rPr>
              <w:br/>
              <w:t>Ср: 8.00 - 18.00</w:t>
            </w:r>
            <w:r w:rsidRPr="00AA1E8A">
              <w:rPr>
                <w:rFonts w:ascii="Arial" w:eastAsia="Times New Roman" w:hAnsi="Arial" w:cs="Arial"/>
                <w:color w:val="292929"/>
                <w:sz w:val="21"/>
                <w:szCs w:val="21"/>
                <w:lang w:eastAsia="ru-RU"/>
              </w:rPr>
              <w:br/>
              <w:t>Чт: 8.00 - 18.00</w:t>
            </w:r>
            <w:r w:rsidRPr="00AA1E8A">
              <w:rPr>
                <w:rFonts w:ascii="Arial" w:eastAsia="Times New Roman" w:hAnsi="Arial" w:cs="Arial"/>
                <w:color w:val="292929"/>
                <w:sz w:val="21"/>
                <w:szCs w:val="21"/>
                <w:lang w:eastAsia="ru-RU"/>
              </w:rPr>
              <w:br/>
              <w:t>Пт: 8.00 - 18.00</w:t>
            </w:r>
            <w:r w:rsidRPr="00AA1E8A">
              <w:rPr>
                <w:rFonts w:ascii="Arial" w:eastAsia="Times New Roman" w:hAnsi="Arial" w:cs="Arial"/>
                <w:color w:val="292929"/>
                <w:sz w:val="21"/>
                <w:szCs w:val="21"/>
                <w:lang w:eastAsia="ru-RU"/>
              </w:rPr>
              <w:br/>
              <w:t>Сб: 8.00 - 17.00</w:t>
            </w:r>
            <w:r w:rsidRPr="00AA1E8A">
              <w:rPr>
                <w:rFonts w:ascii="Arial" w:eastAsia="Times New Roman" w:hAnsi="Arial" w:cs="Arial"/>
                <w:color w:val="292929"/>
                <w:sz w:val="21"/>
                <w:szCs w:val="21"/>
                <w:lang w:eastAsia="ru-RU"/>
              </w:rPr>
              <w:br/>
              <w:t>Вс: выходные дни</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Единый центр телефон-ного обслуживания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8-800-775-00-25</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Телефон центра теле-фонного обслуживания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8-38553-66-0-13</w:t>
            </w:r>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Интернет – сайт МФЦ</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hyperlink r:id="rId25" w:history="1">
              <w:r w:rsidRPr="00AA1E8A">
                <w:rPr>
                  <w:rFonts w:ascii="Arial" w:eastAsia="Times New Roman" w:hAnsi="Arial" w:cs="Arial"/>
                  <w:color w:val="014591"/>
                  <w:sz w:val="21"/>
                  <w:szCs w:val="21"/>
                  <w:u w:val="single"/>
                  <w:lang w:eastAsia="ru-RU"/>
                </w:rPr>
                <w:t>http://mfc22.ru/</w:t>
              </w:r>
            </w:hyperlink>
          </w:p>
        </w:tc>
      </w:tr>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Адрес электронной</w:t>
            </w:r>
          </w:p>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поч-ты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hyperlink r:id="rId26" w:history="1">
              <w:r w:rsidRPr="00AA1E8A">
                <w:rPr>
                  <w:rFonts w:ascii="Arial" w:eastAsia="Times New Roman" w:hAnsi="Arial" w:cs="Arial"/>
                  <w:color w:val="014591"/>
                  <w:sz w:val="21"/>
                  <w:szCs w:val="21"/>
                  <w:u w:val="single"/>
                  <w:lang w:eastAsia="ru-RU"/>
                </w:rPr>
                <w:t>01@mfc22.ru</w:t>
              </w:r>
            </w:hyperlink>
          </w:p>
        </w:tc>
      </w:tr>
    </w:tbl>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Приложение 3</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Административному регламенту предос-тавления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Блок-схема</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последовательности административных процедур</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предоставлении муниципальной услуги</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«Выдача разрешений на строительство и ввод объектов в эксплуатацию»</w:t>
      </w:r>
      <w:r w:rsidRPr="00AA1E8A">
        <w:rPr>
          <w:rFonts w:ascii="Arial" w:eastAsia="Times New Roman" w:hAnsi="Arial" w:cs="Arial"/>
          <w:color w:val="292929"/>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9505"/>
      </w:tblGrid>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Прием и регистрация заявления о выдаче разрешения на строительство и ввод объекта в эксплуатацию</w:t>
            </w:r>
          </w:p>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Arial" w:eastAsia="Times New Roman" w:hAnsi="Arial" w:cs="Arial"/>
                <w:color w:val="151515"/>
                <w:sz w:val="20"/>
                <w:szCs w:val="20"/>
                <w:lang w:eastAsia="ru-RU"/>
              </w:rPr>
            </w:pPr>
          </w:p>
        </w:tc>
      </w:tr>
    </w:tbl>
    <w:p w:rsidR="00AA1E8A" w:rsidRPr="00AA1E8A" w:rsidRDefault="00AA1E8A" w:rsidP="00AA1E8A">
      <w:pPr>
        <w:spacing w:after="0" w:line="240" w:lineRule="auto"/>
        <w:rPr>
          <w:rFonts w:ascii="Arial" w:eastAsia="Times New Roman" w:hAnsi="Arial" w:cs="Arial"/>
          <w:vanish/>
          <w:color w:val="333333"/>
          <w:sz w:val="20"/>
          <w:szCs w:val="20"/>
          <w:shd w:val="clear" w:color="auto" w:fill="FFFFFF"/>
          <w:lang w:eastAsia="ru-RU"/>
        </w:rPr>
      </w:pPr>
    </w:p>
    <w:tbl>
      <w:tblPr>
        <w:tblW w:w="0" w:type="auto"/>
        <w:tblCellMar>
          <w:left w:w="0" w:type="dxa"/>
          <w:right w:w="0" w:type="dxa"/>
        </w:tblCellMar>
        <w:tblLook w:val="04A0" w:firstRow="1" w:lastRow="0" w:firstColumn="1" w:lastColumn="0" w:noHBand="0" w:noVBand="1"/>
      </w:tblPr>
      <w:tblGrid>
        <w:gridCol w:w="3607"/>
      </w:tblGrid>
      <w:tr w:rsidR="00AA1E8A" w:rsidRPr="00AA1E8A" w:rsidTr="00AA1E8A">
        <w:tc>
          <w:tcPr>
            <w:tcW w:w="0" w:type="auto"/>
            <w:tcBorders>
              <w:top w:val="nil"/>
              <w:left w:val="nil"/>
              <w:bottom w:val="single" w:sz="6" w:space="0" w:color="D1D1D1"/>
              <w:right w:val="nil"/>
            </w:tcBorders>
            <w:shd w:val="clear" w:color="auto" w:fill="auto"/>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Рассмотрение заявления и документов</w:t>
            </w:r>
          </w:p>
          <w:p w:rsidR="00AA1E8A" w:rsidRPr="00AA1E8A" w:rsidRDefault="00AA1E8A" w:rsidP="00AA1E8A">
            <w:pPr>
              <w:spacing w:after="0" w:line="240" w:lineRule="auto"/>
              <w:jc w:val="center"/>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color w:val="151515"/>
                <w:sz w:val="24"/>
                <w:szCs w:val="24"/>
                <w:lang w:eastAsia="ru-RU"/>
              </w:rPr>
            </w:pPr>
          </w:p>
        </w:tc>
      </w:tr>
    </w:tbl>
    <w:p w:rsidR="00AA1E8A" w:rsidRPr="00AA1E8A" w:rsidRDefault="00AA1E8A" w:rsidP="00AA1E8A">
      <w:pPr>
        <w:spacing w:after="0" w:line="240" w:lineRule="auto"/>
        <w:rPr>
          <w:rFonts w:ascii="Arial" w:eastAsia="Times New Roman" w:hAnsi="Arial" w:cs="Arial"/>
          <w:vanish/>
          <w:color w:val="333333"/>
          <w:sz w:val="20"/>
          <w:szCs w:val="20"/>
          <w:shd w:val="clear" w:color="auto" w:fill="FFFFFF"/>
          <w:lang w:eastAsia="ru-RU"/>
        </w:rPr>
      </w:pPr>
    </w:p>
    <w:tbl>
      <w:tblPr>
        <w:tblW w:w="0" w:type="auto"/>
        <w:tblCellMar>
          <w:left w:w="0" w:type="dxa"/>
          <w:right w:w="0" w:type="dxa"/>
        </w:tblCellMar>
        <w:tblLook w:val="04A0" w:firstRow="1" w:lastRow="0" w:firstColumn="1" w:lastColumn="0" w:noHBand="0" w:noVBand="1"/>
      </w:tblPr>
      <w:tblGrid>
        <w:gridCol w:w="6677"/>
      </w:tblGrid>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Наличие оснований для отказа в предоставлении муниципальной услуги</w:t>
            </w:r>
          </w:p>
          <w:p w:rsidR="00AA1E8A" w:rsidRPr="00AA1E8A" w:rsidRDefault="00AA1E8A" w:rsidP="00AA1E8A">
            <w:pPr>
              <w:spacing w:after="0" w:line="240" w:lineRule="auto"/>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color w:val="151515"/>
                <w:sz w:val="24"/>
                <w:szCs w:val="24"/>
                <w:lang w:eastAsia="ru-RU"/>
              </w:rPr>
            </w:pPr>
          </w:p>
        </w:tc>
      </w:tr>
    </w:tbl>
    <w:p w:rsidR="00AA1E8A" w:rsidRPr="00AA1E8A" w:rsidRDefault="00AA1E8A" w:rsidP="00AA1E8A">
      <w:pPr>
        <w:spacing w:after="0" w:line="240" w:lineRule="auto"/>
        <w:rPr>
          <w:rFonts w:ascii="Arial" w:eastAsia="Times New Roman" w:hAnsi="Arial" w:cs="Arial"/>
          <w:vanish/>
          <w:color w:val="333333"/>
          <w:sz w:val="20"/>
          <w:szCs w:val="20"/>
          <w:shd w:val="clear" w:color="auto" w:fill="FFFFFF"/>
          <w:lang w:eastAsia="ru-RU"/>
        </w:rPr>
      </w:pPr>
    </w:p>
    <w:tbl>
      <w:tblPr>
        <w:tblW w:w="0" w:type="auto"/>
        <w:tblCellMar>
          <w:left w:w="0" w:type="dxa"/>
          <w:right w:w="0" w:type="dxa"/>
        </w:tblCellMar>
        <w:tblLook w:val="04A0" w:firstRow="1" w:lastRow="0" w:firstColumn="1" w:lastColumn="0" w:noHBand="0" w:noVBand="1"/>
      </w:tblPr>
      <w:tblGrid>
        <w:gridCol w:w="5247"/>
      </w:tblGrid>
      <w:tr w:rsidR="00AA1E8A" w:rsidRPr="00AA1E8A" w:rsidTr="00AA1E8A">
        <w:tc>
          <w:tcPr>
            <w:tcW w:w="0" w:type="auto"/>
            <w:tcBorders>
              <w:top w:val="nil"/>
              <w:left w:val="nil"/>
              <w:bottom w:val="single" w:sz="6" w:space="0" w:color="D1D1D1"/>
              <w:right w:val="nil"/>
            </w:tcBorders>
            <w:shd w:val="clear" w:color="auto" w:fill="auto"/>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Подготовка уведомления об отказе в выдаче разрешения</w:t>
            </w:r>
          </w:p>
          <w:p w:rsidR="00AA1E8A" w:rsidRPr="00AA1E8A" w:rsidRDefault="00AA1E8A" w:rsidP="00AA1E8A">
            <w:pPr>
              <w:spacing w:after="0" w:line="240" w:lineRule="auto"/>
              <w:rPr>
                <w:rFonts w:ascii="Times New Roman" w:eastAsia="Times New Roman" w:hAnsi="Times New Roman" w:cs="Times New Roman"/>
                <w:color w:val="151515"/>
                <w:sz w:val="24"/>
                <w:szCs w:val="24"/>
                <w:lang w:eastAsia="ru-RU"/>
              </w:rPr>
            </w:pPr>
          </w:p>
        </w:tc>
      </w:tr>
    </w:tbl>
    <w:p w:rsidR="00AA1E8A" w:rsidRPr="00AA1E8A" w:rsidRDefault="00AA1E8A" w:rsidP="00AA1E8A">
      <w:pPr>
        <w:spacing w:after="0" w:line="240" w:lineRule="auto"/>
        <w:rPr>
          <w:rFonts w:ascii="Arial" w:eastAsia="Times New Roman" w:hAnsi="Arial" w:cs="Arial"/>
          <w:vanish/>
          <w:color w:val="333333"/>
          <w:sz w:val="20"/>
          <w:szCs w:val="20"/>
          <w:shd w:val="clear" w:color="auto" w:fill="FFFFFF"/>
          <w:lang w:eastAsia="ru-RU"/>
        </w:rPr>
      </w:pPr>
    </w:p>
    <w:tbl>
      <w:tblPr>
        <w:tblW w:w="0" w:type="auto"/>
        <w:tblCellMar>
          <w:left w:w="0" w:type="dxa"/>
          <w:right w:w="0" w:type="dxa"/>
        </w:tblCellMar>
        <w:tblLook w:val="04A0" w:firstRow="1" w:lastRow="0" w:firstColumn="1" w:lastColumn="0" w:noHBand="0" w:noVBand="1"/>
      </w:tblPr>
      <w:tblGrid>
        <w:gridCol w:w="7188"/>
      </w:tblGrid>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Выдача (направление) заявителю уведомления об отказе в выдаче разрешения</w:t>
            </w:r>
          </w:p>
          <w:p w:rsidR="00AA1E8A" w:rsidRPr="00AA1E8A" w:rsidRDefault="00AA1E8A" w:rsidP="00AA1E8A">
            <w:pPr>
              <w:spacing w:after="0" w:line="240" w:lineRule="auto"/>
              <w:rPr>
                <w:rFonts w:ascii="Times New Roman" w:eastAsia="Times New Roman" w:hAnsi="Times New Roman" w:cs="Times New Roman"/>
                <w:color w:val="151515"/>
                <w:sz w:val="24"/>
                <w:szCs w:val="24"/>
                <w:lang w:eastAsia="ru-RU"/>
              </w:rPr>
            </w:pPr>
          </w:p>
        </w:tc>
      </w:tr>
    </w:tbl>
    <w:p w:rsidR="00AA1E8A" w:rsidRPr="00AA1E8A" w:rsidRDefault="00AA1E8A" w:rsidP="00AA1E8A">
      <w:pPr>
        <w:spacing w:after="0" w:line="240" w:lineRule="auto"/>
        <w:rPr>
          <w:rFonts w:ascii="Arial" w:eastAsia="Times New Roman" w:hAnsi="Arial" w:cs="Arial"/>
          <w:vanish/>
          <w:color w:val="333333"/>
          <w:sz w:val="20"/>
          <w:szCs w:val="20"/>
          <w:shd w:val="clear" w:color="auto" w:fill="FFFFFF"/>
          <w:lang w:eastAsia="ru-RU"/>
        </w:rPr>
      </w:pPr>
    </w:p>
    <w:tbl>
      <w:tblPr>
        <w:tblW w:w="0" w:type="auto"/>
        <w:tblCellMar>
          <w:left w:w="0" w:type="dxa"/>
          <w:right w:w="0" w:type="dxa"/>
        </w:tblCellMar>
        <w:tblLook w:val="04A0" w:firstRow="1" w:lastRow="0" w:firstColumn="1" w:lastColumn="0" w:noHBand="0" w:noVBand="1"/>
      </w:tblPr>
      <w:tblGrid>
        <w:gridCol w:w="4525"/>
      </w:tblGrid>
      <w:tr w:rsidR="00AA1E8A" w:rsidRPr="00AA1E8A" w:rsidTr="00AA1E8A">
        <w:tc>
          <w:tcPr>
            <w:tcW w:w="0" w:type="auto"/>
            <w:tcBorders>
              <w:top w:val="nil"/>
              <w:left w:val="nil"/>
              <w:bottom w:val="single" w:sz="6" w:space="0" w:color="D1D1D1"/>
              <w:right w:val="nil"/>
            </w:tcBorders>
            <w:shd w:val="clear" w:color="auto" w:fill="auto"/>
            <w:tcMar>
              <w:top w:w="150" w:type="dxa"/>
              <w:left w:w="75" w:type="dxa"/>
              <w:bottom w:w="150" w:type="dxa"/>
              <w:right w:w="75" w:type="dxa"/>
            </w:tcMar>
            <w:vAlign w:val="center"/>
            <w:hideMark/>
          </w:tcPr>
          <w:p w:rsidR="00AA1E8A" w:rsidRPr="00AA1E8A" w:rsidRDefault="00AA1E8A" w:rsidP="00AA1E8A">
            <w:pPr>
              <w:spacing w:after="0" w:line="240" w:lineRule="auto"/>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Отсутствие оснований для отказа в предоставле-</w:t>
            </w:r>
          </w:p>
          <w:p w:rsidR="00AA1E8A" w:rsidRPr="00AA1E8A" w:rsidRDefault="00AA1E8A" w:rsidP="00AA1E8A">
            <w:pPr>
              <w:spacing w:after="0" w:line="240" w:lineRule="auto"/>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нии муниципальной услуги</w:t>
            </w:r>
          </w:p>
          <w:p w:rsidR="00AA1E8A" w:rsidRPr="00AA1E8A" w:rsidRDefault="00AA1E8A" w:rsidP="00AA1E8A">
            <w:pPr>
              <w:spacing w:after="0" w:line="240" w:lineRule="auto"/>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color w:val="151515"/>
                <w:sz w:val="24"/>
                <w:szCs w:val="24"/>
                <w:lang w:eastAsia="ru-RU"/>
              </w:rPr>
            </w:pPr>
          </w:p>
        </w:tc>
      </w:tr>
    </w:tbl>
    <w:p w:rsidR="00AA1E8A" w:rsidRPr="00AA1E8A" w:rsidRDefault="00AA1E8A" w:rsidP="00AA1E8A">
      <w:pPr>
        <w:spacing w:after="0" w:line="240" w:lineRule="auto"/>
        <w:rPr>
          <w:rFonts w:ascii="Arial" w:eastAsia="Times New Roman" w:hAnsi="Arial" w:cs="Arial"/>
          <w:vanish/>
          <w:color w:val="333333"/>
          <w:sz w:val="20"/>
          <w:szCs w:val="20"/>
          <w:shd w:val="clear" w:color="auto" w:fill="FFFFFF"/>
          <w:lang w:eastAsia="ru-RU"/>
        </w:rPr>
      </w:pPr>
    </w:p>
    <w:tbl>
      <w:tblPr>
        <w:tblW w:w="0" w:type="auto"/>
        <w:tblCellMar>
          <w:left w:w="0" w:type="dxa"/>
          <w:right w:w="0" w:type="dxa"/>
        </w:tblCellMar>
        <w:tblLook w:val="04A0" w:firstRow="1" w:lastRow="0" w:firstColumn="1" w:lastColumn="0" w:noHBand="0" w:noVBand="1"/>
      </w:tblPr>
      <w:tblGrid>
        <w:gridCol w:w="3622"/>
      </w:tblGrid>
      <w:tr w:rsidR="00AA1E8A" w:rsidRPr="00AA1E8A" w:rsidTr="00AA1E8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jc w:val="center"/>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Подготовка и оформление разрешения</w:t>
            </w:r>
          </w:p>
          <w:p w:rsidR="00AA1E8A" w:rsidRPr="00AA1E8A" w:rsidRDefault="00AA1E8A" w:rsidP="00AA1E8A">
            <w:pPr>
              <w:spacing w:after="0" w:line="240" w:lineRule="auto"/>
              <w:rPr>
                <w:rFonts w:ascii="Times New Roman" w:eastAsia="Times New Roman" w:hAnsi="Times New Roman" w:cs="Times New Roman"/>
                <w:color w:val="292929"/>
                <w:sz w:val="21"/>
                <w:szCs w:val="21"/>
                <w:lang w:eastAsia="ru-RU"/>
              </w:rPr>
            </w:pPr>
            <w:r w:rsidRPr="00AA1E8A">
              <w:rPr>
                <w:rFonts w:ascii="Times New Roman" w:eastAsia="Times New Roman" w:hAnsi="Times New Roman" w:cs="Times New Roman"/>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color w:val="151515"/>
                <w:sz w:val="24"/>
                <w:szCs w:val="24"/>
                <w:lang w:eastAsia="ru-RU"/>
              </w:rPr>
            </w:pPr>
          </w:p>
        </w:tc>
      </w:tr>
    </w:tbl>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shd w:val="clear" w:color="auto" w:fill="FFFFFF"/>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47"/>
      </w:tblGrid>
      <w:tr w:rsidR="00AA1E8A" w:rsidRPr="00AA1E8A" w:rsidTr="00AA1E8A">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Выдача (направление) заявителю разрешения</w:t>
            </w:r>
          </w:p>
          <w:p w:rsidR="00AA1E8A" w:rsidRPr="00AA1E8A" w:rsidRDefault="00AA1E8A" w:rsidP="00AA1E8A">
            <w:pPr>
              <w:spacing w:after="0" w:line="240" w:lineRule="auto"/>
              <w:rPr>
                <w:rFonts w:ascii="Arial" w:eastAsia="Times New Roman" w:hAnsi="Arial" w:cs="Arial"/>
                <w:color w:val="151515"/>
                <w:sz w:val="20"/>
                <w:szCs w:val="20"/>
                <w:lang w:eastAsia="ru-RU"/>
              </w:rPr>
            </w:pPr>
          </w:p>
        </w:tc>
      </w:tr>
    </w:tbl>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shd w:val="clear" w:color="auto" w:fill="FFFFFF"/>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Приложение 4</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Административному регламенту предос-тавления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Контактные данные для подачи жалоб в связи с предоставлением</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муниципальной услуги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148"/>
        <w:gridCol w:w="6357"/>
      </w:tblGrid>
      <w:tr w:rsidR="00AA1E8A" w:rsidRPr="00AA1E8A" w:rsidTr="00AA1E8A">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Администрация города Алейска Алтайского края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Адрес: 658130, г. Алейск, ул. Сердюка, 97, второй этаж администрации города Алейска Алтайского края;(8-385-53) 21371;</w:t>
            </w:r>
          </w:p>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Руководитель:</w:t>
            </w:r>
          </w:p>
          <w:p w:rsidR="00AA1E8A" w:rsidRPr="00AA1E8A" w:rsidRDefault="00AA1E8A" w:rsidP="00AA1E8A">
            <w:pPr>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Глава города Алейска Алтайского края, Маскаев Иван Васильевич.</w:t>
            </w:r>
          </w:p>
        </w:tc>
      </w:tr>
    </w:tbl>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Приложение 5</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Административному регламенту предо-ставления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В __________________________________________</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органа местного самоуправления)</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юридического лица, индивидуального</w:t>
      </w:r>
      <w:r w:rsidRPr="00AA1E8A">
        <w:rPr>
          <w:rFonts w:ascii="Arial" w:eastAsia="Times New Roman" w:hAnsi="Arial" w:cs="Arial"/>
          <w:color w:val="292929"/>
          <w:sz w:val="21"/>
          <w:szCs w:val="21"/>
          <w:lang w:eastAsia="ru-RU"/>
        </w:rPr>
        <w:br/>
        <w:t>                                                  предпринимателя),фамилия, имя, отчество</w:t>
      </w:r>
      <w:r w:rsidRPr="00AA1E8A">
        <w:rPr>
          <w:rFonts w:ascii="Arial" w:eastAsia="Times New Roman" w:hAnsi="Arial" w:cs="Arial"/>
          <w:color w:val="292929"/>
          <w:sz w:val="21"/>
          <w:szCs w:val="21"/>
          <w:lang w:eastAsia="ru-RU"/>
        </w:rPr>
        <w:br/>
        <w:t>                                                  (при наличии)физического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планирующего осуществлять строительство (реконструкцию)                                              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место нахождения (для юридического лица), адрес места жительства (для индивидуального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предпринимателя), адрес (почтовый и (или) электронный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(для физического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(фамилия, имя, отчество (при наличии) руководителя; телефон (при наличии)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(наименование банка, р/с, к/с, БИК),        данные документа, удостоверяющего личность</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(для физических лиц))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Заявление</w:t>
      </w:r>
      <w:r w:rsidRPr="00AA1E8A">
        <w:rPr>
          <w:rFonts w:ascii="Arial" w:eastAsia="Times New Roman" w:hAnsi="Arial" w:cs="Arial"/>
          <w:color w:val="292929"/>
          <w:sz w:val="21"/>
          <w:szCs w:val="21"/>
          <w:lang w:eastAsia="ru-RU"/>
        </w:rPr>
        <w:br/>
        <w:t>о выдаче разрешения на строительство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Прошу выдать разрешение на строительство/реконструкцию ________________</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(нужное подчеркнуть)</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объекта)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земельном участке по адресу: 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(город, район, улица, номер участка)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сроком на ________ месяца(ев).</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Строительство (реконструкция) будет осуществляться на основании 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 от "__" ____________________ г. N 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(наименование документа)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Право на пользование землей закреплено 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 от "__" ____________ г. N 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Проектная документация на строительство объекта разработана 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(наименование разработчика, ИНН, место нахождения (для юридического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адрес места жительства (для индивидуального предпринимателя),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фамилия, имя, отчество (при наличии) руководителя, телефон (при наличии),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(наименование банка, р/с, к/с, БИК))</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имеющего право на выполнение проектных работ, закрепленное 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 и уполномоченной организации, его выдавшей)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от "__" __________ г. N __________, и согласована в установленном порядке с</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заинтересованными    организациями     и     органами     архитектуры     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градостроительства: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положительное заключение государственной экспертизы получено за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N ____ от "__" 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Схема планировочной организации земельного участка согласована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 за N _______ от "__" 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организации)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Проектно-сметная документация утверждена 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 за N _______ от "__" 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Дополнительно информируем:</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Финансирование строительства (реконструкции) застройщиком будет</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осуществляться 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и номер счета)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Работы будут производиться подрядным (хозяйственным) способом в соответствии с договором от "__" ___________ г. N 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юридического лица (индивидуального предпринимателя),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ИНН, место нахождения (для юридического лица), адрес места жительства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(для индивидуального предпринимателя), фамилия, имя, отчество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наличии) руководителя, телефон (при наличии), банковские реквизиты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банка, р/с, к/с, БИК))</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Право выполнения строительно-монтажных работ закреплено 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 и уполномоченной организации, его выдавшей)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от "__" _____________ г. N 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Производителем работ приказом от ____ "__" ____________ г. N 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назначен 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(должность, фамилия, имя, отчество (при наличии))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имеющий _____________________________ специальное образование и стаж работы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(высшее, среднее)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строительстве ___________ лет.</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Строительный контроль в соответствии с договором от "__" _______________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N _________ будет осуществляться 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юридического лица (индивидуального предпринимателя),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ИНН, место нахождения (для юридического лица), адрес места жительства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(для индивидуального предпринимателя), фамилия, имя, отчество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наличии) руководителя, телефон (при наличии), банковские реквизиты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банка, р/с, к/с, БИК))</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право выполнения функций заказчика (застройщика) закреплено 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 и организации, его выдавшей)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N ________________ от "__" ___________________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Обязуюсь обо всех изменениях, связанных   с приведенными в настоящем</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заявлении сведениями, сообщать в 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уполномоченного органа)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 _____________         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(должность)     (подпись)               (фамилия, имя, отчество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(при наличии))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 ___________ 20__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М.П.</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обработку предоставленных персональных данных согласен(на).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За достоверность предоставленных документов и содержащихся в них сведений несу ответственность.</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заявителя)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приняты «_____»______________20___г.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под №______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Комитета ______________________________________</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приняты: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многофункциональном центре предоставления государственных и муниципальных услуг (МФЦ):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______________ 20__г.             Регистрационный № 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МФЦ ______________ 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органе местного самоуправления: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______________ 20__г.             Регистрационный № 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(дата получена документов из МФЦ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обращении гражданина в МФЦ)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Комитета________ 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РАСПИСКА-УВЕДОМЛЕНИЕ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Заявление и документы для выдачи разрешения на строительство приняты от _____________________________________________________________________________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________20____г.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Регистрационный № ______        Специалист __________________________________</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Приложение 6</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Административному регламенту предо-ставления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В __________________________________________</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органа местного самоуправления)</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юридического лица, индивидуального</w:t>
      </w:r>
      <w:r w:rsidRPr="00AA1E8A">
        <w:rPr>
          <w:rFonts w:ascii="Arial" w:eastAsia="Times New Roman" w:hAnsi="Arial" w:cs="Arial"/>
          <w:color w:val="292929"/>
          <w:sz w:val="21"/>
          <w:szCs w:val="21"/>
          <w:lang w:eastAsia="ru-RU"/>
        </w:rPr>
        <w:br/>
        <w:t>                                                  предпринимателя,фамилия, имя, отчество</w:t>
      </w:r>
      <w:r w:rsidRPr="00AA1E8A">
        <w:rPr>
          <w:rFonts w:ascii="Arial" w:eastAsia="Times New Roman" w:hAnsi="Arial" w:cs="Arial"/>
          <w:color w:val="292929"/>
          <w:sz w:val="21"/>
          <w:szCs w:val="21"/>
          <w:lang w:eastAsia="ru-RU"/>
        </w:rPr>
        <w:br/>
        <w:t>                                                  (при наличии)физического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планирующего осуществлять строительство (реконструкцию)                                              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место нахождения (для юридического лица), адрес места жительства (для индивидуального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предпринимателя), адрес (почтовый и (или) электронный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(для физического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(фамилия, имя, отчество (при наличии) руководителя; телефон (при наличии)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(наименование банка, р/с, к/с, БИК),        данные документа, удостоверяющего личность</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(для физических лиц))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Заявление</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 выдаче разрешения на ввод в эксплуатацию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Прошу выдать разрешение на ввод в эксплуатацию объекта капитального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строительства 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объекта)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земельном участке по адресу: 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(город, район, улица, номер участка)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Строительство (реконструкция) будет осуществляться уже осуществлена на основании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________________________от "____"____________________г. N 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(наименование документа)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Право на пользование землей закреплено 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 от "____"___________________ г. N 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Дополнительно информируем:</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Финансирование строительства (реконструкции)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застройщиком будет осуществляться 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и номер счета)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Работы будут производиться подрядным (хозяйственным) способом в</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соответствии с договором от "___"______________20_____ г. N 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организации, ИНН,</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юридический и почтовый адреса, ФИО руководителя, номер телефона,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(наименование банка, р/с, к/с, БИК))</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Право выполнения строительно-монтажных работ закреплено 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 и уполномоченной организации, его выдавшей)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от "____"___________________ г. N______________________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Производителем работ приказом _________ от "__"__________ г. N 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назначен_________________________________________________________________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(должность, фамилия, имя, отчество)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имеющий ___________________________ специальное образование и стаж работы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(высшее, среднее)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строительстве _________________ лет,</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Строительный контроль в соответствии с договором от "__"_________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N________ будет осуществляться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организации, ИНН, юридический 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почтовый адреса, ФИО руководителя, номер телефона, банковские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реквизиты (наименование банка, р/с, к/с, БИК))</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право выполнения функций заказчика (застройщика) закреплено 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 и организации, его выдавшей)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N ____________ от "____"___________________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Обязуюсь обо всех изменениях, связанных с приведенными в настоящем</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заявлении сведениями, сообщать в 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уполномоченного органа)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 __________________    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(должность)          (подпись)                 (Ф.И.О.)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"___"______________20_____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М.П.</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обработку предоставленных персональных данных согласен(на).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 достоверность предоставленных документов и содержащихся в них сведений несу ответственность.</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(подпись заявителя)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приняты «_____»______________20___г.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под №______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Комитета__________________________________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приняты: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многофункциональном центре предоставления государственных и муниципальных услуг (МФЦ):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______________ 20__г.             Регистрационный № 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МФЦ ______________ 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органе местного самоуправления: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______________ 20__г.             Регистрационный № 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(дата получена документов из МФЦ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обращении гражданина в МФЦ)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Комитета__________ 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РАСПИСКА-УВЕДОМЛЕНИЕ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Заявление и документы для выдачи разрешения на ввод в эксплуатацию приняты от 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________20____г.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Регистрационный № ______        Специалист __________________________________</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Приложение 7</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Административному регламенту предос-тавления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В __________________________________________</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органа местного самоуправления)</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юридического лица, индивидуального</w:t>
      </w:r>
      <w:r w:rsidRPr="00AA1E8A">
        <w:rPr>
          <w:rFonts w:ascii="Arial" w:eastAsia="Times New Roman" w:hAnsi="Arial" w:cs="Arial"/>
          <w:color w:val="292929"/>
          <w:sz w:val="21"/>
          <w:szCs w:val="21"/>
          <w:lang w:eastAsia="ru-RU"/>
        </w:rPr>
        <w:br/>
        <w:t>                                                  предпринимателя,фамилия, имя, отчество</w:t>
      </w:r>
      <w:r w:rsidRPr="00AA1E8A">
        <w:rPr>
          <w:rFonts w:ascii="Arial" w:eastAsia="Times New Roman" w:hAnsi="Arial" w:cs="Arial"/>
          <w:color w:val="292929"/>
          <w:sz w:val="21"/>
          <w:szCs w:val="21"/>
          <w:lang w:eastAsia="ru-RU"/>
        </w:rPr>
        <w:br/>
        <w:t>                                                  (при наличии)физического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планирующего осуществлять строительство (реконструкцию)                                              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место нахождения (для юридического лица), адрес места жительства (для индивидуального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предпринимателя), адрес (почтовый и (или) электронный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                                                                        (для физического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(фамилия, имя, отчество (при наличии) руководителя; телефон (при наличии)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(наименование банка, р/с, к/с, БИК),        данные документа, удостоверяющего личность</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(для физических лиц))</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Заявление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о продлении срока действия разрешения на строительство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Прошу продлить </w:t>
      </w:r>
      <w:hyperlink r:id="rId27" w:history="1">
        <w:r w:rsidRPr="00AA1E8A">
          <w:rPr>
            <w:rFonts w:ascii="Arial" w:eastAsia="Times New Roman" w:hAnsi="Arial" w:cs="Arial"/>
            <w:color w:val="014591"/>
            <w:sz w:val="21"/>
            <w:szCs w:val="21"/>
            <w:u w:val="single"/>
            <w:lang w:eastAsia="ru-RU"/>
          </w:rPr>
          <w:t>разрешение</w:t>
        </w:r>
      </w:hyperlink>
      <w:r w:rsidRPr="00AA1E8A">
        <w:rPr>
          <w:rFonts w:ascii="Arial" w:eastAsia="Times New Roman" w:hAnsi="Arial" w:cs="Arial"/>
          <w:color w:val="292929"/>
          <w:sz w:val="21"/>
          <w:szCs w:val="21"/>
          <w:lang w:eastAsia="ru-RU"/>
        </w:rPr>
        <w:t> на строительство (реконструкцию) от"____"______________20___ г. N 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объекта)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земельном участке по адресу: 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(город, район, улица, номер участка)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сроком на ____________________________ месяца(ев).</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Строительство (реконструкция) будет</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осуществляться на основании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________________________от "____"____________________г. N_______________.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(наименование документа)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Право на пользование землей закреплено 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 от "____"___________________ г. N 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Проектная документация на строительство объекта разработана 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(наименование проектной организации, ИНН, юридический и почтовый адреса,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ФИО руководителя, номер телефона, банковские реквизиты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банка, р/с, к/с, </w:t>
      </w:r>
      <w:hyperlink r:id="rId28" w:history="1">
        <w:r w:rsidRPr="00AA1E8A">
          <w:rPr>
            <w:rFonts w:ascii="Arial" w:eastAsia="Times New Roman" w:hAnsi="Arial" w:cs="Arial"/>
            <w:color w:val="014591"/>
            <w:sz w:val="21"/>
            <w:szCs w:val="21"/>
            <w:u w:val="single"/>
            <w:lang w:eastAsia="ru-RU"/>
          </w:rPr>
          <w:t>БИК</w:t>
        </w:r>
      </w:hyperlink>
      <w:r w:rsidRPr="00AA1E8A">
        <w:rPr>
          <w:rFonts w:ascii="Arial" w:eastAsia="Times New Roman" w:hAnsi="Arial" w:cs="Arial"/>
          <w:color w:val="292929"/>
          <w:sz w:val="21"/>
          <w:szCs w:val="21"/>
          <w:lang w:eastAsia="ru-RU"/>
        </w:rPr>
        <w:t>))</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имеющей право на выполнение проектных работ, закрепленное________________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 и уполномоченной организации, его выдавшей)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от "____"______________ г. N______________, и согласована в установленном</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порядке с заинтересованными организациями и органами архитектуры 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градостроительства: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 положительное заключение государственной экспертизы получено за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N ______ от "___"______________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 схема планировочной организации земельного участка согласована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 за N ________ от "___"____________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организации)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Проектно-сметная документация утверждена 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 за N ________ от "___"______________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Дополнительно информируем:</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Финансирование строительства (реконструкции)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застройщиком будет осуществляться 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и номер счета)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Работы будут производиться подрядным (хозяйственным) способом в</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соответствии с договором от "___"______________20_____ г. N______________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организации, ИНН,</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юридический и почтовый адреса, ФИО руководителя, номер телефона,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(наименование банка, р/с, к/с, </w:t>
      </w:r>
      <w:hyperlink r:id="rId29" w:history="1">
        <w:r w:rsidRPr="00AA1E8A">
          <w:rPr>
            <w:rFonts w:ascii="Arial" w:eastAsia="Times New Roman" w:hAnsi="Arial" w:cs="Arial"/>
            <w:color w:val="014591"/>
            <w:sz w:val="21"/>
            <w:szCs w:val="21"/>
            <w:u w:val="single"/>
            <w:lang w:eastAsia="ru-RU"/>
          </w:rPr>
          <w:t>БИК</w:t>
        </w:r>
      </w:hyperlink>
      <w:r w:rsidRPr="00AA1E8A">
        <w:rPr>
          <w:rFonts w:ascii="Arial" w:eastAsia="Times New Roman" w:hAnsi="Arial" w:cs="Arial"/>
          <w:color w:val="292929"/>
          <w:sz w:val="21"/>
          <w:szCs w:val="21"/>
          <w:lang w:eastAsia="ru-RU"/>
        </w:rPr>
        <w:t>))</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Право выполнения строительно-монтажных работ закреплено 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 и уполномоченной организации, его выдавшей)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от "____"___________________ г. N______________________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Производителем работ приказом _________от "__"_________ г. N_____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назначен_________________________________________________________________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(должность, фамилия, имя, отчество)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имеющий ___________________________ специальное образование и стаж работы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(высшее, среднее)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строительстве ___________ лет,</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Строительный контроль в соответствии с договором от "__"_________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N________ будет осуществляться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организации, ИНН, юридический 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почтовый адреса, ФИО руководителя, номер телефона, банковские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реквизиты (наименование банка, р/с, к/с, </w:t>
      </w:r>
      <w:hyperlink r:id="rId30" w:history="1">
        <w:r w:rsidRPr="00AA1E8A">
          <w:rPr>
            <w:rFonts w:ascii="Arial" w:eastAsia="Times New Roman" w:hAnsi="Arial" w:cs="Arial"/>
            <w:color w:val="014591"/>
            <w:sz w:val="21"/>
            <w:szCs w:val="21"/>
            <w:u w:val="single"/>
            <w:lang w:eastAsia="ru-RU"/>
          </w:rPr>
          <w:t>БИК</w:t>
        </w:r>
      </w:hyperlink>
      <w:r w:rsidRPr="00AA1E8A">
        <w:rPr>
          <w:rFonts w:ascii="Arial" w:eastAsia="Times New Roman" w:hAnsi="Arial" w:cs="Arial"/>
          <w:color w:val="292929"/>
          <w:sz w:val="21"/>
          <w:szCs w:val="21"/>
          <w:lang w:eastAsia="ru-RU"/>
        </w:rPr>
        <w:t>))</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право выполнения функций заказчика (застройщика) закреплено 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документа и организации, его выдавшей)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N ____________ от "____"___________________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Обязуюсь обо всех изменениях, связанных с приведенными в настоящем</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заявлении сведениями, сообщать в 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уполномоченного органа)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    __________________      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(должность)              (подпись)                   (Ф.И.О.)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"___"______________20_____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М.П.</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обработку предоставленных персональных данных согласен(на).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 достоверность предоставленных документов и содержащихся в них сведений несу ответственность.</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(подпись заявителя)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приняты «_____»______________20___г.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под №______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Комитета _____________________________________</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приняты: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многофункциональном центре предоставления государственных и муниципальных услуг (МФЦ):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______________ 20__г.             Регистрационный № 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МФЦ ______________ 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в органе местного самоуправления: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______________ 20__г.             Регистрационный № 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(дата получена документов из МФЦ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обращении гражданина в МФЦ)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Комитета________ 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РАСПИСКА-УВЕДОМЛЕНИЕ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Заявление и документы для продлении срока действия разрешения на строительство приняты от 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________20____г.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Регистрационный № ______       Специалист __________________________________</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Приложение 8</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Административному регламенту предо-ставления муниципальной услуги «Выдача разрешений на строительство и ввод объектов в эксплуатацию»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В __________________________________________</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органа местного самоуправления)</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юридического лица, индивидуального</w:t>
      </w:r>
      <w:r w:rsidRPr="00AA1E8A">
        <w:rPr>
          <w:rFonts w:ascii="Arial" w:eastAsia="Times New Roman" w:hAnsi="Arial" w:cs="Arial"/>
          <w:color w:val="292929"/>
          <w:sz w:val="21"/>
          <w:szCs w:val="21"/>
          <w:lang w:eastAsia="ru-RU"/>
        </w:rPr>
        <w:br/>
        <w:t>                                                  предпринимателя,фамилия, имя, отчество</w:t>
      </w:r>
      <w:r w:rsidRPr="00AA1E8A">
        <w:rPr>
          <w:rFonts w:ascii="Arial" w:eastAsia="Times New Roman" w:hAnsi="Arial" w:cs="Arial"/>
          <w:color w:val="292929"/>
          <w:sz w:val="21"/>
          <w:szCs w:val="21"/>
          <w:lang w:eastAsia="ru-RU"/>
        </w:rPr>
        <w:br/>
        <w:t>                                                  (при наличии)физического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планирующего осуществлять строительство (реконструкцию)                                              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место нахождения (для юридического лица), адрес места жительства (для индивидуального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предпринимателя), адрес (почтовый и (или) электронный</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(для физического лица)),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(фамилия, имя, отчество (при наличии) руководителя; телефон (при наличии)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_____________________________________________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(банковские реквизиты (наименование банка, р/с, к/с, БИК),        данные документа, удостоверяющего личность</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(для физических лиц))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Заявление (уведомление)</w:t>
      </w:r>
      <w:r w:rsidRPr="00AA1E8A">
        <w:rPr>
          <w:rFonts w:ascii="Arial" w:eastAsia="Times New Roman" w:hAnsi="Arial" w:cs="Arial"/>
          <w:color w:val="292929"/>
          <w:sz w:val="21"/>
          <w:szCs w:val="21"/>
          <w:lang w:eastAsia="ru-RU"/>
        </w:rPr>
        <w:br/>
        <w:t>о внесении изменений в разрешение на строительство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Прошу внести изменения в разрешение на строительство от "____"______________20___ г. N 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(наименование объекта)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связи с 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(указать причину и реквизиты документов, указанных в пункте 2.7.4 Административного регламента)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К заявлению прилагаются следующие документы:</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t>_______________________________________________________________________;</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t>_______________________________________________________________________;</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lastRenderedPageBreak/>
        <w:t>_______________________________________________________________________;</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t>_______________________________________________________________________;</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t>_______________________________________________________________________;</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t>_______________________________________________________________________;</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t>_______________________________________________________________________;</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t>_______________________________________________________________________;</w:t>
      </w:r>
    </w:p>
    <w:p w:rsidR="00AA1E8A" w:rsidRPr="00AA1E8A" w:rsidRDefault="00AA1E8A" w:rsidP="00AA1E8A">
      <w:pPr>
        <w:numPr>
          <w:ilvl w:val="0"/>
          <w:numId w:val="1"/>
        </w:numPr>
        <w:shd w:val="clear" w:color="auto" w:fill="FFFFFF"/>
        <w:spacing w:after="450" w:line="240" w:lineRule="auto"/>
        <w:ind w:left="675"/>
        <w:rPr>
          <w:rFonts w:ascii="Arial" w:eastAsia="Times New Roman" w:hAnsi="Arial" w:cs="Arial"/>
          <w:b/>
          <w:bCs/>
          <w:color w:val="333333"/>
          <w:sz w:val="18"/>
          <w:szCs w:val="18"/>
          <w:lang w:eastAsia="ru-RU"/>
        </w:rPr>
      </w:pPr>
      <w:r w:rsidRPr="00AA1E8A">
        <w:rPr>
          <w:rFonts w:ascii="Arial" w:eastAsia="Times New Roman" w:hAnsi="Arial" w:cs="Arial"/>
          <w:b/>
          <w:bCs/>
          <w:color w:val="333333"/>
          <w:sz w:val="18"/>
          <w:szCs w:val="18"/>
          <w:lang w:eastAsia="ru-RU"/>
        </w:rPr>
        <w:t>_______________________________________________________________________.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Обязуюсь обо всех изменениях, связанных с приведенными в настоящем заявлении сведениями, сообщать в ____________________________________________________________________________</w:t>
      </w:r>
    </w:p>
    <w:p w:rsidR="00AA1E8A" w:rsidRPr="00AA1E8A" w:rsidRDefault="00AA1E8A" w:rsidP="00AA1E8A">
      <w:pPr>
        <w:shd w:val="clear" w:color="auto" w:fill="FFFFFF"/>
        <w:spacing w:after="0" w:line="240" w:lineRule="auto"/>
        <w:jc w:val="center"/>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(наименование уполномоченного органа)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____________________________________ _____________         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(должность)                            (подпись)                          (фамилия, имя, отчество)</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 ___________ 20__ 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М.П.</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 обработку предоставленных персональных данных согласен(на).</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За достоверность предоставленных документов и содержащихся в них сведений несу ответственность.</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(подпись заявителя)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приняты «_____»______________20___г.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под №______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органа местного самоуправления ___________________________________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Документы приняты:</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многофункциональном центре предоставления государственных и муниципальных услуг (МФЦ):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______________ 20__г.             Регистрационный № 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МФЦ ______________ _____________________________________________________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в органе местного самоуправления:</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______________ 20__г.             Регистрационный № 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(дата получена документов из МФЦ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при обращении гражданина в МФЦ)</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Специалист Комитета____________ 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(подпись)             (расшифровка фамилии)</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РАСПИСКА-УВЕДОМЛЕНИЕ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lastRenderedPageBreak/>
        <w:t>Заявление и документы для внесения изменений в разрешение на строительство приняты от _______________________________</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«____» ________20____г.</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Регистрационный № ______        Специалист __________________________________</w:t>
      </w:r>
    </w:p>
    <w:p w:rsidR="00AA1E8A" w:rsidRPr="00AA1E8A" w:rsidRDefault="00AA1E8A" w:rsidP="00AA1E8A">
      <w:pPr>
        <w:shd w:val="clear" w:color="auto" w:fill="FFFFFF"/>
        <w:spacing w:after="0" w:line="240" w:lineRule="auto"/>
        <w:jc w:val="right"/>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(подпись)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pacing w:before="150" w:after="450" w:line="240" w:lineRule="auto"/>
        <w:rPr>
          <w:rFonts w:ascii="Times New Roman" w:eastAsia="Times New Roman" w:hAnsi="Times New Roman" w:cs="Times New Roman"/>
          <w:sz w:val="24"/>
          <w:szCs w:val="24"/>
          <w:lang w:eastAsia="ru-RU"/>
        </w:rPr>
      </w:pPr>
      <w:r w:rsidRPr="00AA1E8A">
        <w:rPr>
          <w:rFonts w:ascii="Times New Roman" w:eastAsia="Times New Roman" w:hAnsi="Times New Roman" w:cs="Times New Roman"/>
          <w:sz w:val="24"/>
          <w:szCs w:val="24"/>
          <w:lang w:eastAsia="ru-RU"/>
        </w:rPr>
        <w:pict>
          <v:rect id="_x0000_i1025" style="width:154.35pt;height:.75pt" o:hrpct="330" o:hrstd="t" o:hrnoshade="t" o:hr="t" fillcolor="#333" stroked="f"/>
        </w:pic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hyperlink r:id="rId31" w:anchor="_ftnref1" w:history="1">
        <w:r w:rsidRPr="00AA1E8A">
          <w:rPr>
            <w:rFonts w:ascii="Arial" w:eastAsia="Times New Roman" w:hAnsi="Arial" w:cs="Arial"/>
            <w:color w:val="014591"/>
            <w:sz w:val="21"/>
            <w:szCs w:val="21"/>
            <w:u w:val="single"/>
            <w:lang w:eastAsia="ru-RU"/>
          </w:rPr>
          <w:t>[1]</w:t>
        </w:r>
      </w:hyperlink>
      <w:r w:rsidRPr="00AA1E8A">
        <w:rPr>
          <w:rFonts w:ascii="Arial" w:eastAsia="Times New Roman" w:hAnsi="Arial" w:cs="Arial"/>
          <w:color w:val="292929"/>
          <w:sz w:val="21"/>
          <w:szCs w:val="21"/>
          <w:lang w:eastAsia="ru-RU"/>
        </w:rPr>
        <w:t> при условии наличия заключенного соглашения о взаимодействии между Многофункциональным центром и органом местного самоуправления</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hyperlink r:id="rId32" w:anchor="_ftnref2" w:history="1">
        <w:r w:rsidRPr="00AA1E8A">
          <w:rPr>
            <w:rFonts w:ascii="Arial" w:eastAsia="Times New Roman" w:hAnsi="Arial" w:cs="Arial"/>
            <w:color w:val="014591"/>
            <w:sz w:val="21"/>
            <w:szCs w:val="21"/>
            <w:u w:val="single"/>
            <w:lang w:eastAsia="ru-RU"/>
          </w:rPr>
          <w:t>[2]</w:t>
        </w:r>
      </w:hyperlink>
      <w:r w:rsidRPr="00AA1E8A">
        <w:rPr>
          <w:rFonts w:ascii="Arial" w:eastAsia="Times New Roman" w:hAnsi="Arial" w:cs="Arial"/>
          <w:color w:val="292929"/>
          <w:sz w:val="21"/>
          <w:szCs w:val="21"/>
          <w:lang w:eastAsia="ru-RU"/>
        </w:rPr>
        <w:t> предоставление муниципальной услуги «Выдача разрешений на строительство и ввод объектов в эксплуатацию» осуществляется в электронной форме при наличии регистрации заявителя на Едином портале</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hyperlink r:id="rId33" w:anchor="_ftnref3" w:history="1">
        <w:r w:rsidRPr="00AA1E8A">
          <w:rPr>
            <w:rFonts w:ascii="Arial" w:eastAsia="Times New Roman" w:hAnsi="Arial" w:cs="Arial"/>
            <w:color w:val="014591"/>
            <w:sz w:val="21"/>
            <w:szCs w:val="21"/>
            <w:u w:val="single"/>
            <w:lang w:eastAsia="ru-RU"/>
          </w:rPr>
          <w:t>[3]</w:t>
        </w:r>
      </w:hyperlink>
      <w:r w:rsidRPr="00AA1E8A">
        <w:rPr>
          <w:rFonts w:ascii="Arial" w:eastAsia="Times New Roman" w:hAnsi="Arial" w:cs="Arial"/>
          <w:color w:val="292929"/>
          <w:sz w:val="21"/>
          <w:szCs w:val="21"/>
          <w:lang w:eastAsia="ru-RU"/>
        </w:rPr>
        <w:t> Настоящее положение вступает в силу с 01.10.2017 в соответствии Федеральным законом от 13.07.2015 № 252-ФЗ.</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hyperlink r:id="rId34" w:anchor="_ftnref4" w:history="1">
        <w:r w:rsidRPr="00AA1E8A">
          <w:rPr>
            <w:rFonts w:ascii="Arial" w:eastAsia="Times New Roman" w:hAnsi="Arial" w:cs="Arial"/>
            <w:color w:val="014591"/>
            <w:sz w:val="21"/>
            <w:szCs w:val="21"/>
            <w:u w:val="single"/>
            <w:lang w:eastAsia="ru-RU"/>
          </w:rPr>
          <w:t>[4]</w:t>
        </w:r>
      </w:hyperlink>
      <w:r w:rsidRPr="00AA1E8A">
        <w:rPr>
          <w:rFonts w:ascii="Arial" w:eastAsia="Times New Roman" w:hAnsi="Arial" w:cs="Arial"/>
          <w:color w:val="292929"/>
          <w:sz w:val="21"/>
          <w:szCs w:val="21"/>
          <w:lang w:eastAsia="ru-RU"/>
        </w:rPr>
        <w:t> Настоящее положение вступает в силу с 01.01.2018 в соответствии Федеральным законом от 13.07.2015 № 252-ФЗ.</w:t>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r w:rsidRPr="00AA1E8A">
        <w:rPr>
          <w:rFonts w:ascii="Arial" w:eastAsia="Times New Roman" w:hAnsi="Arial" w:cs="Arial"/>
          <w:color w:val="292929"/>
          <w:sz w:val="21"/>
          <w:szCs w:val="21"/>
          <w:lang w:eastAsia="ru-RU"/>
        </w:rPr>
        <w:t> </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p>
    <w:p w:rsidR="00AA1E8A" w:rsidRPr="00AA1E8A" w:rsidRDefault="00AA1E8A" w:rsidP="00AA1E8A">
      <w:pPr>
        <w:shd w:val="clear" w:color="auto" w:fill="FFFFFF"/>
        <w:spacing w:after="0" w:line="240" w:lineRule="auto"/>
        <w:rPr>
          <w:rFonts w:ascii="Arial" w:eastAsia="Times New Roman" w:hAnsi="Arial" w:cs="Arial"/>
          <w:color w:val="292929"/>
          <w:sz w:val="21"/>
          <w:szCs w:val="21"/>
          <w:lang w:eastAsia="ru-RU"/>
        </w:rPr>
      </w:pPr>
      <w:hyperlink r:id="rId35" w:anchor="_ftnref5" w:history="1">
        <w:r w:rsidRPr="00AA1E8A">
          <w:rPr>
            <w:rFonts w:ascii="Arial" w:eastAsia="Times New Roman" w:hAnsi="Arial" w:cs="Arial"/>
            <w:color w:val="014591"/>
            <w:sz w:val="21"/>
            <w:szCs w:val="21"/>
            <w:u w:val="single"/>
            <w:lang w:eastAsia="ru-RU"/>
          </w:rPr>
          <w:t>[5]</w:t>
        </w:r>
      </w:hyperlink>
      <w:r w:rsidRPr="00AA1E8A">
        <w:rPr>
          <w:rFonts w:ascii="Arial" w:eastAsia="Times New Roman" w:hAnsi="Arial" w:cs="Arial"/>
          <w:color w:val="292929"/>
          <w:sz w:val="21"/>
          <w:szCs w:val="21"/>
          <w:lang w:eastAsia="ru-RU"/>
        </w:rPr>
        <w:t>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AA1E8A" w:rsidRPr="00AA1E8A" w:rsidRDefault="00AA1E8A" w:rsidP="00AA1E8A">
      <w:pPr>
        <w:spacing w:after="0" w:line="240" w:lineRule="auto"/>
        <w:rPr>
          <w:rFonts w:ascii="Times New Roman" w:eastAsia="Times New Roman" w:hAnsi="Times New Roman" w:cs="Times New Roman"/>
          <w:sz w:val="24"/>
          <w:szCs w:val="24"/>
          <w:lang w:eastAsia="ru-RU"/>
        </w:rPr>
      </w:pPr>
      <w:r w:rsidRPr="00AA1E8A">
        <w:rPr>
          <w:rFonts w:ascii="Arial" w:eastAsia="Times New Roman" w:hAnsi="Arial" w:cs="Arial"/>
          <w:color w:val="333333"/>
          <w:sz w:val="20"/>
          <w:szCs w:val="20"/>
          <w:lang w:eastAsia="ru-RU"/>
        </w:rPr>
        <w:br/>
      </w:r>
      <w:r w:rsidRPr="00AA1E8A">
        <w:rPr>
          <w:rFonts w:ascii="Arial" w:eastAsia="Times New Roman" w:hAnsi="Arial" w:cs="Arial"/>
          <w:color w:val="333333"/>
          <w:sz w:val="20"/>
          <w:szCs w:val="20"/>
          <w:lang w:eastAsia="ru-RU"/>
        </w:rPr>
        <w:br/>
      </w:r>
    </w:p>
    <w:p w:rsidR="00C76A87" w:rsidRPr="009201E9" w:rsidRDefault="00C76A87" w:rsidP="009201E9">
      <w:bookmarkStart w:id="0" w:name="_GoBack"/>
      <w:bookmarkEnd w:id="0"/>
    </w:p>
    <w:sectPr w:rsidR="00C76A87" w:rsidRPr="00920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5568"/>
    <w:multiLevelType w:val="multilevel"/>
    <w:tmpl w:val="62DA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7"/>
    <w:rsid w:val="000819EF"/>
    <w:rsid w:val="000C4321"/>
    <w:rsid w:val="000E0F3F"/>
    <w:rsid w:val="0014196D"/>
    <w:rsid w:val="001B3252"/>
    <w:rsid w:val="00221AEE"/>
    <w:rsid w:val="00255F5D"/>
    <w:rsid w:val="00340BEB"/>
    <w:rsid w:val="00386CF7"/>
    <w:rsid w:val="00397F97"/>
    <w:rsid w:val="00405FC1"/>
    <w:rsid w:val="004854F2"/>
    <w:rsid w:val="0060785C"/>
    <w:rsid w:val="00617587"/>
    <w:rsid w:val="00661CF1"/>
    <w:rsid w:val="006D3144"/>
    <w:rsid w:val="00755298"/>
    <w:rsid w:val="007E3010"/>
    <w:rsid w:val="007E5A4E"/>
    <w:rsid w:val="00804A32"/>
    <w:rsid w:val="008352F9"/>
    <w:rsid w:val="009201E9"/>
    <w:rsid w:val="00A032B6"/>
    <w:rsid w:val="00A15979"/>
    <w:rsid w:val="00AA1E8A"/>
    <w:rsid w:val="00AC6279"/>
    <w:rsid w:val="00C76A87"/>
    <w:rsid w:val="00C87F1A"/>
    <w:rsid w:val="00D7552F"/>
    <w:rsid w:val="00E834D6"/>
    <w:rsid w:val="00F8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66">
      <w:bodyDiv w:val="1"/>
      <w:marLeft w:val="0"/>
      <w:marRight w:val="0"/>
      <w:marTop w:val="0"/>
      <w:marBottom w:val="0"/>
      <w:divBdr>
        <w:top w:val="none" w:sz="0" w:space="0" w:color="auto"/>
        <w:left w:val="none" w:sz="0" w:space="0" w:color="auto"/>
        <w:bottom w:val="none" w:sz="0" w:space="0" w:color="auto"/>
        <w:right w:val="none" w:sz="0" w:space="0" w:color="auto"/>
      </w:divBdr>
    </w:div>
    <w:div w:id="95904315">
      <w:bodyDiv w:val="1"/>
      <w:marLeft w:val="0"/>
      <w:marRight w:val="0"/>
      <w:marTop w:val="0"/>
      <w:marBottom w:val="0"/>
      <w:divBdr>
        <w:top w:val="none" w:sz="0" w:space="0" w:color="auto"/>
        <w:left w:val="none" w:sz="0" w:space="0" w:color="auto"/>
        <w:bottom w:val="none" w:sz="0" w:space="0" w:color="auto"/>
        <w:right w:val="none" w:sz="0" w:space="0" w:color="auto"/>
      </w:divBdr>
    </w:div>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224411002">
      <w:bodyDiv w:val="1"/>
      <w:marLeft w:val="0"/>
      <w:marRight w:val="0"/>
      <w:marTop w:val="0"/>
      <w:marBottom w:val="0"/>
      <w:divBdr>
        <w:top w:val="none" w:sz="0" w:space="0" w:color="auto"/>
        <w:left w:val="none" w:sz="0" w:space="0" w:color="auto"/>
        <w:bottom w:val="none" w:sz="0" w:space="0" w:color="auto"/>
        <w:right w:val="none" w:sz="0" w:space="0" w:color="auto"/>
      </w:divBdr>
    </w:div>
    <w:div w:id="245770391">
      <w:bodyDiv w:val="1"/>
      <w:marLeft w:val="0"/>
      <w:marRight w:val="0"/>
      <w:marTop w:val="0"/>
      <w:marBottom w:val="0"/>
      <w:divBdr>
        <w:top w:val="none" w:sz="0" w:space="0" w:color="auto"/>
        <w:left w:val="none" w:sz="0" w:space="0" w:color="auto"/>
        <w:bottom w:val="none" w:sz="0" w:space="0" w:color="auto"/>
        <w:right w:val="none" w:sz="0" w:space="0" w:color="auto"/>
      </w:divBdr>
    </w:div>
    <w:div w:id="370615775">
      <w:bodyDiv w:val="1"/>
      <w:marLeft w:val="0"/>
      <w:marRight w:val="0"/>
      <w:marTop w:val="0"/>
      <w:marBottom w:val="0"/>
      <w:divBdr>
        <w:top w:val="none" w:sz="0" w:space="0" w:color="auto"/>
        <w:left w:val="none" w:sz="0" w:space="0" w:color="auto"/>
        <w:bottom w:val="none" w:sz="0" w:space="0" w:color="auto"/>
        <w:right w:val="none" w:sz="0" w:space="0" w:color="auto"/>
      </w:divBdr>
    </w:div>
    <w:div w:id="399183419">
      <w:bodyDiv w:val="1"/>
      <w:marLeft w:val="0"/>
      <w:marRight w:val="0"/>
      <w:marTop w:val="0"/>
      <w:marBottom w:val="0"/>
      <w:divBdr>
        <w:top w:val="none" w:sz="0" w:space="0" w:color="auto"/>
        <w:left w:val="none" w:sz="0" w:space="0" w:color="auto"/>
        <w:bottom w:val="none" w:sz="0" w:space="0" w:color="auto"/>
        <w:right w:val="none" w:sz="0" w:space="0" w:color="auto"/>
      </w:divBdr>
    </w:div>
    <w:div w:id="504172239">
      <w:bodyDiv w:val="1"/>
      <w:marLeft w:val="0"/>
      <w:marRight w:val="0"/>
      <w:marTop w:val="0"/>
      <w:marBottom w:val="0"/>
      <w:divBdr>
        <w:top w:val="none" w:sz="0" w:space="0" w:color="auto"/>
        <w:left w:val="none" w:sz="0" w:space="0" w:color="auto"/>
        <w:bottom w:val="none" w:sz="0" w:space="0" w:color="auto"/>
        <w:right w:val="none" w:sz="0" w:space="0" w:color="auto"/>
      </w:divBdr>
    </w:div>
    <w:div w:id="598954192">
      <w:bodyDiv w:val="1"/>
      <w:marLeft w:val="0"/>
      <w:marRight w:val="0"/>
      <w:marTop w:val="0"/>
      <w:marBottom w:val="0"/>
      <w:divBdr>
        <w:top w:val="none" w:sz="0" w:space="0" w:color="auto"/>
        <w:left w:val="none" w:sz="0" w:space="0" w:color="auto"/>
        <w:bottom w:val="none" w:sz="0" w:space="0" w:color="auto"/>
        <w:right w:val="none" w:sz="0" w:space="0" w:color="auto"/>
      </w:divBdr>
    </w:div>
    <w:div w:id="610674422">
      <w:bodyDiv w:val="1"/>
      <w:marLeft w:val="0"/>
      <w:marRight w:val="0"/>
      <w:marTop w:val="0"/>
      <w:marBottom w:val="0"/>
      <w:divBdr>
        <w:top w:val="none" w:sz="0" w:space="0" w:color="auto"/>
        <w:left w:val="none" w:sz="0" w:space="0" w:color="auto"/>
        <w:bottom w:val="none" w:sz="0" w:space="0" w:color="auto"/>
        <w:right w:val="none" w:sz="0" w:space="0" w:color="auto"/>
      </w:divBdr>
    </w:div>
    <w:div w:id="704020131">
      <w:bodyDiv w:val="1"/>
      <w:marLeft w:val="0"/>
      <w:marRight w:val="0"/>
      <w:marTop w:val="0"/>
      <w:marBottom w:val="0"/>
      <w:divBdr>
        <w:top w:val="none" w:sz="0" w:space="0" w:color="auto"/>
        <w:left w:val="none" w:sz="0" w:space="0" w:color="auto"/>
        <w:bottom w:val="none" w:sz="0" w:space="0" w:color="auto"/>
        <w:right w:val="none" w:sz="0" w:space="0" w:color="auto"/>
      </w:divBdr>
    </w:div>
    <w:div w:id="735512289">
      <w:bodyDiv w:val="1"/>
      <w:marLeft w:val="0"/>
      <w:marRight w:val="0"/>
      <w:marTop w:val="0"/>
      <w:marBottom w:val="0"/>
      <w:divBdr>
        <w:top w:val="none" w:sz="0" w:space="0" w:color="auto"/>
        <w:left w:val="none" w:sz="0" w:space="0" w:color="auto"/>
        <w:bottom w:val="none" w:sz="0" w:space="0" w:color="auto"/>
        <w:right w:val="none" w:sz="0" w:space="0" w:color="auto"/>
      </w:divBdr>
    </w:div>
    <w:div w:id="742140492">
      <w:bodyDiv w:val="1"/>
      <w:marLeft w:val="0"/>
      <w:marRight w:val="0"/>
      <w:marTop w:val="0"/>
      <w:marBottom w:val="0"/>
      <w:divBdr>
        <w:top w:val="none" w:sz="0" w:space="0" w:color="auto"/>
        <w:left w:val="none" w:sz="0" w:space="0" w:color="auto"/>
        <w:bottom w:val="none" w:sz="0" w:space="0" w:color="auto"/>
        <w:right w:val="none" w:sz="0" w:space="0" w:color="auto"/>
      </w:divBdr>
      <w:divsChild>
        <w:div w:id="401174393">
          <w:marLeft w:val="0"/>
          <w:marRight w:val="0"/>
          <w:marTop w:val="0"/>
          <w:marBottom w:val="0"/>
          <w:divBdr>
            <w:top w:val="none" w:sz="0" w:space="0" w:color="auto"/>
            <w:left w:val="none" w:sz="0" w:space="0" w:color="auto"/>
            <w:bottom w:val="none" w:sz="0" w:space="0" w:color="auto"/>
            <w:right w:val="none" w:sz="0" w:space="0" w:color="auto"/>
          </w:divBdr>
        </w:div>
        <w:div w:id="743532172">
          <w:marLeft w:val="0"/>
          <w:marRight w:val="0"/>
          <w:marTop w:val="0"/>
          <w:marBottom w:val="0"/>
          <w:divBdr>
            <w:top w:val="none" w:sz="0" w:space="0" w:color="auto"/>
            <w:left w:val="none" w:sz="0" w:space="0" w:color="auto"/>
            <w:bottom w:val="none" w:sz="0" w:space="0" w:color="auto"/>
            <w:right w:val="none" w:sz="0" w:space="0" w:color="auto"/>
          </w:divBdr>
        </w:div>
      </w:divsChild>
    </w:div>
    <w:div w:id="781997783">
      <w:bodyDiv w:val="1"/>
      <w:marLeft w:val="0"/>
      <w:marRight w:val="0"/>
      <w:marTop w:val="0"/>
      <w:marBottom w:val="0"/>
      <w:divBdr>
        <w:top w:val="none" w:sz="0" w:space="0" w:color="auto"/>
        <w:left w:val="none" w:sz="0" w:space="0" w:color="auto"/>
        <w:bottom w:val="none" w:sz="0" w:space="0" w:color="auto"/>
        <w:right w:val="none" w:sz="0" w:space="0" w:color="auto"/>
      </w:divBdr>
    </w:div>
    <w:div w:id="838664460">
      <w:bodyDiv w:val="1"/>
      <w:marLeft w:val="0"/>
      <w:marRight w:val="0"/>
      <w:marTop w:val="0"/>
      <w:marBottom w:val="0"/>
      <w:divBdr>
        <w:top w:val="none" w:sz="0" w:space="0" w:color="auto"/>
        <w:left w:val="none" w:sz="0" w:space="0" w:color="auto"/>
        <w:bottom w:val="none" w:sz="0" w:space="0" w:color="auto"/>
        <w:right w:val="none" w:sz="0" w:space="0" w:color="auto"/>
      </w:divBdr>
    </w:div>
    <w:div w:id="1007750492">
      <w:bodyDiv w:val="1"/>
      <w:marLeft w:val="0"/>
      <w:marRight w:val="0"/>
      <w:marTop w:val="0"/>
      <w:marBottom w:val="0"/>
      <w:divBdr>
        <w:top w:val="none" w:sz="0" w:space="0" w:color="auto"/>
        <w:left w:val="none" w:sz="0" w:space="0" w:color="auto"/>
        <w:bottom w:val="none" w:sz="0" w:space="0" w:color="auto"/>
        <w:right w:val="none" w:sz="0" w:space="0" w:color="auto"/>
      </w:divBdr>
    </w:div>
    <w:div w:id="1013805330">
      <w:bodyDiv w:val="1"/>
      <w:marLeft w:val="0"/>
      <w:marRight w:val="0"/>
      <w:marTop w:val="0"/>
      <w:marBottom w:val="0"/>
      <w:divBdr>
        <w:top w:val="none" w:sz="0" w:space="0" w:color="auto"/>
        <w:left w:val="none" w:sz="0" w:space="0" w:color="auto"/>
        <w:bottom w:val="none" w:sz="0" w:space="0" w:color="auto"/>
        <w:right w:val="none" w:sz="0" w:space="0" w:color="auto"/>
      </w:divBdr>
    </w:div>
    <w:div w:id="1014920359">
      <w:bodyDiv w:val="1"/>
      <w:marLeft w:val="0"/>
      <w:marRight w:val="0"/>
      <w:marTop w:val="0"/>
      <w:marBottom w:val="0"/>
      <w:divBdr>
        <w:top w:val="none" w:sz="0" w:space="0" w:color="auto"/>
        <w:left w:val="none" w:sz="0" w:space="0" w:color="auto"/>
        <w:bottom w:val="none" w:sz="0" w:space="0" w:color="auto"/>
        <w:right w:val="none" w:sz="0" w:space="0" w:color="auto"/>
      </w:divBdr>
    </w:div>
    <w:div w:id="1026633370">
      <w:bodyDiv w:val="1"/>
      <w:marLeft w:val="0"/>
      <w:marRight w:val="0"/>
      <w:marTop w:val="0"/>
      <w:marBottom w:val="0"/>
      <w:divBdr>
        <w:top w:val="none" w:sz="0" w:space="0" w:color="auto"/>
        <w:left w:val="none" w:sz="0" w:space="0" w:color="auto"/>
        <w:bottom w:val="none" w:sz="0" w:space="0" w:color="auto"/>
        <w:right w:val="none" w:sz="0" w:space="0" w:color="auto"/>
      </w:divBdr>
    </w:div>
    <w:div w:id="1064061061">
      <w:bodyDiv w:val="1"/>
      <w:marLeft w:val="0"/>
      <w:marRight w:val="0"/>
      <w:marTop w:val="0"/>
      <w:marBottom w:val="0"/>
      <w:divBdr>
        <w:top w:val="none" w:sz="0" w:space="0" w:color="auto"/>
        <w:left w:val="none" w:sz="0" w:space="0" w:color="auto"/>
        <w:bottom w:val="none" w:sz="0" w:space="0" w:color="auto"/>
        <w:right w:val="none" w:sz="0" w:space="0" w:color="auto"/>
      </w:divBdr>
    </w:div>
    <w:div w:id="1318150370">
      <w:bodyDiv w:val="1"/>
      <w:marLeft w:val="0"/>
      <w:marRight w:val="0"/>
      <w:marTop w:val="0"/>
      <w:marBottom w:val="0"/>
      <w:divBdr>
        <w:top w:val="none" w:sz="0" w:space="0" w:color="auto"/>
        <w:left w:val="none" w:sz="0" w:space="0" w:color="auto"/>
        <w:bottom w:val="none" w:sz="0" w:space="0" w:color="auto"/>
        <w:right w:val="none" w:sz="0" w:space="0" w:color="auto"/>
      </w:divBdr>
    </w:div>
    <w:div w:id="1414005489">
      <w:bodyDiv w:val="1"/>
      <w:marLeft w:val="0"/>
      <w:marRight w:val="0"/>
      <w:marTop w:val="0"/>
      <w:marBottom w:val="0"/>
      <w:divBdr>
        <w:top w:val="none" w:sz="0" w:space="0" w:color="auto"/>
        <w:left w:val="none" w:sz="0" w:space="0" w:color="auto"/>
        <w:bottom w:val="none" w:sz="0" w:space="0" w:color="auto"/>
        <w:right w:val="none" w:sz="0" w:space="0" w:color="auto"/>
      </w:divBdr>
    </w:div>
    <w:div w:id="1471630790">
      <w:bodyDiv w:val="1"/>
      <w:marLeft w:val="0"/>
      <w:marRight w:val="0"/>
      <w:marTop w:val="0"/>
      <w:marBottom w:val="0"/>
      <w:divBdr>
        <w:top w:val="none" w:sz="0" w:space="0" w:color="auto"/>
        <w:left w:val="none" w:sz="0" w:space="0" w:color="auto"/>
        <w:bottom w:val="none" w:sz="0" w:space="0" w:color="auto"/>
        <w:right w:val="none" w:sz="0" w:space="0" w:color="auto"/>
      </w:divBdr>
    </w:div>
    <w:div w:id="1680347300">
      <w:bodyDiv w:val="1"/>
      <w:marLeft w:val="0"/>
      <w:marRight w:val="0"/>
      <w:marTop w:val="0"/>
      <w:marBottom w:val="0"/>
      <w:divBdr>
        <w:top w:val="none" w:sz="0" w:space="0" w:color="auto"/>
        <w:left w:val="none" w:sz="0" w:space="0" w:color="auto"/>
        <w:bottom w:val="none" w:sz="0" w:space="0" w:color="auto"/>
        <w:right w:val="none" w:sz="0" w:space="0" w:color="auto"/>
      </w:divBdr>
    </w:div>
    <w:div w:id="1697806826">
      <w:bodyDiv w:val="1"/>
      <w:marLeft w:val="0"/>
      <w:marRight w:val="0"/>
      <w:marTop w:val="0"/>
      <w:marBottom w:val="0"/>
      <w:divBdr>
        <w:top w:val="none" w:sz="0" w:space="0" w:color="auto"/>
        <w:left w:val="none" w:sz="0" w:space="0" w:color="auto"/>
        <w:bottom w:val="none" w:sz="0" w:space="0" w:color="auto"/>
        <w:right w:val="none" w:sz="0" w:space="0" w:color="auto"/>
      </w:divBdr>
    </w:div>
    <w:div w:id="1738818661">
      <w:bodyDiv w:val="1"/>
      <w:marLeft w:val="0"/>
      <w:marRight w:val="0"/>
      <w:marTop w:val="0"/>
      <w:marBottom w:val="0"/>
      <w:divBdr>
        <w:top w:val="none" w:sz="0" w:space="0" w:color="auto"/>
        <w:left w:val="none" w:sz="0" w:space="0" w:color="auto"/>
        <w:bottom w:val="none" w:sz="0" w:space="0" w:color="auto"/>
        <w:right w:val="none" w:sz="0" w:space="0" w:color="auto"/>
      </w:divBdr>
    </w:div>
    <w:div w:id="1742025722">
      <w:bodyDiv w:val="1"/>
      <w:marLeft w:val="0"/>
      <w:marRight w:val="0"/>
      <w:marTop w:val="0"/>
      <w:marBottom w:val="0"/>
      <w:divBdr>
        <w:top w:val="none" w:sz="0" w:space="0" w:color="auto"/>
        <w:left w:val="none" w:sz="0" w:space="0" w:color="auto"/>
        <w:bottom w:val="none" w:sz="0" w:space="0" w:color="auto"/>
        <w:right w:val="none" w:sz="0" w:space="0" w:color="auto"/>
      </w:divBdr>
    </w:div>
    <w:div w:id="2087336518">
      <w:bodyDiv w:val="1"/>
      <w:marLeft w:val="0"/>
      <w:marRight w:val="0"/>
      <w:marTop w:val="0"/>
      <w:marBottom w:val="0"/>
      <w:divBdr>
        <w:top w:val="none" w:sz="0" w:space="0" w:color="auto"/>
        <w:left w:val="none" w:sz="0" w:space="0" w:color="auto"/>
        <w:bottom w:val="none" w:sz="0" w:space="0" w:color="auto"/>
        <w:right w:val="none" w:sz="0" w:space="0" w:color="auto"/>
      </w:divBdr>
      <w:divsChild>
        <w:div w:id="2023236542">
          <w:marLeft w:val="0"/>
          <w:marRight w:val="0"/>
          <w:marTop w:val="0"/>
          <w:marBottom w:val="0"/>
          <w:divBdr>
            <w:top w:val="none" w:sz="0" w:space="0" w:color="auto"/>
            <w:left w:val="none" w:sz="0" w:space="0" w:color="auto"/>
            <w:bottom w:val="none" w:sz="0" w:space="0" w:color="auto"/>
            <w:right w:val="none" w:sz="0" w:space="0" w:color="auto"/>
          </w:divBdr>
        </w:div>
        <w:div w:id="132705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4" TargetMode="External"/><Relationship Id="rId13" Type="http://schemas.openxmlformats.org/officeDocument/2006/relationships/hyperlink" Target="file:///C:\Users\5AF0~1\AppData\Local\Temp\bat\%D0%A1%D0%BC%D0%BE%D1%82%D1%80%D0%B5%D0%BD%D0%BD%D1%8B%D0%B9%20%D0%90%D0%A0.docx" TargetMode="External"/><Relationship Id="rId18" Type="http://schemas.openxmlformats.org/officeDocument/2006/relationships/hyperlink" Target="file:///C:\Users\5AF0~1\AppData\Local\Temp\bat\%D0%A1%D0%BC%D0%BE%D1%82%D1%80%D0%B5%D0%BD%D0%BD%D1%8B%D0%B9%20%D0%90%D0%A0.docx" TargetMode="External"/><Relationship Id="rId26" Type="http://schemas.openxmlformats.org/officeDocument/2006/relationships/hyperlink" Target="mailto:01@mfc22.ru" TargetMode="External"/><Relationship Id="rId3" Type="http://schemas.microsoft.com/office/2007/relationships/stylesWithEffects" Target="stylesWithEffects.xml"/><Relationship Id="rId21" Type="http://schemas.openxmlformats.org/officeDocument/2006/relationships/hyperlink" Target="mailto:aladmin@mail.ru" TargetMode="External"/><Relationship Id="rId34" Type="http://schemas.openxmlformats.org/officeDocument/2006/relationships/hyperlink" Target="file:///C:\Users\5AF0~1\AppData\Local\Temp\bat\%D0%A1%D0%BC%D0%BE%D1%82%D1%80%D0%B5%D0%BD%D0%BD%D1%8B%D0%B9%20%D0%90%D0%A0.docx" TargetMode="External"/><Relationship Id="rId7" Type="http://schemas.openxmlformats.org/officeDocument/2006/relationships/hyperlink" Target="file:///C:\Users\5AF0~1\AppData\Local\Temp\bat\%D0%A1%D0%BC%D0%BE%D1%82%D1%80%D0%B5%D0%BD%D0%BD%D1%8B%D0%B9%20%D0%90%D0%A0.docx" TargetMode="External"/><Relationship Id="rId12" Type="http://schemas.openxmlformats.org/officeDocument/2006/relationships/hyperlink" Target="consultantplus://offline/ref=F59BBFDF25C1591E0324197F7105F7BDF1D931939990541B5BEB6C27F62D0055612F07D2D07E68ACwCD5J" TargetMode="External"/><Relationship Id="rId17" Type="http://schemas.openxmlformats.org/officeDocument/2006/relationships/hyperlink" Target="file:///C:\Users\5AF0~1\AppData\Local\Temp\bat\%D0%A1%D0%BC%D0%BE%D1%82%D1%80%D0%B5%D0%BD%D0%BD%D1%8B%D0%B9%20%D0%90%D0%A0.docx" TargetMode="External"/><Relationship Id="rId25" Type="http://schemas.openxmlformats.org/officeDocument/2006/relationships/hyperlink" Target="http://mfc22.ru/" TargetMode="External"/><Relationship Id="rId33" Type="http://schemas.openxmlformats.org/officeDocument/2006/relationships/hyperlink" Target="file:///C:\Users\5AF0~1\AppData\Local\Temp\bat\%D0%A1%D0%BC%D0%BE%D1%82%D1%80%D0%B5%D0%BD%D0%BD%D1%8B%D0%B9%20%D0%90%D0%A0.docx" TargetMode="External"/><Relationship Id="rId2" Type="http://schemas.openxmlformats.org/officeDocument/2006/relationships/styles" Target="styles.xml"/><Relationship Id="rId16" Type="http://schemas.openxmlformats.org/officeDocument/2006/relationships/hyperlink" Target="garantf1://12027232.17" TargetMode="External"/><Relationship Id="rId20" Type="http://schemas.openxmlformats.org/officeDocument/2006/relationships/hyperlink" Target="file:///C:\Users\5AF0~1\AppData\Local\Temp\bat\%D0%A1%D0%BC%D0%BE%D1%82%D1%80%D0%B5%D0%BD%D0%BD%D1%8B%D0%B9%20%D0%90%D0%A0.docx" TargetMode="External"/><Relationship Id="rId29" Type="http://schemas.openxmlformats.org/officeDocument/2006/relationships/hyperlink" Target="garantf1://455333.0" TargetMode="External"/><Relationship Id="rId1" Type="http://schemas.openxmlformats.org/officeDocument/2006/relationships/numbering" Target="numbering.xml"/><Relationship Id="rId6" Type="http://schemas.openxmlformats.org/officeDocument/2006/relationships/hyperlink" Target="file:///C:\Users\5AF0~1\AppData\Local\Temp\bat\%D0%A1%D0%BC%D0%BE%D1%82%D1%80%D0%B5%D0%BD%D0%BD%D1%8B%D0%B9%20%D0%90%D0%A0.docx" TargetMode="External"/><Relationship Id="rId11" Type="http://schemas.openxmlformats.org/officeDocument/2006/relationships/hyperlink" Target="file:///C:\Users\5AF0~1\AppData\Local\Temp\bat\%D0%A1%D0%BC%D0%BE%D1%82%D1%80%D0%B5%D0%BD%D0%BD%D1%8B%D0%B9%20%D0%90%D0%A0.docx" TargetMode="External"/><Relationship Id="rId24" Type="http://schemas.openxmlformats.org/officeDocument/2006/relationships/hyperlink" Target="file:///C:\Users\5AF0~1\AppData\Local\Temp\bat\%D0%A1%D0%BC%D0%BE%D1%82%D1%80%D0%B5%D0%BD%D0%BD%D1%8B%D0%B9%20%D0%90%D0%A0.docx" TargetMode="External"/><Relationship Id="rId32" Type="http://schemas.openxmlformats.org/officeDocument/2006/relationships/hyperlink" Target="file:///C:\Users\5AF0~1\AppData\Local\Temp\bat\%D0%A1%D0%BC%D0%BE%D1%82%D1%80%D0%B5%D0%BD%D0%BD%D1%8B%D0%B9%20%D0%90%D0%A0.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5AF0~1\AppData\Local\Temp\bat\%D0%A1%D0%BC%D0%BE%D1%82%D1%80%D0%B5%D0%BD%D0%BD%D1%8B%D0%B9%20%D0%90%D0%A0.docx" TargetMode="External"/><Relationship Id="rId23" Type="http://schemas.openxmlformats.org/officeDocument/2006/relationships/hyperlink" Target="http://www.gosuslugi.ru/" TargetMode="External"/><Relationship Id="rId28" Type="http://schemas.openxmlformats.org/officeDocument/2006/relationships/hyperlink" Target="garantf1://455333.0" TargetMode="External"/><Relationship Id="rId36" Type="http://schemas.openxmlformats.org/officeDocument/2006/relationships/fontTable" Target="fontTable.xml"/><Relationship Id="rId10" Type="http://schemas.openxmlformats.org/officeDocument/2006/relationships/hyperlink" Target="garantf1://12012604.4" TargetMode="External"/><Relationship Id="rId19" Type="http://schemas.openxmlformats.org/officeDocument/2006/relationships/hyperlink" Target="file:///C:\Users\5AF0~1\AppData\Local\Temp\bat\%D0%A1%D0%BC%D0%BE%D1%82%D1%80%D0%B5%D0%BD%D0%BD%D1%8B%D0%B9%20%D0%90%D0%A0.docx" TargetMode="External"/><Relationship Id="rId31" Type="http://schemas.openxmlformats.org/officeDocument/2006/relationships/hyperlink" Target="file:///C:\Users\5AF0~1\AppData\Local\Temp\bat\%D0%A1%D0%BC%D0%BE%D1%82%D1%80%D0%B5%D0%BD%D0%BD%D1%8B%D0%B9%20%D0%90%D0%A0.docx"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file:///C:\Users\5AF0~1\AppData\Local\Temp\bat\%D0%A1%D0%BC%D0%BE%D1%82%D1%80%D0%B5%D0%BD%D0%BD%D1%8B%D0%B9%20%D0%90%D0%A0.docx" TargetMode="External"/><Relationship Id="rId22" Type="http://schemas.openxmlformats.org/officeDocument/2006/relationships/hyperlink" Target="http://www.aleysk22.su/" TargetMode="External"/><Relationship Id="rId27" Type="http://schemas.openxmlformats.org/officeDocument/2006/relationships/hyperlink" Target="garantf1://12043191.1000" TargetMode="External"/><Relationship Id="rId30" Type="http://schemas.openxmlformats.org/officeDocument/2006/relationships/hyperlink" Target="garantf1://455333.0" TargetMode="External"/><Relationship Id="rId35" Type="http://schemas.openxmlformats.org/officeDocument/2006/relationships/hyperlink" Target="file:///C:\Users\5AF0~1\AppData\Local\Temp\bat\%D0%A1%D0%BC%D0%BE%D1%82%D1%80%D0%B5%D0%BD%D0%BD%D1%8B%D0%B9%20%D0%90%D0%A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19711</Words>
  <Characters>112354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2023-12-20T12:15:00Z</dcterms:created>
  <dcterms:modified xsi:type="dcterms:W3CDTF">2023-12-20T12:15:00Z</dcterms:modified>
</cp:coreProperties>
</file>