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D3BAE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П</w:t>
      </w:r>
      <w:proofErr w:type="gramEnd"/>
      <w:r w:rsidRPr="00ED3BAE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 xml:space="preserve"> О С Т А Н О В Л Е Н И Е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23.06.2016                                                                                                                    №  473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215"/>
      </w:tblGrid>
      <w:tr w:rsidR="00ED3BAE" w:rsidRPr="00ED3BAE" w:rsidTr="00ED3BA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ED3BAE" w:rsidRPr="00ED3BA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ED3BAE" w:rsidRPr="00ED3BAE" w:rsidRDefault="00ED3BAE" w:rsidP="00ED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ED3BAE">
                    <w:rPr>
                      <w:rFonts w:ascii="Times New Roman" w:eastAsia="Times New Roman" w:hAnsi="Times New Roman" w:cs="Times New Roman"/>
                      <w:color w:val="292929"/>
                      <w:sz w:val="26"/>
                      <w:szCs w:val="26"/>
                      <w:lang w:eastAsia="ru-RU"/>
                    </w:rPr>
                    <w:t>О внесении изменений в Административный регламент предоставления муниципальной услуги «Выдача сведений из реестра муниципального имущества», утвержденный постановлением администрации города Алейска Алтайского края от 19.12.2013 № 1824</w:t>
                  </w:r>
                </w:p>
              </w:tc>
            </w:tr>
          </w:tbl>
          <w:p w:rsidR="00ED3BAE" w:rsidRPr="00ED3BAE" w:rsidRDefault="00ED3BAE" w:rsidP="00ED3B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3BA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ED3BAE" w:rsidRPr="00ED3BAE" w:rsidRDefault="00ED3BAE" w:rsidP="00ED3B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3BA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3BAE" w:rsidRPr="00ED3BAE" w:rsidRDefault="00ED3BAE" w:rsidP="00ED3BA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D3BA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ПОСТАНОВЛЯЮ: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                Внести следующие изменения в Административный регламент предоставления муниципальной услуги «Выдача сведений из реестра муниципального имущества», утвержденный постановлением администрации города Алейска Алтайского края от 19.12.2013 № 1824: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пункт 2.16.1 изложить в следующей редакции: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«2.16.1. Требования к помещениям, в которых предоставляются муниципальные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Помещения, в которых предоставляется муниципальная  услуга, места ожидания и приема заявителей должны обеспечивать: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комфортное расположение заявителя и специалиста Комитета, осуществляющего прием заявления и прилагаемых к нему документов;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возможность и удобство оформления заявителем письменного заявления;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к основным нормативным правовым актам, регламентирующим полномочия Комитета;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к нормативным правовым актам, регулирующим оказание муниципальной услуги;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наличие письменных принадлежностей, бумаги;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 инвалидов к месту предоставления услуги.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Доступность предоставления муниципальной услуги для заявителей обеспечивается удобным местоположением Комитета.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Места ожидания оборудованы столом, стульями для возможности оформления документов, информационными стендами.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Доступ инвалидов к месту предоставления муниципальной услуги осуществляется путем создания следующих условий: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возможность беспрепятственного входа к месту предоставления муниципальной услуги  и выхода из него, содействие инвалиду при входе и выходе  из  места предоставления муниципальной услуги.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возможность самостоятельного передвижения в целях получения доступа  к месту предоставления муниципальной услуги, в том числе с помощью специалистов Комитета;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сопровождение инвалидов и иных маломобильных групп населения при их передвижении в помещениях  и на прилегающих территориях с целью оказания им необходимой помощи в преодолении барьеров, мешающих получению муниципальной услуги наравне с другими лицами;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оказание инвалидам помощи, необходимой для получения в              доступной для них форме информации о правилах предоставления муниципальной услуги, в том числе  об оформлении необходимых для  ее получения документов, о совершении других  необходимых действий, а также иной помощи в преодолении барьеров, мешающих получению инвалидами муниципальной услуги наравне с другими  лицами;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обеспечение  допуска к месту предоставления муниципальной услуги собаки-проводника при наличии документа, подтверждающего ее специальное 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администрации города                                                           В.Н. Серикова</w:t>
      </w:r>
    </w:p>
    <w:p w:rsidR="00ED3BAE" w:rsidRPr="00ED3BAE" w:rsidRDefault="00ED3BAE" w:rsidP="00ED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3BA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B64F0"/>
    <w:rsid w:val="001902F0"/>
    <w:rsid w:val="001A339F"/>
    <w:rsid w:val="00401571"/>
    <w:rsid w:val="004F151C"/>
    <w:rsid w:val="005B4CF5"/>
    <w:rsid w:val="008C3C19"/>
    <w:rsid w:val="00A65CBC"/>
    <w:rsid w:val="00A8772D"/>
    <w:rsid w:val="00AC143C"/>
    <w:rsid w:val="00B51DE2"/>
    <w:rsid w:val="00CF3AF4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2023-12-21T07:42:00Z</dcterms:created>
  <dcterms:modified xsi:type="dcterms:W3CDTF">2023-12-21T07:42:00Z</dcterms:modified>
</cp:coreProperties>
</file>