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E5" w:rsidRPr="00A708E5" w:rsidRDefault="00A708E5" w:rsidP="00A708E5">
      <w:pPr>
        <w:tabs>
          <w:tab w:val="left" w:pos="3150"/>
          <w:tab w:val="center" w:pos="4677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708E5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A708E5" w:rsidRPr="00A708E5" w:rsidRDefault="00A708E5" w:rsidP="00A708E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708E5">
        <w:rPr>
          <w:rFonts w:ascii="Times New Roman" w:hAnsi="Times New Roman" w:cs="Times New Roman"/>
          <w:sz w:val="24"/>
          <w:szCs w:val="24"/>
        </w:rPr>
        <w:t>Администрация города Алейска</w:t>
      </w:r>
    </w:p>
    <w:p w:rsidR="00A708E5" w:rsidRDefault="00A708E5" w:rsidP="00A708E5">
      <w:pPr>
        <w:jc w:val="center"/>
        <w:rPr>
          <w:b/>
          <w:sz w:val="28"/>
          <w:szCs w:val="28"/>
        </w:rPr>
      </w:pPr>
    </w:p>
    <w:p w:rsidR="00A708E5" w:rsidRPr="00A708E5" w:rsidRDefault="00A708E5" w:rsidP="00A70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08E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708E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708E5" w:rsidRDefault="00A708E5" w:rsidP="00A708E5">
      <w:pPr>
        <w:pStyle w:val="a3"/>
        <w:ind w:right="0"/>
        <w:rPr>
          <w:sz w:val="28"/>
          <w:szCs w:val="28"/>
        </w:rPr>
      </w:pPr>
    </w:p>
    <w:p w:rsidR="00A708E5" w:rsidRDefault="00C60AEE" w:rsidP="00A708E5">
      <w:pPr>
        <w:pStyle w:val="a3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17.07.2019 </w:t>
      </w:r>
      <w:r w:rsidR="00A708E5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               № 502</w:t>
      </w:r>
    </w:p>
    <w:p w:rsidR="00A708E5" w:rsidRDefault="00A708E5" w:rsidP="00A708E5">
      <w:pPr>
        <w:pStyle w:val="a3"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A708E5" w:rsidRDefault="00A708E5" w:rsidP="00A708E5">
      <w:pPr>
        <w:pStyle w:val="a3"/>
        <w:ind w:right="0"/>
        <w:rPr>
          <w:sz w:val="28"/>
          <w:szCs w:val="28"/>
        </w:rPr>
      </w:pPr>
    </w:p>
    <w:p w:rsidR="00A708E5" w:rsidRDefault="00A708E5" w:rsidP="00A708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A708E5" w:rsidRDefault="00A708E5" w:rsidP="00A708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ярмарок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8E5" w:rsidRDefault="00A708E5" w:rsidP="00A708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города Алейска</w:t>
      </w:r>
    </w:p>
    <w:p w:rsidR="00A708E5" w:rsidRDefault="00A708E5" w:rsidP="00A708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08E5" w:rsidRDefault="00A708E5" w:rsidP="00A708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08E5" w:rsidRDefault="00A708E5" w:rsidP="00A708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28 декабря 2009 года N 381-ФЗ "Об основах государственного регулирования торговой деятельности в Российской Федерации", Постановлением Администрации Алтайского края от 01.07.2010 г. № 288 «О порядке организации ярмарок на территории Алтайского края».</w:t>
      </w:r>
    </w:p>
    <w:p w:rsidR="00A708E5" w:rsidRDefault="00A708E5" w:rsidP="00A708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08E5" w:rsidRDefault="00A708E5" w:rsidP="00A708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708E5" w:rsidRDefault="00A708E5" w:rsidP="00A708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5" w:anchor="P35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организации деятельности ярмарок на территории города Алейска Алтайского края.</w:t>
      </w:r>
    </w:p>
    <w:p w:rsidR="00A708E5" w:rsidRDefault="00A708E5" w:rsidP="00A708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администрации города «Об утверждении порядка проведения ярмарок на территории города Алейска » № 1298 от 06.10.2011, постановление администрации города «О внесении изменений в постановление администрации города от 06.10.2011г. № 1298 «Об утверждении порядка проведения ярмарок на территории города Алейска» № 1183 от 30.12.2016  считать утратившим силу.</w:t>
      </w:r>
    </w:p>
    <w:p w:rsidR="00A708E5" w:rsidRDefault="00A708E5" w:rsidP="00A708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3.Начальнику отдела по печати и информации Ф.Н.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 постановление в «Сборнике муниципальных правовых актов города Алейска Алтайского края» и разместить на официальном Интернет-сайте города Алейска.</w:t>
      </w:r>
    </w:p>
    <w:p w:rsidR="00A708E5" w:rsidRDefault="00A708E5" w:rsidP="00A708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исполнения настоящего постановления возложить на заместителя главы администрации города О.Н. Степанову.</w:t>
      </w:r>
    </w:p>
    <w:p w:rsidR="00A708E5" w:rsidRDefault="00A708E5" w:rsidP="00A708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8E5" w:rsidRDefault="00A708E5" w:rsidP="00A708E5">
      <w:pPr>
        <w:pStyle w:val="ConsPlusNormal"/>
        <w:jc w:val="both"/>
      </w:pPr>
    </w:p>
    <w:p w:rsidR="00A708E5" w:rsidRDefault="00A708E5" w:rsidP="00A708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И.В. Маскаев</w:t>
      </w:r>
    </w:p>
    <w:p w:rsidR="00A708E5" w:rsidRDefault="00A708E5" w:rsidP="00A708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8E5" w:rsidRDefault="00A708E5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Поршнева Ю.В.</w:t>
      </w:r>
    </w:p>
    <w:p w:rsidR="00A708E5" w:rsidRDefault="00A708E5" w:rsidP="00A708E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2-14-71</w:t>
      </w:r>
    </w:p>
    <w:p w:rsidR="00A708E5" w:rsidRDefault="00A708E5" w:rsidP="00A708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08E5" w:rsidRDefault="00A708E5" w:rsidP="00A708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6C0B" w:rsidRDefault="00A708E5" w:rsidP="00A708E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 w:rsidRPr="00A708E5">
        <w:rPr>
          <w:rFonts w:ascii="Times New Roman" w:eastAsia="Times New Roman" w:hAnsi="Times New Roman" w:cs="Times New Roman"/>
        </w:rPr>
        <w:t xml:space="preserve">    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 w:rsidRPr="00A708E5">
        <w:rPr>
          <w:rFonts w:ascii="Times New Roman" w:eastAsia="Times New Roman" w:hAnsi="Times New Roman" w:cs="Times New Roman"/>
        </w:rPr>
        <w:lastRenderedPageBreak/>
        <w:t>Приложение к постановлению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</w:rPr>
      </w:pPr>
      <w:r w:rsidRPr="00A708E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администрации города</w:t>
      </w:r>
    </w:p>
    <w:p w:rsidR="00A708E5" w:rsidRDefault="00A708E5" w:rsidP="00A708E5">
      <w:pPr>
        <w:autoSpaceDE w:val="0"/>
        <w:autoSpaceDN w:val="0"/>
        <w:adjustRightInd w:val="0"/>
        <w:spacing w:after="0" w:line="240" w:lineRule="atLeast"/>
        <w:jc w:val="center"/>
        <w:rPr>
          <w:rFonts w:eastAsia="Times New Roman"/>
          <w:sz w:val="28"/>
          <w:szCs w:val="28"/>
        </w:rPr>
      </w:pPr>
      <w:r w:rsidRPr="00A708E5"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 w:rsidR="00C60AEE">
        <w:rPr>
          <w:rFonts w:ascii="Times New Roman" w:eastAsia="Times New Roman" w:hAnsi="Times New Roman" w:cs="Times New Roman"/>
        </w:rPr>
        <w:t xml:space="preserve">                       № 502 </w:t>
      </w:r>
      <w:r w:rsidRPr="00A708E5">
        <w:rPr>
          <w:rFonts w:ascii="Times New Roman" w:eastAsia="Times New Roman" w:hAnsi="Times New Roman" w:cs="Times New Roman"/>
        </w:rPr>
        <w:t xml:space="preserve"> от</w:t>
      </w:r>
      <w:r w:rsidR="00C60AEE">
        <w:rPr>
          <w:rFonts w:ascii="Times New Roman" w:eastAsia="Times New Roman" w:hAnsi="Times New Roman" w:cs="Times New Roman"/>
        </w:rPr>
        <w:t xml:space="preserve"> 17.07.2019</w:t>
      </w:r>
    </w:p>
    <w:p w:rsidR="00A708E5" w:rsidRDefault="00A708E5" w:rsidP="00A708E5">
      <w:pPr>
        <w:autoSpaceDE w:val="0"/>
        <w:autoSpaceDN w:val="0"/>
        <w:adjustRightInd w:val="0"/>
        <w:spacing w:after="0" w:line="240" w:lineRule="atLeast"/>
        <w:jc w:val="center"/>
        <w:rPr>
          <w:rFonts w:eastAsia="Times New Roman"/>
          <w:sz w:val="28"/>
          <w:szCs w:val="28"/>
        </w:rPr>
      </w:pPr>
    </w:p>
    <w:p w:rsidR="00A708E5" w:rsidRDefault="00A708E5" w:rsidP="00A708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708E5" w:rsidRDefault="00A708E5" w:rsidP="00A708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ярмарок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708E5" w:rsidRDefault="00A708E5" w:rsidP="00A708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города Алейска</w:t>
      </w:r>
    </w:p>
    <w:p w:rsidR="00A708E5" w:rsidRDefault="00A708E5" w:rsidP="00A708E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Настоящий порядок организации деятельности ярмар</w:t>
      </w:r>
      <w:r w:rsidR="00C06C0B">
        <w:rPr>
          <w:rFonts w:ascii="Times New Roman" w:eastAsia="Times New Roman" w:hAnsi="Times New Roman" w:cs="Times New Roman"/>
          <w:sz w:val="26"/>
          <w:szCs w:val="26"/>
        </w:rPr>
        <w:t>ок на территории города Алейска</w:t>
      </w:r>
      <w:r w:rsidRPr="00A708E5">
        <w:rPr>
          <w:rFonts w:ascii="Times New Roman" w:eastAsia="Times New Roman" w:hAnsi="Times New Roman" w:cs="Times New Roman"/>
          <w:sz w:val="26"/>
          <w:szCs w:val="26"/>
        </w:rPr>
        <w:t xml:space="preserve"> (далее - "Порядок") разработан в соответствии с федеральными законами от 6 октября 2003 года </w:t>
      </w:r>
      <w:hyperlink r:id="rId6" w:history="1">
        <w:r w:rsidRPr="00A708E5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N 131-ФЗ</w:t>
        </w:r>
      </w:hyperlink>
      <w:r w:rsidRPr="00A708E5">
        <w:rPr>
          <w:rFonts w:ascii="Times New Roman" w:eastAsia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от 28 декабря 2009 года </w:t>
      </w:r>
      <w:hyperlink r:id="rId7" w:history="1">
        <w:r w:rsidRPr="00A708E5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N 381-ФЗ</w:t>
        </w:r>
      </w:hyperlink>
      <w:r w:rsidRPr="00A708E5">
        <w:rPr>
          <w:rFonts w:ascii="Times New Roman" w:eastAsia="Times New Roman" w:hAnsi="Times New Roman" w:cs="Times New Roman"/>
          <w:sz w:val="26"/>
          <w:szCs w:val="26"/>
        </w:rPr>
        <w:t xml:space="preserve"> "Об основах государственного регулирования торговой деятельности в Российской Федерации". 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1.1. Настоящий Порядок определяет основные требования к организации деятельности ярмар</w:t>
      </w:r>
      <w:r w:rsidR="00C06C0B">
        <w:rPr>
          <w:rFonts w:ascii="Times New Roman" w:eastAsia="Times New Roman" w:hAnsi="Times New Roman" w:cs="Times New Roman"/>
          <w:sz w:val="26"/>
          <w:szCs w:val="26"/>
        </w:rPr>
        <w:t>ок на территории города Алейска</w:t>
      </w:r>
      <w:r w:rsidRPr="00A708E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1.2. Ярмарка - это рыночное мероприятие, имеющее временный характер (срок деятельности не более одного года), организуемое в соответствии с установленными требованиями для осуществления деятельности по продаже товаров (выполнению работ, оказанию услуг) в целях удовлетворения потребностей населения в товарах и услугах.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1.3. Ярмарки организуются органами исполнительной власти Алтайского края, администрациями муниципальных образований, юридическими лицами, индивидуальными предпринимателями (далее - "организатор").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1.4. Ярмарки могут размещаться в стационарных объектах (здания, строения, сооружения), нестационарных объектах (временные сооружения и конструкции), а также на открытых земельных участках.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1.5. По видам ярмарки подразделяются на универсальные, специализированные, совместные и выставки-ярмарки.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Универсальная ярмарка - ярмарка, на которой менее восьмидесяти процентов мест для продажи товаров (выполнения работ, оказания услуг) от их общего количества предназначено для продажи товаров одного класса или вида.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Специализированная ярмарка - ярмарка, на которой восемьдесят и более процентов мест для продажи товаров (выполнения работ, оказания услуг) от их общего количества предназначено для продажи товаров одного класса или вида.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Совместные ярмарки - ярмарки, проводимые двумя или более организаторами на основании заключенных соглашений.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Выставки-ярмарки - ярмарки, проводимые с демонстрацией образцов продукции и их продажей в целях обеспечения взаимодействия производителей товаров, организаций, осуществляющих торговую деятельность и поставку товаров, а также потребителей товаров.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1.6. Вид ярмарки определяется ее организатором в соответствии с потребностью населения в приобретении определенных видов товаров.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 xml:space="preserve">1.7. </w:t>
      </w:r>
      <w:proofErr w:type="gramStart"/>
      <w:r w:rsidRPr="00A708E5">
        <w:rPr>
          <w:rFonts w:ascii="Times New Roman" w:eastAsia="Times New Roman" w:hAnsi="Times New Roman" w:cs="Times New Roman"/>
          <w:sz w:val="26"/>
          <w:szCs w:val="26"/>
        </w:rPr>
        <w:t xml:space="preserve">В зависимости от характера работы ярмарки могут быть постоянно действующими (работающие каждый день за исключением выходных или </w:t>
      </w:r>
      <w:r w:rsidRPr="00A708E5">
        <w:rPr>
          <w:rFonts w:ascii="Times New Roman" w:eastAsia="Times New Roman" w:hAnsi="Times New Roman" w:cs="Times New Roman"/>
          <w:sz w:val="26"/>
          <w:szCs w:val="26"/>
        </w:rPr>
        <w:lastRenderedPageBreak/>
        <w:t>санитарных дней), еженедельными (организуемые по определенным дням недели, в том числе ярмарки выходного дня), предпраздничными или тематическими (проводимые однократно и приуроченные к определенным праздникам и знаменательным датам).</w:t>
      </w:r>
      <w:proofErr w:type="gramEnd"/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2. Организация деятельности ярмарки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2.1. Решение о проведении ярмарки (далее - "решение") принимается ее организатором и направляется для согласования в администрацию города. В случае организации ярмарки администрацией города согласование не производится.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В решении должны быть указаны полное наименование организатора ярмарки (для индивидуального предпринимателя - фамилия, имя, отчество), место его нахождения (для индивидуального предпринимателя - место его жительства), идентификационный номер налогоплательщика, вид организуемой ярмарки, место, срок проведения и характер ее работы. Согласование решения должно быть осуществлено органом местного самоуправления в срок, не превышающий 30 календарных дней с момента его поступления.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708E5">
        <w:rPr>
          <w:rFonts w:ascii="Times New Roman" w:eastAsia="Times New Roman" w:hAnsi="Times New Roman" w:cs="Times New Roman"/>
          <w:sz w:val="26"/>
          <w:szCs w:val="26"/>
        </w:rPr>
        <w:t>В случае согласования или принятия органом местного самоуправления решения о проведении ярмарки либо получения уведомления органа исполнительной власти Алтайского края о ее проведении указанный орган местного самоуправления муниципального района (городского округа), на территории которого планируется мероприятие, не менее чем за 7 календарных дней до назначенной даты уведомляет об этом МО МВД России «Алейский».</w:t>
      </w:r>
      <w:proofErr w:type="gramEnd"/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В случае проведения ярмарки по реализации продукции животного происхождения организатор не менее чем за 7 календарных дней до назначенной даты уведомляет об этом Управление ветеринарии Алтайского края КГБУ «Управление ветеринарии государственной ветеринарной службы Алтайского края по г</w:t>
      </w:r>
      <w:proofErr w:type="gramStart"/>
      <w:r w:rsidRPr="00A708E5">
        <w:rPr>
          <w:rFonts w:ascii="Times New Roman" w:eastAsia="Times New Roman" w:hAnsi="Times New Roman" w:cs="Times New Roman"/>
          <w:sz w:val="26"/>
          <w:szCs w:val="26"/>
        </w:rPr>
        <w:t>.А</w:t>
      </w:r>
      <w:proofErr w:type="gramEnd"/>
      <w:r w:rsidRPr="00A708E5">
        <w:rPr>
          <w:rFonts w:ascii="Times New Roman" w:eastAsia="Times New Roman" w:hAnsi="Times New Roman" w:cs="Times New Roman"/>
          <w:sz w:val="26"/>
          <w:szCs w:val="26"/>
        </w:rPr>
        <w:t xml:space="preserve">лейску и </w:t>
      </w:r>
      <w:proofErr w:type="spellStart"/>
      <w:r w:rsidRPr="00A708E5">
        <w:rPr>
          <w:rFonts w:ascii="Times New Roman" w:eastAsia="Times New Roman" w:hAnsi="Times New Roman" w:cs="Times New Roman"/>
          <w:sz w:val="26"/>
          <w:szCs w:val="26"/>
        </w:rPr>
        <w:t>Алейскому</w:t>
      </w:r>
      <w:proofErr w:type="spellEnd"/>
      <w:r w:rsidRPr="00A708E5">
        <w:rPr>
          <w:rFonts w:ascii="Times New Roman" w:eastAsia="Times New Roman" w:hAnsi="Times New Roman" w:cs="Times New Roman"/>
          <w:sz w:val="26"/>
          <w:szCs w:val="26"/>
        </w:rPr>
        <w:t xml:space="preserve"> району 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2.2. Организатору отказывается в согласовании решения по следующим основаниям: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 xml:space="preserve">отсутствие разрешительных </w:t>
      </w:r>
      <w:proofErr w:type="gramStart"/>
      <w:r w:rsidRPr="00A708E5">
        <w:rPr>
          <w:rFonts w:ascii="Times New Roman" w:eastAsia="Times New Roman" w:hAnsi="Times New Roman" w:cs="Times New Roman"/>
          <w:sz w:val="26"/>
          <w:szCs w:val="26"/>
        </w:rPr>
        <w:t>документов администрации города Алейска Алтайского края осуществляющей полномочия собственника</w:t>
      </w:r>
      <w:proofErr w:type="gramEnd"/>
      <w:r w:rsidRPr="00A708E5">
        <w:rPr>
          <w:rFonts w:ascii="Times New Roman" w:eastAsia="Times New Roman" w:hAnsi="Times New Roman" w:cs="Times New Roman"/>
          <w:sz w:val="26"/>
          <w:szCs w:val="26"/>
        </w:rPr>
        <w:t xml:space="preserve"> имущества, на использование находящихся в  муниципальной собственности земельного участка либо иного объекта недвижимого имущества для размещения ярмарки;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несоответствие назначения объекта или объектов недвижимости, где предполагается организовать ярмарку, целям их использования;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указание в решении недостоверных данных либо не предоставление в нем обязательных сведений.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2.3. Решение о проведении ярмарки оформляется распоряжением администрации города Алейска Алтайского края, если организатором ярмарки, в том числе совместной, является администрация города Алейска  Алтайского края. В правовом акте должны быть указаны полное наименование организатора ярмарки, вид ярмарки, место, срок проведения и характер ее работы.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2.4. Организаторы вправе проводить совместные ярмарки на основании заключенных соглашений о взаимодействии.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2.5. Организатор разрабатывает и утверждает план мероприятий по организации ярмарки и продаже товаров (выполнению работ, оказанию услуг) на ней, а также определяет режим работы ярмарки, порядок ее организации и порядок предоставления мест для продажи товаров (выполнения работ, оказания услуг).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lastRenderedPageBreak/>
        <w:t>2.6. Организатор с учетом вида ярмарки определяет перечень основных реализуемых товаров (выполняемых работ, оказываемых услуг) и создает условия для выполнения участниками ярмарки установленных законодательством требований продажи товаров (выполнения работ, оказания услуг).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2.7. На ярмарке не допускается реализация товаров, оборот которых запрещен либо ограничен, при этом порядок и условия их продажи регулируются федеральными законами об обороте таких товаров.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2.8. Режим работы ярмарки определяется ее организатором самостоятельно в следующих пределах времени: начало работы ярмарки - не ранее 7 часов утра, завершение работы - не позднее 20 часов вечера по местному времени.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2.9. Под ярмарочную площадку организатором отводится место, расположенное в стационарном или нестационарном торговом объекте, а также на земельном участке с твердым покрытием, соответствующее санитарным и противопожарным требованиям и приспособленное для осуществления торговли с применением передвижных средств развозной и разносной торговли.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Ярмарочная площадка должна соответствовать условиям для беспрепятственного доступа инвалидов (включая инвалидов, использующих кресла-коляски и собак-проводников) к торговым объектам в соответствии с законодательством Российской Федерации о социальной защите инвалидов.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6"/>
      <w:bookmarkEnd w:id="0"/>
      <w:r w:rsidRPr="00A708E5">
        <w:rPr>
          <w:rFonts w:ascii="Times New Roman" w:eastAsia="Times New Roman" w:hAnsi="Times New Roman" w:cs="Times New Roman"/>
          <w:sz w:val="26"/>
          <w:szCs w:val="26"/>
        </w:rPr>
        <w:t>2.10. Организатор размещает при входе на ярмарку вывеску с указанием названия ярмарки и наименования организатора, а также в доступном для обозрения месте (на информационном стенде) следующую информацию: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об организаторе (для юридического лица - его наименование, данные о государственной регистрации, юридический адрес; для индивидуального предпринимателя - фамилия, имя, отчество, данные о его государственной регистрации в качестве индивидуального предпринимателя);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о названии ярмарки, с указанием ее вида;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о месте и сроке проведения ярмарки, характере и режиме ее работы;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об условиях предоставления места для продажи товаров (выполнения работ, оказания услуг), в том числе размере платы за его использование;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о стоимости оказания дополнительных услуг.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2.11. Организатор публикует в средствах массовой информации и размещает на своем сайте в Интернете информацию о плане мероприятий по организации ярмарки и продаже товаров (выполнению работ, оказанию услуг) на ней.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 xml:space="preserve">2.12. </w:t>
      </w:r>
      <w:proofErr w:type="gramStart"/>
      <w:r w:rsidRPr="00A708E5">
        <w:rPr>
          <w:rFonts w:ascii="Times New Roman" w:eastAsia="Times New Roman" w:hAnsi="Times New Roman" w:cs="Times New Roman"/>
          <w:sz w:val="26"/>
          <w:szCs w:val="26"/>
        </w:rPr>
        <w:t>Места для продажи товаров (выполнения работ, оказания услуг) на ярмарке предоставляются организатором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"участники ярмарки").</w:t>
      </w:r>
      <w:proofErr w:type="gramEnd"/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2.13. Предоставление мест для продажи товаров (выполнения работ, оказания услуг) участникам ярмарки осуществляется на основании письменных заявок на участие.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2.14. Проведение ярмарок выходного дня, а также тематических и предпраздничных ярмарок, организуемых администрациями муниципальных образований на бесплатной основе, осуществляется в упрощенном порядке, а именно: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 xml:space="preserve">организатор не обязан размещать в месте проведения ярмарки информацию, предусмотренную </w:t>
      </w:r>
      <w:hyperlink r:id="rId8" w:anchor="Par46" w:history="1">
        <w:r w:rsidRPr="00A708E5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пунктом 2.10</w:t>
        </w:r>
      </w:hyperlink>
      <w:r w:rsidRPr="00A708E5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Порядка;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lastRenderedPageBreak/>
        <w:t>предоставление мест для продажи товаров (выполнения работ, оказания услуг) участникам ярмарки осуществляется без подачи заявки на участие в ней;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организатор составляет реестр участников ярмарки.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 xml:space="preserve">2.15. </w:t>
      </w:r>
      <w:proofErr w:type="gramStart"/>
      <w:r w:rsidRPr="00A708E5">
        <w:rPr>
          <w:rFonts w:ascii="Times New Roman" w:eastAsia="Times New Roman" w:hAnsi="Times New Roman" w:cs="Times New Roman"/>
          <w:sz w:val="26"/>
          <w:szCs w:val="26"/>
        </w:rPr>
        <w:t>Размер платы за предоставление оборудованных мест для продажи товаров (выполнения работ, оказания услуг) на ярмарке, а также за оказание дополнительных услуг, связанных с обеспечением торговли (уборка территории, проведение ветеринарно-санитарной экспертизы и другие услуги), определяется организатором с учетом необходимости компенсации затрат на организацию ярмарки и продажи товаров (выполнения работ, оказания услуг) на ней.</w:t>
      </w:r>
      <w:proofErr w:type="gramEnd"/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 xml:space="preserve">2.16. </w:t>
      </w:r>
      <w:proofErr w:type="gramStart"/>
      <w:r w:rsidRPr="00A708E5">
        <w:rPr>
          <w:rFonts w:ascii="Times New Roman" w:eastAsia="Times New Roman" w:hAnsi="Times New Roman" w:cs="Times New Roman"/>
          <w:sz w:val="26"/>
          <w:szCs w:val="26"/>
        </w:rPr>
        <w:t>Организация продажи товаров (выполнения работ, оказания услуг) на ярмарке осуществляется с учетом требований, установленных законодательством Российской Федерации о защите прав потребителей, о пожарной безопасности, а также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и Алтайского края в области охраны окружающей среды, и других установленных федеральными законами требований.</w:t>
      </w:r>
      <w:proofErr w:type="gramEnd"/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2.17. В целях создания комфортных условий для покупателей и соблюдения требований пожарной безопасности организатор ярмарки обеспечивает свободный доступ покупателей к местам для продажи товаров (выполнения работ, оказания услуг), наличие свободных проходов между торговыми рядами, на открытых площадках - беспрепятственный проезд автомобильного транспорта.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2.18. При размещении мест для продажи товаров (выполнения работ, оказания услуг) на ярмарке организатор в соответствии с требованиями федерального законодательства выделяет отдельные торговые зоны для реализации готовых к употреблению продуктов питания, сырых пищевых продуктов, непродовольственных товаров, а также для продажи товаров (выполнения работ, оказания услуг) с автотранспортных средств.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 xml:space="preserve">2.19. </w:t>
      </w:r>
      <w:proofErr w:type="gramStart"/>
      <w:r w:rsidRPr="00A708E5">
        <w:rPr>
          <w:rFonts w:ascii="Times New Roman" w:eastAsia="Times New Roman" w:hAnsi="Times New Roman" w:cs="Times New Roman"/>
          <w:sz w:val="26"/>
          <w:szCs w:val="26"/>
        </w:rPr>
        <w:t>В целях обеспечения санитарно-эпидемиологического благополучия населения, соблюдения условий хранения и реализации пищевых продуктов места для продажи товаров (выполнения работ, оказания услуг) на ярмарке оборудуются технологическим и холодильным оборудованием, производственным инвентарем в достаточном количестве; размещение товаров в тарной упаковке осуществляется на подтоварниках или специальных настилах, продажа свежей плодоовощной продукции с земли запрещается.</w:t>
      </w:r>
      <w:proofErr w:type="gramEnd"/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При продаже пищевых продуктов с автотранспортного средства обязательно наличие оформленного в установленном порядке санитарного паспорта на автотранспортное средство.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 xml:space="preserve">2.20. </w:t>
      </w:r>
      <w:proofErr w:type="gramStart"/>
      <w:r w:rsidRPr="00A708E5">
        <w:rPr>
          <w:rFonts w:ascii="Times New Roman" w:eastAsia="Times New Roman" w:hAnsi="Times New Roman" w:cs="Times New Roman"/>
          <w:sz w:val="26"/>
          <w:szCs w:val="26"/>
        </w:rPr>
        <w:t>Организатор оборудует ярмарочную площадку контейнерами для сбора мусора, по завершении рабочего дня обеспечивает своевременную уборку ярмарочной и прилегающей к ней территорий, а также своевременный вывоз бытовых отходов.</w:t>
      </w:r>
      <w:proofErr w:type="gramEnd"/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>2.21. Организатор обеспечивает соблюдение продавцами требований законодательства в сфере защиты прав потребителей.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8E5">
        <w:rPr>
          <w:rFonts w:ascii="Times New Roman" w:eastAsia="Times New Roman" w:hAnsi="Times New Roman" w:cs="Times New Roman"/>
          <w:sz w:val="26"/>
          <w:szCs w:val="26"/>
        </w:rPr>
        <w:t xml:space="preserve">2.22. </w:t>
      </w:r>
      <w:proofErr w:type="gramStart"/>
      <w:r w:rsidRPr="00A708E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A708E5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деятельностью ярмарки осуществляется организатором, органами государственного контроля (надзора) и органами муниципального контроля в этой области в пределах их компетенции.</w:t>
      </w: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08E5" w:rsidRPr="00A708E5" w:rsidRDefault="00A708E5" w:rsidP="00A708E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08E5" w:rsidRPr="00A708E5" w:rsidRDefault="00A708E5" w:rsidP="00A708E5">
      <w:pPr>
        <w:spacing w:after="0" w:line="24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708E5" w:rsidRPr="00A708E5" w:rsidRDefault="00A708E5" w:rsidP="00A708E5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A708E5" w:rsidRPr="00A708E5" w:rsidRDefault="00A708E5" w:rsidP="00A708E5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A708E5" w:rsidRDefault="00A708E5" w:rsidP="00A708E5">
      <w:pPr>
        <w:jc w:val="center"/>
        <w:rPr>
          <w:sz w:val="28"/>
          <w:szCs w:val="28"/>
        </w:rPr>
      </w:pPr>
    </w:p>
    <w:p w:rsidR="005F1D7D" w:rsidRPr="00A708E5" w:rsidRDefault="005F1D7D">
      <w:pPr>
        <w:rPr>
          <w:rFonts w:ascii="Times New Roman" w:hAnsi="Times New Roman" w:cs="Times New Roman"/>
          <w:sz w:val="28"/>
          <w:szCs w:val="28"/>
        </w:rPr>
      </w:pPr>
    </w:p>
    <w:sectPr w:rsidR="005F1D7D" w:rsidRPr="00A708E5" w:rsidSect="00A708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8E5"/>
    <w:rsid w:val="000C3D3A"/>
    <w:rsid w:val="005F1D7D"/>
    <w:rsid w:val="006A7BD5"/>
    <w:rsid w:val="0082209E"/>
    <w:rsid w:val="00A708E5"/>
    <w:rsid w:val="00C06C0B"/>
    <w:rsid w:val="00C6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08E5"/>
    <w:pPr>
      <w:spacing w:after="0" w:line="240" w:lineRule="auto"/>
      <w:ind w:right="616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A708E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A708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styleId="a5">
    <w:name w:val="Hyperlink"/>
    <w:basedOn w:val="a0"/>
    <w:uiPriority w:val="99"/>
    <w:semiHidden/>
    <w:unhideWhenUsed/>
    <w:rsid w:val="00A708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74;&#1077;&#1076;&#1091;&#1097;&#1080;&#1081;%20&#1089;&#1087;&#1077;&#1094;&#1080;&#1072;&#1083;&#1080;&#1089;&#1090;%20&#1082;&#1086;&#1084;&#1080;&#1090;&#1077;&#1090;&#1072;%20&#1087;&#1086;%20&#1101;&#1082;&#1086;&#1085;&#1086;&#1084;&#1080;&#1082;&#1077;%20&#1080;%20&#1090;&#1088;&#1091;&#1076;&#1091;%20&#1055;&#1086;&#1088;&#1096;&#1085;&#1077;&#1074;&#1072;%20&#1070;.&#1042;\&#1103;&#1088;&#1084;&#1072;&#1082;&#1072;\&#1080;&#1079;&#1084;&#1077;&#1085;&#1077;&#1085;&#1080;&#1103;%20&#1087;&#1086;&#1088;&#1103;&#1076;&#1082;&#1072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3BDD9DFFC58A1FA86825524B2E4ECEAC56F8CA6A93CBF6A605763AC24840650666F03D64C6CEE42EB78D33EF86EBB1D89B5C24r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3BDD9DFFC58A1FA86825524B2E4ECEAC57FCCD6593CBF6A605763AC24840651466A8326D9B81A07AA48D3AF028rFE" TargetMode="External"/><Relationship Id="rId5" Type="http://schemas.openxmlformats.org/officeDocument/2006/relationships/hyperlink" Target="file:///D:\&#1074;&#1077;&#1076;&#1091;&#1097;&#1080;&#1081;%20&#1089;&#1087;&#1077;&#1094;&#1080;&#1072;&#1083;&#1080;&#1089;&#1090;%20&#1082;&#1086;&#1084;&#1080;&#1090;&#1077;&#1090;&#1072;%20&#1087;&#1086;%20&#1101;&#1082;&#1086;&#1085;&#1086;&#1084;&#1080;&#1082;&#1077;%20&#1080;%20&#1090;&#1088;&#1091;&#1076;&#1091;%20&#1055;&#1086;&#1088;&#1096;&#1085;&#1077;&#1074;&#1072;%20&#1070;.&#1042;\&#1103;&#1088;&#1084;&#1072;&#1082;&#1072;\&#1080;&#1079;&#1084;&#1077;&#1085;&#1077;&#1085;&#1080;&#1103;%20&#1087;&#1086;&#1088;&#1103;&#1076;&#1082;&#1072;.do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8304E913F1939331158487E897432002D1140CBFAA3A3AAC32682768EC31B80706F9CFF10F718B853239C221C27B5BDEA38BC61BC40EF1BD419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2134</Words>
  <Characters>12169</Characters>
  <Application>Microsoft Office Word</Application>
  <DocSecurity>0</DocSecurity>
  <Lines>101</Lines>
  <Paragraphs>28</Paragraphs>
  <ScaleCrop>false</ScaleCrop>
  <Company/>
  <LinksUpToDate>false</LinksUpToDate>
  <CharactersWithSpaces>14275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Инфо</cp:lastModifiedBy>
  <cp:revision>2</cp:revision>
  <cp:lastPrinted>2019-07-18T07:28:00Z</cp:lastPrinted>
  <dcterms:created xsi:type="dcterms:W3CDTF">2019-07-19T08:44:00Z</dcterms:created>
  <dcterms:modified xsi:type="dcterms:W3CDTF">2019-07-19T08:44:00Z</dcterms:modified>
</cp:coreProperties>
</file>