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C29" w:rsidRDefault="00E57C29" w:rsidP="00E57C2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  <w:r>
        <w:rPr>
          <w:color w:val="292929"/>
        </w:rPr>
        <w:t>Алтайский край</w:t>
      </w:r>
    </w:p>
    <w:p w:rsidR="00E57C29" w:rsidRDefault="00E57C29" w:rsidP="00E57C29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Администрация города Алейска</w:t>
      </w:r>
    </w:p>
    <w:p w:rsidR="00E57C29" w:rsidRDefault="00E57C29" w:rsidP="00E57C29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 </w:t>
      </w:r>
    </w:p>
    <w:p w:rsidR="00E57C29" w:rsidRDefault="00E57C29" w:rsidP="00E57C29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b/>
          <w:bCs/>
          <w:color w:val="292929"/>
          <w:sz w:val="28"/>
          <w:szCs w:val="28"/>
        </w:rPr>
        <w:t>П</w:t>
      </w:r>
      <w:proofErr w:type="gramEnd"/>
      <w:r>
        <w:rPr>
          <w:b/>
          <w:bCs/>
          <w:color w:val="292929"/>
          <w:sz w:val="28"/>
          <w:szCs w:val="28"/>
        </w:rPr>
        <w:t xml:space="preserve"> О С Т А Н О В Л Е Н И Е</w:t>
      </w:r>
    </w:p>
    <w:p w:rsidR="00E57C29" w:rsidRDefault="00E57C29" w:rsidP="00E57C29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E57C29" w:rsidRDefault="00E57C29" w:rsidP="00E57C29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_19.06.2013__</w:t>
      </w:r>
      <w:r>
        <w:rPr>
          <w:b/>
          <w:bCs/>
          <w:color w:val="292929"/>
          <w:sz w:val="28"/>
          <w:szCs w:val="28"/>
        </w:rPr>
        <w:t>                                                                        </w:t>
      </w:r>
      <w:r>
        <w:rPr>
          <w:color w:val="292929"/>
          <w:sz w:val="28"/>
          <w:szCs w:val="28"/>
        </w:rPr>
        <w:t>__821___</w:t>
      </w:r>
    </w:p>
    <w:p w:rsidR="00E57C29" w:rsidRDefault="00E57C29" w:rsidP="00E57C29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г. Алейск</w:t>
      </w:r>
    </w:p>
    <w:p w:rsidR="00E57C29" w:rsidRDefault="00E57C29" w:rsidP="00E57C29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E57C29" w:rsidRDefault="00E57C29" w:rsidP="00E57C29">
      <w:pPr>
        <w:shd w:val="clear" w:color="auto" w:fill="FFFFFF"/>
        <w:ind w:right="4674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 внесении изменений в 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сады)», утвержденный  постановлением администрации города Алейска Алтайского края от  23.07.2012  №  1103</w:t>
      </w:r>
    </w:p>
    <w:p w:rsidR="00E57C29" w:rsidRDefault="00E57C29" w:rsidP="00E57C29">
      <w:pPr>
        <w:shd w:val="clear" w:color="auto" w:fill="FFFFFF"/>
        <w:ind w:right="-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E57C29" w:rsidRDefault="00E57C29" w:rsidP="00E57C29">
      <w:pPr>
        <w:shd w:val="clear" w:color="auto" w:fill="FFFFFF"/>
        <w:ind w:right="-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E57C29" w:rsidRDefault="00E57C29" w:rsidP="00E57C29">
      <w:pPr>
        <w:shd w:val="clear" w:color="auto" w:fill="FFFFFF"/>
        <w:ind w:right="-6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На основании подпункта «д» пункта 1 Указа Президента Российской Федерации от 07.05.2012 № 601 «Об основных направлениях совершенствования системы государственного управления»; статьями 11.1, 11.2 Федерального закона от 27.07.2010 № 210-ФЗ «Об организации предоставления государственных и муниципальных услуг»,</w:t>
      </w:r>
    </w:p>
    <w:p w:rsidR="00E57C29" w:rsidRDefault="00E57C29" w:rsidP="00E57C29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E57C29" w:rsidRDefault="00E57C29" w:rsidP="00E57C29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ПОСТАНОВЛЯЮ:</w:t>
      </w:r>
    </w:p>
    <w:p w:rsidR="00E57C29" w:rsidRDefault="00E57C29" w:rsidP="00E57C29">
      <w:pPr>
        <w:shd w:val="clear" w:color="auto" w:fill="FFFFFF"/>
        <w:ind w:right="-5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 Внести в 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сады)», утвержденный  постановлением администрации города Алейска Алтайского края  от  23.07.2012 </w:t>
      </w:r>
    </w:p>
    <w:p w:rsidR="00E57C29" w:rsidRDefault="00E57C29" w:rsidP="00E57C29">
      <w:pPr>
        <w:shd w:val="clear" w:color="auto" w:fill="FFFFFF"/>
        <w:ind w:right="-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№  1103  следующие изменения:</w:t>
      </w:r>
    </w:p>
    <w:p w:rsidR="00E57C29" w:rsidRDefault="00E57C29" w:rsidP="00E57C29">
      <w:pPr>
        <w:shd w:val="clear" w:color="auto" w:fill="FFFFFF"/>
        <w:ind w:right="-5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E57C29" w:rsidRDefault="00E57C29" w:rsidP="00E57C29">
      <w:pPr>
        <w:shd w:val="clear" w:color="auto" w:fill="FFFFFF"/>
        <w:ind w:right="-5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пункт 10.1. административного регламента изложить в новой редакции:</w:t>
      </w:r>
    </w:p>
    <w:p w:rsidR="00E57C29" w:rsidRDefault="00E57C29" w:rsidP="00E57C29">
      <w:pPr>
        <w:shd w:val="clear" w:color="auto" w:fill="FFFFFF"/>
        <w:ind w:right="-5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E57C29" w:rsidRDefault="00E57C29" w:rsidP="00E57C29">
      <w:pPr>
        <w:shd w:val="clear" w:color="auto" w:fill="FFFFFF"/>
        <w:ind w:right="-5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«10.1. Срок ожидания Заявителя в очереди при подаче документов на предоставление муниципальной услуги в Комитете не должен превышать 15 минут</w:t>
      </w:r>
      <w:proofErr w:type="gramStart"/>
      <w:r>
        <w:rPr>
          <w:color w:val="292929"/>
          <w:sz w:val="28"/>
          <w:szCs w:val="28"/>
        </w:rPr>
        <w:t>.»;</w:t>
      </w:r>
      <w:proofErr w:type="gramEnd"/>
    </w:p>
    <w:p w:rsidR="00E57C29" w:rsidRDefault="00E57C29" w:rsidP="00E57C29">
      <w:pPr>
        <w:shd w:val="clear" w:color="auto" w:fill="FFFFFF"/>
        <w:ind w:right="-5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E57C29" w:rsidRDefault="00E57C29" w:rsidP="00E57C29">
      <w:pPr>
        <w:shd w:val="clear" w:color="auto" w:fill="FFFFFF"/>
        <w:ind w:right="-5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E57C29" w:rsidRDefault="00E57C29" w:rsidP="00E57C29">
      <w:pPr>
        <w:shd w:val="clear" w:color="auto" w:fill="FFFFFF"/>
        <w:ind w:right="-5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раздел 5 административного регламента изложить в новой редакции:</w:t>
      </w:r>
    </w:p>
    <w:p w:rsidR="00E57C29" w:rsidRDefault="00E57C29" w:rsidP="00E57C29">
      <w:pPr>
        <w:shd w:val="clear" w:color="auto" w:fill="FFFFFF"/>
        <w:ind w:right="-5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E57C29" w:rsidRDefault="00E57C29" w:rsidP="00E57C29">
      <w:pPr>
        <w:shd w:val="clear" w:color="auto" w:fill="FFFFFF"/>
        <w:ind w:firstLine="54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E57C29" w:rsidRDefault="00E57C29" w:rsidP="00E57C29">
      <w:pPr>
        <w:shd w:val="clear" w:color="auto" w:fill="FFFFFF"/>
        <w:ind w:firstLine="54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«</w:t>
      </w:r>
      <w:r>
        <w:rPr>
          <w:b/>
          <w:bCs/>
          <w:color w:val="292929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муниципальных служащих, должностных лиц, участвующих в предоставлении муниципальной услуги</w:t>
      </w:r>
    </w:p>
    <w:p w:rsidR="00E57C29" w:rsidRDefault="00E57C29" w:rsidP="00E57C29">
      <w:pPr>
        <w:pStyle w:val="21"/>
        <w:shd w:val="clear" w:color="auto" w:fill="FFFFFF"/>
        <w:spacing w:after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1.      Информация для заявителей об их праве на досудебное (внесудебное) обжалование действий (бездействия) органа, предоставляющего муниципальную услугу; муниципальных служащих, должностных лиц, участвующих в предоставлении муниципальной услуги. Орган местного самоуправления и (или) должностное лицо, которым может быть адресована жалоба заявителя в досудебном (внесудебном) порядке.</w:t>
      </w:r>
    </w:p>
    <w:p w:rsidR="00E57C29" w:rsidRDefault="00E57C29" w:rsidP="00E57C29">
      <w:pPr>
        <w:pStyle w:val="21"/>
        <w:shd w:val="clear" w:color="auto" w:fill="FFFFFF"/>
        <w:spacing w:after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E57C29" w:rsidRDefault="00E57C29" w:rsidP="00E57C29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1.1.Заявитель в соответствии с настоящим Регламентом вправе обжаловать в досудебном порядке:</w:t>
      </w:r>
    </w:p>
    <w:p w:rsidR="00E57C29" w:rsidRDefault="00E57C29" w:rsidP="00E57C29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1) нарушение срока регистрации запроса (заявления) о предоставлении муниципальной услуги;</w:t>
      </w:r>
    </w:p>
    <w:p w:rsidR="00E57C29" w:rsidRDefault="00E57C29" w:rsidP="00E57C29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2)  нарушение срока предоставления муниципальной услуги;</w:t>
      </w:r>
    </w:p>
    <w:p w:rsidR="00E57C29" w:rsidRDefault="00E57C29" w:rsidP="00E57C29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E57C29" w:rsidRDefault="00E57C29" w:rsidP="00E57C29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 муниципальной услуги, у заявителя;</w:t>
      </w:r>
    </w:p>
    <w:p w:rsidR="00E57C29" w:rsidRDefault="00E57C29" w:rsidP="00E57C29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color w:val="292929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правовыми актами;</w:t>
      </w:r>
      <w:proofErr w:type="gramEnd"/>
    </w:p>
    <w:p w:rsidR="00E57C29" w:rsidRDefault="00E57C29" w:rsidP="00E57C29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6) отказ специалиста Комитета,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57C29" w:rsidRDefault="00E57C29" w:rsidP="00E57C29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1.2.Жалоба подается в письменной форме на бумажном носителе, в электронной форме на имя председателя Комитета, а при обжаловании решений и действий (бездействия) председателя Комитета  – заместителю главы администрации города Алейска.   </w:t>
      </w:r>
    </w:p>
    <w:p w:rsidR="00E57C29" w:rsidRDefault="00E57C29" w:rsidP="00E57C29">
      <w:pPr>
        <w:pStyle w:val="21"/>
        <w:shd w:val="clear" w:color="auto" w:fill="FFFFFF"/>
        <w:spacing w:after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Контактные данные для подачи жалоб в связи с предоставлением муниципальной услуги приведены в приложении 1,2.</w:t>
      </w:r>
    </w:p>
    <w:p w:rsidR="00E57C29" w:rsidRDefault="00E57C29" w:rsidP="00E57C29">
      <w:pPr>
        <w:pStyle w:val="2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rFonts w:ascii="Georgia" w:hAnsi="Georgia"/>
          <w:b w:val="0"/>
          <w:bCs w:val="0"/>
          <w:color w:val="333333"/>
          <w:sz w:val="30"/>
          <w:szCs w:val="30"/>
        </w:rPr>
        <w:t> </w:t>
      </w:r>
    </w:p>
    <w:p w:rsidR="00E57C29" w:rsidRDefault="00E57C29" w:rsidP="00E57C29">
      <w:pPr>
        <w:pStyle w:val="2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rFonts w:ascii="Georgia" w:hAnsi="Georgia"/>
          <w:b w:val="0"/>
          <w:bCs w:val="0"/>
          <w:color w:val="333333"/>
          <w:sz w:val="30"/>
          <w:szCs w:val="30"/>
        </w:rPr>
        <w:t>2.         Предмет досудебного (внесудебного) обжалования</w:t>
      </w:r>
    </w:p>
    <w:p w:rsidR="00E57C29" w:rsidRDefault="00E57C29" w:rsidP="00E57C29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E57C29" w:rsidRDefault="00E57C29" w:rsidP="00E57C29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2.1.Жалоба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Комитета, единого портала государственных и муниципальных услуг, а также может быть принята при личном приеме заявителя.</w:t>
      </w:r>
    </w:p>
    <w:p w:rsidR="00E57C29" w:rsidRDefault="00E57C29" w:rsidP="00E57C29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2.2. Жалоба должна содержать:</w:t>
      </w:r>
    </w:p>
    <w:p w:rsidR="00E57C29" w:rsidRDefault="00E57C29" w:rsidP="00E57C29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color w:val="292929"/>
          <w:sz w:val="28"/>
          <w:szCs w:val="28"/>
        </w:rPr>
        <w:t>1) наименование Комитета, должность, фамилию, имя, отчество специалиста Комитета (при наличии информации), решения и действия (бездействие) которого обжалуются;</w:t>
      </w:r>
      <w:proofErr w:type="gramEnd"/>
    </w:p>
    <w:p w:rsidR="00E57C29" w:rsidRDefault="00E57C29" w:rsidP="00E57C29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color w:val="292929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57C29" w:rsidRDefault="00E57C29" w:rsidP="00E57C29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3) сведения об обжалуемых решениях и действиях (бездействии) Комитета, специалиста Комитета;</w:t>
      </w:r>
    </w:p>
    <w:p w:rsidR="00E57C29" w:rsidRDefault="00E57C29" w:rsidP="00E57C29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4) доводы, на основании которых заявитель не согласен с решением и действием (бездействием) Комитета, специалиста Комитета. Заявителем могут быть представлены документы (при наличии), подтверждающие доводы заявителя, либо их копии.</w:t>
      </w:r>
    </w:p>
    <w:p w:rsidR="00E57C29" w:rsidRDefault="00E57C29" w:rsidP="00E57C29">
      <w:pPr>
        <w:pStyle w:val="21"/>
        <w:shd w:val="clear" w:color="auto" w:fill="FFFFFF"/>
        <w:spacing w:after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E57C29" w:rsidRDefault="00E57C29" w:rsidP="00E57C29">
      <w:pPr>
        <w:pStyle w:val="21"/>
        <w:shd w:val="clear" w:color="auto" w:fill="FFFFFF"/>
        <w:spacing w:after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3.      Перечень оснований для отказа в рассмотрении жалобы либо приостановления ее рассмотрения</w:t>
      </w:r>
    </w:p>
    <w:p w:rsidR="00E57C29" w:rsidRDefault="00E57C29" w:rsidP="00E57C29">
      <w:pPr>
        <w:pStyle w:val="21"/>
        <w:shd w:val="clear" w:color="auto" w:fill="FFFFFF"/>
        <w:spacing w:after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E57C29" w:rsidRDefault="00E57C29" w:rsidP="00E57C29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3.1. В ходе приема жалобы заявителю может быть отказано в дальнейшем рассмотрении жалобы, если ему ранее был дан ответ по существу поставленных в жалобе вопросов.</w:t>
      </w:r>
    </w:p>
    <w:p w:rsidR="00E57C29" w:rsidRDefault="00E57C29" w:rsidP="00E57C29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Жалоба не подлежит рассмотрению в следующих случаях:</w:t>
      </w:r>
    </w:p>
    <w:p w:rsidR="00E57C29" w:rsidRDefault="00E57C29" w:rsidP="00E57C29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 - отсутствия обязательных реквизитов письменного обращения и указаний на предмет обжалования;</w:t>
      </w:r>
    </w:p>
    <w:p w:rsidR="00E57C29" w:rsidRDefault="00E57C29" w:rsidP="00E57C29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 - установления факта многократного обращения данного заявителя с жалобой по этому предмету и получение им исчерпывающих письменных ответов при условии, что в новой жалобе не приводятся новые доводы или обстоятельства;</w:t>
      </w:r>
    </w:p>
    <w:p w:rsidR="00E57C29" w:rsidRDefault="00E57C29" w:rsidP="00E57C29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 - в жалобе содержаться нецензурные либо оскорбительные выражения, угрозы жизни, здоровью должностных лиц, а также членов их семей;</w:t>
      </w:r>
    </w:p>
    <w:p w:rsidR="00E57C29" w:rsidRDefault="00E57C29" w:rsidP="00E57C29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 - если текст письменного обращения не поддается прочтению, при этом, если прочтению поддается почтовый адрес заявителя, ему сообщается о данной причине отказа в рассмотрении.</w:t>
      </w:r>
    </w:p>
    <w:p w:rsidR="00E57C29" w:rsidRDefault="00E57C29" w:rsidP="00E57C29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 3.2.Заявителю должно быть сообщено о невозможности  рассмотрения его жалобы в течение пяти рабочих дней со дня ее регистрации.</w:t>
      </w:r>
    </w:p>
    <w:p w:rsidR="00E57C29" w:rsidRDefault="00E57C29" w:rsidP="00E57C29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 Жалоба подлежит обязательной регистрации в день обращения.</w:t>
      </w:r>
    </w:p>
    <w:p w:rsidR="00E57C29" w:rsidRDefault="00E57C29" w:rsidP="00E57C29">
      <w:pPr>
        <w:pStyle w:val="21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E57C29" w:rsidRDefault="00E57C29" w:rsidP="00E57C29">
      <w:pPr>
        <w:pStyle w:val="21"/>
        <w:shd w:val="clear" w:color="auto" w:fill="FFFFFF"/>
        <w:spacing w:after="0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E57C29" w:rsidRDefault="00E57C29" w:rsidP="00E57C29">
      <w:pPr>
        <w:pStyle w:val="21"/>
        <w:shd w:val="clear" w:color="auto" w:fill="FFFFFF"/>
        <w:spacing w:after="0"/>
        <w:ind w:left="1414" w:hanging="705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3.</w:t>
      </w:r>
      <w:r>
        <w:rPr>
          <w:color w:val="292929"/>
          <w:sz w:val="14"/>
          <w:szCs w:val="14"/>
        </w:rPr>
        <w:t>                </w:t>
      </w:r>
      <w:r>
        <w:rPr>
          <w:rFonts w:ascii="Arial" w:hAnsi="Arial" w:cs="Arial"/>
          <w:color w:val="292929"/>
          <w:sz w:val="28"/>
          <w:szCs w:val="28"/>
        </w:rPr>
        <w:t>Основания для начала процедуры досудебного (внесудебного) обжалования</w:t>
      </w:r>
    </w:p>
    <w:p w:rsidR="00E57C29" w:rsidRDefault="00E57C29" w:rsidP="00E57C29">
      <w:pPr>
        <w:pStyle w:val="21"/>
        <w:shd w:val="clear" w:color="auto" w:fill="FFFFFF"/>
        <w:spacing w:after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E57C29" w:rsidRDefault="00E57C29" w:rsidP="00E57C29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Основанием для начала процедуры досудебного (внесудебного) обжалования является направление заявителем жалобы на действия (бездействие) и решения, осуществляемые в ходе предоставления муниципальной услуги.</w:t>
      </w:r>
    </w:p>
    <w:p w:rsidR="00E57C29" w:rsidRDefault="00E57C29" w:rsidP="00E57C29">
      <w:pPr>
        <w:pStyle w:val="21"/>
        <w:shd w:val="clear" w:color="auto" w:fill="FFFFFF"/>
        <w:spacing w:after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E57C29" w:rsidRDefault="00E57C29" w:rsidP="00E57C29">
      <w:pPr>
        <w:pStyle w:val="21"/>
        <w:shd w:val="clear" w:color="auto" w:fill="FFFFFF"/>
        <w:spacing w:after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E57C29" w:rsidRDefault="00E57C29" w:rsidP="00E57C29">
      <w:pPr>
        <w:pStyle w:val="21"/>
        <w:shd w:val="clear" w:color="auto" w:fill="FFFFFF"/>
        <w:spacing w:after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 5. Права заявителя на получение информации и документов, необходимых для обоснования и рассмотрения жалобы</w:t>
      </w:r>
    </w:p>
    <w:p w:rsidR="00E57C29" w:rsidRDefault="00E57C29" w:rsidP="00E57C29">
      <w:pPr>
        <w:pStyle w:val="21"/>
        <w:shd w:val="clear" w:color="auto" w:fill="FFFFFF"/>
        <w:spacing w:after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E57C29" w:rsidRDefault="00E57C29" w:rsidP="00E57C29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Заявитель вправе получить устную информацию о ходе рассмотрения  жалобы по телефонам указанным в приложении </w:t>
      </w:r>
      <w:proofErr w:type="gramStart"/>
      <w:r>
        <w:rPr>
          <w:color w:val="292929"/>
          <w:sz w:val="28"/>
          <w:szCs w:val="28"/>
        </w:rPr>
        <w:t>1,2</w:t>
      </w:r>
      <w:proofErr w:type="gramEnd"/>
      <w:r>
        <w:rPr>
          <w:color w:val="292929"/>
          <w:sz w:val="28"/>
          <w:szCs w:val="28"/>
        </w:rPr>
        <w:t xml:space="preserve"> а также соответствующую письменную информацию по письменному запросу в  Комитет.</w:t>
      </w:r>
    </w:p>
    <w:p w:rsidR="00E57C29" w:rsidRDefault="00E57C29" w:rsidP="00E57C29">
      <w:pPr>
        <w:pStyle w:val="21"/>
        <w:shd w:val="clear" w:color="auto" w:fill="FFFFFF"/>
        <w:spacing w:after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E57C29" w:rsidRDefault="00E57C29" w:rsidP="00E57C29">
      <w:pPr>
        <w:pStyle w:val="21"/>
        <w:shd w:val="clear" w:color="auto" w:fill="FFFFFF"/>
        <w:spacing w:after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E57C29" w:rsidRDefault="00E57C29" w:rsidP="00E57C29">
      <w:pPr>
        <w:shd w:val="clear" w:color="auto" w:fill="FFFFFF"/>
        <w:ind w:left="709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6. Сроки рассмотрения жалобы</w:t>
      </w:r>
    </w:p>
    <w:p w:rsidR="00E57C29" w:rsidRDefault="00E57C29" w:rsidP="00E57C29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color w:val="292929"/>
          <w:sz w:val="28"/>
          <w:szCs w:val="28"/>
        </w:rPr>
        <w:t>Жалоба, поступившая в  Комитет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E57C29" w:rsidRDefault="00E57C29" w:rsidP="00E57C29">
      <w:pPr>
        <w:pStyle w:val="2"/>
        <w:shd w:val="clear" w:color="auto" w:fill="FFFFFF"/>
        <w:spacing w:before="0" w:beforeAutospacing="0" w:after="225" w:afterAutospacing="0"/>
        <w:ind w:left="720" w:hanging="360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rFonts w:ascii="Georgia" w:hAnsi="Georgia"/>
          <w:b w:val="0"/>
          <w:bCs w:val="0"/>
          <w:color w:val="333333"/>
          <w:sz w:val="30"/>
          <w:szCs w:val="30"/>
        </w:rPr>
        <w:t>6.</w:t>
      </w:r>
      <w:r>
        <w:rPr>
          <w:b w:val="0"/>
          <w:bCs w:val="0"/>
          <w:color w:val="333333"/>
          <w:sz w:val="14"/>
          <w:szCs w:val="14"/>
        </w:rPr>
        <w:t>     </w:t>
      </w:r>
      <w:r>
        <w:rPr>
          <w:rFonts w:ascii="Georgia" w:hAnsi="Georgia"/>
          <w:b w:val="0"/>
          <w:bCs w:val="0"/>
          <w:color w:val="333333"/>
          <w:sz w:val="30"/>
          <w:szCs w:val="30"/>
        </w:rPr>
        <w:t>Результат досудебного (внесудебного) обжалования</w:t>
      </w:r>
    </w:p>
    <w:p w:rsidR="00E57C29" w:rsidRDefault="00E57C29" w:rsidP="00E57C29">
      <w:pPr>
        <w:shd w:val="clear" w:color="auto" w:fill="FFFFFF"/>
        <w:ind w:left="54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E57C29" w:rsidRDefault="00E57C29" w:rsidP="00E57C29">
      <w:pPr>
        <w:shd w:val="clear" w:color="auto" w:fill="FFFFFF"/>
        <w:ind w:firstLine="51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7.1. По результатам рассмотрения жалобы Комитет  принимает одно из следующих решений:</w:t>
      </w:r>
    </w:p>
    <w:p w:rsidR="00E57C29" w:rsidRDefault="00E57C29" w:rsidP="00E57C29">
      <w:pPr>
        <w:shd w:val="clear" w:color="auto" w:fill="FFFFFF"/>
        <w:ind w:firstLine="51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а также в иных формах;</w:t>
      </w:r>
    </w:p>
    <w:p w:rsidR="00E57C29" w:rsidRDefault="00E57C29" w:rsidP="00E57C29">
      <w:pPr>
        <w:shd w:val="clear" w:color="auto" w:fill="FFFFFF"/>
        <w:ind w:firstLine="51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2) отказывает в удовлетворении жалобы.</w:t>
      </w:r>
    </w:p>
    <w:p w:rsidR="00E57C29" w:rsidRDefault="00E57C29" w:rsidP="00E57C29">
      <w:pPr>
        <w:shd w:val="clear" w:color="auto" w:fill="FFFFFF"/>
        <w:ind w:firstLine="51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7.2. Не позднее дня, следующего за днем принятия решения, 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57C29" w:rsidRDefault="00E57C29" w:rsidP="00E57C29">
      <w:pPr>
        <w:shd w:val="clear" w:color="auto" w:fill="FFFFFF"/>
        <w:ind w:firstLine="51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7.3. В случае установления в ходе или по результатам </w:t>
      </w:r>
      <w:proofErr w:type="gramStart"/>
      <w:r>
        <w:rPr>
          <w:color w:val="292929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color w:val="292929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прокуратуры»;</w:t>
      </w:r>
    </w:p>
    <w:p w:rsidR="00E57C29" w:rsidRDefault="00E57C29" w:rsidP="00E57C29">
      <w:pPr>
        <w:shd w:val="clear" w:color="auto" w:fill="FFFFFF"/>
        <w:ind w:firstLine="51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приложение № 2 к административному регламенту изложить в новой редакции (прилагается).</w:t>
      </w:r>
    </w:p>
    <w:p w:rsidR="00E57C29" w:rsidRDefault="00E57C29" w:rsidP="00E57C29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2. Комитету по образованию и делам молодежи администрации города Алейска (Попова Е.В.) </w:t>
      </w:r>
      <w:proofErr w:type="gramStart"/>
      <w:r>
        <w:rPr>
          <w:color w:val="292929"/>
          <w:sz w:val="28"/>
          <w:szCs w:val="28"/>
        </w:rPr>
        <w:t>разместить</w:t>
      </w:r>
      <w:proofErr w:type="gramEnd"/>
      <w:r>
        <w:rPr>
          <w:color w:val="292929"/>
          <w:sz w:val="28"/>
          <w:szCs w:val="28"/>
        </w:rPr>
        <w:t xml:space="preserve"> настоящее постановление на официальном Интернет - сайте комитета по образованию и делам молодежи администрации города Алейска.</w:t>
      </w:r>
    </w:p>
    <w:p w:rsidR="00E57C29" w:rsidRDefault="00E57C29" w:rsidP="00E57C29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E57C29" w:rsidRDefault="00E57C29" w:rsidP="00E57C29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3. Отделу по печати и информации администрации города Алейска (Смагиной Т.В.) </w:t>
      </w:r>
      <w:proofErr w:type="gramStart"/>
      <w:r>
        <w:rPr>
          <w:color w:val="292929"/>
          <w:sz w:val="28"/>
          <w:szCs w:val="28"/>
        </w:rPr>
        <w:t>разместить</w:t>
      </w:r>
      <w:proofErr w:type="gramEnd"/>
      <w:r>
        <w:rPr>
          <w:color w:val="292929"/>
          <w:sz w:val="28"/>
          <w:szCs w:val="28"/>
        </w:rPr>
        <w:t xml:space="preserve"> настоящее постановление на официальном сайте администрации города; опубликовать настоящее постановление  в «Сборнике муниципальных правовых актов города Алейска Алтайского края».</w:t>
      </w:r>
    </w:p>
    <w:p w:rsidR="00E57C29" w:rsidRDefault="00E57C29" w:rsidP="00E57C29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E57C29" w:rsidRDefault="00E57C29" w:rsidP="00E57C29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4. Контроль исполнения настоящего постановления возложить на заместителя главы администрации города Н.Ю. </w:t>
      </w:r>
      <w:proofErr w:type="spellStart"/>
      <w:r>
        <w:rPr>
          <w:color w:val="292929"/>
          <w:sz w:val="28"/>
          <w:szCs w:val="28"/>
        </w:rPr>
        <w:t>Жмылеву</w:t>
      </w:r>
      <w:proofErr w:type="spellEnd"/>
      <w:r>
        <w:rPr>
          <w:color w:val="292929"/>
          <w:sz w:val="28"/>
          <w:szCs w:val="28"/>
        </w:rPr>
        <w:t>.</w:t>
      </w:r>
    </w:p>
    <w:p w:rsidR="00E57C29" w:rsidRDefault="00E57C29" w:rsidP="00E57C29">
      <w:pPr>
        <w:shd w:val="clear" w:color="auto" w:fill="FFFFFF"/>
        <w:ind w:right="-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E57C29" w:rsidRDefault="00E57C29" w:rsidP="00E57C29">
      <w:pPr>
        <w:shd w:val="clear" w:color="auto" w:fill="FFFFFF"/>
        <w:ind w:right="-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E57C29" w:rsidRDefault="00E57C29" w:rsidP="00E57C29">
      <w:pPr>
        <w:shd w:val="clear" w:color="auto" w:fill="FFFFFF"/>
        <w:ind w:right="-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E57C29" w:rsidRDefault="00E57C29" w:rsidP="00E57C29">
      <w:pPr>
        <w:shd w:val="clear" w:color="auto" w:fill="FFFFFF"/>
        <w:ind w:right="-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E57C29" w:rsidRDefault="00E57C29" w:rsidP="00E57C29">
      <w:pPr>
        <w:shd w:val="clear" w:color="auto" w:fill="FFFFFF"/>
        <w:ind w:right="-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E57C29" w:rsidRDefault="00E57C29" w:rsidP="00E57C29">
      <w:pPr>
        <w:shd w:val="clear" w:color="auto" w:fill="FFFFFF"/>
        <w:ind w:right="-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E57C29" w:rsidRDefault="00E57C29" w:rsidP="00E57C29">
      <w:pPr>
        <w:shd w:val="clear" w:color="auto" w:fill="FFFFFF"/>
        <w:ind w:right="-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E57C29" w:rsidRDefault="00E57C29" w:rsidP="00E57C29">
      <w:pPr>
        <w:shd w:val="clear" w:color="auto" w:fill="FFFFFF"/>
        <w:ind w:right="-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Глава администрации города                                                           В.Н. Серикова</w:t>
      </w:r>
    </w:p>
    <w:p w:rsidR="00E57C29" w:rsidRDefault="00E57C29" w:rsidP="00E57C29">
      <w:pPr>
        <w:shd w:val="clear" w:color="auto" w:fill="FFFFFF"/>
        <w:ind w:right="-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0"/>
          <w:szCs w:val="20"/>
        </w:rPr>
        <w:t> </w:t>
      </w:r>
    </w:p>
    <w:p w:rsidR="00E57C29" w:rsidRDefault="00E57C29" w:rsidP="00E57C29">
      <w:pPr>
        <w:shd w:val="clear" w:color="auto" w:fill="FFFFFF"/>
        <w:ind w:right="-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0"/>
          <w:szCs w:val="20"/>
        </w:rPr>
        <w:t> </w:t>
      </w:r>
    </w:p>
    <w:p w:rsidR="00E57C29" w:rsidRDefault="00E57C29" w:rsidP="00E57C29">
      <w:pPr>
        <w:shd w:val="clear" w:color="auto" w:fill="FFFFFF"/>
        <w:ind w:right="-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0"/>
          <w:szCs w:val="20"/>
        </w:rPr>
        <w:t> </w:t>
      </w:r>
    </w:p>
    <w:p w:rsidR="00E57C29" w:rsidRDefault="00E57C29" w:rsidP="00E57C29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                                                                            Приложение № 2</w:t>
      </w:r>
    </w:p>
    <w:p w:rsidR="00E57C29" w:rsidRDefault="00E57C29" w:rsidP="00E57C29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E57C29" w:rsidRDefault="00E57C29" w:rsidP="00E57C29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E57C29" w:rsidRDefault="00E57C29" w:rsidP="00E57C29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E57C29" w:rsidRDefault="00E57C29" w:rsidP="00E57C29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E57C29" w:rsidRDefault="00E57C29" w:rsidP="00E57C29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Контактные данные для подачи жалоб в связи с предоставлением</w:t>
      </w:r>
    </w:p>
    <w:p w:rsidR="00E57C29" w:rsidRDefault="00E57C29" w:rsidP="00E57C29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муниципальной услуги</w:t>
      </w:r>
    </w:p>
    <w:p w:rsidR="00E57C29" w:rsidRDefault="00E57C29" w:rsidP="00E57C29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57C29" w:rsidTr="00E57C29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C29" w:rsidRDefault="00E57C29">
            <w:pPr>
              <w:jc w:val="both"/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Заместитель главы</w:t>
            </w:r>
          </w:p>
          <w:p w:rsidR="00E57C29" w:rsidRDefault="00E57C29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администрации города</w:t>
            </w:r>
          </w:p>
        </w:tc>
        <w:tc>
          <w:tcPr>
            <w:tcW w:w="3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C29" w:rsidRDefault="00E57C29">
            <w:pPr>
              <w:jc w:val="both"/>
              <w:rPr>
                <w:color w:val="292929"/>
                <w:sz w:val="21"/>
                <w:szCs w:val="21"/>
              </w:rPr>
            </w:pPr>
            <w:proofErr w:type="spellStart"/>
            <w:r>
              <w:rPr>
                <w:color w:val="292929"/>
                <w:sz w:val="28"/>
                <w:szCs w:val="28"/>
              </w:rPr>
              <w:t>Жмылева</w:t>
            </w:r>
            <w:proofErr w:type="spellEnd"/>
            <w:r>
              <w:rPr>
                <w:color w:val="292929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3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C29" w:rsidRDefault="00E57C29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ул. Сердюка, 97, г. Алейск, 658130</w:t>
            </w:r>
          </w:p>
        </w:tc>
      </w:tr>
      <w:tr w:rsidR="00E57C29" w:rsidTr="00E57C29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C29" w:rsidRDefault="00E57C29">
            <w:pPr>
              <w:jc w:val="both"/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Адрес </w:t>
            </w:r>
            <w:proofErr w:type="gramStart"/>
            <w:r>
              <w:rPr>
                <w:color w:val="292929"/>
                <w:sz w:val="28"/>
                <w:szCs w:val="28"/>
              </w:rPr>
              <w:t>электронной</w:t>
            </w:r>
            <w:proofErr w:type="gramEnd"/>
          </w:p>
          <w:p w:rsidR="00E57C29" w:rsidRDefault="00E57C29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почты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C29" w:rsidRDefault="00E57C29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8"/>
                <w:szCs w:val="28"/>
                <w:u w:val="single"/>
                <w:lang w:val="en-US"/>
              </w:rPr>
              <w:t>aladmin@mail.ru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C29" w:rsidRDefault="00E57C29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E57C29" w:rsidTr="00E57C29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C29" w:rsidRDefault="00E57C29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Факс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C29" w:rsidRDefault="00E57C29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C29" w:rsidRDefault="00E57C29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2-21-03</w:t>
            </w:r>
          </w:p>
        </w:tc>
      </w:tr>
    </w:tbl>
    <w:p w:rsidR="00E57C29" w:rsidRDefault="00E57C29" w:rsidP="00E57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0"/>
          <w:szCs w:val="20"/>
        </w:rPr>
        <w:br/>
      </w:r>
    </w:p>
    <w:p w:rsidR="00E57C29" w:rsidRDefault="00E57C29" w:rsidP="00E57C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br/>
      </w:r>
    </w:p>
    <w:p w:rsidR="003D4E24" w:rsidRPr="00074EE8" w:rsidRDefault="003D4E24" w:rsidP="00074EE8">
      <w:bookmarkStart w:id="0" w:name="_GoBack"/>
      <w:bookmarkEnd w:id="0"/>
    </w:p>
    <w:sectPr w:rsidR="003D4E24" w:rsidRPr="00074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700B6"/>
    <w:rsid w:val="00072852"/>
    <w:rsid w:val="00074EE8"/>
    <w:rsid w:val="000B2469"/>
    <w:rsid w:val="000B64F0"/>
    <w:rsid w:val="001902F0"/>
    <w:rsid w:val="001A339F"/>
    <w:rsid w:val="00281839"/>
    <w:rsid w:val="002F455D"/>
    <w:rsid w:val="003D4E24"/>
    <w:rsid w:val="003D75E4"/>
    <w:rsid w:val="00401571"/>
    <w:rsid w:val="004157B0"/>
    <w:rsid w:val="004314AF"/>
    <w:rsid w:val="004F151C"/>
    <w:rsid w:val="00535561"/>
    <w:rsid w:val="00570454"/>
    <w:rsid w:val="005B4CF5"/>
    <w:rsid w:val="007940A4"/>
    <w:rsid w:val="00811099"/>
    <w:rsid w:val="008B512C"/>
    <w:rsid w:val="008C1D38"/>
    <w:rsid w:val="008C3C19"/>
    <w:rsid w:val="008F4FB0"/>
    <w:rsid w:val="009C01E0"/>
    <w:rsid w:val="009D1536"/>
    <w:rsid w:val="00A2728E"/>
    <w:rsid w:val="00A422B5"/>
    <w:rsid w:val="00A65CBC"/>
    <w:rsid w:val="00A8772D"/>
    <w:rsid w:val="00AC143C"/>
    <w:rsid w:val="00AE4253"/>
    <w:rsid w:val="00B211C8"/>
    <w:rsid w:val="00B2752C"/>
    <w:rsid w:val="00B51DE2"/>
    <w:rsid w:val="00CF3AF4"/>
    <w:rsid w:val="00D12483"/>
    <w:rsid w:val="00D80824"/>
    <w:rsid w:val="00E513E1"/>
    <w:rsid w:val="00E54756"/>
    <w:rsid w:val="00E54A21"/>
    <w:rsid w:val="00E57C29"/>
    <w:rsid w:val="00E96A89"/>
    <w:rsid w:val="00ED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2023-12-21T10:43:00Z</dcterms:created>
  <dcterms:modified xsi:type="dcterms:W3CDTF">2023-12-21T10:43:00Z</dcterms:modified>
</cp:coreProperties>
</file>