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Arial" w:eastAsia="Times New Roman" w:hAnsi="Arial" w:cs="Arial"/>
          <w:color w:val="292929"/>
          <w:sz w:val="21"/>
          <w:szCs w:val="21"/>
          <w:lang w:eastAsia="ru-RU"/>
        </w:rPr>
        <w:t> </w:t>
      </w:r>
      <w:r w:rsidRPr="00102842">
        <w:rPr>
          <w:rFonts w:ascii="Times New Roman" w:eastAsia="Times New Roman" w:hAnsi="Times New Roman" w:cs="Times New Roman"/>
          <w:color w:val="292929"/>
          <w:sz w:val="24"/>
          <w:szCs w:val="24"/>
          <w:lang w:eastAsia="ru-RU"/>
        </w:rPr>
        <w:t>Алтайский край</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4"/>
          <w:szCs w:val="24"/>
          <w:lang w:eastAsia="ru-RU"/>
        </w:rPr>
        <w:t>Администрация города Алейска</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b/>
          <w:bCs/>
          <w:color w:val="292929"/>
          <w:sz w:val="28"/>
          <w:szCs w:val="28"/>
          <w:lang w:eastAsia="ru-RU"/>
        </w:rPr>
        <w:t> </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102842">
        <w:rPr>
          <w:rFonts w:ascii="Times New Roman" w:eastAsia="Times New Roman" w:hAnsi="Times New Roman" w:cs="Times New Roman"/>
          <w:b/>
          <w:bCs/>
          <w:color w:val="292929"/>
          <w:sz w:val="28"/>
          <w:szCs w:val="28"/>
          <w:lang w:eastAsia="ru-RU"/>
        </w:rPr>
        <w:t>П</w:t>
      </w:r>
      <w:proofErr w:type="gramEnd"/>
      <w:r w:rsidRPr="00102842">
        <w:rPr>
          <w:rFonts w:ascii="Times New Roman" w:eastAsia="Times New Roman" w:hAnsi="Times New Roman" w:cs="Times New Roman"/>
          <w:b/>
          <w:bCs/>
          <w:color w:val="292929"/>
          <w:sz w:val="28"/>
          <w:szCs w:val="28"/>
          <w:lang w:eastAsia="ru-RU"/>
        </w:rPr>
        <w:t xml:space="preserve"> О С Т А Н О В Л Е Н И Е</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__19.06.2013___</w:t>
      </w:r>
      <w:r w:rsidRPr="00102842">
        <w:rPr>
          <w:rFonts w:ascii="Times New Roman" w:eastAsia="Times New Roman" w:hAnsi="Times New Roman" w:cs="Times New Roman"/>
          <w:b/>
          <w:bCs/>
          <w:color w:val="292929"/>
          <w:sz w:val="28"/>
          <w:szCs w:val="28"/>
          <w:lang w:eastAsia="ru-RU"/>
        </w:rPr>
        <w:t>                                                                        </w:t>
      </w:r>
      <w:r w:rsidRPr="00102842">
        <w:rPr>
          <w:rFonts w:ascii="Times New Roman" w:eastAsia="Times New Roman" w:hAnsi="Times New Roman" w:cs="Times New Roman"/>
          <w:color w:val="292929"/>
          <w:sz w:val="28"/>
          <w:szCs w:val="28"/>
          <w:lang w:eastAsia="ru-RU"/>
        </w:rPr>
        <w:t>__830__</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1"/>
          <w:szCs w:val="21"/>
          <w:lang w:eastAsia="ru-RU"/>
        </w:rPr>
        <w:t>г. Алейск</w:t>
      </w:r>
    </w:p>
    <w:p w:rsidR="00102842" w:rsidRPr="00102842" w:rsidRDefault="00102842" w:rsidP="00102842">
      <w:pPr>
        <w:shd w:val="clear" w:color="auto" w:fill="FFFFFF"/>
        <w:spacing w:after="0" w:line="240" w:lineRule="auto"/>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4674"/>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О внесении изменения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утвержденный  постановлением администрации города Алейска Алтайского края  от  23.07.2012  №  1105</w:t>
      </w:r>
    </w:p>
    <w:p w:rsidR="00102842" w:rsidRPr="00102842" w:rsidRDefault="00102842" w:rsidP="00102842">
      <w:pPr>
        <w:shd w:val="clear" w:color="auto" w:fill="FFFFFF"/>
        <w:spacing w:after="0" w:line="240" w:lineRule="auto"/>
        <w:ind w:right="5035"/>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6"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6"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На основании статей 11.1, 11.2 Федерального закона от 27.07.2010 № 210-ФЗ «Об организации предоставления государственных и муниципальных услуг»,</w:t>
      </w:r>
    </w:p>
    <w:p w:rsidR="00102842" w:rsidRPr="00102842" w:rsidRDefault="00102842" w:rsidP="00102842">
      <w:pPr>
        <w:shd w:val="clear" w:color="auto" w:fill="FFFFFF"/>
        <w:spacing w:after="0" w:line="240" w:lineRule="auto"/>
        <w:ind w:firstLine="709"/>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firstLine="709"/>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ПОСТАНОВЛЯЮ:</w:t>
      </w:r>
    </w:p>
    <w:p w:rsidR="00102842" w:rsidRPr="00102842" w:rsidRDefault="00102842" w:rsidP="00102842">
      <w:pPr>
        <w:shd w:val="clear" w:color="auto" w:fill="FFFFFF"/>
        <w:spacing w:after="0" w:line="240" w:lineRule="auto"/>
        <w:ind w:right="-5"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 Внести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утвержденный  постановлением администрации города Алейска Алтайского края  от  23.07.2012  №  1105  следующее изменение:</w:t>
      </w:r>
    </w:p>
    <w:p w:rsidR="00102842" w:rsidRPr="00102842" w:rsidRDefault="00102842" w:rsidP="00102842">
      <w:pPr>
        <w:shd w:val="clear" w:color="auto" w:fill="FFFFFF"/>
        <w:spacing w:after="0" w:line="240" w:lineRule="auto"/>
        <w:ind w:right="-5"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5"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раздел 5 административного регламента изложить в новой редакции:</w:t>
      </w:r>
    </w:p>
    <w:p w:rsidR="00102842" w:rsidRPr="00102842" w:rsidRDefault="00102842" w:rsidP="00102842">
      <w:pPr>
        <w:shd w:val="clear" w:color="auto" w:fill="FFFFFF"/>
        <w:spacing w:after="0" w:line="240" w:lineRule="auto"/>
        <w:ind w:right="-5"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firstLine="540"/>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w:t>
      </w:r>
      <w:r w:rsidRPr="00102842">
        <w:rPr>
          <w:rFonts w:ascii="Times New Roman" w:eastAsia="Times New Roman" w:hAnsi="Times New Roman" w:cs="Times New Roman"/>
          <w:b/>
          <w:bCs/>
          <w:color w:val="292929"/>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должностных лиц, участвующих в предоставлении муниципальной услуги</w:t>
      </w:r>
    </w:p>
    <w:p w:rsidR="00102842" w:rsidRPr="00102842" w:rsidRDefault="00102842" w:rsidP="00102842">
      <w:pPr>
        <w:shd w:val="clear" w:color="auto" w:fill="FFFFFF"/>
        <w:spacing w:after="0" w:line="240" w:lineRule="auto"/>
        <w:ind w:firstLine="540"/>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b/>
          <w:bCs/>
          <w:color w:val="292929"/>
          <w:sz w:val="28"/>
          <w:szCs w:val="28"/>
          <w:lang w:eastAsia="ru-RU"/>
        </w:rPr>
        <w:t> </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 xml:space="preserve">1.  Информация для заявителей об их праве на досудебное (внесудебное) обжалование действий (бездействия) органа, предоставляющего муниципальную услугу; муниципальных служащих, должностных лиц, участвующих в предоставлении муниципальной </w:t>
      </w:r>
      <w:r w:rsidRPr="00102842">
        <w:rPr>
          <w:rFonts w:ascii="Arial" w:eastAsia="Times New Roman" w:hAnsi="Arial" w:cs="Arial"/>
          <w:color w:val="292929"/>
          <w:sz w:val="28"/>
          <w:szCs w:val="28"/>
          <w:lang w:eastAsia="ru-RU"/>
        </w:rPr>
        <w:lastRenderedPageBreak/>
        <w:t>услуги. Орган местного самоуправления и (или) должностное лицо, которым может быть адресована жалоба заявителя в досудебном (внесудебном) порядке.</w:t>
      </w:r>
    </w:p>
    <w:p w:rsidR="00102842" w:rsidRPr="00102842" w:rsidRDefault="00102842" w:rsidP="00102842">
      <w:pPr>
        <w:shd w:val="clear" w:color="auto" w:fill="FFFFFF"/>
        <w:spacing w:after="0" w:line="240" w:lineRule="auto"/>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 </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1.1.Заявитель в соответствии с настоящим Регламентом вправе обжаловать в досудебном порядке:</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 нарушение срока регистрации запроса заявителя о предоставлении муниципальной услуги;</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2)  нарушение срока предоставления муниципальной услуги;</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proofErr w:type="gramStart"/>
      <w:r w:rsidRPr="00102842">
        <w:rPr>
          <w:rFonts w:ascii="Times New Roman" w:eastAsia="Times New Roman" w:hAnsi="Times New Roman" w:cs="Times New Roman"/>
          <w:color w:val="292929"/>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proofErr w:type="gramStart"/>
      <w:r w:rsidRPr="00102842">
        <w:rPr>
          <w:rFonts w:ascii="Times New Roman" w:eastAsia="Times New Roman" w:hAnsi="Times New Roman" w:cs="Times New Roman"/>
          <w:color w:val="292929"/>
          <w:sz w:val="28"/>
          <w:szCs w:val="28"/>
          <w:lang w:eastAsia="ru-RU"/>
        </w:rPr>
        <w:t>6) отказ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муниципального служащего, должностного лица, участвующего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1.2.Жалоба подается в письменной форме на бумажном носителе, в электронной форме на имя директора муниципального бюджетного общеобразовательного учреждения города Алейска, а при обжаловании решений и действий (бездействия) директора муниципального бюджетного общеобразовательного учреждения города Алейска  – в Комитет по образованию и делам молодежи администрации города Алейска (далее – «Комитет»).</w:t>
      </w:r>
    </w:p>
    <w:p w:rsidR="00102842" w:rsidRPr="00102842" w:rsidRDefault="00102842" w:rsidP="00102842">
      <w:pPr>
        <w:shd w:val="clear" w:color="auto" w:fill="FFFFFF"/>
        <w:spacing w:after="225" w:line="240" w:lineRule="auto"/>
        <w:jc w:val="both"/>
        <w:outlineLvl w:val="1"/>
        <w:rPr>
          <w:rFonts w:ascii="Georgia" w:eastAsia="Times New Roman" w:hAnsi="Georgia" w:cs="Times New Roman"/>
          <w:color w:val="333333"/>
          <w:sz w:val="30"/>
          <w:szCs w:val="30"/>
          <w:lang w:eastAsia="ru-RU"/>
        </w:rPr>
      </w:pPr>
      <w:r w:rsidRPr="00102842">
        <w:rPr>
          <w:rFonts w:ascii="Georgia" w:eastAsia="Times New Roman" w:hAnsi="Georgia" w:cs="Times New Roman"/>
          <w:color w:val="333333"/>
          <w:sz w:val="30"/>
          <w:szCs w:val="30"/>
          <w:lang w:eastAsia="ru-RU"/>
        </w:rPr>
        <w:t>                                                                          </w:t>
      </w:r>
    </w:p>
    <w:p w:rsidR="00102842" w:rsidRPr="00102842" w:rsidRDefault="00102842" w:rsidP="00102842">
      <w:pPr>
        <w:shd w:val="clear" w:color="auto" w:fill="FFFFFF"/>
        <w:spacing w:after="225" w:line="240" w:lineRule="auto"/>
        <w:ind w:left="2160" w:hanging="360"/>
        <w:outlineLvl w:val="1"/>
        <w:rPr>
          <w:rFonts w:ascii="Georgia" w:eastAsia="Times New Roman" w:hAnsi="Georgia" w:cs="Times New Roman"/>
          <w:color w:val="333333"/>
          <w:sz w:val="30"/>
          <w:szCs w:val="30"/>
          <w:lang w:eastAsia="ru-RU"/>
        </w:rPr>
      </w:pPr>
      <w:r w:rsidRPr="00102842">
        <w:rPr>
          <w:rFonts w:ascii="Georgia" w:eastAsia="Times New Roman" w:hAnsi="Georgia" w:cs="Times New Roman"/>
          <w:color w:val="333333"/>
          <w:sz w:val="30"/>
          <w:szCs w:val="30"/>
          <w:lang w:eastAsia="ru-RU"/>
        </w:rPr>
        <w:t>2.</w:t>
      </w:r>
      <w:r w:rsidRPr="00102842">
        <w:rPr>
          <w:rFonts w:ascii="Times New Roman" w:eastAsia="Times New Roman" w:hAnsi="Times New Roman" w:cs="Times New Roman"/>
          <w:color w:val="333333"/>
          <w:sz w:val="14"/>
          <w:szCs w:val="14"/>
          <w:lang w:eastAsia="ru-RU"/>
        </w:rPr>
        <w:t>     </w:t>
      </w:r>
      <w:r w:rsidRPr="00102842">
        <w:rPr>
          <w:rFonts w:ascii="Georgia" w:eastAsia="Times New Roman" w:hAnsi="Georgia" w:cs="Times New Roman"/>
          <w:color w:val="333333"/>
          <w:sz w:val="30"/>
          <w:szCs w:val="30"/>
          <w:lang w:eastAsia="ru-RU"/>
        </w:rPr>
        <w:t>Предмет досудебного (внесудебного) обжалования</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roofErr w:type="gramStart"/>
      <w:r w:rsidRPr="00102842">
        <w:rPr>
          <w:rFonts w:ascii="Times New Roman" w:eastAsia="Times New Roman" w:hAnsi="Times New Roman" w:cs="Times New Roman"/>
          <w:color w:val="292929"/>
          <w:sz w:val="28"/>
          <w:szCs w:val="28"/>
          <w:lang w:eastAsia="ru-RU"/>
        </w:rPr>
        <w:t xml:space="preserve">2.1.Жалоба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102842">
        <w:rPr>
          <w:rFonts w:ascii="Times New Roman" w:eastAsia="Times New Roman" w:hAnsi="Times New Roman" w:cs="Times New Roman"/>
          <w:color w:val="292929"/>
          <w:sz w:val="28"/>
          <w:szCs w:val="28"/>
          <w:lang w:eastAsia="ru-RU"/>
        </w:rPr>
        <w:lastRenderedPageBreak/>
        <w:t>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официального сайта Комитета, единого портала государственных и муниципальных услуг, а также может быть принята при личном приеме заявителя.</w:t>
      </w:r>
      <w:proofErr w:type="gramEnd"/>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2.2. Жалоба должна содержать:</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 наименование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 решения и действия (бездействие) которых обжалуются;</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proofErr w:type="gramStart"/>
      <w:r w:rsidRPr="00102842">
        <w:rPr>
          <w:rFonts w:ascii="Times New Roman" w:eastAsia="Times New Roman" w:hAnsi="Times New Roman" w:cs="Times New Roman"/>
          <w:color w:val="292929"/>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3) сведения об обжалуемых решениях и действиях (бездействии)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4) доводы, на основании которых заявитель не согласен с решением и действием (бездействием)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 Заявителем могут быть представлены документы (при наличии), подтверждающие доводы заявителя, либо их копии.</w:t>
      </w:r>
    </w:p>
    <w:p w:rsidR="00102842" w:rsidRPr="00102842" w:rsidRDefault="00102842" w:rsidP="00102842">
      <w:pPr>
        <w:shd w:val="clear" w:color="auto" w:fill="FFFFFF"/>
        <w:spacing w:after="0" w:line="240" w:lineRule="auto"/>
        <w:rPr>
          <w:rFonts w:ascii="Arial" w:eastAsia="Times New Roman" w:hAnsi="Arial" w:cs="Arial"/>
          <w:color w:val="292929"/>
          <w:sz w:val="21"/>
          <w:szCs w:val="21"/>
          <w:lang w:eastAsia="ru-RU"/>
        </w:rPr>
      </w:pPr>
      <w:r w:rsidRPr="00102842">
        <w:rPr>
          <w:rFonts w:ascii="Arial" w:eastAsia="Times New Roman" w:hAnsi="Arial" w:cs="Arial"/>
          <w:color w:val="292929"/>
          <w:sz w:val="26"/>
          <w:szCs w:val="26"/>
          <w:lang w:eastAsia="ru-RU"/>
        </w:rPr>
        <w:t> </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3.  Перечень оснований для отказа в рассмотрении жалобы либо приостановлении ее рассмотрения</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3.1. В ходе приема жалобы заявителю может быть отказано в дальнейшем рассмотрении жалобы, если ему ранее был дан ответ по существу поставленных в жалобе вопросов.</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Жалоба не подлежит рассмотрению в следующих случаях:</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 отсутствия обязательных реквизитов письменного обращения и указаний на предмет обжалования;</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 установления факта многократного обращения данного заявителя с жалобой по этому предмету и получение им исчерпывающих письменных ответов при условии, что в новой жалобе не приводятся новые доводы или обстоятельства;</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lastRenderedPageBreak/>
        <w:t>       - в жалобе содержаться нецензурные либо оскорбительные выражения, угрозы жизни, здоровью должностных лиц, а также членов их семей;</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3.2.Заявителю должно быть сообщено о невозможности  рассмотрения его жалобы в течение пяти рабочих дней со дня ее регистрации.</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Жалоба подлежит обязательной регистрации в день обращения.</w:t>
      </w:r>
    </w:p>
    <w:p w:rsidR="00102842" w:rsidRPr="00102842" w:rsidRDefault="00102842" w:rsidP="00102842">
      <w:pPr>
        <w:shd w:val="clear" w:color="auto" w:fill="FFFFFF"/>
        <w:spacing w:after="0" w:line="240" w:lineRule="auto"/>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0"/>
          <w:szCs w:val="20"/>
          <w:lang w:eastAsia="ru-RU"/>
        </w:rPr>
        <w:t> </w:t>
      </w:r>
    </w:p>
    <w:p w:rsidR="00102842" w:rsidRPr="00102842" w:rsidRDefault="00102842" w:rsidP="00102842">
      <w:pPr>
        <w:shd w:val="clear" w:color="auto" w:fill="FFFFFF"/>
        <w:spacing w:after="0" w:line="240" w:lineRule="auto"/>
        <w:rPr>
          <w:rFonts w:ascii="Arial" w:eastAsia="Times New Roman" w:hAnsi="Arial" w:cs="Arial"/>
          <w:color w:val="292929"/>
          <w:sz w:val="21"/>
          <w:szCs w:val="21"/>
          <w:lang w:eastAsia="ru-RU"/>
        </w:rPr>
      </w:pPr>
      <w:r w:rsidRPr="00102842">
        <w:rPr>
          <w:rFonts w:ascii="Arial" w:eastAsia="Times New Roman" w:hAnsi="Arial" w:cs="Arial"/>
          <w:color w:val="292929"/>
          <w:sz w:val="21"/>
          <w:szCs w:val="21"/>
          <w:lang w:eastAsia="ru-RU"/>
        </w:rPr>
        <w:t> </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4. Основания для начала процедуры досудебного (внесудебного)</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обжалования</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Основанием для начала процедуры досудебного (внесудебного) обжалования является получение  муниципальным бюджетным общеобразовательным учреждением города Алейска, реализующим основные общеобразовательные программы начального общего, основного общего, среднего (полного) общего образования или Комитетом жалобы.</w:t>
      </w:r>
    </w:p>
    <w:p w:rsidR="00102842" w:rsidRPr="00102842" w:rsidRDefault="00102842" w:rsidP="00102842">
      <w:pPr>
        <w:shd w:val="clear" w:color="auto" w:fill="FFFFFF"/>
        <w:spacing w:after="0" w:line="240" w:lineRule="auto"/>
        <w:rPr>
          <w:rFonts w:ascii="Arial" w:eastAsia="Times New Roman" w:hAnsi="Arial" w:cs="Arial"/>
          <w:color w:val="292929"/>
          <w:sz w:val="21"/>
          <w:szCs w:val="21"/>
          <w:lang w:eastAsia="ru-RU"/>
        </w:rPr>
      </w:pPr>
      <w:r w:rsidRPr="00102842">
        <w:rPr>
          <w:rFonts w:ascii="Arial" w:eastAsia="Times New Roman" w:hAnsi="Arial" w:cs="Arial"/>
          <w:color w:val="292929"/>
          <w:sz w:val="21"/>
          <w:szCs w:val="21"/>
          <w:lang w:eastAsia="ru-RU"/>
        </w:rPr>
        <w:t> </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r w:rsidRPr="00102842">
        <w:rPr>
          <w:rFonts w:ascii="Arial" w:eastAsia="Times New Roman" w:hAnsi="Arial" w:cs="Arial"/>
          <w:color w:val="292929"/>
          <w:sz w:val="28"/>
          <w:szCs w:val="28"/>
          <w:lang w:eastAsia="ru-RU"/>
        </w:rPr>
        <w:t>5.Права заявителя на получение информации и документов,</w:t>
      </w:r>
    </w:p>
    <w:p w:rsidR="00102842" w:rsidRPr="00102842" w:rsidRDefault="00102842" w:rsidP="00102842">
      <w:pPr>
        <w:shd w:val="clear" w:color="auto" w:fill="FFFFFF"/>
        <w:spacing w:after="0" w:line="240" w:lineRule="auto"/>
        <w:ind w:firstLine="720"/>
        <w:jc w:val="center"/>
        <w:rPr>
          <w:rFonts w:ascii="Arial" w:eastAsia="Times New Roman" w:hAnsi="Arial" w:cs="Arial"/>
          <w:color w:val="292929"/>
          <w:sz w:val="21"/>
          <w:szCs w:val="21"/>
          <w:lang w:eastAsia="ru-RU"/>
        </w:rPr>
      </w:pPr>
      <w:proofErr w:type="gramStart"/>
      <w:r w:rsidRPr="00102842">
        <w:rPr>
          <w:rFonts w:ascii="Arial" w:eastAsia="Times New Roman" w:hAnsi="Arial" w:cs="Arial"/>
          <w:color w:val="292929"/>
          <w:sz w:val="28"/>
          <w:szCs w:val="28"/>
          <w:lang w:eastAsia="ru-RU"/>
        </w:rPr>
        <w:t>необходимых</w:t>
      </w:r>
      <w:proofErr w:type="gramEnd"/>
      <w:r w:rsidRPr="00102842">
        <w:rPr>
          <w:rFonts w:ascii="Arial" w:eastAsia="Times New Roman" w:hAnsi="Arial" w:cs="Arial"/>
          <w:color w:val="292929"/>
          <w:sz w:val="28"/>
          <w:szCs w:val="28"/>
          <w:lang w:eastAsia="ru-RU"/>
        </w:rPr>
        <w:t xml:space="preserve"> для обоснования и рассмотрения жалобы</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Заявитель вправе получить устную информацию о ходе рассмотрения  жалобы по телефонам указанным в Приложениях 1, 2, а также соответствующую письменную информацию по письменному запросу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Комитет</w:t>
      </w:r>
    </w:p>
    <w:p w:rsidR="00102842" w:rsidRPr="00102842" w:rsidRDefault="00102842" w:rsidP="00102842">
      <w:pPr>
        <w:shd w:val="clear" w:color="auto" w:fill="FFFFFF"/>
        <w:spacing w:after="225" w:line="240" w:lineRule="auto"/>
        <w:ind w:firstLine="720"/>
        <w:jc w:val="center"/>
        <w:outlineLvl w:val="0"/>
        <w:rPr>
          <w:rFonts w:ascii="Georgia" w:eastAsia="Times New Roman" w:hAnsi="Georgia" w:cs="Times New Roman"/>
          <w:color w:val="333333"/>
          <w:kern w:val="36"/>
          <w:sz w:val="42"/>
          <w:szCs w:val="42"/>
          <w:lang w:eastAsia="ru-RU"/>
        </w:rPr>
      </w:pPr>
      <w:r w:rsidRPr="00102842">
        <w:rPr>
          <w:rFonts w:ascii="Times New Roman" w:eastAsia="Times New Roman" w:hAnsi="Times New Roman" w:cs="Times New Roman"/>
          <w:kern w:val="36"/>
          <w:sz w:val="42"/>
          <w:szCs w:val="42"/>
          <w:lang w:eastAsia="ru-RU"/>
        </w:rPr>
        <w:t>6.Сроки рассмотрения жалобы</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    </w:t>
      </w:r>
      <w:proofErr w:type="gramStart"/>
      <w:r w:rsidRPr="00102842">
        <w:rPr>
          <w:rFonts w:ascii="Times New Roman" w:eastAsia="Times New Roman" w:hAnsi="Times New Roman" w:cs="Times New Roman"/>
          <w:color w:val="292929"/>
          <w:sz w:val="28"/>
          <w:szCs w:val="28"/>
          <w:lang w:eastAsia="ru-RU"/>
        </w:rPr>
        <w:t>Жалоба, поступившая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предоставляющее муниципальную услугу,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w:t>
      </w:r>
      <w:proofErr w:type="gramEnd"/>
      <w:r w:rsidRPr="00102842">
        <w:rPr>
          <w:rFonts w:ascii="Times New Roman" w:eastAsia="Times New Roman" w:hAnsi="Times New Roman" w:cs="Times New Roman"/>
          <w:color w:val="292929"/>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102842" w:rsidRPr="00102842" w:rsidRDefault="00102842" w:rsidP="00102842">
      <w:pPr>
        <w:shd w:val="clear" w:color="auto" w:fill="FFFFFF"/>
        <w:spacing w:after="0" w:line="240" w:lineRule="auto"/>
        <w:ind w:left="1410"/>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225" w:line="240" w:lineRule="auto"/>
        <w:ind w:firstLine="720"/>
        <w:outlineLvl w:val="1"/>
        <w:rPr>
          <w:rFonts w:ascii="Georgia" w:eastAsia="Times New Roman" w:hAnsi="Georgia" w:cs="Times New Roman"/>
          <w:color w:val="333333"/>
          <w:sz w:val="30"/>
          <w:szCs w:val="30"/>
          <w:lang w:eastAsia="ru-RU"/>
        </w:rPr>
      </w:pPr>
      <w:r w:rsidRPr="00102842">
        <w:rPr>
          <w:rFonts w:ascii="Georgia" w:eastAsia="Times New Roman" w:hAnsi="Georgia" w:cs="Times New Roman"/>
          <w:color w:val="333333"/>
          <w:sz w:val="30"/>
          <w:szCs w:val="30"/>
          <w:lang w:eastAsia="ru-RU"/>
        </w:rPr>
        <w:t>7.Результат досудебного (внесудебного) обжалования</w:t>
      </w:r>
    </w:p>
    <w:p w:rsidR="00102842" w:rsidRPr="00102842" w:rsidRDefault="00102842" w:rsidP="00102842">
      <w:pPr>
        <w:shd w:val="clear" w:color="auto" w:fill="FFFFFF"/>
        <w:spacing w:after="0" w:line="240" w:lineRule="auto"/>
        <w:ind w:firstLine="51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7.1. По результатам рассмотрения жалобы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w:t>
      </w:r>
      <w:r w:rsidRPr="00102842">
        <w:rPr>
          <w:rFonts w:ascii="Times New Roman" w:eastAsia="Times New Roman" w:hAnsi="Times New Roman" w:cs="Times New Roman"/>
          <w:color w:val="292929"/>
          <w:sz w:val="28"/>
          <w:szCs w:val="28"/>
          <w:lang w:eastAsia="ru-RU"/>
        </w:rPr>
        <w:lastRenderedPageBreak/>
        <w:t>среднего (полного) общего образования или Комитет принимает одно из следующих решений:</w:t>
      </w:r>
    </w:p>
    <w:p w:rsidR="00102842" w:rsidRPr="00102842" w:rsidRDefault="00102842" w:rsidP="00102842">
      <w:pPr>
        <w:shd w:val="clear" w:color="auto" w:fill="FFFFFF"/>
        <w:spacing w:after="0" w:line="240" w:lineRule="auto"/>
        <w:ind w:firstLine="51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02842" w:rsidRPr="00102842" w:rsidRDefault="00102842" w:rsidP="00102842">
      <w:pPr>
        <w:shd w:val="clear" w:color="auto" w:fill="FFFFFF"/>
        <w:spacing w:after="0" w:line="240" w:lineRule="auto"/>
        <w:ind w:firstLine="51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2) отказывает в удовлетворении жалобы.</w:t>
      </w:r>
    </w:p>
    <w:p w:rsidR="00102842" w:rsidRPr="00102842" w:rsidRDefault="00102842" w:rsidP="00102842">
      <w:pPr>
        <w:shd w:val="clear" w:color="auto" w:fill="FFFFFF"/>
        <w:spacing w:after="0" w:line="240" w:lineRule="auto"/>
        <w:ind w:firstLine="51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842" w:rsidRPr="00102842" w:rsidRDefault="00102842" w:rsidP="00102842">
      <w:pPr>
        <w:shd w:val="clear" w:color="auto" w:fill="FFFFFF"/>
        <w:spacing w:after="0" w:line="240" w:lineRule="auto"/>
        <w:ind w:firstLine="51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7.3. В случае установления в ходе или по результатам </w:t>
      </w:r>
      <w:proofErr w:type="gramStart"/>
      <w:r w:rsidRPr="00102842">
        <w:rPr>
          <w:rFonts w:ascii="Times New Roman" w:eastAsia="Times New Roman" w:hAnsi="Times New Roman" w:cs="Times New Roman"/>
          <w:color w:val="292929"/>
          <w:sz w:val="28"/>
          <w:szCs w:val="28"/>
          <w:lang w:eastAsia="ru-RU"/>
        </w:rPr>
        <w:t>рассмотрения жалобы признаков состава административного правонарушения</w:t>
      </w:r>
      <w:proofErr w:type="gramEnd"/>
      <w:r w:rsidRPr="00102842">
        <w:rPr>
          <w:rFonts w:ascii="Times New Roman" w:eastAsia="Times New Roman" w:hAnsi="Times New Roman" w:cs="Times New Roman"/>
          <w:color w:val="292929"/>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2842" w:rsidRPr="00102842" w:rsidRDefault="00102842" w:rsidP="00102842">
      <w:pPr>
        <w:shd w:val="clear" w:color="auto" w:fill="FFFFFF"/>
        <w:spacing w:after="0" w:line="240" w:lineRule="auto"/>
        <w:ind w:firstLine="540"/>
        <w:jc w:val="center"/>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2. Комитету по образованию и делам молодежи администрации города Алейска (Попова Е.В.) </w:t>
      </w:r>
      <w:proofErr w:type="gramStart"/>
      <w:r w:rsidRPr="00102842">
        <w:rPr>
          <w:rFonts w:ascii="Times New Roman" w:eastAsia="Times New Roman" w:hAnsi="Times New Roman" w:cs="Times New Roman"/>
          <w:color w:val="292929"/>
          <w:sz w:val="28"/>
          <w:szCs w:val="28"/>
          <w:lang w:eastAsia="ru-RU"/>
        </w:rPr>
        <w:t>разместить</w:t>
      </w:r>
      <w:proofErr w:type="gramEnd"/>
      <w:r w:rsidRPr="00102842">
        <w:rPr>
          <w:rFonts w:ascii="Times New Roman" w:eastAsia="Times New Roman" w:hAnsi="Times New Roman" w:cs="Times New Roman"/>
          <w:color w:val="292929"/>
          <w:sz w:val="28"/>
          <w:szCs w:val="28"/>
          <w:lang w:eastAsia="ru-RU"/>
        </w:rPr>
        <w:t xml:space="preserve"> настоящее постановление на официальном Интернет - сайте комитета по образованию и делам молодежи администрации города Алейска.</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3. Отделу по печати и информации администрации города Алейска (Смагиной Т.В.) </w:t>
      </w:r>
      <w:proofErr w:type="gramStart"/>
      <w:r w:rsidRPr="00102842">
        <w:rPr>
          <w:rFonts w:ascii="Times New Roman" w:eastAsia="Times New Roman" w:hAnsi="Times New Roman" w:cs="Times New Roman"/>
          <w:color w:val="292929"/>
          <w:sz w:val="28"/>
          <w:szCs w:val="28"/>
          <w:lang w:eastAsia="ru-RU"/>
        </w:rPr>
        <w:t>разместить</w:t>
      </w:r>
      <w:proofErr w:type="gramEnd"/>
      <w:r w:rsidRPr="00102842">
        <w:rPr>
          <w:rFonts w:ascii="Times New Roman" w:eastAsia="Times New Roman" w:hAnsi="Times New Roman" w:cs="Times New Roman"/>
          <w:color w:val="292929"/>
          <w:sz w:val="28"/>
          <w:szCs w:val="28"/>
          <w:lang w:eastAsia="ru-RU"/>
        </w:rPr>
        <w:t xml:space="preserve"> настоящее постановление на официальном сайте администрации города; опубликовать настоящее постановление  в «Сборнике муниципальных правовых актов города Алейска Алтайского края». </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firstLine="720"/>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xml:space="preserve">4. Контроль исполнения настоящего постановления возложить на заместителя главы администрации города Н.Ю. </w:t>
      </w:r>
      <w:proofErr w:type="spellStart"/>
      <w:r w:rsidRPr="00102842">
        <w:rPr>
          <w:rFonts w:ascii="Times New Roman" w:eastAsia="Times New Roman" w:hAnsi="Times New Roman" w:cs="Times New Roman"/>
          <w:color w:val="292929"/>
          <w:sz w:val="28"/>
          <w:szCs w:val="28"/>
          <w:lang w:eastAsia="ru-RU"/>
        </w:rPr>
        <w:t>Жмылеву</w:t>
      </w:r>
      <w:proofErr w:type="spellEnd"/>
      <w:r w:rsidRPr="00102842">
        <w:rPr>
          <w:rFonts w:ascii="Times New Roman" w:eastAsia="Times New Roman" w:hAnsi="Times New Roman" w:cs="Times New Roman"/>
          <w:color w:val="292929"/>
          <w:sz w:val="28"/>
          <w:szCs w:val="28"/>
          <w:lang w:eastAsia="ru-RU"/>
        </w:rPr>
        <w:t>.</w:t>
      </w:r>
    </w:p>
    <w:p w:rsidR="00102842" w:rsidRPr="00102842" w:rsidRDefault="00102842" w:rsidP="00102842">
      <w:pPr>
        <w:shd w:val="clear" w:color="auto" w:fill="FFFFFF"/>
        <w:spacing w:after="0" w:line="240" w:lineRule="auto"/>
        <w:ind w:right="-5"/>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5"/>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 </w:t>
      </w:r>
    </w:p>
    <w:p w:rsidR="00102842" w:rsidRPr="00102842" w:rsidRDefault="00102842" w:rsidP="00102842">
      <w:pPr>
        <w:shd w:val="clear" w:color="auto" w:fill="FFFFFF"/>
        <w:spacing w:after="0" w:line="240" w:lineRule="auto"/>
        <w:ind w:right="-5"/>
        <w:jc w:val="both"/>
        <w:rPr>
          <w:rFonts w:ascii="Arial" w:eastAsia="Times New Roman" w:hAnsi="Arial" w:cs="Arial"/>
          <w:color w:val="292929"/>
          <w:sz w:val="21"/>
          <w:szCs w:val="21"/>
          <w:lang w:eastAsia="ru-RU"/>
        </w:rPr>
      </w:pPr>
      <w:r w:rsidRPr="00102842">
        <w:rPr>
          <w:rFonts w:ascii="Times New Roman" w:eastAsia="Times New Roman" w:hAnsi="Times New Roman" w:cs="Times New Roman"/>
          <w:color w:val="292929"/>
          <w:sz w:val="28"/>
          <w:szCs w:val="28"/>
          <w:lang w:eastAsia="ru-RU"/>
        </w:rPr>
        <w:t>Глава администрации города                                                           В.Н. Серикова</w:t>
      </w:r>
    </w:p>
    <w:p w:rsidR="000F1512" w:rsidRDefault="000F1512">
      <w:bookmarkStart w:id="0" w:name="_GoBack"/>
      <w:bookmarkEnd w:id="0"/>
    </w:p>
    <w:sectPr w:rsidR="000F1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6E325F"/>
    <w:rsid w:val="007B2245"/>
    <w:rsid w:val="00E6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15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2023-11-04T05:30:00Z</dcterms:created>
  <dcterms:modified xsi:type="dcterms:W3CDTF">2023-11-04T05:30:00Z</dcterms:modified>
</cp:coreProperties>
</file>