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2" w:rsidRDefault="009B5FC2" w:rsidP="009B5FC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9B5FC2" w:rsidRDefault="009B5FC2" w:rsidP="009B5FC2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9B5FC2" w:rsidTr="009B5FC2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9B5FC2" w:rsidRDefault="009B5FC2" w:rsidP="009B5FC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</w:t>
      </w:r>
      <w:r>
        <w:rPr>
          <w:rFonts w:ascii="Arial" w:hAnsi="Arial" w:cs="Arial"/>
          <w:color w:val="292929"/>
          <w:sz w:val="28"/>
          <w:szCs w:val="28"/>
          <w:u w:val="single"/>
        </w:rPr>
        <w:t>19.07.2010</w:t>
      </w:r>
      <w:r>
        <w:rPr>
          <w:rFonts w:ascii="Arial" w:hAnsi="Arial" w:cs="Arial"/>
          <w:color w:val="292929"/>
          <w:sz w:val="28"/>
          <w:szCs w:val="28"/>
        </w:rPr>
        <w:t>_________                                                  № ____</w:t>
      </w:r>
      <w:r>
        <w:rPr>
          <w:rFonts w:ascii="Arial" w:hAnsi="Arial" w:cs="Arial"/>
          <w:color w:val="292929"/>
          <w:sz w:val="28"/>
          <w:szCs w:val="28"/>
          <w:u w:val="single"/>
        </w:rPr>
        <w:t>866</w:t>
      </w:r>
      <w:r>
        <w:rPr>
          <w:rFonts w:ascii="Arial" w:hAnsi="Arial" w:cs="Arial"/>
          <w:color w:val="292929"/>
          <w:sz w:val="28"/>
          <w:szCs w:val="28"/>
        </w:rPr>
        <w:t>____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9B5FC2" w:rsidRDefault="009B5FC2" w:rsidP="009B5FC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</w:tblGrid>
      <w:tr w:rsidR="009B5FC2" w:rsidTr="009B5FC2">
        <w:tc>
          <w:tcPr>
            <w:tcW w:w="549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Об утверждении Положения о порядке сбора платы за </w:t>
            </w:r>
            <w:proofErr w:type="spellStart"/>
            <w:r>
              <w:rPr>
                <w:color w:val="292929"/>
                <w:sz w:val="28"/>
                <w:szCs w:val="28"/>
              </w:rPr>
              <w:t>найм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жилых помещений, находящихся в муниципальном жилищном фонде  города Алейска</w:t>
            </w:r>
          </w:p>
          <w:p w:rsidR="009B5FC2" w:rsidRDefault="009B5FC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соответствии с Жилищным кодексом Российской Федерации,  Федеральным законом от 06.10.2003г. №131-ФЗ «Об общих принципах организации местного самоуправления в Российской Федерации», на основании постановления администрации города от 30.11.2009 года №1674 «Об оплате жилищно-коммунальных услуг»,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Утвердить Положение о порядке сбора платы за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социальный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жилых помещений, находящихся в муниципальном жилищном фонде города Алейска (Приложение № 1).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Муниципальное учреждение «Дирекция единого заказчика» уполномочить на заключение договоров социального найма жилого помещения, находящегося в муниципальном жилищном фонде города Алейска с нанимателями жилья от имени муниципального образования  город Алейск Алтайского края.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Настоящее постановление опубликовать в газете  «Маяк труда».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  администрации города                                            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Степанова О.Н.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22512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</w:t>
      </w:r>
    </w:p>
    <w:p w:rsidR="009B5FC2" w:rsidRDefault="009B5FC2" w:rsidP="009B5FC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 к постановлению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 Алейска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от _</w:t>
      </w:r>
      <w:r>
        <w:rPr>
          <w:rFonts w:ascii="Arial" w:hAnsi="Arial" w:cs="Arial"/>
          <w:color w:val="292929"/>
          <w:sz w:val="21"/>
          <w:szCs w:val="21"/>
          <w:u w:val="single"/>
        </w:rPr>
        <w:t>19.07.2010</w:t>
      </w:r>
      <w:r>
        <w:rPr>
          <w:rFonts w:ascii="Arial" w:hAnsi="Arial" w:cs="Arial"/>
          <w:color w:val="292929"/>
          <w:sz w:val="21"/>
          <w:szCs w:val="21"/>
        </w:rPr>
        <w:t>___№ 866</w:t>
      </w:r>
    </w:p>
    <w:p w:rsidR="009B5FC2" w:rsidRDefault="009B5FC2" w:rsidP="009B5FC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ПОЛОЖЕНИЕ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о порядке сбора платы за </w:t>
      </w: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социальный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жилых помещений, находящихся в муниципальном жилищном фонде города Алейска</w:t>
      </w:r>
    </w:p>
    <w:p w:rsidR="009B5FC2" w:rsidRDefault="009B5FC2" w:rsidP="009B5FC2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Настоящее Положение устанавливает порядок сбора платы за социальный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жилых помещений, находящихся в муниципальном жилищном фонде города Алейска.</w:t>
      </w:r>
      <w:proofErr w:type="gramEnd"/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По договору социального найма жилого помещения одна сторона - собственник жилого помещения или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управомоченное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им лицо (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наймодатель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- обязуется представить другой стороне (нанимателю) жилое помещение за плату во владение и пользование для проживания в нем.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 Договоры социального найма жилых помещений с нанимателями жилых помещений от имени муниципального образования город Алейск Алтайского края заключает муниципальное учреждение «Дирекция единого заказчика» на основании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постановления администрации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течение 10 дней муниципальное учреждение  «Дирекция единого заказчика» передает копию вновь заключенного договора социального найма в соответствующую управляющую организацию.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4. Муниципальное учреждение «Дирекция единого заказчика» ежемесячно в срок до 15 числа месяца, следующего за истекшим месяцем, передает в комитет по управлению муниципальным имуществом администрации города Алейска Алтайского края данные о заключенных и действующих на отчетную дату договорах социального найма по установленной форме (приложение №1).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5.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Начисление и сбор платы за социальный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жилых помещений (согласно заключенным договорам) осуществляют управляющие организации независимо от форм собственности.</w:t>
      </w:r>
      <w:proofErr w:type="gramEnd"/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6. Наниматели жилых помещений вносят плату за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социальный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ежемесячно до десятого числа месяца, следующего за истекшим месяцем.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7.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Управляющие организации независимо от форм собственности ежемесячно до 15 числа месяца, следующего за отчетным, перечисляют 100% поступивших от нанимателей на их счета средств в бюджет города Алейска на КБК 166 1 11 09044 04 0000 120 – прочие поступления  от использования  имущества, находящегося в собственности городских округов (за исключением  имущества муниципальных автономных учреждений, а также имущества муниципальных унитарных предприятий, в том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числе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казенных</w:t>
      </w:r>
      <w:proofErr w:type="gramEnd"/>
      <w:r>
        <w:rPr>
          <w:rFonts w:ascii="Arial" w:hAnsi="Arial" w:cs="Arial"/>
          <w:color w:val="292929"/>
          <w:sz w:val="28"/>
          <w:szCs w:val="28"/>
        </w:rPr>
        <w:t>). Администратором данного вида дохода выступает комитет по управлению муниципальным имуществом администрации города Алейска Алтайского края.</w:t>
      </w:r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8.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Управляющие организации ежеквартально до 15 числа месяца, следующего за отчетным кварталом, предоставляют в комитет по управлению муниципальным имуществом администрации города Алейска Алтайского края отчет о начислении, сборе и перечислении в бюджет города платы за социальный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жилых помещений, находящихся в муниципальном жилищном фонде  города Алейска по установленной форме (приложение №2).</w:t>
      </w:r>
      <w:proofErr w:type="gramEnd"/>
    </w:p>
    <w:p w:rsidR="009B5FC2" w:rsidRDefault="009B5FC2" w:rsidP="009B5FC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 №1 к Положению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 порядке сбора платы за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 жилых помещений, находящихся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в</w:t>
      </w:r>
      <w:proofErr w:type="gramEnd"/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муниципальном жилищном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фонде</w:t>
      </w:r>
      <w:proofErr w:type="gramEnd"/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города Алейска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Данные о заключенных и действующих на «____»________________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договорах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социального найма жилых помещений, находящихся в муниципальном жилищном фонде  города Алейска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9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328"/>
        <w:gridCol w:w="1910"/>
        <w:gridCol w:w="2182"/>
        <w:gridCol w:w="2954"/>
      </w:tblGrid>
      <w:tr w:rsidR="009B5FC2" w:rsidTr="009B5FC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№ договора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Ф.И.О. нанимателя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Адрес нанимателя /жилого помещения, переданного по договору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Дата заключения договора</w:t>
            </w:r>
          </w:p>
        </w:tc>
      </w:tr>
      <w:tr w:rsidR="009B5FC2" w:rsidTr="009B5FC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Руководитель                        подпись                                           Ф.И.О.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 №2 к Положению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 порядке сбора платы за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жилых помещений, находящихся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в</w:t>
      </w:r>
      <w:proofErr w:type="gramEnd"/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муниципальном жилищном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фонде</w:t>
      </w:r>
      <w:proofErr w:type="gramEnd"/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города Алейска</w:t>
      </w:r>
    </w:p>
    <w:p w:rsidR="009B5FC2" w:rsidRDefault="009B5FC2" w:rsidP="009B5FC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отчет о начислении, сборе и перечислении в бюджет города Алейска платы за социальный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найм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жилых помещений, находящихся в муниципальном жилищном фонде  города Алейска по состоянию на «_____»_____________2010г.</w:t>
      </w:r>
      <w:proofErr w:type="gramEnd"/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696"/>
        <w:gridCol w:w="1777"/>
        <w:gridCol w:w="1590"/>
        <w:gridCol w:w="1705"/>
        <w:gridCol w:w="2073"/>
      </w:tblGrid>
      <w:tr w:rsidR="009B5FC2" w:rsidTr="009B5FC2"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Ф.И.О. нанимателя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Адрес нанимателя /жилого помещения, переданного по договору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начислено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оплачено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сумма задолженности</w:t>
            </w:r>
          </w:p>
        </w:tc>
      </w:tr>
      <w:tr w:rsidR="009B5FC2" w:rsidTr="009B5FC2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9B5FC2" w:rsidTr="009B5FC2"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9B5FC2" w:rsidTr="009B5FC2">
        <w:tc>
          <w:tcPr>
            <w:tcW w:w="4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9B5FC2" w:rsidTr="009B5FC2">
        <w:tc>
          <w:tcPr>
            <w:tcW w:w="4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Перечислено в бюджет города за отчетный квартал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9B5FC2" w:rsidTr="009B5FC2">
        <w:tc>
          <w:tcPr>
            <w:tcW w:w="4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Задолженность перед бюджетом города за отчетный квартал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C2" w:rsidRDefault="009B5FC2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Руководитель                        подпись                                           Ф.И.О.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Главный бухгалтер                        подпись                                  Ф.И.О.</w:t>
      </w:r>
    </w:p>
    <w:p w:rsidR="009B5FC2" w:rsidRDefault="009B5FC2" w:rsidP="009B5FC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9B5FC2" w:rsidRDefault="009B5FC2" w:rsidP="009B5FC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1A1203" w:rsidRDefault="000F1512" w:rsidP="001A1203">
      <w:bookmarkStart w:id="0" w:name="_GoBack"/>
      <w:bookmarkEnd w:id="0"/>
    </w:p>
    <w:sectPr w:rsidR="000F1512" w:rsidRPr="001A120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A1203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2023-11-05T04:23:00Z</dcterms:created>
  <dcterms:modified xsi:type="dcterms:W3CDTF">2023-11-05T04:23:00Z</dcterms:modified>
</cp:coreProperties>
</file>