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58" w:rsidRPr="00A40D58" w:rsidRDefault="00A40D58" w:rsidP="00A40D58">
      <w:pPr>
        <w:shd w:val="clear" w:color="auto" w:fill="FFFFFF"/>
        <w:spacing w:after="0" w:line="240" w:lineRule="auto"/>
        <w:jc w:val="center"/>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Алтайский край</w:t>
      </w:r>
    </w:p>
    <w:p w:rsidR="00A40D58" w:rsidRPr="00A40D58" w:rsidRDefault="00A40D58" w:rsidP="00A40D58">
      <w:pPr>
        <w:shd w:val="clear" w:color="auto" w:fill="FFFFFF"/>
        <w:spacing w:after="0" w:line="240" w:lineRule="auto"/>
        <w:jc w:val="center"/>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Администрация города Алейска</w:t>
      </w:r>
    </w:p>
    <w:p w:rsidR="00A40D58" w:rsidRPr="00A40D58" w:rsidRDefault="00A40D58" w:rsidP="00A40D58">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A40D58">
        <w:rPr>
          <w:rFonts w:ascii="Times New Roman" w:eastAsia="Times New Roman" w:hAnsi="Times New Roman" w:cs="Times New Roman"/>
          <w:color w:val="292929"/>
          <w:sz w:val="26"/>
          <w:szCs w:val="26"/>
          <w:lang w:eastAsia="ru-RU"/>
        </w:rPr>
        <w:t>П</w:t>
      </w:r>
      <w:proofErr w:type="gramEnd"/>
      <w:r w:rsidRPr="00A40D58">
        <w:rPr>
          <w:rFonts w:ascii="Times New Roman" w:eastAsia="Times New Roman" w:hAnsi="Times New Roman" w:cs="Times New Roman"/>
          <w:color w:val="292929"/>
          <w:sz w:val="26"/>
          <w:szCs w:val="26"/>
          <w:lang w:eastAsia="ru-RU"/>
        </w:rPr>
        <w:t xml:space="preserve"> О С Т А Н О В Л Е Н И Е</w:t>
      </w:r>
    </w:p>
    <w:p w:rsidR="00A40D58" w:rsidRPr="00A40D58" w:rsidRDefault="00A40D58" w:rsidP="00A40D58">
      <w:pPr>
        <w:shd w:val="clear" w:color="auto" w:fill="FFFFFF"/>
        <w:spacing w:after="0" w:line="240" w:lineRule="auto"/>
        <w:jc w:val="center"/>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14.12.2017                                                                                               № 931</w:t>
      </w:r>
    </w:p>
    <w:p w:rsidR="00A40D58" w:rsidRPr="00A40D58" w:rsidRDefault="00A40D58" w:rsidP="00A40D58">
      <w:pPr>
        <w:shd w:val="clear" w:color="auto" w:fill="FFFFFF"/>
        <w:spacing w:after="0" w:line="240" w:lineRule="auto"/>
        <w:jc w:val="center"/>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г. Алейск</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Об утверждении Правил установления</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причин нарушения законодательства о </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градостроительной деятельности на территории </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муниципального образования город Алейск Алтайского края</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В соответствии с частью 4 статьи 62 Градостроительного кодекса Российской Федерации, Федерального закона от 06.10.2003 №131 – ФЗ «Об общих принципах организации местного самоуправления в Российской Федерации»,</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ПОСТАНОВЛЯЮ:</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1. Утвердить Правила установления причин нарушения законодательства о градостроительной деятельности на территории муниципального образования город Алейск Алтайского края (прилагается).</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2. Отделу по печати и информации администрации города (</w:t>
      </w:r>
      <w:proofErr w:type="spellStart"/>
      <w:r w:rsidRPr="00A40D58">
        <w:rPr>
          <w:rFonts w:ascii="Times New Roman" w:eastAsia="Times New Roman" w:hAnsi="Times New Roman" w:cs="Times New Roman"/>
          <w:color w:val="292929"/>
          <w:sz w:val="26"/>
          <w:szCs w:val="26"/>
          <w:lang w:eastAsia="ru-RU"/>
        </w:rPr>
        <w:t>Сухно</w:t>
      </w:r>
      <w:proofErr w:type="spellEnd"/>
      <w:r w:rsidRPr="00A40D58">
        <w:rPr>
          <w:rFonts w:ascii="Times New Roman" w:eastAsia="Times New Roman" w:hAnsi="Times New Roman" w:cs="Times New Roman"/>
          <w:color w:val="292929"/>
          <w:sz w:val="26"/>
          <w:szCs w:val="26"/>
          <w:lang w:eastAsia="ru-RU"/>
        </w:rPr>
        <w:t xml:space="preserve"> Ф.Н.) опубликовать настоящее постановление в «Сборнике муниципальных правовых актов города Алейска Алтайского края».</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3. Контроль над исполнением настоящего постановления возложить на комитет по жилищно-коммунальному хозяйству, транспорту, строительству и архитектуре администрации города Алейска.</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br/>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Глава города                                                                                                               И.В. Маскаев</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УТВЕРЖДЕНЫ</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постановлением администрации</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города от 14.12.2017 № 931</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Правила установления причин нарушения законодательства о градостроительной деятельности на территории муниципального образования город Алейск Алтайского края</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xml:space="preserve">1. Настоящие Правила определяют порядок установления </w:t>
      </w:r>
      <w:proofErr w:type="spellStart"/>
      <w:r w:rsidRPr="00A40D58">
        <w:rPr>
          <w:rFonts w:ascii="Times New Roman" w:eastAsia="Times New Roman" w:hAnsi="Times New Roman" w:cs="Times New Roman"/>
          <w:color w:val="292929"/>
          <w:sz w:val="26"/>
          <w:szCs w:val="26"/>
          <w:lang w:eastAsia="ru-RU"/>
        </w:rPr>
        <w:t>причиннарушения</w:t>
      </w:r>
      <w:proofErr w:type="spellEnd"/>
      <w:r w:rsidRPr="00A40D58">
        <w:rPr>
          <w:rFonts w:ascii="Times New Roman" w:eastAsia="Times New Roman" w:hAnsi="Times New Roman" w:cs="Times New Roman"/>
          <w:color w:val="292929"/>
          <w:sz w:val="26"/>
          <w:szCs w:val="26"/>
          <w:lang w:eastAsia="ru-RU"/>
        </w:rPr>
        <w:t xml:space="preserve"> законодательства о градостроительной деятельности на территории муниципального </w:t>
      </w:r>
      <w:proofErr w:type="spellStart"/>
      <w:r w:rsidRPr="00A40D58">
        <w:rPr>
          <w:rFonts w:ascii="Times New Roman" w:eastAsia="Times New Roman" w:hAnsi="Times New Roman" w:cs="Times New Roman"/>
          <w:color w:val="292929"/>
          <w:sz w:val="26"/>
          <w:szCs w:val="26"/>
          <w:lang w:eastAsia="ru-RU"/>
        </w:rPr>
        <w:t>образованиягород</w:t>
      </w:r>
      <w:proofErr w:type="spellEnd"/>
      <w:r w:rsidRPr="00A40D58">
        <w:rPr>
          <w:rFonts w:ascii="Times New Roman" w:eastAsia="Times New Roman" w:hAnsi="Times New Roman" w:cs="Times New Roman"/>
          <w:color w:val="292929"/>
          <w:sz w:val="26"/>
          <w:szCs w:val="26"/>
          <w:lang w:eastAsia="ru-RU"/>
        </w:rPr>
        <w:t xml:space="preserve"> Алейск Алтайского края, и распространяется </w:t>
      </w:r>
      <w:proofErr w:type="spellStart"/>
      <w:r w:rsidRPr="00A40D58">
        <w:rPr>
          <w:rFonts w:ascii="Times New Roman" w:eastAsia="Times New Roman" w:hAnsi="Times New Roman" w:cs="Times New Roman"/>
          <w:color w:val="292929"/>
          <w:sz w:val="26"/>
          <w:szCs w:val="26"/>
          <w:lang w:eastAsia="ru-RU"/>
        </w:rPr>
        <w:t>наслучаи</w:t>
      </w:r>
      <w:proofErr w:type="spellEnd"/>
      <w:r w:rsidRPr="00A40D58">
        <w:rPr>
          <w:rFonts w:ascii="Times New Roman" w:eastAsia="Times New Roman" w:hAnsi="Times New Roman" w:cs="Times New Roman"/>
          <w:color w:val="292929"/>
          <w:sz w:val="26"/>
          <w:szCs w:val="26"/>
          <w:lang w:eastAsia="ru-RU"/>
        </w:rPr>
        <w:t>, предусмотренные частью 4 статьи 62 Градостроительного кодекса РФ.</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xml:space="preserve">2. Установление причин нарушения законодательства </w:t>
      </w:r>
      <w:proofErr w:type="spellStart"/>
      <w:r w:rsidRPr="00A40D58">
        <w:rPr>
          <w:rFonts w:ascii="Times New Roman" w:eastAsia="Times New Roman" w:hAnsi="Times New Roman" w:cs="Times New Roman"/>
          <w:color w:val="292929"/>
          <w:sz w:val="26"/>
          <w:szCs w:val="26"/>
          <w:lang w:eastAsia="ru-RU"/>
        </w:rPr>
        <w:t>оградостроительной</w:t>
      </w:r>
      <w:proofErr w:type="spellEnd"/>
      <w:r w:rsidRPr="00A40D58">
        <w:rPr>
          <w:rFonts w:ascii="Times New Roman" w:eastAsia="Times New Roman" w:hAnsi="Times New Roman" w:cs="Times New Roman"/>
          <w:color w:val="292929"/>
          <w:sz w:val="26"/>
          <w:szCs w:val="26"/>
          <w:lang w:eastAsia="ru-RU"/>
        </w:rPr>
        <w:t xml:space="preserve"> деятельности в случае причинения вреда жизни или здоровью физических лиц, имуществу физических или юридических лиц, обнаруженного при строительстве, реконструкции, капитальном ремонте объектов капитального строительства </w:t>
      </w:r>
      <w:r w:rsidRPr="00A40D58">
        <w:rPr>
          <w:rFonts w:ascii="Times New Roman" w:eastAsia="Times New Roman" w:hAnsi="Times New Roman" w:cs="Times New Roman"/>
          <w:color w:val="292929"/>
          <w:sz w:val="26"/>
          <w:szCs w:val="26"/>
          <w:lang w:eastAsia="ru-RU"/>
        </w:rPr>
        <w:lastRenderedPageBreak/>
        <w:t>осуществляется технической комиссией, образуемой администрацией муниципального образования       .</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xml:space="preserve">3. Основаниями для рассмотрения </w:t>
      </w:r>
      <w:proofErr w:type="spellStart"/>
      <w:r w:rsidRPr="00A40D58">
        <w:rPr>
          <w:rFonts w:ascii="Times New Roman" w:eastAsia="Times New Roman" w:hAnsi="Times New Roman" w:cs="Times New Roman"/>
          <w:color w:val="292929"/>
          <w:sz w:val="26"/>
          <w:szCs w:val="26"/>
          <w:lang w:eastAsia="ru-RU"/>
        </w:rPr>
        <w:t>администрациейвопроса</w:t>
      </w:r>
      <w:proofErr w:type="spellEnd"/>
      <w:r w:rsidRPr="00A40D58">
        <w:rPr>
          <w:rFonts w:ascii="Times New Roman" w:eastAsia="Times New Roman" w:hAnsi="Times New Roman" w:cs="Times New Roman"/>
          <w:color w:val="292929"/>
          <w:sz w:val="26"/>
          <w:szCs w:val="26"/>
          <w:lang w:eastAsia="ru-RU"/>
        </w:rPr>
        <w:t xml:space="preserve"> </w:t>
      </w:r>
      <w:proofErr w:type="spellStart"/>
      <w:r w:rsidRPr="00A40D58">
        <w:rPr>
          <w:rFonts w:ascii="Times New Roman" w:eastAsia="Times New Roman" w:hAnsi="Times New Roman" w:cs="Times New Roman"/>
          <w:color w:val="292929"/>
          <w:sz w:val="26"/>
          <w:szCs w:val="26"/>
          <w:lang w:eastAsia="ru-RU"/>
        </w:rPr>
        <w:t>обобразовании</w:t>
      </w:r>
      <w:proofErr w:type="spellEnd"/>
      <w:r w:rsidRPr="00A40D58">
        <w:rPr>
          <w:rFonts w:ascii="Times New Roman" w:eastAsia="Times New Roman" w:hAnsi="Times New Roman" w:cs="Times New Roman"/>
          <w:color w:val="292929"/>
          <w:sz w:val="26"/>
          <w:szCs w:val="26"/>
          <w:lang w:eastAsia="ru-RU"/>
        </w:rPr>
        <w:t xml:space="preserve"> технической комиссии являются:</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а)      заявление физического и (или) юридического лица либо их представителей о причинении вреда;</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б)      поступление информации (документов) от государственных органов, органов местного самоуправления, общественных объединений, других юридических лиц, граждан, содержащей сведения о нарушении законодательства о градостроительной деятельности, повлекшем причинение вреда;</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в)      извещение лица, осуществляющего строительство, реконструкцию, капитальный ремонт о возникновении аварийной ситуации при строительстве, реконструкции, капитальном ремонте объекта капитального строительства, повлекшего за собой причинение вреда;</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г)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xml:space="preserve">4. Администрация города Алейска проводит проверку </w:t>
      </w:r>
      <w:proofErr w:type="spellStart"/>
      <w:r w:rsidRPr="00A40D58">
        <w:rPr>
          <w:rFonts w:ascii="Times New Roman" w:eastAsia="Times New Roman" w:hAnsi="Times New Roman" w:cs="Times New Roman"/>
          <w:color w:val="292929"/>
          <w:sz w:val="26"/>
          <w:szCs w:val="26"/>
          <w:lang w:eastAsia="ru-RU"/>
        </w:rPr>
        <w:t>информации</w:t>
      </w:r>
      <w:proofErr w:type="gramStart"/>
      <w:r w:rsidRPr="00A40D58">
        <w:rPr>
          <w:rFonts w:ascii="Times New Roman" w:eastAsia="Times New Roman" w:hAnsi="Times New Roman" w:cs="Times New Roman"/>
          <w:color w:val="292929"/>
          <w:sz w:val="26"/>
          <w:szCs w:val="26"/>
          <w:lang w:eastAsia="ru-RU"/>
        </w:rPr>
        <w:t>,п</w:t>
      </w:r>
      <w:proofErr w:type="gramEnd"/>
      <w:r w:rsidRPr="00A40D58">
        <w:rPr>
          <w:rFonts w:ascii="Times New Roman" w:eastAsia="Times New Roman" w:hAnsi="Times New Roman" w:cs="Times New Roman"/>
          <w:color w:val="292929"/>
          <w:sz w:val="26"/>
          <w:szCs w:val="26"/>
          <w:lang w:eastAsia="ru-RU"/>
        </w:rPr>
        <w:t>олученной</w:t>
      </w:r>
      <w:proofErr w:type="spellEnd"/>
      <w:r w:rsidRPr="00A40D58">
        <w:rPr>
          <w:rFonts w:ascii="Times New Roman" w:eastAsia="Times New Roman" w:hAnsi="Times New Roman" w:cs="Times New Roman"/>
          <w:color w:val="292929"/>
          <w:sz w:val="26"/>
          <w:szCs w:val="26"/>
          <w:lang w:eastAsia="ru-RU"/>
        </w:rPr>
        <w:t xml:space="preserve"> в соответствии с пунктом настоящих Правил, и не позднее 10 дней с даты ее получения принимает решение об образовании технической комиссии или отказе в ее образовании.</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xml:space="preserve">5. Распоряжением администрации города утверждается состав технической комиссии, устанавливается срок работы технической комиссии, который не может превышать двух месяцев </w:t>
      </w:r>
      <w:proofErr w:type="gramStart"/>
      <w:r w:rsidRPr="00A40D58">
        <w:rPr>
          <w:rFonts w:ascii="Times New Roman" w:eastAsia="Times New Roman" w:hAnsi="Times New Roman" w:cs="Times New Roman"/>
          <w:color w:val="292929"/>
          <w:sz w:val="26"/>
          <w:szCs w:val="26"/>
          <w:lang w:eastAsia="ru-RU"/>
        </w:rPr>
        <w:t>с даты образования</w:t>
      </w:r>
      <w:proofErr w:type="gramEnd"/>
      <w:r w:rsidRPr="00A40D58">
        <w:rPr>
          <w:rFonts w:ascii="Times New Roman" w:eastAsia="Times New Roman" w:hAnsi="Times New Roman" w:cs="Times New Roman"/>
          <w:color w:val="292929"/>
          <w:sz w:val="26"/>
          <w:szCs w:val="26"/>
          <w:lang w:eastAsia="ru-RU"/>
        </w:rPr>
        <w:t xml:space="preserve"> такой комиссии.</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6. Отказ в образовании технической комиссии допускается в следующих случаях:</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proofErr w:type="gramStart"/>
      <w:r w:rsidRPr="00A40D58">
        <w:rPr>
          <w:rFonts w:ascii="Times New Roman" w:eastAsia="Times New Roman" w:hAnsi="Times New Roman" w:cs="Times New Roman"/>
          <w:color w:val="292929"/>
          <w:sz w:val="26"/>
          <w:szCs w:val="26"/>
          <w:lang w:eastAsia="ru-RU"/>
        </w:rPr>
        <w:t>а) отсутствие выполнения работ по строительству, реконструкции, капитальному ремонту объекта капитального строительства;</w:t>
      </w:r>
      <w:proofErr w:type="gramEnd"/>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proofErr w:type="gramStart"/>
      <w:r w:rsidRPr="00A40D58">
        <w:rPr>
          <w:rFonts w:ascii="Times New Roman" w:eastAsia="Times New Roman" w:hAnsi="Times New Roman" w:cs="Times New Roman"/>
          <w:color w:val="292929"/>
          <w:sz w:val="26"/>
          <w:szCs w:val="26"/>
          <w:lang w:eastAsia="ru-RU"/>
        </w:rPr>
        <w:t>б) отсутствие вреда, причиненного физическому (физическим) и (или) юридическому (юридическим) лицам;</w:t>
      </w:r>
      <w:proofErr w:type="gramEnd"/>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в) незначительный размер вреда, причиненного имуществу физического или юридического лица, возмещенного с согласия этого лица до принятия решения об образовании технической комиссии.</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7.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Заинтересованными лицами являются лица, которые Градостроительным кодексом Российской Федерации определяются как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а также представители специализированной экспертной организации в области проектирования и строительства.</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материалов (конструкций).</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lastRenderedPageBreak/>
        <w:t>8. В целях установления причин нарушения законодательства о градостроительной деятельности техническая комиссия решает следующие задачи:</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б)      устанавливает характер причиненного вреда и определяет его размер;</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xml:space="preserve">в)      устанавливает причинно-следственную связь между </w:t>
      </w:r>
      <w:proofErr w:type="spellStart"/>
      <w:r w:rsidRPr="00A40D58">
        <w:rPr>
          <w:rFonts w:ascii="Times New Roman" w:eastAsia="Times New Roman" w:hAnsi="Times New Roman" w:cs="Times New Roman"/>
          <w:color w:val="292929"/>
          <w:sz w:val="26"/>
          <w:szCs w:val="26"/>
          <w:lang w:eastAsia="ru-RU"/>
        </w:rPr>
        <w:t>нарушениемзаконодательства</w:t>
      </w:r>
      <w:proofErr w:type="spellEnd"/>
      <w:r w:rsidRPr="00A40D58">
        <w:rPr>
          <w:rFonts w:ascii="Times New Roman" w:eastAsia="Times New Roman" w:hAnsi="Times New Roman" w:cs="Times New Roman"/>
          <w:color w:val="292929"/>
          <w:sz w:val="26"/>
          <w:szCs w:val="26"/>
          <w:lang w:eastAsia="ru-RU"/>
        </w:rPr>
        <w:t xml:space="preserve"> </w:t>
      </w:r>
      <w:proofErr w:type="spellStart"/>
      <w:r w:rsidRPr="00A40D58">
        <w:rPr>
          <w:rFonts w:ascii="Times New Roman" w:eastAsia="Times New Roman" w:hAnsi="Times New Roman" w:cs="Times New Roman"/>
          <w:color w:val="292929"/>
          <w:sz w:val="26"/>
          <w:szCs w:val="26"/>
          <w:lang w:eastAsia="ru-RU"/>
        </w:rPr>
        <w:t>оградостроительной</w:t>
      </w:r>
      <w:proofErr w:type="spellEnd"/>
      <w:r w:rsidRPr="00A40D58">
        <w:rPr>
          <w:rFonts w:ascii="Times New Roman" w:eastAsia="Times New Roman" w:hAnsi="Times New Roman" w:cs="Times New Roman"/>
          <w:color w:val="292929"/>
          <w:sz w:val="26"/>
          <w:szCs w:val="26"/>
          <w:lang w:eastAsia="ru-RU"/>
        </w:rPr>
        <w:t xml:space="preserve"> деятельности      и </w:t>
      </w:r>
      <w:proofErr w:type="spellStart"/>
      <w:r w:rsidRPr="00A40D58">
        <w:rPr>
          <w:rFonts w:ascii="Times New Roman" w:eastAsia="Times New Roman" w:hAnsi="Times New Roman" w:cs="Times New Roman"/>
          <w:color w:val="292929"/>
          <w:sz w:val="26"/>
          <w:szCs w:val="26"/>
          <w:lang w:eastAsia="ru-RU"/>
        </w:rPr>
        <w:t>возникновениемвреда</w:t>
      </w:r>
      <w:proofErr w:type="spellEnd"/>
      <w:r w:rsidRPr="00A40D58">
        <w:rPr>
          <w:rFonts w:ascii="Times New Roman" w:eastAsia="Times New Roman" w:hAnsi="Times New Roman" w:cs="Times New Roman"/>
          <w:color w:val="292929"/>
          <w:sz w:val="26"/>
          <w:szCs w:val="26"/>
          <w:lang w:eastAsia="ru-RU"/>
        </w:rPr>
        <w:t>, а также обстоятельства, указывающие на виновность лиц;</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г)       определяет необходимые меры по устранению допущенных нарушений градостроительного законодательства, предотвращению подобных нарушений в дальнейшем и восстановлению благоприятных условий жизнедеятельности человека.</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9. Техническая комиссия для установления причин нарушения законодательства о градостроительной деятельности имеет право проводить следующие мероприятия:</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а) 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б) истребование у заинтересованных лиц материалов инженерных изысканий объекта капитального строительства, исходно-разрешительной и проектной документации, исполнительной документации и иных документов, справок, сведений, письменных объяснений, их изучение и оценка;</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в) получение документов, справок, сведений, а также разъяснений от физических и (или) юридических лиц, которым причинен вред, иных представителей граждан и их объединений;</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г) организация проведения необходимых для выполнения задач, указанных в пункте 8 настоящих Правил, экспертиз, исследований, лабораторных и иных испытаний, а также оценки размера причиненного вреда.</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10. По результатам проверок составляется заключение технической комиссии (далее - заключение), содержащее выводы:</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а)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б)      об обстоятельствах, указывающих на виновность лиц;</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в)      о необходимых мерах по восстановлению благоприятных условий жизнедеятельности человека.</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xml:space="preserve">11. Заключение подписывается всеми членами технической комиссии и утверждается председателем технической комиссии. При отказе члена технической комиссии от подписания заключения к нему прилагается его особое мнение с аргументированным обоснованием отказа. Администрация города Алейска публикует утвержденное заключение </w:t>
      </w:r>
      <w:proofErr w:type="spellStart"/>
      <w:r w:rsidRPr="00A40D58">
        <w:rPr>
          <w:rFonts w:ascii="Times New Roman" w:eastAsia="Times New Roman" w:hAnsi="Times New Roman" w:cs="Times New Roman"/>
          <w:color w:val="292929"/>
          <w:sz w:val="26"/>
          <w:szCs w:val="26"/>
          <w:lang w:eastAsia="ru-RU"/>
        </w:rPr>
        <w:t>насвоем</w:t>
      </w:r>
      <w:proofErr w:type="spellEnd"/>
      <w:r w:rsidRPr="00A40D58">
        <w:rPr>
          <w:rFonts w:ascii="Times New Roman" w:eastAsia="Times New Roman" w:hAnsi="Times New Roman" w:cs="Times New Roman"/>
          <w:color w:val="292929"/>
          <w:sz w:val="26"/>
          <w:szCs w:val="26"/>
          <w:lang w:eastAsia="ru-RU"/>
        </w:rPr>
        <w:t xml:space="preserve"> официальном </w:t>
      </w:r>
      <w:proofErr w:type="gramStart"/>
      <w:r w:rsidRPr="00A40D58">
        <w:rPr>
          <w:rFonts w:ascii="Times New Roman" w:eastAsia="Times New Roman" w:hAnsi="Times New Roman" w:cs="Times New Roman"/>
          <w:color w:val="292929"/>
          <w:sz w:val="26"/>
          <w:szCs w:val="26"/>
          <w:lang w:eastAsia="ru-RU"/>
        </w:rPr>
        <w:t>сайте</w:t>
      </w:r>
      <w:proofErr w:type="gramEnd"/>
      <w:r w:rsidRPr="00A40D58">
        <w:rPr>
          <w:rFonts w:ascii="Times New Roman" w:eastAsia="Times New Roman" w:hAnsi="Times New Roman" w:cs="Times New Roman"/>
          <w:color w:val="292929"/>
          <w:sz w:val="26"/>
          <w:szCs w:val="26"/>
          <w:lang w:eastAsia="ru-RU"/>
        </w:rPr>
        <w:t xml:space="preserve"> в сети Интернет в течение 10 дней с даты его утверждения комиссией.</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12. Копия заключения технической комиссии в срок, указанный в пункте 11 настоящих Правил, направляется (вручается):</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а)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lastRenderedPageBreak/>
        <w:t>б) лицу, осуществляющему строительство, реконструкцию, капитальный ремонт для устранения причин нарушения законодательства о градостроительной деятельности, повлекшего причинение вреда;</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в) физическому и (или) юридическому лицу, которому причинен вред;</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г)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A40D58">
        <w:rPr>
          <w:rFonts w:ascii="Times New Roman" w:eastAsia="Times New Roman" w:hAnsi="Times New Roman" w:cs="Times New Roman"/>
          <w:color w:val="292929"/>
          <w:sz w:val="26"/>
          <w:szCs w:val="26"/>
          <w:lang w:eastAsia="ru-RU"/>
        </w:rPr>
        <w:t>и</w:t>
      </w:r>
      <w:proofErr w:type="gramEnd"/>
      <w:r w:rsidRPr="00A40D58">
        <w:rPr>
          <w:rFonts w:ascii="Times New Roman" w:eastAsia="Times New Roman" w:hAnsi="Times New Roman" w:cs="Times New Roman"/>
          <w:color w:val="292929"/>
          <w:sz w:val="26"/>
          <w:szCs w:val="26"/>
          <w:lang w:eastAsia="ru-RU"/>
        </w:rPr>
        <w:t xml:space="preserve"> технической комиссии;</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д) представителям граждан и их объединений - по их письменным запросам.</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13. Лицо, допустившее нарушение законодательства о градостроительной деятельности, не вправе продолжать работы на объекте до устранения допущенных нарушений.</w:t>
      </w:r>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 xml:space="preserve">14. </w:t>
      </w:r>
      <w:proofErr w:type="gramStart"/>
      <w:r w:rsidRPr="00A40D58">
        <w:rPr>
          <w:rFonts w:ascii="Times New Roman" w:eastAsia="Times New Roman" w:hAnsi="Times New Roman" w:cs="Times New Roman"/>
          <w:color w:val="292929"/>
          <w:sz w:val="26"/>
          <w:szCs w:val="26"/>
          <w:lang w:eastAsia="ru-RU"/>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roofErr w:type="gramEnd"/>
    </w:p>
    <w:p w:rsidR="00A40D58" w:rsidRPr="00A40D58" w:rsidRDefault="00A40D58" w:rsidP="00A40D58">
      <w:pPr>
        <w:shd w:val="clear" w:color="auto" w:fill="FFFFFF"/>
        <w:spacing w:after="0" w:line="240" w:lineRule="auto"/>
        <w:jc w:val="both"/>
        <w:rPr>
          <w:rFonts w:ascii="Arial" w:eastAsia="Times New Roman" w:hAnsi="Arial" w:cs="Arial"/>
          <w:color w:val="292929"/>
          <w:sz w:val="21"/>
          <w:szCs w:val="21"/>
          <w:lang w:eastAsia="ru-RU"/>
        </w:rPr>
      </w:pPr>
      <w:r w:rsidRPr="00A40D58">
        <w:rPr>
          <w:rFonts w:ascii="Times New Roman" w:eastAsia="Times New Roman" w:hAnsi="Times New Roman" w:cs="Times New Roman"/>
          <w:color w:val="292929"/>
          <w:sz w:val="26"/>
          <w:szCs w:val="26"/>
          <w:lang w:eastAsia="ru-RU"/>
        </w:rPr>
        <w:t>15. Заинтересованные лица, а также представители граждан и их объединений, указанные в п. 7 Правил, в случае их несогласия с заключением могут оспорить его в судебном порядке.</w:t>
      </w:r>
    </w:p>
    <w:p w:rsidR="0070758E" w:rsidRPr="00A40D58" w:rsidRDefault="0070758E" w:rsidP="00A40D58">
      <w:bookmarkStart w:id="0" w:name="_GoBack"/>
      <w:bookmarkEnd w:id="0"/>
    </w:p>
    <w:sectPr w:rsidR="0070758E" w:rsidRPr="00A40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C49CE"/>
    <w:multiLevelType w:val="multilevel"/>
    <w:tmpl w:val="44BE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1320D"/>
    <w:multiLevelType w:val="multilevel"/>
    <w:tmpl w:val="A4E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AB4F4A"/>
    <w:multiLevelType w:val="multilevel"/>
    <w:tmpl w:val="402A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8E"/>
    <w:rsid w:val="000A7811"/>
    <w:rsid w:val="0019586C"/>
    <w:rsid w:val="00466107"/>
    <w:rsid w:val="004A0D47"/>
    <w:rsid w:val="0070758E"/>
    <w:rsid w:val="0084057B"/>
    <w:rsid w:val="00884960"/>
    <w:rsid w:val="00A40D58"/>
    <w:rsid w:val="00A76DC3"/>
    <w:rsid w:val="00AE6586"/>
    <w:rsid w:val="00B23D1C"/>
    <w:rsid w:val="00B54D65"/>
    <w:rsid w:val="00CC5AD6"/>
    <w:rsid w:val="00DC4329"/>
    <w:rsid w:val="00E2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7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958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58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A7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4960"/>
    <w:rPr>
      <w:color w:val="0000FF"/>
      <w:u w:val="single"/>
    </w:rPr>
  </w:style>
  <w:style w:type="character" w:customStyle="1" w:styleId="30">
    <w:name w:val="Заголовок 3 Знак"/>
    <w:basedOn w:val="a0"/>
    <w:link w:val="3"/>
    <w:uiPriority w:val="9"/>
    <w:semiHidden/>
    <w:rsid w:val="0019586C"/>
    <w:rPr>
      <w:rFonts w:asciiTheme="majorHAnsi" w:eastAsiaTheme="majorEastAsia" w:hAnsiTheme="majorHAnsi" w:cstheme="majorBidi"/>
      <w:b/>
      <w:bCs/>
      <w:color w:val="4F81BD" w:themeColor="accent1"/>
    </w:rPr>
  </w:style>
  <w:style w:type="character" w:styleId="a5">
    <w:name w:val="Strong"/>
    <w:basedOn w:val="a0"/>
    <w:uiPriority w:val="22"/>
    <w:qFormat/>
    <w:rsid w:val="0019586C"/>
    <w:rPr>
      <w:b/>
      <w:bCs/>
    </w:rPr>
  </w:style>
  <w:style w:type="character" w:customStyle="1" w:styleId="apple-converted-space">
    <w:name w:val="apple-converted-space"/>
    <w:basedOn w:val="a0"/>
    <w:rsid w:val="0019586C"/>
  </w:style>
  <w:style w:type="paragraph" w:customStyle="1" w:styleId="default">
    <w:name w:val="default"/>
    <w:basedOn w:val="a"/>
    <w:rsid w:val="001958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7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958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58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A7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4960"/>
    <w:rPr>
      <w:color w:val="0000FF"/>
      <w:u w:val="single"/>
    </w:rPr>
  </w:style>
  <w:style w:type="character" w:customStyle="1" w:styleId="30">
    <w:name w:val="Заголовок 3 Знак"/>
    <w:basedOn w:val="a0"/>
    <w:link w:val="3"/>
    <w:uiPriority w:val="9"/>
    <w:semiHidden/>
    <w:rsid w:val="0019586C"/>
    <w:rPr>
      <w:rFonts w:asciiTheme="majorHAnsi" w:eastAsiaTheme="majorEastAsia" w:hAnsiTheme="majorHAnsi" w:cstheme="majorBidi"/>
      <w:b/>
      <w:bCs/>
      <w:color w:val="4F81BD" w:themeColor="accent1"/>
    </w:rPr>
  </w:style>
  <w:style w:type="character" w:styleId="a5">
    <w:name w:val="Strong"/>
    <w:basedOn w:val="a0"/>
    <w:uiPriority w:val="22"/>
    <w:qFormat/>
    <w:rsid w:val="0019586C"/>
    <w:rPr>
      <w:b/>
      <w:bCs/>
    </w:rPr>
  </w:style>
  <w:style w:type="character" w:customStyle="1" w:styleId="apple-converted-space">
    <w:name w:val="apple-converted-space"/>
    <w:basedOn w:val="a0"/>
    <w:rsid w:val="0019586C"/>
  </w:style>
  <w:style w:type="paragraph" w:customStyle="1" w:styleId="default">
    <w:name w:val="default"/>
    <w:basedOn w:val="a"/>
    <w:rsid w:val="001958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637">
      <w:bodyDiv w:val="1"/>
      <w:marLeft w:val="0"/>
      <w:marRight w:val="0"/>
      <w:marTop w:val="0"/>
      <w:marBottom w:val="0"/>
      <w:divBdr>
        <w:top w:val="none" w:sz="0" w:space="0" w:color="auto"/>
        <w:left w:val="none" w:sz="0" w:space="0" w:color="auto"/>
        <w:bottom w:val="none" w:sz="0" w:space="0" w:color="auto"/>
        <w:right w:val="none" w:sz="0" w:space="0" w:color="auto"/>
      </w:divBdr>
    </w:div>
    <w:div w:id="223226009">
      <w:bodyDiv w:val="1"/>
      <w:marLeft w:val="0"/>
      <w:marRight w:val="0"/>
      <w:marTop w:val="0"/>
      <w:marBottom w:val="0"/>
      <w:divBdr>
        <w:top w:val="none" w:sz="0" w:space="0" w:color="auto"/>
        <w:left w:val="none" w:sz="0" w:space="0" w:color="auto"/>
        <w:bottom w:val="none" w:sz="0" w:space="0" w:color="auto"/>
        <w:right w:val="none" w:sz="0" w:space="0" w:color="auto"/>
      </w:divBdr>
    </w:div>
    <w:div w:id="335618642">
      <w:bodyDiv w:val="1"/>
      <w:marLeft w:val="0"/>
      <w:marRight w:val="0"/>
      <w:marTop w:val="0"/>
      <w:marBottom w:val="0"/>
      <w:divBdr>
        <w:top w:val="none" w:sz="0" w:space="0" w:color="auto"/>
        <w:left w:val="none" w:sz="0" w:space="0" w:color="auto"/>
        <w:bottom w:val="none" w:sz="0" w:space="0" w:color="auto"/>
        <w:right w:val="none" w:sz="0" w:space="0" w:color="auto"/>
      </w:divBdr>
      <w:divsChild>
        <w:div w:id="1818718182">
          <w:marLeft w:val="0"/>
          <w:marRight w:val="0"/>
          <w:marTop w:val="0"/>
          <w:marBottom w:val="0"/>
          <w:divBdr>
            <w:top w:val="none" w:sz="0" w:space="0" w:color="auto"/>
            <w:left w:val="none" w:sz="0" w:space="0" w:color="auto"/>
            <w:bottom w:val="none" w:sz="0" w:space="0" w:color="auto"/>
            <w:right w:val="none" w:sz="0" w:space="0" w:color="auto"/>
          </w:divBdr>
        </w:div>
        <w:div w:id="1643996207">
          <w:marLeft w:val="0"/>
          <w:marRight w:val="0"/>
          <w:marTop w:val="0"/>
          <w:marBottom w:val="600"/>
          <w:divBdr>
            <w:top w:val="none" w:sz="0" w:space="0" w:color="auto"/>
            <w:left w:val="none" w:sz="0" w:space="0" w:color="auto"/>
            <w:bottom w:val="none" w:sz="0" w:space="0" w:color="auto"/>
            <w:right w:val="none" w:sz="0" w:space="0" w:color="auto"/>
          </w:divBdr>
          <w:divsChild>
            <w:div w:id="1153136891">
              <w:marLeft w:val="0"/>
              <w:marRight w:val="0"/>
              <w:marTop w:val="0"/>
              <w:marBottom w:val="0"/>
              <w:divBdr>
                <w:top w:val="none" w:sz="0" w:space="0" w:color="auto"/>
                <w:left w:val="none" w:sz="0" w:space="0" w:color="auto"/>
                <w:bottom w:val="none" w:sz="0" w:space="0" w:color="auto"/>
                <w:right w:val="none" w:sz="0" w:space="0" w:color="auto"/>
              </w:divBdr>
              <w:divsChild>
                <w:div w:id="2906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2699">
      <w:bodyDiv w:val="1"/>
      <w:marLeft w:val="0"/>
      <w:marRight w:val="0"/>
      <w:marTop w:val="0"/>
      <w:marBottom w:val="0"/>
      <w:divBdr>
        <w:top w:val="none" w:sz="0" w:space="0" w:color="auto"/>
        <w:left w:val="none" w:sz="0" w:space="0" w:color="auto"/>
        <w:bottom w:val="none" w:sz="0" w:space="0" w:color="auto"/>
        <w:right w:val="none" w:sz="0" w:space="0" w:color="auto"/>
      </w:divBdr>
    </w:div>
    <w:div w:id="453133978">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72895633">
      <w:bodyDiv w:val="1"/>
      <w:marLeft w:val="0"/>
      <w:marRight w:val="0"/>
      <w:marTop w:val="0"/>
      <w:marBottom w:val="0"/>
      <w:divBdr>
        <w:top w:val="none" w:sz="0" w:space="0" w:color="auto"/>
        <w:left w:val="none" w:sz="0" w:space="0" w:color="auto"/>
        <w:bottom w:val="none" w:sz="0" w:space="0" w:color="auto"/>
        <w:right w:val="none" w:sz="0" w:space="0" w:color="auto"/>
      </w:divBdr>
      <w:divsChild>
        <w:div w:id="278801967">
          <w:marLeft w:val="0"/>
          <w:marRight w:val="0"/>
          <w:marTop w:val="0"/>
          <w:marBottom w:val="0"/>
          <w:divBdr>
            <w:top w:val="none" w:sz="0" w:space="0" w:color="auto"/>
            <w:left w:val="none" w:sz="0" w:space="0" w:color="auto"/>
            <w:bottom w:val="single" w:sz="12" w:space="1" w:color="auto"/>
            <w:right w:val="none" w:sz="0" w:space="0" w:color="auto"/>
          </w:divBdr>
        </w:div>
        <w:div w:id="1451046932">
          <w:marLeft w:val="0"/>
          <w:marRight w:val="0"/>
          <w:marTop w:val="0"/>
          <w:marBottom w:val="0"/>
          <w:divBdr>
            <w:top w:val="none" w:sz="0" w:space="0" w:color="auto"/>
            <w:left w:val="none" w:sz="0" w:space="0" w:color="auto"/>
            <w:bottom w:val="none" w:sz="0" w:space="0" w:color="auto"/>
            <w:right w:val="none" w:sz="0" w:space="0" w:color="auto"/>
          </w:divBdr>
        </w:div>
        <w:div w:id="1754819204">
          <w:marLeft w:val="0"/>
          <w:marRight w:val="0"/>
          <w:marTop w:val="0"/>
          <w:marBottom w:val="0"/>
          <w:divBdr>
            <w:top w:val="none" w:sz="0" w:space="0" w:color="auto"/>
            <w:left w:val="none" w:sz="0" w:space="0" w:color="auto"/>
            <w:bottom w:val="none" w:sz="0" w:space="0" w:color="auto"/>
            <w:right w:val="none" w:sz="0" w:space="0" w:color="auto"/>
          </w:divBdr>
        </w:div>
        <w:div w:id="721711603">
          <w:marLeft w:val="0"/>
          <w:marRight w:val="0"/>
          <w:marTop w:val="0"/>
          <w:marBottom w:val="0"/>
          <w:divBdr>
            <w:top w:val="none" w:sz="0" w:space="0" w:color="auto"/>
            <w:left w:val="none" w:sz="0" w:space="0" w:color="auto"/>
            <w:bottom w:val="none" w:sz="0" w:space="0" w:color="auto"/>
            <w:right w:val="none" w:sz="0" w:space="0" w:color="auto"/>
          </w:divBdr>
        </w:div>
      </w:divsChild>
    </w:div>
    <w:div w:id="778185825">
      <w:bodyDiv w:val="1"/>
      <w:marLeft w:val="0"/>
      <w:marRight w:val="0"/>
      <w:marTop w:val="0"/>
      <w:marBottom w:val="0"/>
      <w:divBdr>
        <w:top w:val="none" w:sz="0" w:space="0" w:color="auto"/>
        <w:left w:val="none" w:sz="0" w:space="0" w:color="auto"/>
        <w:bottom w:val="none" w:sz="0" w:space="0" w:color="auto"/>
        <w:right w:val="none" w:sz="0" w:space="0" w:color="auto"/>
      </w:divBdr>
    </w:div>
    <w:div w:id="861169110">
      <w:bodyDiv w:val="1"/>
      <w:marLeft w:val="0"/>
      <w:marRight w:val="0"/>
      <w:marTop w:val="0"/>
      <w:marBottom w:val="0"/>
      <w:divBdr>
        <w:top w:val="none" w:sz="0" w:space="0" w:color="auto"/>
        <w:left w:val="none" w:sz="0" w:space="0" w:color="auto"/>
        <w:bottom w:val="none" w:sz="0" w:space="0" w:color="auto"/>
        <w:right w:val="none" w:sz="0" w:space="0" w:color="auto"/>
      </w:divBdr>
    </w:div>
    <w:div w:id="1448816537">
      <w:bodyDiv w:val="1"/>
      <w:marLeft w:val="0"/>
      <w:marRight w:val="0"/>
      <w:marTop w:val="0"/>
      <w:marBottom w:val="0"/>
      <w:divBdr>
        <w:top w:val="none" w:sz="0" w:space="0" w:color="auto"/>
        <w:left w:val="none" w:sz="0" w:space="0" w:color="auto"/>
        <w:bottom w:val="none" w:sz="0" w:space="0" w:color="auto"/>
        <w:right w:val="none" w:sz="0" w:space="0" w:color="auto"/>
      </w:divBdr>
      <w:divsChild>
        <w:div w:id="779882964">
          <w:marLeft w:val="0"/>
          <w:marRight w:val="0"/>
          <w:marTop w:val="0"/>
          <w:marBottom w:val="0"/>
          <w:divBdr>
            <w:top w:val="none" w:sz="0" w:space="0" w:color="auto"/>
            <w:left w:val="none" w:sz="0" w:space="0" w:color="auto"/>
            <w:bottom w:val="none" w:sz="0" w:space="0" w:color="auto"/>
            <w:right w:val="none" w:sz="0" w:space="0" w:color="auto"/>
          </w:divBdr>
        </w:div>
        <w:div w:id="1655143912">
          <w:marLeft w:val="0"/>
          <w:marRight w:val="0"/>
          <w:marTop w:val="0"/>
          <w:marBottom w:val="600"/>
          <w:divBdr>
            <w:top w:val="none" w:sz="0" w:space="0" w:color="auto"/>
            <w:left w:val="none" w:sz="0" w:space="0" w:color="auto"/>
            <w:bottom w:val="none" w:sz="0" w:space="0" w:color="auto"/>
            <w:right w:val="none" w:sz="0" w:space="0" w:color="auto"/>
          </w:divBdr>
          <w:divsChild>
            <w:div w:id="1508980092">
              <w:marLeft w:val="0"/>
              <w:marRight w:val="0"/>
              <w:marTop w:val="0"/>
              <w:marBottom w:val="0"/>
              <w:divBdr>
                <w:top w:val="none" w:sz="0" w:space="0" w:color="auto"/>
                <w:left w:val="none" w:sz="0" w:space="0" w:color="auto"/>
                <w:bottom w:val="none" w:sz="0" w:space="0" w:color="auto"/>
                <w:right w:val="none" w:sz="0" w:space="0" w:color="auto"/>
              </w:divBdr>
              <w:divsChild>
                <w:div w:id="21455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9021">
      <w:bodyDiv w:val="1"/>
      <w:marLeft w:val="0"/>
      <w:marRight w:val="0"/>
      <w:marTop w:val="0"/>
      <w:marBottom w:val="0"/>
      <w:divBdr>
        <w:top w:val="none" w:sz="0" w:space="0" w:color="auto"/>
        <w:left w:val="none" w:sz="0" w:space="0" w:color="auto"/>
        <w:bottom w:val="none" w:sz="0" w:space="0" w:color="auto"/>
        <w:right w:val="none" w:sz="0" w:space="0" w:color="auto"/>
      </w:divBdr>
      <w:divsChild>
        <w:div w:id="5063717">
          <w:marLeft w:val="0"/>
          <w:marRight w:val="0"/>
          <w:marTop w:val="0"/>
          <w:marBottom w:val="0"/>
          <w:divBdr>
            <w:top w:val="none" w:sz="0" w:space="0" w:color="auto"/>
            <w:left w:val="none" w:sz="0" w:space="0" w:color="auto"/>
            <w:bottom w:val="none" w:sz="0" w:space="0" w:color="auto"/>
            <w:right w:val="none" w:sz="0" w:space="0" w:color="auto"/>
          </w:divBdr>
        </w:div>
        <w:div w:id="1588073266">
          <w:marLeft w:val="0"/>
          <w:marRight w:val="0"/>
          <w:marTop w:val="0"/>
          <w:marBottom w:val="600"/>
          <w:divBdr>
            <w:top w:val="none" w:sz="0" w:space="0" w:color="auto"/>
            <w:left w:val="none" w:sz="0" w:space="0" w:color="auto"/>
            <w:bottom w:val="none" w:sz="0" w:space="0" w:color="auto"/>
            <w:right w:val="none" w:sz="0" w:space="0" w:color="auto"/>
          </w:divBdr>
          <w:divsChild>
            <w:div w:id="2091540005">
              <w:marLeft w:val="0"/>
              <w:marRight w:val="0"/>
              <w:marTop w:val="0"/>
              <w:marBottom w:val="0"/>
              <w:divBdr>
                <w:top w:val="none" w:sz="0" w:space="0" w:color="auto"/>
                <w:left w:val="none" w:sz="0" w:space="0" w:color="auto"/>
                <w:bottom w:val="none" w:sz="0" w:space="0" w:color="auto"/>
                <w:right w:val="none" w:sz="0" w:space="0" w:color="auto"/>
              </w:divBdr>
              <w:divsChild>
                <w:div w:id="6707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1780">
      <w:bodyDiv w:val="1"/>
      <w:marLeft w:val="0"/>
      <w:marRight w:val="0"/>
      <w:marTop w:val="0"/>
      <w:marBottom w:val="0"/>
      <w:divBdr>
        <w:top w:val="none" w:sz="0" w:space="0" w:color="auto"/>
        <w:left w:val="none" w:sz="0" w:space="0" w:color="auto"/>
        <w:bottom w:val="none" w:sz="0" w:space="0" w:color="auto"/>
        <w:right w:val="none" w:sz="0" w:space="0" w:color="auto"/>
      </w:divBdr>
    </w:div>
    <w:div w:id="21317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2023-10-30T04:31:00Z</dcterms:created>
  <dcterms:modified xsi:type="dcterms:W3CDTF">2023-10-30T04:31:00Z</dcterms:modified>
</cp:coreProperties>
</file>