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F8F" w:rsidRPr="000A3F8F" w:rsidRDefault="000A3F8F" w:rsidP="000A3F8F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0A3F8F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42-ГСД от 22.11.2010</w:t>
      </w:r>
    </w:p>
    <w:p w:rsidR="000A3F8F" w:rsidRPr="000A3F8F" w:rsidRDefault="000A3F8F" w:rsidP="000A3F8F">
      <w:pPr>
        <w:numPr>
          <w:ilvl w:val="0"/>
          <w:numId w:val="8"/>
        </w:numPr>
        <w:shd w:val="clear" w:color="auto" w:fill="FFFFFF"/>
        <w:spacing w:after="0" w:line="240" w:lineRule="auto"/>
        <w:ind w:left="540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принято решением </w:t>
      </w:r>
      <w:proofErr w:type="spellStart"/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</w:t>
      </w:r>
    </w:p>
    <w:p w:rsidR="000A3F8F" w:rsidRPr="000A3F8F" w:rsidRDefault="000A3F8F" w:rsidP="000A3F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17.11.2010 № 92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РЕШЕНИЕ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об утверждении Порядка сбора, вывоза, утилизации и переработки бытовых и промышленных отходов на территории муниципального образования город Алейск Алтайского края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 Утвердить Порядок сбора, вывоза, утилизации и переработки бытовых и промышленных отходов на территории муниципального образования город Алейск Алтайского края (прилагается).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Опубликовать настоящее решение в газете «Маяк труда».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 Признать утратившим силу: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- Порядок сбора, вывоза, утилизации и переработки бытовых отходов на территории города Алейска, утвержденный решением </w:t>
      </w:r>
      <w:proofErr w:type="spellStart"/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19.02.2009 № 2-ГСД;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- решение </w:t>
      </w:r>
      <w:proofErr w:type="spellStart"/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31.08.2010 № 28-ГСД «О внесении изменений в Порядок сбора, вывоза, утилизации и переработки бытовых отходов на территории г. Алейска, утвержденного решением </w:t>
      </w:r>
      <w:proofErr w:type="spellStart"/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19.02.2009 № 2-ГСД».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Глава города                                                                                  А.М. </w:t>
      </w:r>
      <w:proofErr w:type="spellStart"/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Мерзликин</w:t>
      </w:r>
      <w:proofErr w:type="spellEnd"/>
    </w:p>
    <w:p w:rsidR="000A3F8F" w:rsidRPr="000A3F8F" w:rsidRDefault="000A3F8F" w:rsidP="000A3F8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A3F8F" w:rsidRPr="000A3F8F" w:rsidRDefault="000A3F8F" w:rsidP="000A3F8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A3F8F" w:rsidRPr="000A3F8F" w:rsidRDefault="000A3F8F" w:rsidP="000A3F8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A3F8F" w:rsidRPr="000A3F8F" w:rsidRDefault="000A3F8F" w:rsidP="000A3F8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A3F8F" w:rsidRPr="000A3F8F" w:rsidRDefault="000A3F8F" w:rsidP="000A3F8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A3F8F" w:rsidRPr="000A3F8F" w:rsidRDefault="000A3F8F" w:rsidP="000A3F8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A3F8F" w:rsidRPr="000A3F8F" w:rsidRDefault="000A3F8F" w:rsidP="000A3F8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A3F8F" w:rsidRPr="000A3F8F" w:rsidRDefault="000A3F8F" w:rsidP="000A3F8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A3F8F" w:rsidRPr="000A3F8F" w:rsidRDefault="000A3F8F" w:rsidP="000A3F8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A3F8F" w:rsidRPr="000A3F8F" w:rsidRDefault="000A3F8F" w:rsidP="000A3F8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A3F8F" w:rsidRPr="000A3F8F" w:rsidRDefault="000A3F8F" w:rsidP="000A3F8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A3F8F" w:rsidRPr="000A3F8F" w:rsidRDefault="000A3F8F" w:rsidP="000A3F8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A3F8F" w:rsidRPr="000A3F8F" w:rsidRDefault="000A3F8F" w:rsidP="000A3F8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A3F8F" w:rsidRPr="000A3F8F" w:rsidRDefault="000A3F8F" w:rsidP="000A3F8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A3F8F" w:rsidRPr="000A3F8F" w:rsidRDefault="000A3F8F" w:rsidP="000A3F8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г. Алейск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lastRenderedPageBreak/>
        <w:t>22.11.2010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№ 42-ГСД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486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A3F8F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УТВЕРЖДЕН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486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A3F8F">
        <w:rPr>
          <w:rFonts w:ascii="Arial" w:eastAsia="Times New Roman" w:hAnsi="Arial" w:cs="Arial"/>
          <w:color w:val="292929"/>
          <w:sz w:val="28"/>
          <w:szCs w:val="28"/>
          <w:lang w:eastAsia="ru-RU"/>
        </w:rPr>
        <w:t xml:space="preserve">решением </w:t>
      </w:r>
      <w:proofErr w:type="spellStart"/>
      <w:r w:rsidRPr="000A3F8F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Алейского</w:t>
      </w:r>
      <w:proofErr w:type="spellEnd"/>
      <w:r w:rsidRPr="000A3F8F">
        <w:rPr>
          <w:rFonts w:ascii="Arial" w:eastAsia="Times New Roman" w:hAnsi="Arial" w:cs="Arial"/>
          <w:color w:val="292929"/>
          <w:sz w:val="28"/>
          <w:szCs w:val="28"/>
          <w:lang w:eastAsia="ru-RU"/>
        </w:rPr>
        <w:t xml:space="preserve"> </w:t>
      </w:r>
      <w:proofErr w:type="gramStart"/>
      <w:r w:rsidRPr="000A3F8F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городского</w:t>
      </w:r>
      <w:proofErr w:type="gramEnd"/>
    </w:p>
    <w:p w:rsidR="000A3F8F" w:rsidRPr="000A3F8F" w:rsidRDefault="000A3F8F" w:rsidP="000A3F8F">
      <w:pPr>
        <w:shd w:val="clear" w:color="auto" w:fill="FFFFFF"/>
        <w:spacing w:after="0" w:line="240" w:lineRule="auto"/>
        <w:ind w:firstLine="486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A3F8F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Собрания депутатов Алтайского края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486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A3F8F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22.11.2010 № 42-ГСД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A3F8F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 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hanging="360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A3F8F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ПОРЯДОК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hanging="360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A3F8F">
        <w:rPr>
          <w:rFonts w:ascii="Arial" w:eastAsia="Times New Roman" w:hAnsi="Arial" w:cs="Arial"/>
          <w:color w:val="292929"/>
          <w:sz w:val="28"/>
          <w:szCs w:val="28"/>
          <w:lang w:eastAsia="ru-RU"/>
        </w:rPr>
        <w:t xml:space="preserve">СБОРА, ВЫВОЗА, УТИЛИЗАЦИИ И ПЕРЕРАБОТКИ </w:t>
      </w:r>
      <w:proofErr w:type="gramStart"/>
      <w:r w:rsidRPr="000A3F8F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БЫТОВЫХ</w:t>
      </w:r>
      <w:proofErr w:type="gramEnd"/>
    </w:p>
    <w:p w:rsidR="000A3F8F" w:rsidRPr="000A3F8F" w:rsidRDefault="000A3F8F" w:rsidP="000A3F8F">
      <w:pPr>
        <w:shd w:val="clear" w:color="auto" w:fill="FFFFFF"/>
        <w:spacing w:after="0" w:line="240" w:lineRule="auto"/>
        <w:ind w:hanging="360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A3F8F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И ПРОМЫШЛЕННЫХ ОТХОДОВ НА ТЕРРИТОРИИ МУНИЦИПАЛЬНОГО ОБРАЗОВАНИЯ ГОРОД АЛЕЙСК АЛТАЙСКОГО КРАЯ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 Общие положения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1.1. </w:t>
      </w:r>
      <w:proofErr w:type="gramStart"/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Порядок сбора, вывоза, утилизации и переработки бытовых и промышленных отходов на территории муниципального образования город Алейск Алтайского края (далее по тексту – Порядок, в соответствующем падеже) разработан в соответствии с Конституцией Российской Федерации, Федеральными законами от 06.10.2003 № 131-ФЗ «Об общих принципах организации местного самоуправления в Российской Федерации», от 24.06.1998 № 89-ФЗ «Об отходах производства и потребления», от 10.01.2002 № 7-ФЗ «Об охране окружающей</w:t>
      </w:r>
      <w:proofErr w:type="gramEnd"/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proofErr w:type="gramStart"/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среды», Законом Алтайского края от 11.02.2008 N 11-ЗС «Об обращении с отходами производства и потребления в Алтайском крае» с целью организации регулярной очистки территории муниципального образования город Алейск Алтайского края (далее по тексту – город Алейск, в соответствующем падеже) от отходов, образующихся в процессе жизнедеятельности, в соответствии с экологическими, санитарными и иными требованиями нормативных правовых актов в области обращения с отходами.</w:t>
      </w:r>
      <w:proofErr w:type="gramEnd"/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1.2. </w:t>
      </w:r>
      <w:proofErr w:type="gramStart"/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Используемые в Порядке понятия и термины применяются в том же значении, что и в Федеральных законах от 24.06.1998 № 89-ФЗ «Об отходах производства и потребления», от 10.01.2002 № 7-ФЗ «Об охране окружающей среды», Законе Алтайского края от 11.02.2008 № 11-ЗС «Об обращении с отходами производства и потребления в Алтайском крае», решении </w:t>
      </w:r>
      <w:proofErr w:type="spellStart"/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22.11.2006 № 125 «Об утверждении Правил</w:t>
      </w:r>
      <w:proofErr w:type="gramEnd"/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благоустройства города Алейска» (далее по тексту – Правила благоустройства города Алейска, в соответствующем падеже).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1.3. </w:t>
      </w:r>
      <w:proofErr w:type="gramStart"/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Порядок регламентирует деятельность по сбору, вывозу, утилизации и переработке бытовых и промышленных отходов (далее по тексту – обращение с отходами, в соответствующем падеже), права и обязанности граждан, юридических лиц и индивидуальных предпринимателей без образования юридического лица, в результате деятельности которых образуются отходы (далее по тексту – производители </w:t>
      </w: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(собственники) отходов, в соответствующем падеже), организаций, обеспечивающих сбор, вывоз, утилизацию и переработку бытовых и промышленных</w:t>
      </w:r>
      <w:proofErr w:type="gramEnd"/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отходов (далее по тексту – специализированные организации, в соответствующем падеже).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1.4. Обращение с отходами на территории города Алейска осуществляется на основании следующих принципов: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соблюдение экологических, санитарных и иных требований в области обращения с отходами;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охрана окружающей среды и здоровья человека;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внедрение технологий, направленных на сокращение объема отходов, предназначенных для утилизации;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иных принципов, предусмотренных федеральным законодательством и законодательством Алтайского края.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1.5. </w:t>
      </w:r>
      <w:proofErr w:type="gramStart"/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Сбор, вывоз, утилизация и переработка отходов осуществляются на основании следующих нормативных показателей: для граждан – норм накопления твердых бытовых отходов; для юридических лиц и индивидуальных предпринимателей (за исключением субъектов малого и среднего предпринимательства) – проектов нормативов образования отходов и лимитов на их размещение, согласованных в установленном законодательством Российской Федерации порядке.</w:t>
      </w:r>
      <w:proofErr w:type="gramEnd"/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1.6. Несанкционированное размещение всех видов отходов на городской территории, в том числе на землях общего пользования, в санитарно-защитных зонах промышленных предприятий, на территориях гаражных кооперативов, садоводческих обществ и прилегающих к ним землях, сброс отходов в водоемы и на их берега, а также сжигание отходов открытым способом на территории города Алейска запрещено.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1.7. Порядок не распространяется на отношения в области обращения с радиоактивными отходами, с биологическими отходами, с отходами лечебно-профилактических учреждений, с выбросами вредных веществ в атмосферу и со сбросами вредных веществ в водные объекты, которые регулируются соответствующим законодательством Российской Федерации.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1.8. Сбор, вывоз, утилизация промышленных и ртутьсодержащих отходов осуществляются производителями (собственниками) отходов в соответствии с законодательством Российской Федерации на основании договоров со специализированными организациями.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1.9. Использование отходов в качестве вторичного сырья является приоритетным направлением деятельности по обращению с отходами в городе Алейске и заключается в переработке или иных действиях, направленных на получение энергии, материалов, предметов, пригодных для повторного использования.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Управление в области обращения с отходами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2.1. Отношения по управлению в области обращения с отходами определяют взаимодействие органов местного самоуправления города </w:t>
      </w: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Алейска, производителей (собственников) отходов и лиц, участвующих в сборе, вывозе, утилизации и переработке отходов, в целях обеспечения требований действующего законодательства и муниципальных правовых актов в области обращения с отходами.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2.2. К полномочиям администрации города Алейска Алтайского края (далее по тексту – администрация города Алейска, в соответствующем падеже) в области обращения с отходами относится организация сбора, вывоза, утилизации и переработки бытовых и промышленных отходов.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целях исполнения данных полномочий органы администрации города Алейска осуществляют следующие функции: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- осуществляют на территории города Алейска </w:t>
      </w:r>
      <w:proofErr w:type="gramStart"/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контроль за</w:t>
      </w:r>
      <w:proofErr w:type="gramEnd"/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соблюдением требований настоящего Порядка;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проводят с производителями (собственниками) отходов информационную работу в области обращения с отходами;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определяют места временного хранения бытовых отходов для их производителей в порядке, установленном постановлением администрации города Алейска;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организуют работу по учету мест временного хранения бытовых отходов, расположенных на территории города Алейска;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- организуют разработку и реализацию </w:t>
      </w:r>
      <w:proofErr w:type="gramStart"/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схемы санитарной очистки территории города Алейска</w:t>
      </w:r>
      <w:proofErr w:type="gramEnd"/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от отходов;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организуют на территории города учет образования и движения отходов, образующихся у производителей (собственников) отходов;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с целью организации деятельности по обращению с отходами взаимодействуют с производителями (собственниками) отходов, специализированными организациями в области обращения с отходами в соответствии с требованиями действующего законодательства Российской Федерации и настоящего Порядка;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обеспечивают координацию работы по размещению контейнерных площадок и других мест временного накопления отходов на территории города Алейска;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разрабатывают комплексные целевые программы в сфере организации сбора, вывоза, утилизации и переработки бытовых и промышленных отходов;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организуют мероприятия по охране окружающей среды в местах сбора, утилизации и переработки бытовых и промышленных отходов;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осуществляют в пределах своей компетенции контроль над выполнением требований настоящего Порядка производителями (собственниками) отходов и специализированными организациями;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проводят с гражданами, производителями (собственниками) отходов, товариществами собственников жилья, жилищными кооперативами, иными специализированными потребительскими кооперативами, управляющими организациями, органами территориального общественного самоуправления разъяснительную работу по организации сбора, вывоза, утилизации и переработки отходов;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- осуществляют иные полномочия в области обращения с отходами в соответствии с федеральным законодательством, законодательством Алтайского края и Уставом муниципального образования город Алейск Алтайского края.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2.3. Товарищества собственников жилья, жилищные кооперативы, иные специализированные потребительские кооперативы, управляющие организации: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оборудуют объекты накопления отходов в жилищном фонде по согласованию с администрацией города Алейска;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обеспечивают санитарную уборку контейнеров, их своевременный ремонт и замену;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обеспечивают надлежащее санитарное состояние контейнерных площадок и специальных площадок для крупногабаритных отходов без переполнения контейнеров и загрязнения территории;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- заключают договоры со специализированными организациями на сбор и вывоз отходов, контролируют выполнение данных договоров, включая </w:t>
      </w:r>
      <w:proofErr w:type="gramStart"/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контроль за</w:t>
      </w:r>
      <w:proofErr w:type="gramEnd"/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выполнением графика сбора и вывоза отходов;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ведут в соответствии с порядком, установленным действующим законодательством, учет образовавшихся, переданных другим лицам или полученных от других лиц, а также размещенных от лица населения отходов;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исполняют другие обязанности, предусмотренные действующим законодательством и настоящим Порядком.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Товарищества собственников жилья, жилищные кооперативы, иные специализированные потребительские кооперативы, управляющие организации вправе в соответствии с законодательством заключать договоры с производителями (собственниками) отходов, осуществляющими деятельность во встроенных или пристроенных помещениях жилищного фонда, на размещение отходов в принадлежащие им контейнеры.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2.4. Юридические лица, индивидуальные предприниматели, являющиеся производителями (собственниками) отходов: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обеспечивают надлежащее санитарное состояние закрепленной территории и мест временного хранения отходов;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обеспечивают сортировку, безопасное и раздельное хранение отходов, сбор и вывоз отходов в места их утилизации и (или) переработки или захоронения;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заключают договоры со специализированными организациями на сбор и вывоз отходов с целью их дальнейшей переработки или утилизации (захоронения) либо самостоятельно производят сбор и вывоз отходов (I – IV классов опасности при наличии соответствующей лицензии);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при складировании отходов в контейнерах или других специально оборудованных местах, не принадлежащих им, обеспечивают наличие соответствующих договоров с их владельцами;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- обеспечивают раздельный сбор отходов по видам (металл, стекло, макулатура, картон, пластик, полиэтилен, резина, ртутные лампы, пищевые </w:t>
      </w: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отходы и другое) и классам опасности для использования их в качестве вторичных ресурсов или последующего захоронения;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разрабатывают проекты нормативов образования отходов и лимитов на их размещение (за исключением субъектов малого и среднего предпринимательства);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представляют в установленном порядке в уполномоченные федеральные органы исполнительной власти или органы исполнительной власти Алтайского края в соответствии с их компетенцией отчетность об образовании отходов в уведомительном порядке (для субъектов малого и среднего предпринимательства, в результате хозяйственной и иной деятельности которых образуются отходы);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в установленном законодательством порядке ведут учет образовавшихся, использованных, обезвреженных, переданных другим лицам или полученных от других лиц, а также размещенных отходов;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вносят плату за размещение отходов в порядке, установленном действующим законодательством;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исполняют другие обязанности, предусмотренные действующим законодательством.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2.5. Специализированные организации по сбору и вывозу отходов, их утилизации и переработке: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информируют население, юридических лиц и индивидуальных предпринимателей об оказываемых услугах;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выполняют работы по эксплуатации и содержанию закрепленных за ними полигонов отходов;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обеспечивают выполнение графика сбора и вывоза отходов;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используют меры экономического стимулирования сбора отходов для утилизации и (или) переработки;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осуществляют иные полномочия в сфере обращения с отходами, предусмотренные действующим законодательством.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3. Организация сбора и вывоза </w:t>
      </w:r>
      <w:proofErr w:type="gramStart"/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бытовых</w:t>
      </w:r>
      <w:proofErr w:type="gramEnd"/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 промышленных отходов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3.1. </w:t>
      </w:r>
      <w:proofErr w:type="gramStart"/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Система сбора и вывоза отходов включает в себя взаимоотношения специализированных организаций с производителями (собственниками) отходов, гражданами, проживающими в жилых помещениях независимо от вида жилищного фонда, пользующимися услугами организаций, осуществляющих управление многоквартирными домами, возлагающими обязанности по обращению с отходами на данные организации в порядке, установленном правилами и нормами технической эксплуатации жилищного фонда, утвержденными Постановлением Госстроя Российской Федерации от 27.09.2003 № 170, юридическими</w:t>
      </w:r>
      <w:proofErr w:type="gramEnd"/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лицами и индивидуальными предпринимателями путем заключения договора в соответствии с требованиями законодательства Российской Федерации.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3.2. Сбор отходов – прием или поступление отходов от физических лиц и юридических лиц в целях дальнейшего использования, обезвреживания, транспортировки, размещения таких отходов.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3.3. Сбор бытовых отходов производится в емкости, предназначенные для временного хранения отходов малой емкости (урны, баки), контейнеры для отходов, установленные на оборудованных контейнерных площадках.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3.4. Сбор жидких отходов производится в оборудованные выгребы для жидких отходов в </w:t>
      </w:r>
      <w:proofErr w:type="spellStart"/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неканализованных</w:t>
      </w:r>
      <w:proofErr w:type="spellEnd"/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зданиях.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3.5. Размещение контейнеров для отходов и содержание контейнерных площадок осуществляется в соответствии с санитарными нормами и правилами, Правилами благоустройства города Алейска, настоящим Порядком, иными муниципальными правовыми актами.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3.6. Сбор отходов производится в контейнеры, размеры и конструкция которых должны быть согласованы производителем (собственником) отходов со специализированными организациями, выполняющими работы по транспортировке отходов.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3.7. Контейнеры размещаются (устанавливаются) на специально оборудованных площадках.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3.8. Контейнерные площадки для сбора отходов должны иметь твердое покрытие и удобный подъезд для </w:t>
      </w:r>
      <w:proofErr w:type="spellStart"/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мусоровозного</w:t>
      </w:r>
      <w:proofErr w:type="spellEnd"/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транспорта в любое время года.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3.9. Контейнерная площадка должна иметь с трех сторон ограждение высотой не менее 1,5 м, чтобы не допускать попадания отходов на прилегающую территорию.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3.10. Контейнерные площадки должны быть очищены от отходов и содержаться владельцами контейнерной площадки, домовладельцами, организациями, осуществляющими управление многоквартирными домами, либо специализированными организациями, осуществляющими вывоз мусора, в чистоте и порядке.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3.11. </w:t>
      </w:r>
      <w:proofErr w:type="gramStart"/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Производители (собственники) отходов могут размещать их на контейнерных площадках, принадлежащих другим производителям (собственникам) отходов, на основании договоров с последними, по согласованию с организациями, осуществляющими транспортировку отходов, в случае если:</w:t>
      </w:r>
      <w:proofErr w:type="gramEnd"/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объем производимых отходов незначительный (менее 20 куб. м в год);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дополнительный объем отходов не приведет к ухудшению санитарного состояния контейнерной площадки;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размеры площадки позволяют увеличить число контейнеров, установленных на ней.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3.12. Контейнеры и площадки под ними должны своевременно промываться и обрабатываться дезинфицирующими составами.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3.13. Контейнеры должны быть в технически исправном состоянии.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3.14. Переполнение контейнеров отходами не допускается.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3.15. Запрещается сжигание бытовых отходов в контейнерах.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 xml:space="preserve">3.16. </w:t>
      </w:r>
      <w:proofErr w:type="gramStart"/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Запрещается складировать в контейнеры: отходы, образующиеся в результате проведения строительных работ, в том числе битый кирпич, бетон, штукатурку, металлическую арматуру, батареи отопления и т.д.; опасные отходы (отработанные ртутьсодержащие лампы и приборы, щелочь, кислота отработанных аккумуляторных батарей и др.); горячую печную золу (шлак);</w:t>
      </w:r>
      <w:proofErr w:type="gramEnd"/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крупногабаритные и длинномерные предметы (трубы, доски, деревья, ветки, крупные запчасти автомобилей и т.д.), которые могут препятствовать выгрузке контейнера в бункер мусоровоза.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3.17. Вывоз отходов осуществляется в соответствии с действующими нормами и правилами в области обращения с отходами и Правилами благоустройства города Алейска.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3.18. Ответственность за обеспечение сбора и вывоза отходов с территории административных зданий и объектов социальной сферы в соответствии с настоящим Порядком возлагается на владельцев (балансодержателей) указанных объектов.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3.19. Юридические лица и индивидуальные предприниматели могут организовывать места временного хранения собственных отходов. Вывоз отходов производства на полигон может осуществляться собственным транспортом (при обязательном наличии подтверждающих талонов на утилизацию отходов, приобретенных у предприятия, эксплуатирующего городской полигон), либо транспортом специализированной организации (при обязательном наличии договора с данной организацией) в соответствии с требованиями законодательства.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3.20. В договоре на вывоз отходов должен быть указан расчет объема образующихся у производителей отходов. Расчет объема бытовых отходов, образующихся в результате жизнедеятельности граждан, в договорах производится согласно нормам накопления (образования) отходов. В договорах указывается режим вывоза отходов по дням недели, места складирования отходов.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3.21. Сбор и вывоз отходов с территории индивидуальных жилых домов: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3.21.1. Сбор и вывоз отходов с территории индивидуальных жилых домов осуществляется по договору между домовладельцем и специализированной организацией либо самостоятельно домовладельцем при условии обязательного приобретения им талонов для самостоятельной утилизации отходов на городском полигоне;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3.21.2. При заключении договоров с домовладельцем объем отходов, подлежащих сбору и вывозу, определяется на основании утвержденных норм накопления отходов;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3.21.3. Вывоз жидких бытовых отходов, образующихся в неблагоустроенном жилищном фонде, осуществляется специализированной организацией специализированным автотранспортом, оборудованным необходимым инвентарем и защитными средствами, на канализационные очистные сооружения;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3.21.4. Ответственность за обеспечение сбора и вывоза бытовых отходов с территории индивидуальных жилых домов в соответствии с действующим законодательством и настоящим Порядком возлагается на домовладельцев.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3.22. Сбор и вывоз отходов с территории садоводческих обществ, гаражных кооперативов, других некоммерческих организаций: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3.22.1. Накопление отходов на территории садоводческих обществ, гаражных кооперативов, других некоммерческих организаций осуществляется в контейнерах для отходов и на площадках для крупногабаритных отходов;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3.22.2. Запрещается помещение в контейнеры для отходов отработанных горюче-смазочных материалов, автошин, аккумуляторов, металлолома, токсичных отходов, которые собираются в специально отведенных для них местах и направляются на утилизацию в соответствии с действующим законодательством;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3.22.3. Сбор и вывоз отходов с территории садоводческих обществ, гаражных кооперативов, других некоммерческих организаций осуществляется по договору со специализированной организацией;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3.22.4. Вывоз отходов с территории некоммерческих организаций осуществляется по мере их накопления, но не реже двух раз в месяц;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3.22.5. Ответственность за обеспечение сбора и вывоза отходов с территории садоводческих обществ, гаражных кооперативов и других некоммерческих организаций возлагается на органы управления соответствующих некоммерческих организаций.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3.23. Сбор и вывоз отходов со строительных площадок, объектов капитального ремонта и реконструкции: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3.23.1. Накопление отходов, образующихся при проведении работ по строительству, капитальному ремонту или реконструкции объектов, осуществляется в специальных емкостях или местах, определяемых разделом «Организация работ» в проектной документации;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3.23.2. При производстве работ на объектах ремонта и реконструкции без отведения строительной площадки или при отсутствии специально оборудованных мест для складирования отходов допускается накапливать их в специальных контейнерах около объекта капитального ремонта и реконструкции. При этом не допускается ограничение свободного проезда автомашин, прохода людей и захламление прилегающей территории;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3.23.3. Установка контейнеров, предназначенных для отходов, образующихся при проведении работ без отведения строительной площадки, осуществляется по согласованию с организацией, обеспечивающей благоустройство и уборку соответствующей территории;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3.23.4. Сбор и вывоз отходов из контейнеров осуществляется не реже одного раза в три дня;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3.23.5. Сбор и вывоз отходов V класса опасности может производиться самовывозом при приобретении организацией талонов на утилизацию </w:t>
      </w: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отходов на городском полигоне, а также по договору сбора и вывоза отходов, заключенному со специализированной организацией;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3.23.6. Ответственность за обеспечение сбора и вывоза отходов, образующихся при проведении работ по строительству, капитальному ремонту и реконструкции объектов, возлагается на юридическое лицо или индивидуального предпринимателя, выступающего подрядчиком при производстве работ, если иное не предусмотрено договором подряда.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3.24. Сбор и вывоз отходов с территорий промышленных предприятий: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3.24.1. Накопление промышленных отходов на предприятиях осуществляется в соответствии с действующими технологическими процессами и регламентами;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3.24.2. Промышленные отходы могут обезвреживаться, перерабатываться или повторно использоваться в порядке, установленном законодательством;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3.24.3. Размещение промышленных отходов (зола, шлаки, шламы и прочее) осуществляется собственниками отходов на ведомственных объектах размещения отходов в порядке, определенном действующим законодательством;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3.24.4. Прочие отходы, соответствующие IV и V классам опасности, разделяются по видам и вывозятся на городской полигон бытовых отходов владельцем отходов самостоятельно (при наличии лицензии при вывозе отходов IV класса опасности) или по договору со специализированной организацией в пределах лимитов на размещение отходов, установленных промышленному предприятию;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3.24.5. Промышленные отходы I, II, III классов опасности размещаются в соответствии с действующим законодательством Российской Федерации на полигоне промышленных отходов.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3.25. Транспортировка отходов должна осуществляться способами, исключающими возможность их потери при перевозке, создания аварийной ситуации, причинения вывозимыми отходами вреда здоровью людей и окружающей среде.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 Утилизация, переработка и размещение отходов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4.1. Твердые бытовые отходы, а также промышленные отходы IV и V классов опасности размещаются на полигоне твердых бытовых отходов, обустроенном в соответствии с действующими нормами и правилами.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4.2. Опасные отходы подлежат обезвреживанию в случаях и порядке, установленных действующим законодательством.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4.3. Ртутьсодержащие отходы (использованные люминесцентные лампы, термометры, прочие приборы, содержащие ртуть и утратившие потребительские свойства), отнесенные к I классу опасности, подлежат обязательной сдаче для утилизации в специализированную организацию, имеющую лицензию на обращение с отходами. Сбор, хранение и </w:t>
      </w: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перемещение ртутьсодержащих отходов должны выполняться методами, исключающими их бой и разгерметизацию.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4.4. Утилизация трупов павших животных производится в биотермических ямах или иными способами, предусмотренными действующим законодательством.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4.5. Допускается временное складирование отходов производства и потребления (при соблюдении требований, установленных СанПиН 2.1.7.1322-03):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на производственной территории основных производителей отходов;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в приемных пунктах сбора вторичного сырья;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на территории и в помещениях специализированных предприятий по переработке и обезвреживанию токсичных отходов;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на открытых, специально оборудованных для этого площадках.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4.6. Промышленные отходы, допускаемые для совместного складирования с твердыми бытовыми отходами, не должны быть взрывоопасными, </w:t>
      </w:r>
      <w:proofErr w:type="spellStart"/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самовозгораемыми</w:t>
      </w:r>
      <w:proofErr w:type="spellEnd"/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и с влажностью не более 85%.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4.7. Жидкие бытовые отходы утилизируются специализированными предприятиями, осуществляющими эксплуатацию санкционированных мест по утилизации жидких отходов.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4.8. Отходы, предназначенные к использованию в качестве вторичных ресурсов, размещаются в местах временного хранения, оборудованных субъектами хозяйственной деятельности, занимающимися переработкой этих отходов.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4.9. Производители (собственники) отходов, предназначенных для использования в качестве вторичного сырья, осуществляют обращение с этими отходами одним из следующих способов: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производят переработку собственными силами;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заключают договоры на передачу отходов иным хозяйствующим субъектам для переработки;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заключают договоры со специализированной организацией, осуществляющей сбор и вывоз отходов, передавая ей право распоряжения вывозимыми отходами, включая право передачи данных отходов для переработки третьей стороне.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5. Контроль в области обращения с отходами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Администрация города Алейска осуществляет </w:t>
      </w:r>
      <w:proofErr w:type="gramStart"/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контроль за</w:t>
      </w:r>
      <w:proofErr w:type="gramEnd"/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соблюдением настоящего Порядка совместно с органами администрации города Алейска и организациями, уполномоченными в соответствии с их компетенцией, информируют государственные органы, осуществляющие надзор в области охраны окружающей среды, о выявленных нарушениях в области обращения с отходами.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6. Ответственность за нарушения </w:t>
      </w:r>
      <w:proofErr w:type="gramStart"/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</w:t>
      </w:r>
      <w:proofErr w:type="gramEnd"/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области обращения с отходами</w:t>
      </w:r>
    </w:p>
    <w:p w:rsidR="000A3F8F" w:rsidRPr="000A3F8F" w:rsidRDefault="000A3F8F" w:rsidP="000A3F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 </w:t>
      </w:r>
    </w:p>
    <w:p w:rsidR="000A3F8F" w:rsidRPr="000A3F8F" w:rsidRDefault="000A3F8F" w:rsidP="000A3F8F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A3F8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За неисполнение или ненадлежащее исполнение требований настоящего Порядка юридические лица, должностные лица, индивидуальные предприниматели и граждане несут ответственность в соответствии с действующим законодательством.</w:t>
      </w:r>
    </w:p>
    <w:p w:rsidR="00F6424B" w:rsidRPr="00E31375" w:rsidRDefault="00F6424B" w:rsidP="00E31375">
      <w:bookmarkStart w:id="0" w:name="_GoBack"/>
      <w:bookmarkEnd w:id="0"/>
    </w:p>
    <w:sectPr w:rsidR="00F6424B" w:rsidRPr="00E31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0255D"/>
    <w:multiLevelType w:val="multilevel"/>
    <w:tmpl w:val="0E6A5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A410BA"/>
    <w:multiLevelType w:val="multilevel"/>
    <w:tmpl w:val="BBDEE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9F0F77"/>
    <w:multiLevelType w:val="multilevel"/>
    <w:tmpl w:val="D2B60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542BB6"/>
    <w:multiLevelType w:val="multilevel"/>
    <w:tmpl w:val="4746C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D60187"/>
    <w:multiLevelType w:val="multilevel"/>
    <w:tmpl w:val="9F74B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4272003"/>
    <w:multiLevelType w:val="multilevel"/>
    <w:tmpl w:val="A378A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CBF4ECE"/>
    <w:multiLevelType w:val="multilevel"/>
    <w:tmpl w:val="D728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8D74063"/>
    <w:multiLevelType w:val="multilevel"/>
    <w:tmpl w:val="CA940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24B"/>
    <w:rsid w:val="000A3F8F"/>
    <w:rsid w:val="006C2781"/>
    <w:rsid w:val="00815D3C"/>
    <w:rsid w:val="00A5413F"/>
    <w:rsid w:val="00A63D4C"/>
    <w:rsid w:val="00D94461"/>
    <w:rsid w:val="00E31375"/>
    <w:rsid w:val="00F6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1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0"/>
    <w:qFormat/>
    <w:rsid w:val="00E31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E31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A3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1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0"/>
    <w:qFormat/>
    <w:rsid w:val="00E31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E31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A3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69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033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82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76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7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7145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9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7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5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89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5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91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87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511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7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31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3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79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9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95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6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21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673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39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0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44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7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532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35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68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6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500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13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25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3842</Words>
  <Characters>21903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2023-09-14T07:28:00Z</dcterms:created>
  <dcterms:modified xsi:type="dcterms:W3CDTF">2023-09-14T07:28:00Z</dcterms:modified>
</cp:coreProperties>
</file>