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E3E" w:rsidRDefault="002F0E3E" w:rsidP="002F0E3E">
      <w:pPr>
        <w:pStyle w:val="1"/>
        <w:shd w:val="clear" w:color="auto" w:fill="FFFFFF"/>
        <w:spacing w:before="0" w:beforeAutospacing="0" w:after="225" w:afterAutospacing="0"/>
        <w:rPr>
          <w:rFonts w:ascii="Georgia" w:hAnsi="Georgia"/>
          <w:color w:val="342E2F"/>
          <w:sz w:val="36"/>
          <w:szCs w:val="36"/>
        </w:rPr>
      </w:pPr>
      <w:r>
        <w:rPr>
          <w:rFonts w:ascii="Georgia" w:hAnsi="Georgia"/>
          <w:color w:val="342E2F"/>
          <w:sz w:val="36"/>
          <w:szCs w:val="36"/>
        </w:rPr>
        <w:t xml:space="preserve">Решение № 171 от 26.10.2011 «О внесении изменения в Положение о порядке передачи в аренду имущества, являющегося собственностью муниципального образования город Алейск Алтайского края, утвержденного решением </w:t>
      </w:r>
      <w:proofErr w:type="spellStart"/>
      <w:r>
        <w:rPr>
          <w:rFonts w:ascii="Georgia" w:hAnsi="Georgia"/>
          <w:color w:val="342E2F"/>
          <w:sz w:val="36"/>
          <w:szCs w:val="36"/>
        </w:rPr>
        <w:t>Алейского</w:t>
      </w:r>
      <w:proofErr w:type="spellEnd"/>
      <w:r>
        <w:rPr>
          <w:rFonts w:ascii="Georgia" w:hAnsi="Georgia"/>
          <w:color w:val="342E2F"/>
          <w:sz w:val="36"/>
          <w:szCs w:val="36"/>
        </w:rPr>
        <w:t xml:space="preserve"> городского Собрания депутатов </w:t>
      </w:r>
      <w:proofErr w:type="spellStart"/>
      <w:r>
        <w:rPr>
          <w:rFonts w:ascii="Georgia" w:hAnsi="Georgia"/>
          <w:color w:val="342E2F"/>
          <w:sz w:val="36"/>
          <w:szCs w:val="36"/>
        </w:rPr>
        <w:t>Алтайс</w:t>
      </w:r>
      <w:proofErr w:type="spellEnd"/>
    </w:p>
    <w:p w:rsidR="002F0E3E" w:rsidRDefault="002F0E3E" w:rsidP="002F0E3E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8"/>
          <w:szCs w:val="28"/>
        </w:rPr>
        <w:t>Российская</w:t>
      </w:r>
      <w:r>
        <w:rPr>
          <w:rFonts w:ascii="Arial" w:hAnsi="Arial" w:cs="Arial"/>
          <w:color w:val="292929"/>
          <w:sz w:val="28"/>
          <w:szCs w:val="28"/>
        </w:rPr>
        <w:t> </w:t>
      </w:r>
      <w:r>
        <w:rPr>
          <w:rFonts w:ascii="Arial" w:hAnsi="Arial" w:cs="Arial"/>
          <w:b/>
          <w:bCs/>
          <w:color w:val="292929"/>
          <w:sz w:val="28"/>
          <w:szCs w:val="28"/>
        </w:rPr>
        <w:t>Федерация                           </w:t>
      </w:r>
    </w:p>
    <w:p w:rsidR="002F0E3E" w:rsidRDefault="002F0E3E" w:rsidP="002F0E3E">
      <w:pPr>
        <w:shd w:val="clear" w:color="auto" w:fill="FFFFFF"/>
        <w:jc w:val="center"/>
        <w:rPr>
          <w:rFonts w:ascii="Times New Roman" w:hAnsi="Times New Roman" w:cs="Times New Roman"/>
          <w:color w:val="292929"/>
          <w:sz w:val="21"/>
          <w:szCs w:val="21"/>
        </w:rPr>
      </w:pPr>
      <w:proofErr w:type="spellStart"/>
      <w:r>
        <w:rPr>
          <w:b/>
          <w:bCs/>
          <w:color w:val="292929"/>
          <w:sz w:val="28"/>
          <w:szCs w:val="28"/>
        </w:rPr>
        <w:t>Алейское</w:t>
      </w:r>
      <w:proofErr w:type="spellEnd"/>
      <w:r>
        <w:rPr>
          <w:b/>
          <w:bCs/>
          <w:color w:val="292929"/>
          <w:sz w:val="28"/>
          <w:szCs w:val="28"/>
        </w:rPr>
        <w:t xml:space="preserve"> городское Собрание депутатов Алтайского края</w:t>
      </w:r>
    </w:p>
    <w:p w:rsidR="002F0E3E" w:rsidRDefault="002F0E3E" w:rsidP="002F0E3E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2F0E3E" w:rsidRDefault="002F0E3E" w:rsidP="002F0E3E">
      <w:pPr>
        <w:pStyle w:val="1"/>
        <w:shd w:val="clear" w:color="auto" w:fill="FFFFFF"/>
        <w:spacing w:before="0" w:beforeAutospacing="0" w:after="225" w:afterAutospacing="0"/>
        <w:jc w:val="center"/>
        <w:rPr>
          <w:rFonts w:ascii="Georgia" w:hAnsi="Georgia" w:cs="Arial"/>
          <w:b w:val="0"/>
          <w:bCs w:val="0"/>
          <w:color w:val="333333"/>
          <w:sz w:val="42"/>
          <w:szCs w:val="42"/>
        </w:rPr>
      </w:pPr>
      <w:proofErr w:type="gramStart"/>
      <w:r>
        <w:rPr>
          <w:rFonts w:ascii="Georgia" w:hAnsi="Georgia" w:cs="Arial"/>
          <w:color w:val="333333"/>
          <w:sz w:val="42"/>
          <w:szCs w:val="42"/>
        </w:rPr>
        <w:t>Р</w:t>
      </w:r>
      <w:proofErr w:type="gramEnd"/>
      <w:r>
        <w:rPr>
          <w:rFonts w:ascii="Georgia" w:hAnsi="Georgia" w:cs="Arial"/>
          <w:color w:val="333333"/>
          <w:sz w:val="42"/>
          <w:szCs w:val="42"/>
        </w:rPr>
        <w:t xml:space="preserve"> Е Ш Е Н И Е</w:t>
      </w:r>
    </w:p>
    <w:p w:rsidR="002F0E3E" w:rsidRDefault="002F0E3E" w:rsidP="002F0E3E">
      <w:pPr>
        <w:shd w:val="clear" w:color="auto" w:fill="FFFFFF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2F0E3E" w:rsidRDefault="002F0E3E" w:rsidP="002F0E3E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2F0E3E" w:rsidRDefault="002F0E3E" w:rsidP="002F0E3E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  <w:u w:val="single"/>
        </w:rPr>
        <w:t>26.10.2011  № 171                                                                                 </w:t>
      </w:r>
    </w:p>
    <w:p w:rsidR="002F0E3E" w:rsidRDefault="002F0E3E" w:rsidP="002F0E3E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г. Алейск</w:t>
      </w:r>
    </w:p>
    <w:p w:rsidR="002F0E3E" w:rsidRDefault="002F0E3E" w:rsidP="002F0E3E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2F0E3E" w:rsidRDefault="002F0E3E" w:rsidP="002F0E3E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8"/>
      </w:tblGrid>
      <w:tr w:rsidR="002F0E3E" w:rsidTr="002F0E3E">
        <w:tc>
          <w:tcPr>
            <w:tcW w:w="514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E3E" w:rsidRDefault="002F0E3E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О принятии решения «О внесении изменения в Положение о порядке передачи в аренду имущества, являющегося собственностью муниципального образования город Алейск Алтайского края, утвержденное  решением </w:t>
            </w:r>
            <w:proofErr w:type="spellStart"/>
            <w:r>
              <w:rPr>
                <w:color w:val="292929"/>
                <w:sz w:val="28"/>
                <w:szCs w:val="28"/>
              </w:rPr>
              <w:t>Алейского</w:t>
            </w:r>
            <w:proofErr w:type="spellEnd"/>
            <w:r>
              <w:rPr>
                <w:color w:val="292929"/>
                <w:sz w:val="28"/>
                <w:szCs w:val="28"/>
              </w:rPr>
              <w:t xml:space="preserve"> городского  Собрания депутатов Алтайского края</w:t>
            </w:r>
          </w:p>
          <w:p w:rsidR="002F0E3E" w:rsidRDefault="002F0E3E">
            <w:pPr>
              <w:pStyle w:val="consplustitle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от 20.05.2010 № 11-ГСД»</w:t>
            </w:r>
          </w:p>
        </w:tc>
      </w:tr>
    </w:tbl>
    <w:p w:rsidR="002F0E3E" w:rsidRDefault="002F0E3E" w:rsidP="002F0E3E">
      <w:pPr>
        <w:shd w:val="clear" w:color="auto" w:fill="FFFFFF"/>
        <w:ind w:firstLine="540"/>
        <w:jc w:val="both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2F0E3E" w:rsidRDefault="002F0E3E" w:rsidP="002F0E3E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2F0E3E" w:rsidRDefault="002F0E3E" w:rsidP="002F0E3E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lastRenderedPageBreak/>
        <w:t xml:space="preserve">В соответствии с Федеральным законом № 131-ФЗ от 06.10.2003 «Об общих принципах организации местного самоуправления в Российской Федерации», руководствуясь Федеральным законом от 26.07.2006 № 135-ФЗ «О защите конкуренции», Уставом муниципального образования город Алейск Алтайского края, </w:t>
      </w:r>
      <w:proofErr w:type="spellStart"/>
      <w:r>
        <w:rPr>
          <w:color w:val="292929"/>
          <w:sz w:val="28"/>
          <w:szCs w:val="28"/>
        </w:rPr>
        <w:t>Алейское</w:t>
      </w:r>
      <w:proofErr w:type="spellEnd"/>
      <w:r>
        <w:rPr>
          <w:color w:val="292929"/>
          <w:sz w:val="28"/>
          <w:szCs w:val="28"/>
        </w:rPr>
        <w:t xml:space="preserve"> городское Собрание депутатов Алтайского края  РЕШИЛО:</w:t>
      </w:r>
    </w:p>
    <w:p w:rsidR="002F0E3E" w:rsidRDefault="002F0E3E" w:rsidP="002F0E3E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2F0E3E" w:rsidRDefault="002F0E3E" w:rsidP="002F0E3E">
      <w:pPr>
        <w:pStyle w:val="consplustitle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8"/>
          <w:szCs w:val="28"/>
        </w:rPr>
        <w:t xml:space="preserve">1. Принять решение «О внесении изменения в Положение о порядке передачи в аренду имущества, являющегося собственностью муниципального образования город Алейск Алтайского края, утвержденного  решением </w:t>
      </w:r>
      <w:proofErr w:type="spellStart"/>
      <w:r>
        <w:rPr>
          <w:rFonts w:ascii="Arial" w:hAnsi="Arial" w:cs="Arial"/>
          <w:color w:val="292929"/>
          <w:sz w:val="28"/>
          <w:szCs w:val="28"/>
        </w:rPr>
        <w:t>Алейского</w:t>
      </w:r>
      <w:proofErr w:type="spellEnd"/>
      <w:r>
        <w:rPr>
          <w:rFonts w:ascii="Arial" w:hAnsi="Arial" w:cs="Arial"/>
          <w:color w:val="292929"/>
          <w:sz w:val="28"/>
          <w:szCs w:val="28"/>
        </w:rPr>
        <w:t xml:space="preserve"> городского Собрания депутатов Алтайского края от 20.05.2010 № 11-ГСД».</w:t>
      </w:r>
    </w:p>
    <w:p w:rsidR="002F0E3E" w:rsidRDefault="002F0E3E" w:rsidP="002F0E3E">
      <w:pPr>
        <w:shd w:val="clear" w:color="auto" w:fill="FFFFFF"/>
        <w:ind w:right="-6" w:firstLine="720"/>
        <w:jc w:val="both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2. Настоящее решение направить главе города для подписания и обнародования в установленном порядке.</w:t>
      </w:r>
    </w:p>
    <w:p w:rsidR="002F0E3E" w:rsidRDefault="002F0E3E" w:rsidP="002F0E3E">
      <w:pPr>
        <w:shd w:val="clear" w:color="auto" w:fill="FFFFFF"/>
        <w:ind w:right="-716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2F0E3E" w:rsidRDefault="002F0E3E" w:rsidP="002F0E3E">
      <w:pPr>
        <w:shd w:val="clear" w:color="auto" w:fill="FFFFFF"/>
        <w:ind w:right="-716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2F0E3E" w:rsidRDefault="002F0E3E" w:rsidP="002F0E3E">
      <w:pPr>
        <w:shd w:val="clear" w:color="auto" w:fill="FFFFFF"/>
        <w:ind w:right="-716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Заместитель председателя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</w:p>
    <w:p w:rsidR="002F0E3E" w:rsidRDefault="002F0E3E" w:rsidP="002F0E3E">
      <w:pPr>
        <w:shd w:val="clear" w:color="auto" w:fill="FFFFFF"/>
        <w:ind w:right="-716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городского Собрания депутатов                                                А.В. Мельников</w:t>
      </w:r>
    </w:p>
    <w:p w:rsidR="002F0E3E" w:rsidRDefault="002F0E3E" w:rsidP="002F0E3E">
      <w:pPr>
        <w:shd w:val="clear" w:color="auto" w:fill="FFFFFF"/>
        <w:ind w:right="-716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2F0E3E" w:rsidRDefault="002F0E3E" w:rsidP="002F0E3E">
      <w:pPr>
        <w:shd w:val="clear" w:color="auto" w:fill="FFFFFF"/>
        <w:ind w:right="-716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2F0E3E" w:rsidRDefault="002F0E3E" w:rsidP="002F0E3E">
      <w:pPr>
        <w:shd w:val="clear" w:color="auto" w:fill="FFFFFF"/>
        <w:ind w:right="-716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2F0E3E" w:rsidRDefault="002F0E3E" w:rsidP="002F0E3E">
      <w:pPr>
        <w:shd w:val="clear" w:color="auto" w:fill="FFFFFF"/>
        <w:ind w:right="-716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2F0E3E" w:rsidRDefault="002F0E3E" w:rsidP="002F0E3E">
      <w:pPr>
        <w:shd w:val="clear" w:color="auto" w:fill="FFFFFF"/>
        <w:ind w:right="-716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2F0E3E" w:rsidRDefault="002F0E3E" w:rsidP="002F0E3E">
      <w:pPr>
        <w:shd w:val="clear" w:color="auto" w:fill="FFFFFF"/>
        <w:ind w:right="-716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2F0E3E" w:rsidRDefault="002F0E3E" w:rsidP="002F0E3E">
      <w:pPr>
        <w:shd w:val="clear" w:color="auto" w:fill="FFFFFF"/>
        <w:ind w:right="-716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2F0E3E" w:rsidRDefault="002F0E3E" w:rsidP="002F0E3E">
      <w:pPr>
        <w:shd w:val="clear" w:color="auto" w:fill="FFFFFF"/>
        <w:ind w:right="-716"/>
        <w:jc w:val="both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2F0E3E" w:rsidRDefault="002F0E3E" w:rsidP="002F0E3E">
      <w:pPr>
        <w:shd w:val="clear" w:color="auto" w:fill="FFFFFF"/>
        <w:ind w:right="185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                                                                      </w:t>
      </w:r>
    </w:p>
    <w:p w:rsidR="002F0E3E" w:rsidRDefault="002F0E3E" w:rsidP="002F0E3E">
      <w:pPr>
        <w:shd w:val="clear" w:color="auto" w:fill="FFFFFF"/>
        <w:ind w:right="185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                                                                         принято решением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</w:p>
    <w:p w:rsidR="002F0E3E" w:rsidRDefault="002F0E3E" w:rsidP="002F0E3E">
      <w:pPr>
        <w:shd w:val="clear" w:color="auto" w:fill="FFFFFF"/>
        <w:ind w:right="185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                                                                           городского Собрания депутатов</w:t>
      </w:r>
    </w:p>
    <w:p w:rsidR="002F0E3E" w:rsidRDefault="002F0E3E" w:rsidP="002F0E3E">
      <w:pPr>
        <w:shd w:val="clear" w:color="auto" w:fill="FFFFFF"/>
        <w:ind w:right="185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lastRenderedPageBreak/>
        <w:t>                                                  Алтайского края</w:t>
      </w:r>
    </w:p>
    <w:p w:rsidR="002F0E3E" w:rsidRDefault="002F0E3E" w:rsidP="002F0E3E">
      <w:pPr>
        <w:shd w:val="clear" w:color="auto" w:fill="FFFFFF"/>
        <w:ind w:right="185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                                                  </w:t>
      </w:r>
      <w:r>
        <w:rPr>
          <w:color w:val="292929"/>
          <w:sz w:val="28"/>
          <w:szCs w:val="28"/>
          <w:u w:val="single"/>
        </w:rPr>
        <w:t>26.10.2011 № 171</w:t>
      </w:r>
    </w:p>
    <w:p w:rsidR="002F0E3E" w:rsidRDefault="002F0E3E" w:rsidP="002F0E3E">
      <w:pPr>
        <w:shd w:val="clear" w:color="auto" w:fill="FFFFFF"/>
        <w:ind w:right="185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2F0E3E" w:rsidRDefault="002F0E3E" w:rsidP="002F0E3E">
      <w:pPr>
        <w:shd w:val="clear" w:color="auto" w:fill="FFFFFF"/>
        <w:ind w:right="185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2F0E3E" w:rsidRDefault="002F0E3E" w:rsidP="002F0E3E">
      <w:pPr>
        <w:shd w:val="clear" w:color="auto" w:fill="FFFFFF"/>
        <w:ind w:right="185"/>
        <w:jc w:val="center"/>
        <w:rPr>
          <w:color w:val="292929"/>
          <w:sz w:val="21"/>
          <w:szCs w:val="21"/>
        </w:rPr>
      </w:pPr>
      <w:r>
        <w:rPr>
          <w:b/>
          <w:bCs/>
          <w:color w:val="292929"/>
          <w:sz w:val="28"/>
          <w:szCs w:val="28"/>
        </w:rPr>
        <w:t>РЕШЕНИЕ</w:t>
      </w:r>
    </w:p>
    <w:p w:rsidR="002F0E3E" w:rsidRDefault="002F0E3E" w:rsidP="002F0E3E">
      <w:pPr>
        <w:pStyle w:val="consplustitle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8"/>
          <w:szCs w:val="28"/>
        </w:rPr>
        <w:t xml:space="preserve">о внесении изменения  в Положение о порядке передачи в аренду имущества, являющегося собственностью муниципального образования город Алейск Алтайского края, утвержденное  решением </w:t>
      </w:r>
      <w:proofErr w:type="spellStart"/>
      <w:r>
        <w:rPr>
          <w:rFonts w:ascii="Arial" w:hAnsi="Arial" w:cs="Arial"/>
          <w:color w:val="292929"/>
          <w:sz w:val="28"/>
          <w:szCs w:val="28"/>
        </w:rPr>
        <w:t>Алейского</w:t>
      </w:r>
      <w:proofErr w:type="spellEnd"/>
      <w:r>
        <w:rPr>
          <w:rFonts w:ascii="Arial" w:hAnsi="Arial" w:cs="Arial"/>
          <w:color w:val="292929"/>
          <w:sz w:val="28"/>
          <w:szCs w:val="28"/>
        </w:rPr>
        <w:t xml:space="preserve"> городского  Собрания депутатов Алтайского края от 20.05.2010 № 11-ГСД</w:t>
      </w:r>
    </w:p>
    <w:p w:rsidR="002F0E3E" w:rsidRDefault="002F0E3E" w:rsidP="002F0E3E">
      <w:pPr>
        <w:shd w:val="clear" w:color="auto" w:fill="FFFFFF"/>
        <w:ind w:firstLine="540"/>
        <w:jc w:val="both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2F0E3E" w:rsidRDefault="002F0E3E" w:rsidP="002F0E3E">
      <w:pPr>
        <w:pStyle w:val="consplustitle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8"/>
          <w:szCs w:val="28"/>
        </w:rPr>
        <w:t xml:space="preserve">1. Внести в Положение о порядке передачи в аренду имущества, являющегося собственностью муниципального образования город Алейск Алтайского края, утвержденное  решением </w:t>
      </w:r>
      <w:proofErr w:type="spellStart"/>
      <w:r>
        <w:rPr>
          <w:rFonts w:ascii="Arial" w:hAnsi="Arial" w:cs="Arial"/>
          <w:color w:val="292929"/>
          <w:sz w:val="28"/>
          <w:szCs w:val="28"/>
        </w:rPr>
        <w:t>Алейского</w:t>
      </w:r>
      <w:proofErr w:type="spellEnd"/>
      <w:r>
        <w:rPr>
          <w:rFonts w:ascii="Arial" w:hAnsi="Arial" w:cs="Arial"/>
          <w:color w:val="292929"/>
          <w:sz w:val="28"/>
          <w:szCs w:val="28"/>
        </w:rPr>
        <w:t xml:space="preserve"> городского  Собрания депутатов Алтайского края от 20.05.2010 № 11-ГСД, следующее изменение:</w:t>
      </w:r>
    </w:p>
    <w:p w:rsidR="002F0E3E" w:rsidRDefault="002F0E3E" w:rsidP="002F0E3E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- дополнить пункт 1.2. Положения подпунктом 1.2.1. следующего содержания:</w:t>
      </w:r>
    </w:p>
    <w:p w:rsidR="002F0E3E" w:rsidRDefault="002F0E3E" w:rsidP="002F0E3E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«1.2.1. Заключение договоров аренды в отношении муниципального имущества муниципальных образовательных учреждений высшего профессионального образования осуществляется без проведения конкурсов или аукционов в </w:t>
      </w:r>
      <w:hyperlink r:id="rId6" w:history="1">
        <w:r>
          <w:rPr>
            <w:rStyle w:val="a7"/>
            <w:sz w:val="21"/>
            <w:szCs w:val="21"/>
          </w:rPr>
          <w:t>порядке</w:t>
        </w:r>
      </w:hyperlink>
      <w:r>
        <w:rPr>
          <w:color w:val="292929"/>
          <w:sz w:val="28"/>
          <w:szCs w:val="28"/>
        </w:rPr>
        <w:t> и на условиях, которые определяются Правительством Российской Федерации, при одновременном соблюдении следующих требований:</w:t>
      </w:r>
    </w:p>
    <w:p w:rsidR="002F0E3E" w:rsidRDefault="002F0E3E" w:rsidP="002F0E3E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1) арендаторами являются хозяйственные общества, созданные учреждениями, указанными в абзаце первом настоящего пункта</w:t>
      </w:r>
      <w:proofErr w:type="gramStart"/>
      <w:r>
        <w:rPr>
          <w:color w:val="292929"/>
          <w:sz w:val="28"/>
          <w:szCs w:val="28"/>
        </w:rPr>
        <w:t xml:space="preserve"> ;</w:t>
      </w:r>
      <w:proofErr w:type="gramEnd"/>
    </w:p>
    <w:p w:rsidR="002F0E3E" w:rsidRDefault="002F0E3E" w:rsidP="002F0E3E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2) деятельность арендаторов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право </w:t>
      </w:r>
      <w:proofErr w:type="gramStart"/>
      <w:r>
        <w:rPr>
          <w:color w:val="292929"/>
          <w:sz w:val="28"/>
          <w:szCs w:val="28"/>
        </w:rPr>
        <w:t>использования</w:t>
      </w:r>
      <w:proofErr w:type="gramEnd"/>
      <w:r>
        <w:rPr>
          <w:color w:val="292929"/>
          <w:sz w:val="28"/>
          <w:szCs w:val="28"/>
        </w:rPr>
        <w:t xml:space="preserve"> которых внесено в качестве вклада в их уставные капиталы;</w:t>
      </w:r>
    </w:p>
    <w:p w:rsidR="002F0E3E" w:rsidRDefault="002F0E3E" w:rsidP="002F0E3E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При этом обязательным условием договора аренды должен быть  запрет на сдачу в субаренду этого имущества, предоставленного </w:t>
      </w:r>
      <w:r>
        <w:rPr>
          <w:color w:val="292929"/>
          <w:sz w:val="28"/>
          <w:szCs w:val="28"/>
        </w:rPr>
        <w:lastRenderedPageBreak/>
        <w:t xml:space="preserve">хозяйственным обществам </w:t>
      </w:r>
      <w:proofErr w:type="gramStart"/>
      <w:r>
        <w:rPr>
          <w:color w:val="292929"/>
          <w:sz w:val="28"/>
          <w:szCs w:val="28"/>
        </w:rPr>
        <w:t>по</w:t>
      </w:r>
      <w:proofErr w:type="gramEnd"/>
      <w:r>
        <w:rPr>
          <w:color w:val="292929"/>
          <w:sz w:val="28"/>
          <w:szCs w:val="28"/>
        </w:rPr>
        <w:t xml:space="preserve"> </w:t>
      </w:r>
      <w:proofErr w:type="gramStart"/>
      <w:r>
        <w:rPr>
          <w:color w:val="292929"/>
          <w:sz w:val="28"/>
          <w:szCs w:val="28"/>
        </w:rPr>
        <w:t>таким</w:t>
      </w:r>
      <w:proofErr w:type="gramEnd"/>
      <w:r>
        <w:rPr>
          <w:color w:val="292929"/>
          <w:sz w:val="28"/>
          <w:szCs w:val="28"/>
        </w:rPr>
        <w:t xml:space="preserve"> договорам аренды, передачу хозяйственными обществами своих прав и обязанностей по таким договорам аренды другим лицам, предоставление этого имущества в безвозмездное пользование, залог таких арендных прав.».</w:t>
      </w:r>
    </w:p>
    <w:p w:rsidR="002F0E3E" w:rsidRDefault="002F0E3E" w:rsidP="002F0E3E">
      <w:pPr>
        <w:shd w:val="clear" w:color="auto" w:fill="FFFFFF"/>
        <w:ind w:left="1080" w:hanging="360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2.</w:t>
      </w:r>
      <w:r>
        <w:rPr>
          <w:color w:val="292929"/>
          <w:sz w:val="14"/>
          <w:szCs w:val="14"/>
        </w:rPr>
        <w:t>     </w:t>
      </w:r>
      <w:r>
        <w:rPr>
          <w:color w:val="292929"/>
          <w:sz w:val="28"/>
          <w:szCs w:val="28"/>
        </w:rPr>
        <w:t>Настоящее решение опубликовать в газете «Маяк труда».</w:t>
      </w:r>
    </w:p>
    <w:p w:rsidR="002F0E3E" w:rsidRDefault="002F0E3E" w:rsidP="002F0E3E">
      <w:pPr>
        <w:shd w:val="clear" w:color="auto" w:fill="FFFFFF"/>
        <w:ind w:right="-716"/>
        <w:jc w:val="both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2F0E3E" w:rsidRDefault="002F0E3E" w:rsidP="002F0E3E">
      <w:pPr>
        <w:shd w:val="clear" w:color="auto" w:fill="FFFFFF"/>
        <w:ind w:right="-716"/>
        <w:jc w:val="both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2F0E3E" w:rsidRDefault="002F0E3E" w:rsidP="002F0E3E">
      <w:pPr>
        <w:shd w:val="clear" w:color="auto" w:fill="FFFFFF"/>
        <w:ind w:right="-716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Первый заместитель главы</w:t>
      </w:r>
    </w:p>
    <w:p w:rsidR="002F0E3E" w:rsidRDefault="002F0E3E" w:rsidP="002F0E3E">
      <w:pPr>
        <w:shd w:val="clear" w:color="auto" w:fill="FFFFFF"/>
        <w:ind w:right="-716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администрации города                                                                      В.Н. Серикова</w:t>
      </w:r>
    </w:p>
    <w:p w:rsidR="002F0E3E" w:rsidRDefault="002F0E3E" w:rsidP="002F0E3E">
      <w:pPr>
        <w:shd w:val="clear" w:color="auto" w:fill="FFFFFF"/>
        <w:ind w:right="-716"/>
        <w:jc w:val="both"/>
        <w:rPr>
          <w:color w:val="292929"/>
          <w:sz w:val="21"/>
          <w:szCs w:val="21"/>
        </w:rPr>
      </w:pPr>
      <w:r>
        <w:rPr>
          <w:color w:val="292929"/>
          <w:sz w:val="26"/>
          <w:szCs w:val="26"/>
        </w:rPr>
        <w:t> </w:t>
      </w:r>
    </w:p>
    <w:p w:rsidR="002F0E3E" w:rsidRDefault="002F0E3E" w:rsidP="002F0E3E">
      <w:pPr>
        <w:shd w:val="clear" w:color="auto" w:fill="FFFFFF"/>
        <w:ind w:right="-716"/>
        <w:jc w:val="both"/>
        <w:rPr>
          <w:color w:val="292929"/>
          <w:sz w:val="21"/>
          <w:szCs w:val="21"/>
        </w:rPr>
      </w:pPr>
      <w:r>
        <w:rPr>
          <w:color w:val="292929"/>
          <w:sz w:val="26"/>
          <w:szCs w:val="26"/>
        </w:rPr>
        <w:t> </w:t>
      </w:r>
    </w:p>
    <w:p w:rsidR="002F0E3E" w:rsidRDefault="002F0E3E" w:rsidP="002F0E3E">
      <w:pPr>
        <w:shd w:val="clear" w:color="auto" w:fill="FFFFFF"/>
        <w:ind w:right="-716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г. Алейск</w:t>
      </w:r>
    </w:p>
    <w:p w:rsidR="002F0E3E" w:rsidRDefault="002F0E3E" w:rsidP="002F0E3E">
      <w:pPr>
        <w:shd w:val="clear" w:color="auto" w:fill="FFFFFF"/>
        <w:ind w:right="-716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27.10.2011г.</w:t>
      </w:r>
    </w:p>
    <w:p w:rsidR="002F0E3E" w:rsidRDefault="002F0E3E" w:rsidP="002F0E3E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№ 80 -ГСД</w:t>
      </w:r>
    </w:p>
    <w:p w:rsidR="00F6424B" w:rsidRPr="00E31375" w:rsidRDefault="00F6424B" w:rsidP="00E31375">
      <w:bookmarkStart w:id="0" w:name="_GoBack"/>
      <w:bookmarkEnd w:id="0"/>
    </w:p>
    <w:sectPr w:rsidR="00F6424B" w:rsidRPr="00E31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9FF"/>
    <w:multiLevelType w:val="multilevel"/>
    <w:tmpl w:val="1E4E2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60255D"/>
    <w:multiLevelType w:val="multilevel"/>
    <w:tmpl w:val="0E6A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D134C3"/>
    <w:multiLevelType w:val="multilevel"/>
    <w:tmpl w:val="99D63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7B636A"/>
    <w:multiLevelType w:val="multilevel"/>
    <w:tmpl w:val="46F8E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A410BA"/>
    <w:multiLevelType w:val="multilevel"/>
    <w:tmpl w:val="BBDE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750494"/>
    <w:multiLevelType w:val="multilevel"/>
    <w:tmpl w:val="8DA46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9F0F77"/>
    <w:multiLevelType w:val="multilevel"/>
    <w:tmpl w:val="D2B6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542BB6"/>
    <w:multiLevelType w:val="multilevel"/>
    <w:tmpl w:val="4746C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511AF1"/>
    <w:multiLevelType w:val="multilevel"/>
    <w:tmpl w:val="74487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003D63"/>
    <w:multiLevelType w:val="multilevel"/>
    <w:tmpl w:val="818A0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235408"/>
    <w:multiLevelType w:val="multilevel"/>
    <w:tmpl w:val="00FE5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D60187"/>
    <w:multiLevelType w:val="multilevel"/>
    <w:tmpl w:val="9F74B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C05425"/>
    <w:multiLevelType w:val="multilevel"/>
    <w:tmpl w:val="C1628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6E45E5C"/>
    <w:multiLevelType w:val="multilevel"/>
    <w:tmpl w:val="904A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90B70E6"/>
    <w:multiLevelType w:val="multilevel"/>
    <w:tmpl w:val="EFFA0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2D5789D"/>
    <w:multiLevelType w:val="multilevel"/>
    <w:tmpl w:val="CD4A3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272003"/>
    <w:multiLevelType w:val="multilevel"/>
    <w:tmpl w:val="A378A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CBF4ECE"/>
    <w:multiLevelType w:val="multilevel"/>
    <w:tmpl w:val="D728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02C36BD"/>
    <w:multiLevelType w:val="multilevel"/>
    <w:tmpl w:val="83B66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87D5AC6"/>
    <w:multiLevelType w:val="multilevel"/>
    <w:tmpl w:val="56649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D74063"/>
    <w:multiLevelType w:val="multilevel"/>
    <w:tmpl w:val="CA940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AC95D9D"/>
    <w:multiLevelType w:val="multilevel"/>
    <w:tmpl w:val="22F0A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153522B"/>
    <w:multiLevelType w:val="multilevel"/>
    <w:tmpl w:val="0E16C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18C5103"/>
    <w:multiLevelType w:val="multilevel"/>
    <w:tmpl w:val="63042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7"/>
  </w:num>
  <w:num w:numId="3">
    <w:abstractNumId w:val="16"/>
  </w:num>
  <w:num w:numId="4">
    <w:abstractNumId w:val="6"/>
  </w:num>
  <w:num w:numId="5">
    <w:abstractNumId w:val="7"/>
  </w:num>
  <w:num w:numId="6">
    <w:abstractNumId w:val="11"/>
  </w:num>
  <w:num w:numId="7">
    <w:abstractNumId w:val="1"/>
  </w:num>
  <w:num w:numId="8">
    <w:abstractNumId w:val="20"/>
  </w:num>
  <w:num w:numId="9">
    <w:abstractNumId w:val="9"/>
  </w:num>
  <w:num w:numId="10">
    <w:abstractNumId w:val="19"/>
  </w:num>
  <w:num w:numId="11">
    <w:abstractNumId w:val="0"/>
  </w:num>
  <w:num w:numId="12">
    <w:abstractNumId w:val="22"/>
  </w:num>
  <w:num w:numId="13">
    <w:abstractNumId w:val="5"/>
  </w:num>
  <w:num w:numId="14">
    <w:abstractNumId w:val="13"/>
  </w:num>
  <w:num w:numId="15">
    <w:abstractNumId w:val="8"/>
  </w:num>
  <w:num w:numId="16">
    <w:abstractNumId w:val="14"/>
  </w:num>
  <w:num w:numId="17">
    <w:abstractNumId w:val="21"/>
  </w:num>
  <w:num w:numId="18">
    <w:abstractNumId w:val="2"/>
  </w:num>
  <w:num w:numId="19">
    <w:abstractNumId w:val="23"/>
  </w:num>
  <w:num w:numId="20">
    <w:abstractNumId w:val="15"/>
  </w:num>
  <w:num w:numId="21">
    <w:abstractNumId w:val="12"/>
  </w:num>
  <w:num w:numId="22">
    <w:abstractNumId w:val="3"/>
  </w:num>
  <w:num w:numId="23">
    <w:abstractNumId w:val="10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4B"/>
    <w:rsid w:val="00063100"/>
    <w:rsid w:val="0006617A"/>
    <w:rsid w:val="000A3F8F"/>
    <w:rsid w:val="001E3930"/>
    <w:rsid w:val="002819AB"/>
    <w:rsid w:val="002F0E3E"/>
    <w:rsid w:val="00314893"/>
    <w:rsid w:val="00462045"/>
    <w:rsid w:val="004B7BF8"/>
    <w:rsid w:val="006C2781"/>
    <w:rsid w:val="00726729"/>
    <w:rsid w:val="007E7D68"/>
    <w:rsid w:val="00815D3C"/>
    <w:rsid w:val="0096445E"/>
    <w:rsid w:val="009C7DD6"/>
    <w:rsid w:val="00A5413F"/>
    <w:rsid w:val="00A63D4C"/>
    <w:rsid w:val="00BE7149"/>
    <w:rsid w:val="00D40227"/>
    <w:rsid w:val="00D94461"/>
    <w:rsid w:val="00E31375"/>
    <w:rsid w:val="00F126B1"/>
    <w:rsid w:val="00F6424B"/>
    <w:rsid w:val="00FA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spacing">
    <w:name w:val="nospacing"/>
    <w:basedOn w:val="a"/>
    <w:rsid w:val="00063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uiPriority w:val="1"/>
    <w:qFormat/>
    <w:rsid w:val="007E7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spacing">
    <w:name w:val="nospacing"/>
    <w:basedOn w:val="a"/>
    <w:rsid w:val="00063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uiPriority w:val="1"/>
    <w:qFormat/>
    <w:rsid w:val="007E7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033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7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45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63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9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6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35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04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27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8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2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16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6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8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422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9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24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2210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1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0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05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29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3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9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218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4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6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9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7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51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23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94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00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7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6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67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9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03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2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594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78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1893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4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50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2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594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55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63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43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721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60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4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7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532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8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4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177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6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56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6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50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25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0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28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18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0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6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33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6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05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2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2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30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55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06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8364;fld=134;dst=10000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2023-09-14T07:37:00Z</dcterms:created>
  <dcterms:modified xsi:type="dcterms:W3CDTF">2023-09-14T07:37:00Z</dcterms:modified>
</cp:coreProperties>
</file>