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3A3" w:rsidRDefault="00B933A3" w:rsidP="00B933A3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 xml:space="preserve">Решение от 18.02.2015 № 04 "О внесении дополнения в Положение о Комитете по жилищно-коммунальному хозяйству, транспорту, строительству и архитектуре администрации города Алейска, утвержденное решением </w:t>
      </w:r>
      <w:proofErr w:type="spellStart"/>
      <w:r>
        <w:rPr>
          <w:rFonts w:ascii="Georgia" w:hAnsi="Georgia"/>
          <w:color w:val="342E2F"/>
          <w:sz w:val="36"/>
          <w:szCs w:val="36"/>
        </w:rPr>
        <w:t>Алейского</w:t>
      </w:r>
      <w:proofErr w:type="spellEnd"/>
      <w:r>
        <w:rPr>
          <w:rFonts w:ascii="Georgia" w:hAnsi="Georgia"/>
          <w:color w:val="342E2F"/>
          <w:sz w:val="36"/>
          <w:szCs w:val="36"/>
        </w:rPr>
        <w:t xml:space="preserve"> городского Собрания депутатов Алтайского </w:t>
      </w:r>
      <w:proofErr w:type="spellStart"/>
      <w:r>
        <w:rPr>
          <w:rFonts w:ascii="Georgia" w:hAnsi="Georgia"/>
          <w:color w:val="342E2F"/>
          <w:sz w:val="36"/>
          <w:szCs w:val="36"/>
        </w:rPr>
        <w:t>кра</w:t>
      </w:r>
      <w:proofErr w:type="spellEnd"/>
    </w:p>
    <w:p w:rsidR="00B933A3" w:rsidRDefault="00B933A3" w:rsidP="00B933A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  <w:r>
        <w:rPr>
          <w:rFonts w:ascii="Arial" w:hAnsi="Arial" w:cs="Arial"/>
          <w:b/>
          <w:bCs/>
          <w:color w:val="292929"/>
          <w:sz w:val="28"/>
          <w:szCs w:val="28"/>
        </w:rPr>
        <w:t>Российская</w:t>
      </w:r>
      <w:r>
        <w:rPr>
          <w:rFonts w:ascii="Arial" w:hAnsi="Arial" w:cs="Arial"/>
          <w:color w:val="292929"/>
          <w:sz w:val="28"/>
          <w:szCs w:val="28"/>
        </w:rPr>
        <w:t> </w:t>
      </w:r>
      <w:r>
        <w:rPr>
          <w:rFonts w:ascii="Arial" w:hAnsi="Arial" w:cs="Arial"/>
          <w:b/>
          <w:bCs/>
          <w:color w:val="292929"/>
          <w:sz w:val="28"/>
          <w:szCs w:val="28"/>
        </w:rPr>
        <w:t>Федерация</w:t>
      </w:r>
    </w:p>
    <w:p w:rsidR="00B933A3" w:rsidRDefault="00B933A3" w:rsidP="00B933A3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proofErr w:type="spellStart"/>
      <w:r>
        <w:rPr>
          <w:b/>
          <w:bCs/>
          <w:color w:val="292929"/>
          <w:sz w:val="28"/>
          <w:szCs w:val="28"/>
        </w:rPr>
        <w:t>Алейское</w:t>
      </w:r>
      <w:proofErr w:type="spellEnd"/>
      <w:r>
        <w:rPr>
          <w:b/>
          <w:bCs/>
          <w:color w:val="292929"/>
          <w:sz w:val="28"/>
          <w:szCs w:val="28"/>
        </w:rPr>
        <w:t xml:space="preserve"> городское Собрание депутатов Алтайского края</w:t>
      </w:r>
    </w:p>
    <w:p w:rsidR="00B933A3" w:rsidRDefault="00B933A3" w:rsidP="00B933A3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B933A3" w:rsidRDefault="00B933A3" w:rsidP="00B933A3">
      <w:pPr>
        <w:pStyle w:val="2"/>
        <w:shd w:val="clear" w:color="auto" w:fill="FFFFFF"/>
        <w:spacing w:before="0" w:after="225"/>
        <w:jc w:val="center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proofErr w:type="gramStart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>Р</w:t>
      </w:r>
      <w:proofErr w:type="gramEnd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 xml:space="preserve"> Е Ш Е Н И Е</w:t>
      </w:r>
    </w:p>
    <w:p w:rsidR="00B933A3" w:rsidRDefault="00B933A3" w:rsidP="00B933A3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B933A3" w:rsidRDefault="00B933A3" w:rsidP="00B933A3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  <w:u w:val="single"/>
        </w:rPr>
        <w:t>18.02.2015 № 04</w:t>
      </w:r>
    </w:p>
    <w:p w:rsidR="00B933A3" w:rsidRDefault="00B933A3" w:rsidP="00B933A3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</w:tblGrid>
      <w:tr w:rsidR="00B933A3" w:rsidTr="00B933A3">
        <w:tc>
          <w:tcPr>
            <w:tcW w:w="51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3A3" w:rsidRDefault="00B933A3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О внесении дополнения в Положение о Комитете по жилищно-коммунальному хозяйству, транспорту, строительству и архитектуре администрации города Алейска, утвержденное решением </w:t>
            </w:r>
            <w:proofErr w:type="spellStart"/>
            <w:r>
              <w:rPr>
                <w:color w:val="292929"/>
                <w:sz w:val="28"/>
                <w:szCs w:val="28"/>
              </w:rPr>
              <w:t>Алейского</w:t>
            </w:r>
            <w:proofErr w:type="spellEnd"/>
            <w:r>
              <w:rPr>
                <w:color w:val="292929"/>
                <w:sz w:val="28"/>
                <w:szCs w:val="28"/>
              </w:rPr>
              <w:t xml:space="preserve"> городского Собрания депутатов Алтайского края от 23.06.2010 №54</w:t>
            </w:r>
          </w:p>
        </w:tc>
      </w:tr>
    </w:tbl>
    <w:p w:rsidR="00B933A3" w:rsidRDefault="00B933A3" w:rsidP="00B933A3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B933A3" w:rsidRDefault="00B933A3" w:rsidP="00B933A3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  <w:proofErr w:type="gramStart"/>
      <w:r>
        <w:rPr>
          <w:color w:val="292929"/>
          <w:sz w:val="28"/>
          <w:szCs w:val="28"/>
        </w:rPr>
        <w:t>В связи с внесением изменений в Федеральный закон от 06.10.2003г. №131-ФЗ «Об общих принципах организации местного самоуправления в Российской Федерации», в соответствии с подпунктом, «б» пункта  5 статьи 1, пунктом 2, статьи 11 Федерального закона от 28.11.2011 № 337-ФЗ «О внесении изменений в Градостроительный кодекс Российской Федерации и отдельные законодательные акты Российской Федерации», руководствуясь статьей 47 Устава муниципального образования города</w:t>
      </w:r>
      <w:proofErr w:type="gramEnd"/>
      <w:r>
        <w:rPr>
          <w:color w:val="292929"/>
          <w:sz w:val="28"/>
          <w:szCs w:val="28"/>
        </w:rPr>
        <w:t xml:space="preserve"> Алейск Алтайского края, </w:t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 Собрание депутатов Алтайского края РЕШИЛО:</w:t>
      </w:r>
    </w:p>
    <w:p w:rsidR="00B933A3" w:rsidRDefault="00B933A3" w:rsidP="00B933A3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B933A3" w:rsidRDefault="00B933A3" w:rsidP="00B933A3">
      <w:pPr>
        <w:shd w:val="clear" w:color="auto" w:fill="FFFFFF"/>
        <w:ind w:firstLine="709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1.</w:t>
      </w:r>
      <w:r>
        <w:rPr>
          <w:color w:val="292929"/>
          <w:sz w:val="14"/>
          <w:szCs w:val="14"/>
        </w:rPr>
        <w:t>                </w:t>
      </w:r>
      <w:r>
        <w:rPr>
          <w:color w:val="292929"/>
          <w:sz w:val="28"/>
          <w:szCs w:val="28"/>
        </w:rPr>
        <w:t xml:space="preserve">Внести следующее дополнение в Положение о Комитете по жилищно-коммунальному хозяйству, транспорту, строительству и архитектуре администрации города Алейска, утвержденное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23.06.2010 № 54:</w:t>
      </w:r>
    </w:p>
    <w:p w:rsidR="00B933A3" w:rsidRDefault="00B933A3" w:rsidP="00B933A3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- раздел 2.  Функции Комитета дополнить подпунктом 2.39. следующего содержания:</w:t>
      </w:r>
    </w:p>
    <w:p w:rsidR="00B933A3" w:rsidRDefault="00B933A3" w:rsidP="00B933A3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-«осмотр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нарушений».</w:t>
      </w:r>
    </w:p>
    <w:p w:rsidR="00B933A3" w:rsidRDefault="00B933A3" w:rsidP="00B933A3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 Настоящее решение опубликовать в «Сборнике муниципальных правовых актов города Алейска Алтайского края» и опубликовать на официальном сайте администрации города Алейска.</w:t>
      </w:r>
    </w:p>
    <w:p w:rsidR="00B933A3" w:rsidRDefault="00B933A3" w:rsidP="00B933A3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B933A3" w:rsidRDefault="00B933A3" w:rsidP="00B933A3">
      <w:pPr>
        <w:pStyle w:val="consplus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Заместитель председателя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</w:p>
    <w:p w:rsidR="00B933A3" w:rsidRDefault="00B933A3" w:rsidP="00B933A3">
      <w:pPr>
        <w:pStyle w:val="consplus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городского Собрания депутатов                                                 Н.А. Доронина </w:t>
      </w:r>
    </w:p>
    <w:p w:rsidR="001A2A2A" w:rsidRDefault="001A2A2A">
      <w:bookmarkStart w:id="0" w:name="_GoBack"/>
      <w:bookmarkEnd w:id="0"/>
    </w:p>
    <w:sectPr w:rsidR="001A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3AA"/>
    <w:multiLevelType w:val="multilevel"/>
    <w:tmpl w:val="8C48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C75030"/>
    <w:multiLevelType w:val="multilevel"/>
    <w:tmpl w:val="F2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2A"/>
    <w:rsid w:val="001A2A2A"/>
    <w:rsid w:val="00B9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3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33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4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31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2023-09-14T09:17:00Z</dcterms:created>
  <dcterms:modified xsi:type="dcterms:W3CDTF">2023-09-14T09:17:00Z</dcterms:modified>
</cp:coreProperties>
</file>