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47C" w:rsidRPr="00E4647C" w:rsidRDefault="00E4647C" w:rsidP="00E4647C">
      <w:pPr>
        <w:shd w:val="clear" w:color="auto" w:fill="FFFFFF"/>
        <w:spacing w:after="225" w:line="240" w:lineRule="auto"/>
        <w:outlineLvl w:val="0"/>
        <w:rPr>
          <w:rFonts w:ascii="Georgia" w:eastAsia="Times New Roman" w:hAnsi="Georgia" w:cs="Times New Roman"/>
          <w:b/>
          <w:bCs/>
          <w:color w:val="342E2F"/>
          <w:kern w:val="36"/>
          <w:sz w:val="36"/>
          <w:szCs w:val="36"/>
          <w:lang w:eastAsia="ru-RU"/>
        </w:rPr>
      </w:pPr>
      <w:r w:rsidRPr="00E4647C">
        <w:rPr>
          <w:rFonts w:ascii="Georgia" w:eastAsia="Times New Roman" w:hAnsi="Georgia" w:cs="Times New Roman"/>
          <w:b/>
          <w:bCs/>
          <w:color w:val="342E2F"/>
          <w:kern w:val="36"/>
          <w:sz w:val="36"/>
          <w:szCs w:val="36"/>
          <w:lang w:eastAsia="ru-RU"/>
        </w:rPr>
        <w:t>Решение АГСД от 31.08.2016 № 36 "Об утверждении Регламента Алейского городского Собрания депутатов Алтайского края"</w:t>
      </w:r>
    </w:p>
    <w:p w:rsidR="00E4647C" w:rsidRPr="00E4647C" w:rsidRDefault="00E4647C" w:rsidP="00E4647C">
      <w:pPr>
        <w:shd w:val="clear" w:color="auto" w:fill="FFFFFF"/>
        <w:spacing w:after="0" w:line="240" w:lineRule="auto"/>
        <w:rPr>
          <w:rFonts w:ascii="Arial" w:eastAsia="Times New Roman" w:hAnsi="Arial" w:cs="Arial"/>
          <w:color w:val="333333"/>
          <w:sz w:val="20"/>
          <w:szCs w:val="20"/>
          <w:lang w:eastAsia="ru-RU"/>
        </w:rPr>
      </w:pPr>
    </w:p>
    <w:p w:rsidR="00E4647C" w:rsidRPr="00E4647C" w:rsidRDefault="00E4647C" w:rsidP="00E4647C">
      <w:pPr>
        <w:numPr>
          <w:ilvl w:val="0"/>
          <w:numId w:val="19"/>
        </w:numPr>
        <w:shd w:val="clear" w:color="auto" w:fill="FFFFFF"/>
        <w:spacing w:after="75" w:line="240" w:lineRule="auto"/>
        <w:ind w:left="0"/>
        <w:rPr>
          <w:rFonts w:ascii="Arial" w:eastAsia="Times New Roman" w:hAnsi="Arial" w:cs="Arial"/>
          <w:b/>
          <w:bCs/>
          <w:color w:val="6A6A6A"/>
          <w:sz w:val="17"/>
          <w:szCs w:val="17"/>
          <w:lang w:eastAsia="ru-RU"/>
        </w:rPr>
      </w:pPr>
      <w:r w:rsidRPr="00E4647C">
        <w:rPr>
          <w:rFonts w:ascii="Arial" w:eastAsia="Times New Roman" w:hAnsi="Arial" w:cs="Arial"/>
          <w:b/>
          <w:bCs/>
          <w:color w:val="6A6A6A"/>
          <w:sz w:val="17"/>
          <w:szCs w:val="17"/>
          <w:lang w:eastAsia="ru-RU"/>
        </w:rPr>
        <w:t>14 сентября 2016</w:t>
      </w:r>
    </w:p>
    <w:p w:rsidR="00E4647C" w:rsidRPr="00E4647C" w:rsidRDefault="00E4647C" w:rsidP="00E4647C">
      <w:pPr>
        <w:shd w:val="clear" w:color="auto" w:fill="FFFFFF"/>
        <w:spacing w:after="225" w:line="240" w:lineRule="auto"/>
        <w:outlineLvl w:val="2"/>
        <w:rPr>
          <w:rFonts w:ascii="Arial" w:eastAsia="Times New Roman" w:hAnsi="Arial" w:cs="Arial"/>
          <w:color w:val="333333"/>
          <w:sz w:val="24"/>
          <w:szCs w:val="24"/>
          <w:lang w:eastAsia="ru-RU"/>
        </w:rPr>
      </w:pPr>
      <w:r w:rsidRPr="00E4647C">
        <w:rPr>
          <w:rFonts w:ascii="Arial" w:eastAsia="Times New Roman" w:hAnsi="Arial" w:cs="Arial"/>
          <w:color w:val="333333"/>
          <w:sz w:val="24"/>
          <w:szCs w:val="24"/>
          <w:lang w:eastAsia="ru-RU"/>
        </w:rPr>
        <w:t>Решение АГСД от 31.08.2016 № 36 "Об утверждении Регламента Алейского городского Собрания депутатов Алтайского края"</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Российская Федерация</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Алейское городское Собрание депутатов Алтайского края</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Р Е Ш Е Н И Е</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31.08.2016 № 36</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г. Алейск</w:t>
      </w:r>
    </w:p>
    <w:p w:rsidR="00E4647C" w:rsidRPr="00E4647C" w:rsidRDefault="00E4647C" w:rsidP="00E4647C">
      <w:pPr>
        <w:shd w:val="clear" w:color="auto" w:fill="FFFFFF"/>
        <w:spacing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tbl>
      <w:tblPr>
        <w:tblW w:w="0" w:type="auto"/>
        <w:tblCellMar>
          <w:left w:w="0" w:type="dxa"/>
          <w:right w:w="0" w:type="dxa"/>
        </w:tblCellMar>
        <w:tblLook w:val="04A0" w:firstRow="1" w:lastRow="0" w:firstColumn="1" w:lastColumn="0" w:noHBand="0" w:noVBand="1"/>
      </w:tblPr>
      <w:tblGrid>
        <w:gridCol w:w="9285"/>
        <w:gridCol w:w="220"/>
      </w:tblGrid>
      <w:tr w:rsidR="00E4647C" w:rsidRPr="00E4647C" w:rsidTr="00E4647C">
        <w:tc>
          <w:tcPr>
            <w:tcW w:w="0" w:type="auto"/>
            <w:tcBorders>
              <w:top w:val="nil"/>
              <w:left w:val="nil"/>
              <w:bottom w:val="single" w:sz="6" w:space="0" w:color="D1D1D1"/>
              <w:right w:val="nil"/>
            </w:tcBorders>
            <w:shd w:val="clear" w:color="auto" w:fill="auto"/>
            <w:tcMar>
              <w:top w:w="150" w:type="dxa"/>
              <w:left w:w="75" w:type="dxa"/>
              <w:bottom w:w="150" w:type="dxa"/>
              <w:right w:w="75" w:type="dxa"/>
            </w:tcMar>
            <w:vAlign w:val="center"/>
            <w:hideMark/>
          </w:tcPr>
          <w:p w:rsidR="00E4647C" w:rsidRPr="00E4647C" w:rsidRDefault="00E4647C" w:rsidP="00E4647C">
            <w:pPr>
              <w:spacing w:after="0" w:line="240" w:lineRule="auto"/>
              <w:rPr>
                <w:rFonts w:ascii="Times New Roman" w:eastAsia="Times New Roman" w:hAnsi="Times New Roman" w:cs="Times New Roman"/>
                <w:color w:val="292929"/>
                <w:sz w:val="21"/>
                <w:szCs w:val="21"/>
                <w:lang w:eastAsia="ru-RU"/>
              </w:rPr>
            </w:pPr>
            <w:r w:rsidRPr="00E4647C">
              <w:rPr>
                <w:rFonts w:ascii="Times New Roman" w:eastAsia="Times New Roman" w:hAnsi="Times New Roman" w:cs="Times New Roman"/>
                <w:color w:val="292929"/>
                <w:sz w:val="28"/>
                <w:szCs w:val="28"/>
                <w:lang w:eastAsia="ru-RU"/>
              </w:rPr>
              <w:t>Об утверждении Регламента Алейского городского Собрания депутатов Алтайского края</w:t>
            </w:r>
          </w:p>
        </w:tc>
        <w:tc>
          <w:tcPr>
            <w:tcW w:w="0" w:type="auto"/>
            <w:tcBorders>
              <w:top w:val="nil"/>
              <w:left w:val="single" w:sz="6" w:space="0" w:color="CCDDEE"/>
              <w:bottom w:val="single" w:sz="6" w:space="0" w:color="D1D1D1"/>
              <w:right w:val="nil"/>
            </w:tcBorders>
            <w:shd w:val="clear" w:color="auto" w:fill="auto"/>
            <w:tcMar>
              <w:top w:w="150" w:type="dxa"/>
              <w:left w:w="75" w:type="dxa"/>
              <w:bottom w:w="150" w:type="dxa"/>
              <w:right w:w="75" w:type="dxa"/>
            </w:tcMar>
            <w:vAlign w:val="center"/>
            <w:hideMark/>
          </w:tcPr>
          <w:p w:rsidR="00E4647C" w:rsidRPr="00E4647C" w:rsidRDefault="00E4647C" w:rsidP="00E4647C">
            <w:pPr>
              <w:spacing w:after="0" w:line="240" w:lineRule="auto"/>
              <w:rPr>
                <w:rFonts w:ascii="Times New Roman" w:eastAsia="Times New Roman" w:hAnsi="Times New Roman" w:cs="Times New Roman"/>
                <w:color w:val="292929"/>
                <w:sz w:val="21"/>
                <w:szCs w:val="21"/>
                <w:lang w:eastAsia="ru-RU"/>
              </w:rPr>
            </w:pPr>
            <w:r w:rsidRPr="00E4647C">
              <w:rPr>
                <w:rFonts w:ascii="Times New Roman" w:eastAsia="Times New Roman" w:hAnsi="Times New Roman" w:cs="Times New Roman"/>
                <w:color w:val="292929"/>
                <w:sz w:val="28"/>
                <w:szCs w:val="28"/>
                <w:lang w:eastAsia="ru-RU"/>
              </w:rPr>
              <w:t> </w:t>
            </w:r>
          </w:p>
        </w:tc>
      </w:tr>
    </w:tbl>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В соответствии с Федеральным законом от 06.10.2003 № 131-ФЗ «Об общих принципах организации местного самоуправления в Российской Федерации», руководствуясь статьей 27 Устава муниципального образования город Алейск Алтайского края,  Алейское городское Собрание депутатов Алтайского края РЕШИЛО:</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Утвердить Регламент Алейского городского Собрания депутатов Алтайского края (прилагается).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Признать утратившими силу: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решение Алейского городского Собрания депутатов Алтайского края от 19.09.2012 № 68 «Об утверждении Регламента Алейского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решение Алейского городского Собрания депутатов Алтайского края от 20.08.2014 № 34 «О внесении изменения в Регламент Алейского городского Собрания депутатов Алтайского края от 19.09.2012 № 68»;</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решение Алейского городского Собрания депутатов Алтайского края от 19.08.2015 № 29 «О внесении изменения в Регламент Алейского городского Собрания депутатов Алтайского края от 19.09.2012 № 68».</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Настоящее решение вступает в силу 19.09.2016 года.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4. Контроль над выполнением настоящего решения возложить на постоянную комиссию по социальной политике (Н.А. Добрынин).</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Глава города                                                                       А.П. Старовойтова      </w:t>
      </w:r>
    </w:p>
    <w:p w:rsidR="00E4647C" w:rsidRPr="00E4647C" w:rsidRDefault="00E4647C" w:rsidP="00E4647C">
      <w:pPr>
        <w:shd w:val="clear" w:color="auto" w:fill="FFFFFF"/>
        <w:spacing w:line="240" w:lineRule="auto"/>
        <w:rPr>
          <w:rFonts w:ascii="Arial" w:eastAsia="Times New Roman" w:hAnsi="Arial" w:cs="Arial"/>
          <w:color w:val="292929"/>
          <w:sz w:val="21"/>
          <w:szCs w:val="21"/>
          <w:lang w:eastAsia="ru-RU"/>
        </w:rPr>
      </w:pPr>
    </w:p>
    <w:tbl>
      <w:tblPr>
        <w:tblW w:w="0" w:type="auto"/>
        <w:tblCellMar>
          <w:left w:w="0" w:type="dxa"/>
          <w:right w:w="0" w:type="dxa"/>
        </w:tblCellMar>
        <w:tblLook w:val="04A0" w:firstRow="1" w:lastRow="0" w:firstColumn="1" w:lastColumn="0" w:noHBand="0" w:noVBand="1"/>
      </w:tblPr>
      <w:tblGrid>
        <w:gridCol w:w="220"/>
        <w:gridCol w:w="9285"/>
      </w:tblGrid>
      <w:tr w:rsidR="00E4647C" w:rsidRPr="00E4647C" w:rsidTr="00E4647C">
        <w:tc>
          <w:tcPr>
            <w:tcW w:w="0" w:type="auto"/>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E4647C" w:rsidRPr="00E4647C" w:rsidRDefault="00E4647C" w:rsidP="00E4647C">
            <w:pPr>
              <w:spacing w:after="0" w:line="240" w:lineRule="auto"/>
              <w:rPr>
                <w:rFonts w:ascii="Times New Roman" w:eastAsia="Times New Roman" w:hAnsi="Times New Roman" w:cs="Times New Roman"/>
                <w:color w:val="292929"/>
                <w:sz w:val="21"/>
                <w:szCs w:val="21"/>
                <w:lang w:eastAsia="ru-RU"/>
              </w:rPr>
            </w:pPr>
            <w:r w:rsidRPr="00E4647C">
              <w:rPr>
                <w:rFonts w:ascii="Times New Roman" w:eastAsia="Times New Roman" w:hAnsi="Times New Roman" w:cs="Times New Roman"/>
                <w:color w:val="292929"/>
                <w:sz w:val="28"/>
                <w:szCs w:val="28"/>
                <w:lang w:eastAsia="ru-RU"/>
              </w:rPr>
              <w:t> </w:t>
            </w:r>
          </w:p>
        </w:tc>
        <w:tc>
          <w:tcPr>
            <w:tcW w:w="0" w:type="auto"/>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E4647C" w:rsidRPr="00E4647C" w:rsidRDefault="00E4647C" w:rsidP="00E4647C">
            <w:pPr>
              <w:spacing w:after="0" w:line="240" w:lineRule="auto"/>
              <w:rPr>
                <w:rFonts w:ascii="Times New Roman" w:eastAsia="Times New Roman" w:hAnsi="Times New Roman" w:cs="Times New Roman"/>
                <w:color w:val="292929"/>
                <w:sz w:val="21"/>
                <w:szCs w:val="21"/>
                <w:lang w:eastAsia="ru-RU"/>
              </w:rPr>
            </w:pPr>
            <w:r w:rsidRPr="00E4647C">
              <w:rPr>
                <w:rFonts w:ascii="Times New Roman" w:eastAsia="Times New Roman" w:hAnsi="Times New Roman" w:cs="Times New Roman"/>
                <w:color w:val="292929"/>
                <w:sz w:val="28"/>
                <w:szCs w:val="28"/>
                <w:lang w:eastAsia="ru-RU"/>
              </w:rPr>
              <w:t>УТВЕРЖДЕН</w:t>
            </w:r>
          </w:p>
          <w:p w:rsidR="00E4647C" w:rsidRPr="00E4647C" w:rsidRDefault="00E4647C" w:rsidP="00E4647C">
            <w:pPr>
              <w:spacing w:after="0" w:line="240" w:lineRule="auto"/>
              <w:rPr>
                <w:rFonts w:ascii="Times New Roman" w:eastAsia="Times New Roman" w:hAnsi="Times New Roman" w:cs="Times New Roman"/>
                <w:color w:val="292929"/>
                <w:sz w:val="21"/>
                <w:szCs w:val="21"/>
                <w:lang w:eastAsia="ru-RU"/>
              </w:rPr>
            </w:pPr>
            <w:r w:rsidRPr="00E4647C">
              <w:rPr>
                <w:rFonts w:ascii="Times New Roman" w:eastAsia="Times New Roman" w:hAnsi="Times New Roman" w:cs="Times New Roman"/>
                <w:color w:val="292929"/>
                <w:sz w:val="28"/>
                <w:szCs w:val="28"/>
                <w:lang w:eastAsia="ru-RU"/>
              </w:rPr>
              <w:t>решением Алейского городского Собрания депутатов Алтайского края 31.08.2016 № 36</w:t>
            </w:r>
          </w:p>
        </w:tc>
      </w:tr>
    </w:tbl>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Регламент</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Алейского городского Собрания депутатов Алтайского края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Настоящий Регламент определяет процедуру подготовки и рассмотрения вопросов на заседаниях Алейского городского Собрания депутатов Алтайского края (далее - городское Собрание депутатов в соответствующем падеже), порядок образования и избрания органов и должностных лиц городского Собрания депутатов, созыва и проведения его заседаний, процедуру голосования, а также решения других вопросов деятельности городского Собрания депутатов, его органов и должностных лиц.</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ГЛАВА 1. ГОРОДСКОЕ СОБРАНИЕ ДЕПУТАТОВ.</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ПОРЯДОК СОЗЫВА И ПРОВЕДЕНИЯ ЕГО ЗАСЕДАНИЙ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1. Структура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Городское Собрание депутатов является постоянно действующим представительным органом муниципального образования город Алейск Алтайского края.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Городское Собрание депутатов осуществляет свои полномочия в соответствии с Конституцией Российской Федерации, федеральными законами, законами Алтайского края, иными нормативными правовыми актами Алтайского краевого Законодательного Собрания, администрации Алтайского края, Уставом муниципального образования город Алейск Алтайского края (далее – Устав города в соответствующем падеже), настоящим Регламентом и иными правовыми актами городского Собрания депутатов. Заседания проводятся гласно и носят открытый характер.</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Деятельность городского Собрания депутатов основывается на принципах свободного обсуждения вопросов и принятия решений в коллегиальном порядке.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Основной формой деятельности городского Собрания депутатов является заседание.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В структуру городского Собрания депутатов входят:</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1) председатель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2) заместитель председателя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3) постоянные комиссии;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4) иные органы и выборные должностные лица в соответствии с Уставом города и решениями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5) аппарат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Статья 2. Депутатские группы и объединения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Депутаты городского Собрания депутатов вправе объединяться в  депутатские группы (объединения), каждое из которых должно состоять не менее чем из трёх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Депутаты городского Собрания депутатов вправе состоять только в одной  депутатской группе (объединении). В случае вхождения в состав депутатской группы (объединения) или выхода из нее депутат обязан письменно проинформировать об этом городское Собрание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Депутатские группы (объединения) считаются созданными со дня их регистрации  городским Собранием депутатов. Депутатские группы (объединения), не зарегистрированные в соответствии с настоящим Регламентом, правами депутатской группы (объединения) не пользуются.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Для регистрации депутатской группы (объединения) представляют:</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письменное уведомление руководителя  депутатской группы (объединения) о создании депутатской группы (объединения);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протокол организационного собрания депутатской группы (объединения), включающий сведения о целях образования  депутатской группы (объединения), официальном наименовании, списочном составе, а также о лицах, уполномоченных выступать от имени депутатской группы (объединения) и представлять их на заседаниях городского Собрания депутатов, в составе временных комиссий и рабочих групп, в иных органах городского Собрания депутатов, во взаимоотношениях с органами местного самоуправления, общественными объединениями;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письменные заявления депутатов о вхождении в состав  депутатской группы (объединения).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Регистрация депутатской группы (объединения) осуществляется решением городского Собрания депутатов по предложению мандатной комиссии, на основании документов, предусмотренных частью 4 настоящей статьи. Днём регистрации депутатской группы (объединения) является день принятия городским Собранием депутатов соответствующего решения. Сведения о зарегистрированной депутатской группе (объединении) вносятся в реестр депутатских групп (объединений), который ведется мандатной комиссией. Порядок ведения реестра депутатских групп (объединений) утверждается решением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Депутатская группа (объединение) вправе принять решение о прекращении своей деятельности. Указанное решение, оформленное протоколом (выпиской из протокола) соответствующей депутатской группы (объединения) направляется в городское Собрание депутатов и подлежит рассмотрению на ближайшем заседании. Деятельность депутатской группы (объединения) считается прекращённой с момента принятия городским Собранием депутатов соответствующего решения.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7. В случае, если число членов депутатской группы (объединения) становится менее 3 человек, то деятельность соответствующей депутатской группы (объединения)  считается прекращённой, о чем принимается решение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8. В случае изменения официального наименования депутатской группы (объединения) подлежит регистрации как вновь создаваемое.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9. Депутаты, не вошедшие ни в одну депутатскую группу (объединение) при их регистрации либо выбывшие из депутатской группы (объединения), в дальнейшем могут войти в любое из них при согласии  депутатской группы (объединения) и при соблюдении установленных требований.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10. В случае изменения в составе депутатской группы (объединения) в связи с вхождением депутата в состав  иной депутатской группы (объединения) или выходом из неё руководитель  депутатской группы (объединения) обязан проинформировать об этом городское Собрание депутатов, которое принимает решение об изменении состава  депутатской группы (объединения).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11. Датой вхождения депутата в депутатскую группу  (объединение) и датой выхода депутата из депутатской группы (объединения) считаются даты принятия городским Собранием депутатов соответствующего решения.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12. Все депутатские группы (объединения) в городском Собрании депутатов обладают равными правами.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13. Депутатские группы (объединения), зарегистрированные в установленном порядке, вправе: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предлагать кандидатуры для избрания во все руководящие органы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вносить на рассмотрение городского Собрания депутатов проекты решений;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требовать первоочередного предоставления слова представителю фракции, иного депутатского объединения (группы) по вопросам повестки дня сессии;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выступать в ходе заседания с заявлениями и обращениями;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распространять среди депутатов свои программы, предложения, обращения и другие материалы;</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разрабатывать и вносить предложения по формированию плана работы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7) проводить консультации и иные согласительные мероприятия с другими депутатскими объединениями (группами);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8) осуществлять иные полномочия, предусмотренные законодательством Российской Федерации и настоящим Регламентом.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14. Внутренняя деятельность депутатских групп (объединений) организуется ими самостоятельно.</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3. Созыв заседаний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xml:space="preserve">1. Первое заседание городского Собрания депутатов нового созыва созывается председателем городского Собрания депутатов прежнего созыва не позднее, чем через 21 день после избрания представительного органа нового созыва в правомочном составе и начинается с сообщения председателя избирательной комиссии муниципального образования город Алейск Алтайского края (далее – избирательная комиссия города в соответствующем падеже) о результатах выборов депутатов городского </w:t>
      </w:r>
      <w:r w:rsidRPr="00E4647C">
        <w:rPr>
          <w:rFonts w:ascii="Times New Roman" w:eastAsia="Times New Roman" w:hAnsi="Times New Roman" w:cs="Times New Roman"/>
          <w:color w:val="292929"/>
          <w:sz w:val="28"/>
          <w:szCs w:val="28"/>
          <w:lang w:eastAsia="ru-RU"/>
        </w:rPr>
        <w:lastRenderedPageBreak/>
        <w:t>Собрания депутатов. Затем решаются вопросы организационного характера в соответствии с Регламентом.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Городское Собрание депутатов вправе принимать на первом заседании и иные решения.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Если городское Собрание депутатов не созвано на свое первое заседание в порядке, установленном частью 1 настоящей статьи, депутатов городского Собрания депутатов созывает на первое заседание председатель организационного комитета по подготовке первого заседания городского Собрания депутатов не позднее, чем на пятнадцатый день после избрания представительного органа нового созыва в правомочном составе.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Очередные заседания созываются по распоряжению председателя городского Собрания депутатов  по мере необходимости, но не реже одного раза в два месяца, как правило, в предпоследнюю среду месяца.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Внеочередные заседания созываются по предложению одной трети от установленной численности депутатов, председателя городского Собрания депутатов,  а также по предложению главы города.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Предложение о созыве внеочередного заседания в письменном виде с указанием вопросов, предлагаемых к включению в повестку дня, проектами решений, подлежащих рассмотрению городским Собранием депутатов, и обоснованием необходимости проведения внеочередного заседания направляется председателю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Внеочередное заседание созывается не позднее десяти дней, а при чрезвычайных ситуациях - в течение двух дней после поступления предложения о его созыве.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4. Место проведения заседаний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Заседания проводятся в зале заседаний администрации города, за исключением случаев проведения выездных заседаний, когда по распоряжению председателя городского Собрания депутатов место проведения заседания может быть иным.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В зале проведения заседаний устанавливаются  государственные символы Российской Федерации и Алтайского края.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Каждому депутату в зале проведения заседаний отводится постоянное рабочее место. Присутствие лиц, не являющихся депутатами, на местах, отведенных для работы депутатов, не допускается.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5. Организационный комитет по подготовке и проведению первого заседания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Депутаты вправе до начала первого заседания городского Собрания депутатов из числа депутатов городского Собрания депутатов образовать организационный комитет по подготовке и проведению первого заседания в количестве не менее пяти человек.</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xml:space="preserve">Созыв депутатов для избрания организационного комитета осуществляется председателем городского Собрания депутатов прежнего созыва или главой </w:t>
      </w:r>
      <w:r w:rsidRPr="00E4647C">
        <w:rPr>
          <w:rFonts w:ascii="Times New Roman" w:eastAsia="Times New Roman" w:hAnsi="Times New Roman" w:cs="Times New Roman"/>
          <w:color w:val="292929"/>
          <w:sz w:val="28"/>
          <w:szCs w:val="28"/>
          <w:lang w:eastAsia="ru-RU"/>
        </w:rPr>
        <w:lastRenderedPageBreak/>
        <w:t>города. При этом собрание депутатов считается правомочным при условии участия в нем более половины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Организационный комитет избирается путем открытого голосования большинством присутствующих на собрании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В случае если председатель городского Собрания депутатов прежнего созыва или глава города не созовет депутатов для избрания организационного комитета либо он отсутствует в результате досрочного прекращения полномочий, созыв депутатов для избрания организационного комитета может осуществить инициативная группа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Члены организационного комитета по подготовке первого заседания городского Собрания депутатов из своего состава избирают председателя. Председатель организационного комитета по подготовке первого заседания городского Собрания депутатов созывает комитет и ведет его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Председатель организационного комитета избирается членами организационного комитета из своего состава путем открытого голосования.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Организационный комитет по подготовке первого заседания городского Собрания депутатов готовит на первое заседание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проекты повестки дня, порядка работы;</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предложения о составе секретариата, мандатной комиссии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проекты решений по другим вопросам, вносимым на рассмотрение первого заседания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Заседание организационного комитета по подготовке первого заседания городского Собрания депутатов правомочно, если на нем присутствует более половины от установленного числа членов организационного комитета.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Решения на заседании организационного комитета по подготовке первого заседания городского Собрания депутатов принимаются большинством голосов от числа присутствующих членов организационного комитета.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Решения, принимаемые организационным комитетом по подготовке первого заседания городского Собрания депутатов, оформляются протоколом его заседания. Протокол заседания организационного комитета по подготовке первого заседания городского Собрания депутатов подписывает председатель организационного комитета.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7. Помимо организационного комитета указанные предложения могут вносить на рассмотрение первого заседания городского Собрания депутатов депутаты (группы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8. Полномочия организационного комитета по окончании первого заседания городского Собрания депутатов прекращаются.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6. Принятие решений на первом заседании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xml:space="preserve">1. На первом заседании городского Собрания депутатов решения принимаются, как правило, по вопросам организационного характера, проводят выборы председателя городского Собрания депутатов  и </w:t>
      </w:r>
      <w:r w:rsidRPr="00E4647C">
        <w:rPr>
          <w:rFonts w:ascii="Times New Roman" w:eastAsia="Times New Roman" w:hAnsi="Times New Roman" w:cs="Times New Roman"/>
          <w:color w:val="292929"/>
          <w:sz w:val="28"/>
          <w:szCs w:val="28"/>
          <w:lang w:eastAsia="ru-RU"/>
        </w:rPr>
        <w:lastRenderedPageBreak/>
        <w:t>заместителя председателя городского Собрания депутатов, а также утверждается структура городского Собрания депутатов, рассматриваются иные вопросы, внесенные в повестку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До признания правомочности городского Собрания депутатов депутаты вправе принимать решения лишь по формированию повестки дня и порядку проведения заседания, а также по составам секретариата и мандатной комиссии.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Повестка дня и порядок проведения первого заседания принимаются городским Собранием депутатов после их обсуждения. Вопросы о включении поступающих предложений в повестку дня заседания решаются путем процедурного голосования по каждому предложению.</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Решение считается принятым, если за него проголосовало более половины от числа депутатов, присутствующих на заседании.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На первом заседании председателем городского Собрания депутатов  нового созыва депутатам вручаются удостоверения и значки депутата.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7. Секретариат</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Секретариат в количестве трёх человек избирается на весь срок созыва на первом заседании городского Собрания депутатов большинством голосов установленного числа депутатов. При этом голосование может проводиться как по каждой кандидатуре члена секретариата, так и по всему его составу в целом.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Руководитель секретариата избирается членами секретариата из своего состава путем открытого голосования и утверждается городским Собранием депутатов большинством голосов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Секретариат организует ведение протоколов заседаний городского Собрания депутатов, запись желающих выступить, регистрирует письменные предложения депутатов о направлении городским Собранием депутатов депутатских запросов, вносит предложения городскому Собранию депутатов о признании (непризнании) оснований, изложенных депутатами, достаточными (недостаточными) для направления соответствующих депутатских запросов, регистрирует вопросы, справки, сообщения, заявления, предложения и другие материалы депутатов в качестве документов, а также решает иные вопросы в соответствии с настоящим  Регламентом.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8. Мандатная комиссия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Мандатная комиссия избирается на заседании городского Собрания депутатов большинством голосов установленного числа депутатов в количестве трех человек. При этом голосование может проводиться как по каждой кандидатуре члена мандатной комиссии, так и по всему ее составу в целом.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xml:space="preserve">2. Председатель мандатной комиссии избирается членами мандатной комиссии из своего состава путем открытого голосования и утверждается </w:t>
      </w:r>
      <w:r w:rsidRPr="00E4647C">
        <w:rPr>
          <w:rFonts w:ascii="Times New Roman" w:eastAsia="Times New Roman" w:hAnsi="Times New Roman" w:cs="Times New Roman"/>
          <w:color w:val="292929"/>
          <w:sz w:val="28"/>
          <w:szCs w:val="28"/>
          <w:lang w:eastAsia="ru-RU"/>
        </w:rPr>
        <w:lastRenderedPageBreak/>
        <w:t>городским Собранием депутатов большинством голосов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Члены мандатной комиссии могут одновременно быть членами других постоянных комиссий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9. Признание полномочий депутатов и правомочности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Признание полномочий депутатов и правомочности городского Собрания депутатов  осуществляется по докладу мандатной комиссии.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Мандатная комиссия рассматривает протоколы о результатах выборов депутатов по избирательным округам, передаваемые ей избирательной комиссией города, и вносит в городское Собрание депутатов соответствующие предложения о признании (непризнании) полномочий депутатов и правомочности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Указанные протоколы после рассмотрения на заседании вопроса о признании полномочий депутатов и правомочности городского Собрания депутатов возвращаются в избирательную комиссию города.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Доклад мандатной комиссии о результатах проверки полномочий депутатов и правомочности городского Собрания депутатов включается в повестку дня заседания и заслушивается до рассмотрения других вопросов.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Решение городского Собрания депутатов о признании (непризнании) полномочий депутатов и правомочности городского Собрания депутатов принимается большинством голосов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В случае выбытия в дальнейшем депутатов по каким-либо причинам и избрания вместо них новых депутатов доклад мандатной комиссии о результатах проверки их полномочий в обязательном порядке включается в повестку дня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10. Открытие и ведение заседаний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Заседания открываются и ведутся председателем городского Собрания депутатов  либо заместителем председателя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При отсутствии председателя городского Собрания депутатов, заместителя  председателя городского Собрания  депутатов либо при решении вопроса, затрагивающего их личные интересы городское Собрание депутатов вправе процедурным голосованием избрать одного из депутатов в качестве председательствующего на данном заседании.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Первое заседание городского Собрания депутатов нового созыва открывает старейший по возрасту депутат. При этом городское Собрание депутатов вправе своим решением, принятым процедурным голосованием, поручить открытие первого заседания иному депутату. После избрания председателя городского Собрания депутатов председательствующим на заседании становится председатель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11. Правомочность заседаний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1. Заседание правомочно, если на нем присутствуют не менее двух третей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Если на заседании присутствуют менее двух третей установленного числа депутатов, то по распоряжению председателя городского Собрания депутатов заседание переносится на другое время. Если на повторно созванном заседании в нем примут участие менее двух третей депутатов, то заседание считается правомочным при наличии большинства от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Если повторно созванное заседание неправомочно, то по распоряжению председателя городского Собрания депутатов  оно вновь переносится на другое время. Кворум в этом случае определяется в порядке, установленном абзацем первым настоящей части.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Созыв заседания в указанных случаях осуществляется в порядке, установленном настоящим Регламентом.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12. Обязательность участия депутатов в заседаниях</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Депутаты обязаны участвовать в каждом заседании городского Собрания депутатов и соответствующих постоянных комиссий. В случае невозможности прибыть на заседание депутат заблаговременно информирует об этом председателя городского Собрания депутатов, а в его отсутствие - заместителя председателя городского Собрания депутатов, либо аппарат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Уважительными причинами отсутствия на заседании признаются болезнь, отпуск, командировка и иные подобные обстоятельства.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Депутаты обязаны соблюдать утвержденный порядок дня заседаний и не вправе без разрешения председательствующего прерывать свое участие в заседании до его завершения в соответствии с указанным порядком дня.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Отсутствие депутата на заседании без уважительных причин расценивается как нарушение им правил депутатской этики и влечет применение к нему мер воздействия, предусмотренных статьей 84 настоящего Регламента.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13. Планирование деятельности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Сроки проведения заседаний и основные вопросы, вносимые на рассмотрение городского Собрания депутатов, предусматриваются Планом работы городского Собрания депутатов, разрабатываемым на каждый год.</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Проект Плана формируется за месяц до начала очередного года с учетом предложений депутатов, постоянных комиссий, депутатских объединений, председателя городского Собрания депутатов, главы города,  органов местного самоуправления.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Подготовленный проект Плана согласовывается с постоянными комиссиями и вносится на утверждение городского Собрания депутатов до начала планируемого периода.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xml:space="preserve">4. Контроль над ходом выполнения Плана осуществляют постоянные комиссии. Общий контроль над подготовкой и реализацией Плана </w:t>
      </w:r>
      <w:r w:rsidRPr="00E4647C">
        <w:rPr>
          <w:rFonts w:ascii="Times New Roman" w:eastAsia="Times New Roman" w:hAnsi="Times New Roman" w:cs="Times New Roman"/>
          <w:color w:val="292929"/>
          <w:sz w:val="28"/>
          <w:szCs w:val="28"/>
          <w:lang w:eastAsia="ru-RU"/>
        </w:rPr>
        <w:lastRenderedPageBreak/>
        <w:t>обеспечивает заместитель председателя городского Собрания депутатов. О ходе выполнения Плана он каждое полугодие информирует городское Собрание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14. Формирование проекта повестки дня заседания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Проект повестки дня заседания городского Собрания депутатов формируется для очередного заседания - на основе перспективного плана, внеочередного заседания - на основе предложений соответствующих субъектов, указанных в настоящем Регламенте.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Помимо этого, предложения к проекту повестки дня заседания могут также вноситься депутатами, постоянными комиссиями, депутатскими группами, главой города, председателем контрольно-счетной палаты. Указанные предложения вносятся в городское Собрание депутатов не позднее чем за 15 дней до начала очередного заседания, внеочередного заседания - не позднее чем за 5 дней.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Утверждение проекта повестки дня производится председателем городского Собрания депутатов не позднее, чем за 10 дней до начала очередного заседания, внеочередного заседания - не позднее, чем за 3 дня.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Председатель городского Собрания депутатов  принимает решение о включении вопроса в проект повестки дня заседания лишь при наличии пояснительной записки (информации) по вносимому вопросу и подготовленного проекта решения городского Собрания депутатов. Проект решения, требующего бюджетных ассигнований, вносится при указании источников финансирования и при наличии заключения главы города.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15. Информирование депутатов и населения о созыве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О созыве заседания председатель городского Собрания депутатов  не позднее чем за 20 дней до его начала издает распоряжение и утверждает план организационных мероприятий по обеспечению созыва заседания и подготовки вопросов, вносимых на его рассмотрение.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Сообщение о времени созыва и месте проведения очередного заседания, а также о вопросах, вносимых на его рассмотрение, месте и времени регистрации депутатов, прибывающих на заседание, аппарат городского Собрания депутатов доводит до сведения депутатов и населения не позднее, чем за 6 дней до начала заседания через средства массовой информации, а также не позднее чем за 5дней до дня проведения сессии размещается на официальном сайте администрации города в информационно- телекоммуникационной сети «Интернет» или другими доступными способами, о созыве внеочередного заседания - не позднее, чем за 3 дня до его открытия, а о созыве заседания при чрезвычайных ситуациях - не позднее, чем за 1 день до его открытия.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xml:space="preserve">В этот же срок аппарат городского Собрания депутатов извещает каждого депутата о времени и месте проведения заседания, вопросах, вносимых на его рассмотрение, месте и времени регистрации депутатов. Лиц, </w:t>
      </w:r>
      <w:r w:rsidRPr="00E4647C">
        <w:rPr>
          <w:rFonts w:ascii="Times New Roman" w:eastAsia="Times New Roman" w:hAnsi="Times New Roman" w:cs="Times New Roman"/>
          <w:color w:val="292929"/>
          <w:sz w:val="28"/>
          <w:szCs w:val="28"/>
          <w:lang w:eastAsia="ru-RU"/>
        </w:rPr>
        <w:lastRenderedPageBreak/>
        <w:t>приглашенных для участия в работе заседания по отдельным вопросам повестки дня, по предложениям депутатов, оповещает аппарат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16. Гласность в работе заседаний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Заседания городского Собрания депутатов проводятся гласно и носят открытый характер.</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Городское Собрание депутатов по предложению председательствующего, депутатов, постоянных комиссий, депутатских объединений может принять решение о проведении закрытого заседания (о закрытом слушании вопроса).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Решение по указанному вопросу принимается процедурным голосованием. Сведения о содержании закрытого заседания (закрытого слушания вопроса) не подлежат разглашению.</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Глава города, прокурор вправе присутствовать на закрытых заседаниях городского Собрания депутатов и закрытых слушаниях вопроса.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Глава  города и его заместители, председатель и аудитор Контрольно-счетной палаты города, депутаты Алтайского краевого Законодательного Собрания, прокурор  вправе присутствовать на заседаниях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Глава города принимает участие в заседании лично или делегирует своего представителя, за исключением случаев, когда участие главы  города в заседании является обязательным исходя из содержания обсуждаемых вопросов.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В заседании могут по отдельному приглашению принимать участие представители государственных органов, организаций, общественных объединений, а также отдельные граждане.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Вопрос о количестве и персональном составе приглашенных на заседание лиц решается председателем городского Собрания депутатов  по предложению председателей постоянных комиссий.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В зале заседаний для лиц, не являющихся депутатами, отводятся специальные места. Они обязаны соблюдать порядок и подчиняться председательствующему.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7. Журналисты средств массовой информации вправе присутствовать на заседаниях городского Собрания депутатов, кроме его закрытых заседаний.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17. Регистрация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Регистрация депутатов, прибывших на заседание, проводится аппаратом городского Собрания депутатов за 10 минут до начала заседания, а в ходе заседания - председательствующим на заседании по мере необходимости.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Председательствующий, открывая заседание, информирует депутатов о количестве присутствующих и отсутствующих на заседании депутатов, его правомочности, а также о составе и числе лиц, приглашенных на заседание.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18. Утверждение повестки дня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1. Заседание во всех случаях начинается с утверждения повестки дня. При этом за основу рассматривается и принимается  путем процедурного голосования проект повестки дня, подготовленный в порядке, установленном статьей 14 настоящего Регламента.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Предложения по повестке дня заседания (об исключении вопросов либо включении в нее дополнительных вопросов и т.п.) вносятся депутатами и иными субъектами права внесения вопросов в повестку дня заседания в письменном виде в секретариат либо излагаются ими устно с изложением мотивов внесения этих предложений.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В повестку дня заседания  включаются вопросы о рассмотрении только тех проектов правовых актов, которые подготовлены в соответствии с требованиями Регламента.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Вследствие этого в повестку дня заседания не вносятся и не рассматриваются вопросы, по которым проекты решений городского Собрания депутатов отсутствуют и (или) они не были согласованы с заинтересованными лицами.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На каждое выступление, связанное с включением вопроса в повестку дня (исключением из повестки дня), предоставляется не более двух минут.</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Решение о включении вопроса в повестку дня заседания (исключении из повестки дня и т.п.) принимается процедурным голосованием по каждому предложению в порядке очередности. После этого повестка дня заседания процедурным голосованием принимается в целом.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Городское Собрание депутатов не вправе принимать решения  по вопросам, не включенным в повестку дня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19. Порядок проведения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После утверждения повестки дня аналогично обсуждается и утверждается порядок проведения заседания городского Собрания депутатов. Порядок проведения каждого заседания должен предусматривать отведение времени для рассмотрения  письменных предложений депутатов о направлении городским Собранием депутатов депутатских запросов.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Продолжительность заседания, в том числе продолжительность рассмотрения каждого вопроса, планируется с учетом сложности вопросов, включенных в повестку дня заседания, и предоставления депутатам возможности для всестороннего и глубокого их рассмотрения.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Заседания городского Собрания депутатов начинаются в 14 часов 15 минут и заканчиваются по мере рассмотрения вопросов повестки дня, но не позднее 17 часов 30 минут.</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Время проведения заседания может быть по предложению председательствующего продлено или перенесено на следующий день решением городского Собрания депутатов, принятым процедурным голосованием.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20. Перерывы в ходе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Перерывы в ходе заседания объявляются через каждые полтора часа работы с учетом принятой повестки дня.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Помимо этого, в ходе заседания могут объявляться иные перерывы (для проведения консультаций, дополнительного изучения документов и т.п.), но не более одного раза по каждому обсуждаемому вопросу. Продолжительность такого перерыва не может быть более 30 минут.</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Объявления перерыва вправе требовать депутаты (депутат), постоянные комиссии, а также депутатские объединения.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Решение об объявлении дополнительного перерыва принимается процедурным голосованием.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21. Распространение документов и иных материалов среди депутатов в ходе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Перед началом заседания и в перерывах между заседаниями депутаты (депутат), постоянные комиссии, депутатские группы или объединения, глава города вправе распространять среди депутатов заявления, обращения и иные документы.</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Распространение анонимных документов, а также распространение каких-либо документов лицами, органами и объединениями, не указанными в абзаце первом настоящей статьи, не допускается.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22. Полномочия депутата на заседании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Депутат  пользуется правом решающего голоса по всем вопросам, рассматриваемым на заседании.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Депутат имеет право:</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избирать и быть избранным в органы городского Собрания депутатов, выдвигать кандидатуры на выборные должности в городское Собрание депутатов, в постоянные комиссии;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участвовать в рассмотрении решений, принимаемых городским  Собранием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участвовать в образовании постоянных и временных комиссий, рабочих групп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вносить предложения о рассмотрении каких-либо вопросов на заседании;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вносить предложения по проекту повестки дня заседания, порядку рассмотрения и существу рассматриваемых вопросов;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вносить на рассмотрение заседания проекты решений городского Собрания депутатов, которые при соблюдении порядка их подготовки и внесения на рассмотрение заседания должны быть включены в повестку дня;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7) вносить предложения о заслушивании на заседании отчета или информации главы города, руководителей иных органов местного самоуправления, руководителей муниципальных предприятий и учреждений;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8) ставить вопрос о доверии составу образованных или избранных городским Собранием депутатов органов и должностных лиц;</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9) вносить предложения о проведении депутатских расследований и участвовать в проведении таких расследований по поручению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10) участвовать в прениях, задавать вопросы докладчикам, а также председательствующему на заседании, требовать ответа на поставленный вопрос и давать ему оценку;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11) выступать с обоснованием своих предложений, а также по мотивам голосования, давать справки;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12) оглашать на заседании городского Собрания депутатов обращения граждан, имеющие общественное значение;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13) знакомиться с протоколами и иными материалами заседаний в установленном порядке.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14) пользоваться иными правами в соответствии с действующим законодательством, Уставом города, настоящим Регламентом и решениями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23. Полномочия председательствующего на заседании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Председательствующий в ходе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обеспечивает соблюдение Регламента, повестки дня и порядка проведения заседания, утвержденных депутатами;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следит за наличием кворума, проводя при необходимости по личной инициативе или по требованию депутатов поименную регистрацию;</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ставит на обсуждение вопросы утвержденной повестки дня заседания в установленной последовательности;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предоставляет слово для выступления в порядке поступления заявок, если иной порядок не установлен Регламентом; в случае нарушения Регламента вправе прервать и предупредить оратора, при повторном нарушении - лишить его слова;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при нарушении порядка при проведении заседания решает вопрос об удалении из зала нарушителя, не являющегося депутатом;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организует голосование и подсчет голосов;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7) организует работу секретариата;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8) организует оглашение письменных запросов, личных заявлений, справок, вопросов депутатов, предоставляет слово депутатам для устных запросов и справок, а также для замечаний по ведению заседания, предложений и поправок по проектам решений, для выступлений по мотивам голосования;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9) дает поручения, связанные с обеспечением работы заседания, постоянным комиссиям,  депутатам и  аппарату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10) пользуется другими правами, установленными Регламентом.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Председательствующий в ходе заседания не вправе: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перебивать выступающего, делать ему замечания, кроме случаев, предусмотренных настоящим Регламентом;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комментировать выступления, давать оценку выступлению или выступающему;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без согласия городского Собрания депутатов изменять порядок проведения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игнорировать требование депутата поставить на голосование его предложение или поправку.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3. Любое действие председательствующего, относящееся к ведению заседания, может быть оспорено депутатом посредством выступления по порядку ведения заседания. В этом случае вопрос о правомерности действий председательствующего при его несогласии с депутатом решается процедурным голосованием.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ГЛАВА 2. ПОРЯДОК ПОДГОТОВКИ И ВНЕСЕНИЯ ВОПРОСОВ НА РАССМОТРЕНИЕ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24. Право внесения в городское Собрание депутатов проектов правовых актов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Право внесения на рассмотрение городского Собрания депутатов проектов правовых актов принадлежит субъектам права правотворческой инициативы: депутату (депутатам),  главе города, постоянным комиссиям, депутатским группам городского Собрания депутатов, инициативной группой граждан, состоящей из избирателей  в количестве не менее 1 процента от общего числа, проживающих на территории муниципального образования.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25. Реализация права правотворческой инициативы</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Право правотворческой инициативы в городском Собрании депутатов реализуется посредством подготовки и внесения на рассмотрение городского Собрания депутатов проекта соответствующего правового акта, заключения главы города или лица, исполняющим его обязанности, в случаях, предусмотренных частью 2 настоящей статьи, а также иных документов, указанных в настоящем Регламенте.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2. Проекты правовых актов с пояснительными записками к ним о введении или отмене местных налогов, освобождении от их уплаты, изменении финансовых обязательств города, иные проекты правовых актов, предусматривающие расходы, покрываемые за счет средств бюджета города, субъектами правотворческой инициативы направляются вначале главе города на заключение не позднее 20 дней до начала соответствующего заседания городского Собрания депутатов. Заключение главы города направляются в городское Собрание депутатов не позднее, чем за 15 дней до начала соответствующего заседания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Отрицательное заключение главы города не является основанием, препятствующим рассмотрению на заседании городского Собрания депутатов проекта правового акта.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26. Общие требования, предъявляемые к проектам правовых актов, подлежащих рассмотрению городским Собранием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xml:space="preserve">1. Проект нормативного и иного правового акта (далее – правовой акт в соответствующем падеже), подлежащий рассмотрению городским Собранием депутатов, представляется к рассмотрению вместе с обоснованием необходимости его принятия, включающим изложение его концепции, предмет правового регулирования и цель, которую </w:t>
      </w:r>
      <w:r w:rsidRPr="00E4647C">
        <w:rPr>
          <w:rFonts w:ascii="Times New Roman" w:eastAsia="Times New Roman" w:hAnsi="Times New Roman" w:cs="Times New Roman"/>
          <w:color w:val="292929"/>
          <w:sz w:val="28"/>
          <w:szCs w:val="28"/>
          <w:lang w:eastAsia="ru-RU"/>
        </w:rPr>
        <w:lastRenderedPageBreak/>
        <w:t>предполагается достигнуть посредством принятия соответствующего правового акта.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Одновременно к проекту правого акта прилагаются заключение главы  города (в случаях предусмотренных настоящим Регламентом), финансово-экономические расчеты, если принятие этого правового акта повлечет расходы бюджета города, статистические и иные сведения, требуемые для обоснования внесения проекта правового акта (при необходимости), результаты согласования проекта правового акта с заинтересованными органами и организациями, перечень правовых актов, которые в связи с принятием предлагаемого проекта правового акта должны быть изменены, признаны утратившими силу, отменены или вновь разработаны, а также иные документы, которые, по мнению соответствующих субъектов права правотворческой инициативы, необходимы для обоснования внесения проекта правового акта.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Проект правового акта, требующего бюджетных ассигнований, вносится при указании источников финансирования.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Проекты правовых актов, подлежащих рассмотрению городским Собранием депутатов, оформляются в соответствии с Правилами, утверждаемыми председателем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27. Представление в городское Собрание депутатов проектов правовых актов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Проект правового акта, подготовленный в соответствии с Регламентом, направляется в городское Собрание депутатов на имя председателя городского Собрания депутатов, который для предварительного рассмотрения проекта и подготовки по нему заключения направляет его в профильную постоянную комиссию. При этом председатель городского Собрания депутатов вправе принять решение о направлении проекта правового акта на заключение прокурору, который после рассмотрения проекта правового акта с заключением, возвращает его председатель городского Собрания депутатов. Председатель городского Собрания депутатов направляет его в профильную постоянную комиссию.</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Альтернативный проект правового акта (если он поступил) представляется одновременно с основным проектом.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Глава  города и другие субъекты права правотворческой инициативы одновременно с направлением в городское Собрание депутатов проекта правового акта назначают своего представителя для защиты этого проекта правового акта на заседаниях рабочих групп, постоянных комиссий, заседании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Если представленный в городское Собрание депутатов проект правового акта не отвечает установленным требованиям, то он может быть возвращен председателем городского Собрания депутатов инициатору разработки этого проекта правового акта для устранения недостатков.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28. Рабочая группа по работе над проектами правовых актов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1. Для работы над проектом правового акта распоряжением председателя городского Собрания депутатов  по предложению профильной постоянной комиссии при необходимости создается рабочая группа, в состав которой включаются представители профильной постоянной комиссии, других постоянных комиссий, администрации города (по согласованию), иных органов и организаций (по согласованию).</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Депутаты (депутат), не участвующие в работе рабочей группы или профильной постоянной комиссии над проектом правового акта, вправе вносить им свои предложения, и поправки, которые подлежат рассмотрению этой рабочей группой и этой постоянной комиссией.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29. Согласование проектов правовых актов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Проект правового акта, вносимого на рассмотрение городского Собрания депутатов, подлежит обязательному согласованию со всеми заинтересованными инстанциями. Согласование (визирование) проекта правового акта осуществляет субъект права правотворческой инициативы, внесший на рассмотрение городского Собрания депутатов соответствующий проект правового акта.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Руководители постоянных комиссий, органов исполнительной власти города, других органов и организаций, которым направляется на согласование проект правового акта, рассматривают его в первоочередном порядке и визируют. В случае отсутствия указанных руководителей проект правового акта рассматривают и визируют заместители руководителей. При наличии возражений указанных должностных лиц эти возражения излагаются на листе согласования или отдельном листе (листах) и прилагаются к проекту правового акта.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В случае представления проекта правового акта администрацией города проект рассматривается лишь при наличии визы главы  города в листе согласования.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Проект правового акта должен соответствовать действующему законодательству.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Руководители органов и организаций, на которых возложена подготовка проекта правового акта и иных материалов, подлежащих рассмотрению на заседании, несут персональную ответственность за их качество и своевременность представления.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Общий контроль над подготовкой материалов осуществляет заместитель председателя городского Собрания депутатов и начальник отдела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30. Принятие председателем городского Собрания депутатов  решения по проекту правового акта, вызвавшего разногласия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xml:space="preserve">Проект правового акта, вызвавший разногласия, рассматривается председателем городского Собрания депутатов, который принимает решение по этим разногласиям. При этом председатель городского Собрания депутатов вправе принять решение о внесении на заседание  проекта </w:t>
      </w:r>
      <w:r w:rsidRPr="00E4647C">
        <w:rPr>
          <w:rFonts w:ascii="Times New Roman" w:eastAsia="Times New Roman" w:hAnsi="Times New Roman" w:cs="Times New Roman"/>
          <w:color w:val="292929"/>
          <w:sz w:val="28"/>
          <w:szCs w:val="28"/>
          <w:lang w:eastAsia="ru-RU"/>
        </w:rPr>
        <w:lastRenderedPageBreak/>
        <w:t>правового акта с разногласиями. В этом случае к проекту правового акта прилагаются заключения руководителей инстанций, имеющих возражения.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31. Получение депутатами и иными заинтересованными лицами проектов правовых актов и иных материалов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Проекты правовых актов и иные материалы, связанные с проведением заседания, в отпечатанном виде на бланках установленной формы или в электронном виде не позднее, чем за 5 дней до начала заседания вручаются депутатам, главе города, прокурору.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В случае проведения внеочередного заседания срок предоставления депутатам документов и других материалов не может быть менее 2 дней.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При созыве  заседания  при чрезвычайных ситуациях материалы, связанные с его проведением, депутаты получают при регистрации.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ГЛАВА 3. ПОРЯДОК РАССМОТРЕНИЯ ВОПРОСОВ, ВКЛЮЧЕННЫХ В ПОВЕСТКУ ДНЯ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32. Последовательность и продолжительность рассмотрения вопросов, включенных в повестку дня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Обсуждение каждого вопроса, включенного в повестку дня заседания, как правило, состоит из доклада, содоклада, вопросов, выступлений в прениях, справок, выступлений по порядку ведения, заключительных выступлений докладчика и содокладчика.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Установленная продолжительность обсуждения вопроса по предложению председательствующего либо депутата (депутатов) может быть увеличена путем процедурного голосования.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Городское Собрание депутатов приступает к обсуждению вопроса повестки дня заседания при условии получения депутатами проекта правового акта по соответствующему вопросу.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33. Начало рассмотрения вопросов, включенных в повестку дня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Рассмотрение на заседании вопроса, включенного в повестку дня заседания, начинается с доклада представителя субъекта права правотворческой инициативы или другого инициатора внесения вопроса на обсуждение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При рассмотрении вопросов о бюджете города и отчета о его исполнении в обязательном порядке заслушиваются доклад, содоклад председателя комитета по финансам, налоговой и кредитной политике, заключение контрольно-счётной палаты города и проводится их обсуждение.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При рассмотрении других вопросов городское Собрание депутатов  может принять решение не заслушивать доклад, ограничившись краткой информацией по существу вопроса и ответами на заданные вопросы.</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Статья 34. Время для выступлений депутатов и иных лиц, участвующих в заседании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Время для докладов и содокладов устанавливается председательствующим по согласованию с докладчиками и содокладчиками. При этом для доклада отводится не более 40 минут, для содоклада - не более 20 минут.</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Для заключительного слова и выступающим в прениях предоставляется до 7 минут, для повторных выступлений в прениях - до 5 минут, для выступлений по кандидатурам, порядку ведения, мотивам голосования, для заявлений, внесения запросов, предложений, сообщений и справок - до 3 минут.</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По просьбе выступающих председательствующий может с согласия депутатов продлить время для выступления.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В конце каждого заседания отводится 30 минут для выступлений депутатов с краткими, до 3 минут, заявлениями и сообщениями. Прения по этим заявлениям и сообщениями не открываются.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35. Порядок проведения прений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Выступления депутатов в ходе заседания допускаются только после предоставления им слова председательствующим.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Просьбы о предоставлении слова для выступления в прениях по рассматриваемому вопросу подаются председательствующему через секретариат. Председательствующий может предоставить слово, как при письменном, так и при устном обращении депутата. Устное обращение депутата осуществляется поднятием руки.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Председательствующий предоставляет депутатам слово в порядке поступления их просьб, но с согласия  городского Собрания депутатов может изменить очередность выступлений.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Выступающий от имени постоянной комиссии или иного депутатского объединения обладает правом на внеочередное выступление.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Депутат, пропустивший свою очередь на выступление из-за отсутствия в зале заседания, лишается права на выступление по данному вопросу.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Председательствующий может предоставить слово для выступления в прениях по рассматриваемому вопросу также лицам, приглашенным на заседание и записавшимся для выступления. При этом депутаты имеют право на первоочередное выступление. Переуступка права на выступление не допускается. Если председательствующий посчитал необходимым принять участие в обсуждении какого-либо вопроса, он, взяв слово, передает функции председательствующего другому депутату.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Председатель городского Собрания депутатов, глава города или его представитель имеют право взять слово для выступления в любое время, но по одному и тому же вопросу не более двух раз, и не более чем на 5 минут.</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7. Депутат может выступить по одному и тому же вопросу не более двух раз. Слово по порядку ведения заседания, мотивам голосования и для справки предоставляется вне очереди.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8. Слово для справки предоставляется: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1) для напоминания точной формулировки правового акта, имеющего непосредственное отношение к рассматриваемому вопросу;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для приведения касающихся рассматриваемого вопроса статистических и иных данных (со ссылкой на источник информации).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9. Слово для выступления по порядку ведения предоставляется депутатам в следующих случаях:</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для заявления претензии к председательствующему;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для указания на отступление от Регламента (без заявления претензии);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для заявления о неожиданно возникшем обстоятельстве, препятствующем продолжению нормальной работы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для предложения об изменении порядка ведения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10. Не допускается использование права выступления для справки или по порядку ведения для выступления иного характера. При нарушении этого правила, председательствующий может объявить выступающему замечание, а затем, если выступающий не реагирует на замечание,  лишить слова.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11. Вопросы докладчикам направляются в письменной форме или задаются с места.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12. Выступающий представляется присутствующим, называя номер избирательного округа и фамилию.</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13. Выступающий не должен использовать в своей речи грубые, некорректные выражения, призывать к незаконным действиям. В случае нарушения данных предписаний председательствующий вправе лишить выступающего слова без предупреждения. Если выступающий взял слово без разрешения председательствующего, он также лишается слова. Указанным лицам слово для повторного выступления по обсуждаемому вопросу не предоставляется.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14. Если выступающий отклоняется от обсуждаемой темы, председательствующий призывает его придерживаться обсуждаемого вопроса.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15. Если оратор превысил отведенное ему время для выступления или выступает не по обсуждаемому вопросу, председательствующий после одного предупреждения лишает его слова.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16. В случае объявления не менее двух замечаний депутату за нарушение им Регламента в течение одного заседания он  решением городского Собрания депутатов, принятым процедурным голосованием, может быть лишен права на выступления до конца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17. Какие-либо высказывания с места, нарушающие порядок и тишину в зале, не допускаются.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18. Лицо, не являющееся депутатом, в случае нарушения им порядка может быть удалено из зала по распоряжению председательствующего.</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36. Прекращение прений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Прения по обсуждаемому вопросу могут быть прекращены по истечении времени, отведенного для этого городским Собранием депутатов, либо по его решению, принятому процедурным голосованием.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2. Предложения по прекращению прений вносятся только депутатами. При постановке вопроса о прекращении прений председательствующий информирует о числе записавшихся и выступивших депутатов, выясняет, кто настаивает на выступлении и с согласия городского Собрания депутатов предоставляет ему слово. Депутатам, выступающим от имени постоянных комиссий, депутатских объединений (по одному человеку) слово предоставляется в обязательном порядке.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После прекращения прений докладчик и содокладчик имеют право выступить с заключительным словом. Если депутаты не имели возможности выступить в связи с прекращением прений, то по просьбе депутатов тексты их выступлений включаются в протокол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37. Рассмотрение проектов правовых актов в первом чтении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Проекты правовых актов городского Собрания депутатов  рассматриваются в одном, либо по решению городского Собрания депутатов в двух чтениях.</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При рассмотрении проекта правового акта в первом чтении обсуждаются необходимость его принятия, основные положения проекта правового акта, дается общая оценка его концепции.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Обсуждение начинается с доклада уполномоченного представителя соответствующего субъекта права правотворческой инициативы. При этом текст проекта правового акта, если он вручен депутатам заблаговременно, может не оглашаться.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При внесении альтернативных проектов правового акта по одному и тому же вопросу они рассматриваются в ходе первого чтения одновременно в порядке, указанном в части 2 настоящей статьи. Принятие одного из них посредством рейтингового голосования за основу или в первом чтении означает отклонение иных альтернативных проектов правового акта.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По результатам обсуждения проекта правового акта городское Собрание депутатов может решить:</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принять проект правового акта за основу и предложить соответствующему субъекту права правотворческой инициативы продолжить работу над ним с учетом высказанных предложений и замечаний;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принять проект правового акта в первом чтении и поручить соответствующей профильной постоянной комиссии продолжить работу над ним с учетом результатов обсуждения;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отклонить проект правового акта;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принять проект правового акта в окончательной редакции.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При этом любое из указанных решений городского Собрания депутатов   принимается лишь после обсуждения и голосования по всем предложениям постоянных комиссий, депутатов, связанным с внесением поправок в проект правового акта (при наличии этих предложений).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В случае принятия проекта правового акта в первом чтении устанавливается срок подачи поправок к этому проекту.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Поправки представляются в письменном виде в профильную постоянную комиссию до окончания установленного для их подачи срока.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Поправки должны вноситься в виде текста изменений и дополнений в конкретные статьи (пункты, абзацы статей) проекта правового акта или предложений об исключении конкретных статей (пунктов, абзацев статей) проекта. В противном случае поправки не принимаются и не рассматриваются.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Проект правового акта, принятый в первом чтении, по предложению уполномоченного представителя соответствующего субъекта права правотворческой инициативы, принятому процедурным голосованием, может быть на текущем заседании городского Собрания депутатов принят в окончательной редакции. Если указанное предложение не принято, работа над проектом правового акта продолжается в установленном Регламентом порядке.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7. Если проект правового акта не принят вследствие неприемлемости его концепции, дальнейшее его рассмотрение прекращается, и он не может быть повторно внесён на рассмотрение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8. Поправки к проекту правового акта могут вносить депутаты и другие субъекты права правотворческой инициативы, указанные в Регламенте.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38. Рассмотрение проектов правовых актов во втором чтении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При рассмотрении проекта правового акта во втором чтении вначале с докладом выступает представитель профильной постоянной комиссии или иного субъекта права правотворческой инициативы. Докладчик информирует городское Собрание депутатов об итогах рассмотрения проекта правового акта в постоянных комиссиях, поступивших поправках и результатах их обсуждения.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Городское Собрание депутатов рассматривает и принимает решение по каждой поправке к проекту правового акта (как рекомендованной профильной постоянной комиссией, так и отклоненным ею).</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В ходе заседания поправки по проекту правового акта могут вноситься как в письменном, так и устном виде.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Устные поправки, имеющие принципиальный характер, если они предварительно не вносились на рассмотрение профильной постоянной комиссией или соответствующей рабочей группы, не обсуждаются и на голосование не ставятся.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Все предложения и поправки по проекту правового акта (за исключением поправок, указанных в абзаце четвертом части 1 настоящей статьи), ставятся на голосование. Автор поправки вправе снять свое предложение с голосования.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В обязательном порядке рассматриваются предложения главы города или его представителя.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xml:space="preserve">4. Если внесено несколько поправок в одно и то же положение проекта правового акта, то вначале обсуждаются и голосуются те из них, принятие </w:t>
      </w:r>
      <w:r w:rsidRPr="00E4647C">
        <w:rPr>
          <w:rFonts w:ascii="Times New Roman" w:eastAsia="Times New Roman" w:hAnsi="Times New Roman" w:cs="Times New Roman"/>
          <w:color w:val="292929"/>
          <w:sz w:val="28"/>
          <w:szCs w:val="28"/>
          <w:lang w:eastAsia="ru-RU"/>
        </w:rPr>
        <w:lastRenderedPageBreak/>
        <w:t>или отклонение которых позволит решить вопрос о других поправках. Затем голосование проводится в порядке поступления поправок.</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При проведении голосования по принятию поправки устанавливается следующая процедура: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председательствующий оглашает текст поправки, при необходимости уточняя её текст у автора;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дается комментарий автором поправки (не более двух минут);</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дается комментарий представителем профильной постоянной комиссии (не более двух минут);</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ставится на голосование вопрос о принятии поправки (если она не снята ее автором).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После принятия решений по всем поправкам проводится голосование о принятии правового акта в окончательной редакции.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Если правовой акт в окончательной редакции не принят, то городское Собрание депутатов рассматривает вопрос о внесении этого проекта правового акта на повторное рассмотрение городским Собранием депутатов во втором чтении или о признании утратившим силу ранее принятого решения о принятии указанного проекта правового акта в первом чтении.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39. Голосование по проекту правового акта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По решению городского Собрания депутатов, принятому процедурным голосованием, голосование по проекту правового акта проводится в целом, по разделам, пунктам, постранично или постатейно.</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Если городское Собрание депутатов  признает проект правового акта не требующим поправок, то оно может принять его, не переходя к обсуждению.</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После завершения обсуждения проект правового акта принимается в целом.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40. Переголосование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По мотивированному предложению депутатов (депутата) может проводиться переголосование об отмене, внесении изменений и дополнений в принятое на текущем заседании решении или о принятии решения, не набравшего на этом заседании необходимого для его принятия количества голосов.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Переголосование может проводиться только один раз.</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41. Редакционная комиссия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Для более полного учета и отражения мнений депутатов по рассматриваемому вопросу и выработки согласованного текста проекта правового акта по предложению председательствующего или депутатов (депутата) создается редакционная комиссия.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xml:space="preserve">В состав редакционной комиссии делегируется по одному человеку от каждой постоянной комиссии. Кроме того, в состав редакционной комиссии могут войти с правом совещательного голоса представитель главы  города и </w:t>
      </w:r>
      <w:r w:rsidRPr="00E4647C">
        <w:rPr>
          <w:rFonts w:ascii="Times New Roman" w:eastAsia="Times New Roman" w:hAnsi="Times New Roman" w:cs="Times New Roman"/>
          <w:color w:val="292929"/>
          <w:sz w:val="28"/>
          <w:szCs w:val="28"/>
          <w:lang w:eastAsia="ru-RU"/>
        </w:rPr>
        <w:lastRenderedPageBreak/>
        <w:t>докладчик, не являющийся депутатом. Редакционная комиссия может пригласить для участия в работе специалистов.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Городское Собрание депутатов может также поручить профильной постоянной комиссии  или нескольким постоянным комиссиям выработать, отредактировать и внести на его рассмотрение согласованный текст проекта правового акта по рассматриваемому вопросу в установленный  городским Собранием депутатов  срок.</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42. Необходимое большинство голосов депутатов для принятия правовых актов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Большинством голосов не менее двух третей установленного числа депутатов принимаются следующие решения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Устав муниципального образования  город Алейск Алтайского края и муниципальные правовые акты о внесении в него изменений и дополнений;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бюджет города и решения, о его уточнении и исполнении;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решения об избрании и отставки председателя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нормативный правовой акт, отклоненный в установленном порядке главой города.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Большинством голосов не менее чем тремя четвертями голосов установленного числа депутатов принимается решение о самороспуске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Иные нормативные правовые акты принимаются большинством голосов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Ненормативные правовые акты принимаются процедурным голосованием.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43. Принятие решений городским Собранием депутатов, заседание которого правомочно при наличии менее двух третей депутатов установленного численного состава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Если проводится заседание, правомочное при наличии менее двух третей депутатов, решение городского Собрания депутатов считается принятым, если за него проголосовали более половины присутствующих на заседании депутатов, за исключением принятия нормативных правовых актов, принимаемых большинством голосов депутатов, предусмотренных частью 1, 2 статьи 42  Регламента, а также иных решений, принимаемых не менее чем двумя третями или тремя четвертями голосов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44. Последствия существенного нарушения Регламента при принятии решений городским Собранием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Существенное нарушение Регламента, допущенное при принятии решения городским Собранием депутатов, может служить основанием для признания городским Собранием депутатов этого решения на том же заседании недействительным.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2. Решение о признании нарушения Регламента существенным принимается процедурным голосованием по мотивированному предложению депутатов (депутата), участвовавших в голосовании.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В случае признания нарушения Регламента существенным на голосование в обязательном порядке ставится вопрос о признании соответствующего правового акта недействительным. Решение об этом принимается в порядке, аналогичном порядку принятия признаваемого недействительным правового акта (аналогичным числом голосов).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45. Доработка правовых актов, принятых городским Собранием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Доработка правовых актов, принятых городским Собранием депутатов, осуществляется инициаторами внесения их на рассмотрение заседания не позднее пяти рабочих дней со дня окончания заседания. При этом вносить какие-либо поправки, кроме редакционных, в принятый правовой акт запрещается.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Доработанный правовой акт, завизированный председателем профильной постоянной комиссии, представляется председателем этой комиссии на подпись председателю городского Собрания депутатов, а затем главе  города (если правовой акт является нормативным).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В исключительных случаях председатель городского Собрания депутатов может подписать принятый правовой акт без визы председателя профильной постоянной комиссии.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Визирование указанного правового акта задним числом не производится.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46. Пересмотр решений, принятых городским Собранием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Решения, принятые городским Собранием депутатов, могут быть пересмотрены.</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Пересмотр принятого решения осуществляется по инициативе председателя городского Собрания депутатов, его заместителя, постоянных комиссий, депутатов (депутата), главы города.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Основанием для пересмотра принятого решения являются изменения социально-экономических и иных условий, протест прокурора о нарушении законодательства, допущенного при принятии решения, соответствующие изменения действующего законодательства, обращения организаций, общественных объединений, а также граждан.</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47. Внесение поправок в правовые акты, приостановление их действия, отмена, признание утратившими силу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Внесение поправок в правовые акты, принятые городским Собранием депутатов, а также приостановление их действия, отмена, признание утратившими силу производятся в порядке, установленном Регламентом для их принятия, и в соответствии с основаниями, указанными в части 2  статьи 46 настоящего  Регламента.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ГЛАВА 4. ПОРЯДОК ГОЛОСОВАНИЯ НА ЗАСЕДАНИИ ГОРОДСКОГО СОБРАНИЯ ДЕПУТАТОВ.</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48. Виды голосования при принятии решений городским Собранием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По вопросам, внесенным на рассмотрение заседания, городское Собрание депутатов  принимает решения открытым, в том числе поименным, или тайным голосованием.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Голосование может быть количественным, рейтинговым и  альтернативным.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Количественное голосование представляет собой выбор вариантов ответов «за», «против», «воздержался». Подсчет голосов и объявление результатов голосования в абсолютном выражении производится по каждому голосованию.</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Рейтинговое голосование представляет собой ряд последовательных голосований по каждому из вопросов. При этом депутат вправе принять участие в каждом из голосований. Подсчет голосов и объявление результатов голосования в абсолютном выражении производится по окончании голосования по всем вопросам.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Альтернативное голосование представляет собой голосование только за один из вариантов вопроса, поставленного на голосование. При этом депутат вправе принять участие лишь в одном из голосований. Подсчет голосов и объявление результатов голосования в абсолютном выражении производится по окончании голосования по всем вариантам вопроса.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Перед началом голосования по принятию решения председательствующий четко формулирует вопрос, по которому проводится голосование, напоминает, каким большинством голосов (установленного числа депутатов, избранных депутатов, присутствующих на заседании депутатов) принимается решение и какой вид голосования (открытое, тайное голосование) при этом используется.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Во время голосования какие-либо выступления, реплики, справки, вопросы (в том числе со стороны председательствующего) не допускаются с момента оглашения предложения, которое ставится на голосование, и до момента оглашения результатов голосования.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49. Проведение открытого голосования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Открытое голосование проводится с помощью поднятия руки. Контроль за проведением голосования осуществляет секретариат.</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При голосовании по одному вопросу каждый депутат имеет один голос и подает его за предложение, против него, либо воздерживается при голосовании.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Участвуя в открытом голосовании, председательствующий голосует последним.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xml:space="preserve">3. При наличии нескольких вариантов решения одного и того же вопроса может быть проведено рейтинговое голосование. При этом принятым </w:t>
      </w:r>
      <w:r w:rsidRPr="00E4647C">
        <w:rPr>
          <w:rFonts w:ascii="Times New Roman" w:eastAsia="Times New Roman" w:hAnsi="Times New Roman" w:cs="Times New Roman"/>
          <w:color w:val="292929"/>
          <w:sz w:val="28"/>
          <w:szCs w:val="28"/>
          <w:lang w:eastAsia="ru-RU"/>
        </w:rPr>
        <w:lastRenderedPageBreak/>
        <w:t>является вариант, набравший наибольшее число голосов, если оно не менее требуемого для принятия решения.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После окончания подсчета голосов председательствующий объявляет результаты голосования: принято решение или не принято.</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Решения городского Собрания депутатов принимаются открытым голосованием, за исключением тех случаев, когда в соответствии с Регламентом проведение тайного голосования является обязательным. При этом депутаты в порядке, установленном статьей 52 настоящего Регламента, вправе принять решение о проведении тайного голосования при рассмотрении любого вопроса, включенного в повестку дня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50. Проведение открытого голосования посредством опроса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Проведение открытого голосования в исключительных случаях в промежутках между заседаниями может проводиться посредством опроса депутатов. Открытое голосование посредством опроса депутатов осуществляется на основании распоряжения председателя городского Собрания депутатов или заместителя председателя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Опрос осуществляется с помощью опросного листа, в котором указывается вопрос, по которому проводится голосование, дата его проведения и другие данные и проводится инициатором принятия решения. Форма подписного листа утверждается председателем городского Собрания депутатов  или заместителем председателя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Принятие решений посредством опроса депутатов, по вопросам, отнесенным к исключительной компетенции городского Собрания депутатов,  не допускается.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Результаты голосования посредством опроса депутатов утверждаются  решением  городского Собрания депутатов на его ближайшем заседании процедурным голосованием.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51. Проведение поименного голосования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Поименное голосование проводится по предложению депутатов (депутата), поддержанного процедурным голосованием.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Поименное голосование проводится именными бланками депутатов, которые выдаются счетной комиссией перед голосованием по предъявлении удостоверения депутата.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На бланке депутат вписывает вариант решения, за который он голосует или не голосует. Заполненный бланк подписывается депутатом. Неподписанные, незаполненные бланки, а также бланки, содержащие не поставленные на голосование варианты решения или содержащие два или более вариантов решений, считаются недействительными.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52. Проведение тайного голосования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1. Тайное голосование проводится в случаях, предусмотренных настоящим Регламента. В иных случаях тайное голосование проводится по предложению депутатов (депутата), поддержанного процедурным голосованием.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Для проведения тайного голосования и определения его результатов процедурным голосованием избирается счетная комиссия из числа депутатов, количественный и персональный состав которой определяется городским Собранием депутатов. В счетную комиссию не могут входить депутаты, чьи кандидатуры выдвинуты в состав избираемых органов или на посты избираемых должностных лиц.</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Счетная комиссия избирает из своего состава председателя. Решение счетной комиссии принимается большинством голосов общего числа членов комиссии. Заседания комиссии правомочны при наличии не менее двух третей общего числа членов комиссии.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Бюллетени для тайного голосования изготавливаются под контролем счетной комиссии по установленной ею форме и в определенном количестве. Бюллетени содержат необходимую для голосования информацию.</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Время и место голосования, порядок его проведения устанавливаются счетной комиссией в соответствии с настоящим Регламента и объявляются председателем счетной комиссии.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Каждому голосующему депутату выдается один бюллетень по выборам избираемого органа или должностного лица либо по решению рассматриваемого вопроса.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Бюллетени для тайного голосования выдаются депутатам членами счетной комиссии в соответствии со списком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Заполнение бюллетеня производится депутатом в специально оборудованном месте для тайного голосования путем нанесения депутатом в бюллетене любого знака напротив фамилии кандидата, а в бюллетене по проекту решения (варианта решения), в пользу которого сделан выбор, нужного ответа.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Недействительными считаются бюллетени не установленной формы, незаполненные бюллетени, а при избрании, назначении, утверждении должностных лиц - бюллетени, в которых избраны две или более кандидатуры на одну должность. Фамилии и варианты решений, дописанные в бюллетени, при подсчете голосов не учитываются.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7. О результатах тайного голосования счетная комиссия составляет протокол, который подписывается членами счетной комиссии. По докладу счетной комиссии городское Собрание депутатов процедурным голосованием принимает решение об утверждении результатов тайного голосования.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53. Проведение повторного голосования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При выявлении ошибок в порядке проведенного голосования по решению городского Собрания депутатов проводится повторное голосование.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Решение о проведении повторного голосования принимается процедурным голосованием.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Статья 54. Общие принципы участия депутатов в голосовании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Депутат пользуется правом решающего голоса по всем вопросам, рассматриваемым на заседании. Свое право на голосование депутат обязан осуществлять лично и не может передоверять это право другим лицам.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Депутат, который отсутствовал во время голосования, не вправе подать голос по окончании этого голосования.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Депутат обязан принимать участие в голосовании по всем вопросам, обсуждаемым на заседании. Уклонение депутата от участия в голосовании расценивается как нарушение им правил этики для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ГЛАВА 5. ИСЧИСЛЕНИЕ СРОКОВ. ПРОТОКОЛЫ ЗАСЕДАНИЙ. ДОВЕДЕНИЕ РЕШЕНИЙ ГОРОДСКОГО СОБРАНИЯ ДЕПУТАТОВ ДО СВЕДЕНИЯ НАСЕЛЕНИЯ И ДО ИСПОЛНИТЕЛЕЙ.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55. Исчисление сроков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Исчисление сроков,  установленных Регламентом,  производится в календарных днях, если иное не установлено Регламентом.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56. Протоколы заседаний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На каждом заседании городского Собрания депутатов ведется магнитная запись и протокол, в которых фиксируется ход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В протоколе заседания городского  Собрания депутатов  указывается: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наименование представительного органа, порядковый номер заседания (в пределах созыва) и  дата проведения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установленное число депутатов, число избранных депутатов, число депутатов, присутствующих на заседании, и лиц, не являющихся депутатами;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число депутатов, отсутствующих на заседании (с указанием причин);</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фамилия, инициалы и должность лица, открывшего заседание и председательствующего на заседании;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утвержденная повестка дня заседания (наименование вопросов, фамилии, инициалы докладчиков и содокладчиков, кем вносятся на рассмотрение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утвержденный порядок работы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7)                 ход обсуждения вопросов, включенных в повестку дня заседания (наименование каждого вопроса, фамилии, инициалы и должности докладчиков и содокладчиков);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8)                 выступления в прениях по вопросам повестки дня заседания с кратким изложением выступления (фамилии, инициалы депутата, номера их избирательных округов, а также фамилии, инициалы и должности выступающих в прениях лиц, не являющихся депутатами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9)                 поступившие в ходе заседания запросы, обращения (при необходимости и важности - вопросы и справки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10)           принятые решения по обсуждаемым вопросам, а также результаты голосования, в том числе по обращениям и запросам;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11)           по требованию депутатов, не согласных с принятыми решениями (решением), в протоколе  указываются их фамилии, инициалы и номера избирательных округов;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12)           решения городского Собрания депутатов по процедурным вопросам (об утверждении повестки дня заседания, о прекращении прений и другим) также отражаются в протоколе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К протоколу прилагаются тексты докладов, содокладов, письменные запросы депутатов, рассмотренные на заседании; письменные предложения и замечания депутатов, переданные председательствующему; письменные информации главы администрации города и иных должностных лиц, полученные депутатами на заседании; список депутатов, сведения о составе приглашенных лиц, присутствовавших на заседании; результаты поименного голосования.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Протокол заседания подписывается председательствующим и руководителем секретариата не позднее 30 дней после окончания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Протоколы и иные материалы заседаний предоставляются для ознакомления депутатам по их требованию, иным лицам - с разрешения председателя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57. Доведение  решений  городского Собрания депутатов до сведения населения и до исполнителей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Городское Собрание депутатов с помощью местных средств массовой информации извещает население о заседании и о принятых решениях.</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Опубликование нормативных правовых актов, принятых городским Собранием депутатов, осуществляется в порядке, установленном Уставом города или самим правовым актом.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Муниципальные правовые акты, помимо газеты «Маяк труда», могут быть доведены до сведения населения посредством телевидения, переданы по каналам связи, распространены в машиночитаемой форме, опубликованы в иных печатных изданиях, направлены должностным лицам, организациям, общественным объединениям.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Аппарат городского Собрания депутатов обеспечивает доведение правовых актов, принятых городским Собранием депутатов, до исполнителей в течение семи дней со дня их подписания  председателем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ГЛАВА 6. ПОРЯДОК ПРИНЯТИЯ РЕШЕНИЙ ГОРОДСКИМ СОБРАНИЕМ ДЕПУТАТОВ.</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58. Утверждение структуры администрации города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xml:space="preserve">1. Проект структуры администрации города вносится на рассмотрение городского Собрания депутатов главой города. Указанный проект </w:t>
      </w:r>
      <w:r w:rsidRPr="00E4647C">
        <w:rPr>
          <w:rFonts w:ascii="Times New Roman" w:eastAsia="Times New Roman" w:hAnsi="Times New Roman" w:cs="Times New Roman"/>
          <w:color w:val="292929"/>
          <w:sz w:val="28"/>
          <w:szCs w:val="28"/>
          <w:lang w:eastAsia="ru-RU"/>
        </w:rPr>
        <w:lastRenderedPageBreak/>
        <w:t>предварительно рассматривается во всех постоянных комиссиях, которые готовят соответствующие предложения городскому Собранию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При обсуждении проекта структуры администрации города депутаты, присутствующие на заседании, вправе вносить главе  города (лицу, исполняющему его обязанности) предложения об изменениях и дополнениях этого проекта.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59. Избрание на должность главы города Алейска Алтайского края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Сессия городского Собрания депутатов по рассмотрению вопроса об избрании главы города проводится в сроки, определённые решением городского Собрания депутатов об объявлении конкурса по отбору кандидатур на должность главы города.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Решение об избрании главы города из числа кандидатов, представленных конкурсной комиссией по результатам конкурса, принимается открытым голосованием.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3. Рассмотрение вопроса начинается с сообщения председателя (иного члена комиссии по поручению председателя) комиссии по проведению конкурса по отбору кандидатур на должность главы города о результатах конкурса.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Кандидаты для избрания на должность главы города выступают перед депутатами с программами предстоящей деятельности. Каждый депутат имеет право задавать вопросы кандидату.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При обсуждении кандидатов на должность главы города депутат вправе агитировать «за» или «против» избрания той или иной кандидатуры.</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Кандидат на должность главы города считается избранным, если за его избрание проголосовало более половины от установленной численности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7. В случае, если на должность главы города были выдвинуты два кандидата и ни один из них не набрал по результатам голосования требуемого числа голосов, городское Собрание депутатов объявляют новый конкурс.</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8. В случае, если на должность главы города было выдвинуто более двух кандидатов и ни один из них не набрал требуемого для избрания числа голосов, то проводится повторное голосование по двум кандидатурам, получившим наибольшее число голосов.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9. Если ни один из двух кандидатов не набрал в итоге повторного голосования требуемого для избрания числа голосов, городское Собрание депутатов объявляют новый конкурс.</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10. Избрание лица на должность главы города оформляется решением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11. В случае освобождения главы города от должности в течение месяца со дня принятия соответствующего решения проводятся выборы нового главы города.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60. Досрочное прекращение полномочий главы города Алейска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xml:space="preserve">1. Решение городского Собрания  депутатов о принятии отставки главы  города, о расторжении с ним контракта по соглашению сторон, о </w:t>
      </w:r>
      <w:r w:rsidRPr="00E4647C">
        <w:rPr>
          <w:rFonts w:ascii="Times New Roman" w:eastAsia="Times New Roman" w:hAnsi="Times New Roman" w:cs="Times New Roman"/>
          <w:color w:val="292929"/>
          <w:sz w:val="28"/>
          <w:szCs w:val="28"/>
          <w:lang w:eastAsia="ru-RU"/>
        </w:rPr>
        <w:lastRenderedPageBreak/>
        <w:t>досрочном прекращении полномочий главы  города  в связи с нарушением срока издания муниципального правового акта, необходимого для реализации решения, принятого на местном референдуме, или об обращении в суд для расторжения контракта с главой города, принимаются большинством голосов от установленной численности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Решение городского Собрания депутатов о досрочном прекращении полномочий главы  города  по иным основаниям, предусмотренным Уставом города, принимаются большинством голосов от числа избранных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61. Рассмотрение протеста (представления) прокурора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Протест прокурора на противоречащий федеральному, краевому законодательству либо Уставу города правовой акт, принятый городским  Собранием депутатов,  рассматривается на ближайшем заседании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О дате рассмотрения протеста прокурор извещается не позднее, чем за семь дней до начала заседания.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Протест,  поступивший в городское Собрание депутатов, председатель городского Собрания депутатов направляет в постоянную комиссию в соответствии с вопросами её ведения и субъекту правотворческой инициативы, готовившему муниципальный правовой акт, на который поступил протест прокурора.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Постоянной депутатской комиссией либо субъектом правотворческой инициативы готовится проект решения городского Собрания депутатов о внесении изменений в решение городского Собрания депутатов, на которое был внесен протест, или об отмене соответствующего решения городского Собрания депутатов либо проект решения с указанием причин отклонения протеста.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Городское Собрание депутатов  может решить:</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удовлетворить протест прокурора полностью или частично и поручить профильной постоянной комиссии подготовить проект правового акта о внесении поправок в соответствующий правовой акт, признании его утратившим силу или отмене и внести на ближайшее заседание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отклонить протест прокурора.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При рассмотрении протеста прокурора городское Собрание депутатов по предложению профильной постоянной комиссии вправе принять решение о внесении в опротестованный правовой акт поправок, признании его утратившим силу или отмене на текущем заседании.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Решение городского Собрания депутатов о результатах рассмотрения протеста прокурора принимается большинством голосов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Представление прокурора об устранении нарушений законодательства в деятельности городского Собрания депутатов рассматривается в порядке, установленном частями 1-3 настоящей статьи. Решение по указанному вопросу принимается процедурным голосованием.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62. Толкование правовых актов, принятых городским Собранием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Толкование правовых актов, принятых городским Собранием депутатов, производится в случае обнаружения неясностей в их содержании. Неправильной и противоречивой практики применения этих правовых актов.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Право направлять в городское Собрание депутатов запросы о толковании принятых им правовых актов принадлежит органам государственной власти и местного самоуправления, постоянным депутатским комиссиям, депутатам (депутату), депутатским  группам или объединениям, главе  города, структурным подразделениям администрации города (если они им адресованы), прокурору края и городскому прокурору, краевому суду, арбитражному суду края, городскому суду и мировому судье, общественным объединениям граждан, коммерческим и некоммерческим организациям.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Толкование правовых актов осуществляется в форме решения городского Собрания депутатов, принятого большинством голосов установленного числа его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63. Формирование избирательной комиссии муниципального образования город Алейск</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В соответствии с Кодексом Алтайского края о выборах, референдуме, отзыве  городское Собрание депутатов формирует избирательную комиссию города с соблюдением условий, установленных статьей 24 Федерального закона «Об основных гарантиях избирательных прав и права на участие в референдуме граждан Российской Федерации».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Решение о назначении членов избирательной комиссии города может приниматься как по каждой кандидатуре отдельно, так и по всему составу членов этой комиссии, формируемой городским Собранием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Решение городского Собрания депутатов о формировании избирательной комиссии города принимается большинством голосов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64. Реализация городским Собранием депутатов права законодательной инициативы в Алтайском краевом Законодательном Собрании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Право законодательной инициативы городского Собрания депутатов в Алтайском краевом Законодательном Собрании (далее – краевое Законодательное Собрание в соответствующем падеже) реализуется посредством внесения в краевое Законодательное Собрание соответствующего проекта  закона.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Порядок реализации городским  Собранием депутатов этого права осуществляется  в соответствии с законом Алтайского края «О порядке реализации права законодательной инициативы в Алтайском краевом Законодательном Собрании представительными органами муниципальных образований».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3. Решение о реализации права законодательной инициативы в краевом Законодательном Собрании принимается большинством голосов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65. Принятие решения о назначении местного референдума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Вопрос о назначении местного референдума рассматривается городским Собранием депутатов при условии соблюдения соответствующих требований, предусмотренных федеральным законом, Кодексом Алтайского края о выборах, референдуме, отзыве.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Вопрос о назначении местного референдума предварительно рассматривается на заседаниях постоянных депутатских комиссий, которые вносят городскому Собранию депутатов  соответствующие предложения.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Решение городского Собрания депутатов о назначении местного референдума принимается большинством голосов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66. Назначение выборов депутатов (депутата)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Основаниями для рассмотрения городским Собранием депутатов вопроса о выборах депутатов (депутата) являются: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истечение срока полномочий депутатов, на который они было избрано;</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досрочное прекращение полномочий депутатов (депутата).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Дата выборов депутатов (депутата) определяется в соответствии с Кодексом Алтайского края о выборах, референдуме, отзыве.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Решение городского Собрания депутатов о назначении выборов депутатов (депутата) принимается процедурным голосованием.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67. Финансовая отчетность избирательной комиссии муниципального образования город Алейск</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Отчет избирательной комиссии муниципального образования город Алейск об использовании средств бюджета города на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передается в городское Собрание депутатов не позднее чем через сорок дней со дня официального опубликования результатов выборов в органы местного самоуправления, местного референдума.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Городское Собрание депутатов рассматривает на заседании указанный отчет избирательной комиссии муниципального образования город Алейск не позднее чем через два месяца со дня его представления в городское Собрание депутатов и принимает соответствующее решение.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Решение об отчете избирательной комиссии муниципального образования город Алейск принимается большинством голосов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68.  Досрочное прекращение полномочий депутата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1. Полномочия депутата досрочно прекращаются в случаях и порядке, предусмотренных действующим законодательством.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Вопрос о досрочном прекращении полномочий депутата предварительно рассматривается на заседании мандатной комиссии, которая подготавливает городскому  Собранию депутатов соответствующее предложение.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Решение о досрочном прекращении полномочий депутата принимается большинством голосов установленного числа депутатов. В решении одновременно устанавливается дата досрочного прекращения его полномочий.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69. Досрочное прекращение полномочий городского Собрания депутатов (самороспуск)</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Полномочия городского Собрания депутатов могут быть досрочно прекращены в соответствии с пунктом 1  части 1 статьи 24  Устава города  (самороспуск).</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Предложение о досрочном прекращении полномочий городского Собрания депутатов  (самороспуске) вносится в городское Собрание депутатов  в письменной форме не мене чем одной третьей частью установленного числа депутатов. Иные органы, организации, общественные объединения, должностные лица и граждане не вправе вносить подобные предложения.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Вопрос о самороспуске при соблюдении условия, предусмотренного частью 2 настоящей статьи, включается в повестку дня без голосования. Докладчиком при рассмотрении вопроса о самороспуске городского Собрания депутатов является один из депутатов, внесший предложение о самороспуске.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Решение о самороспуске городского Собрания депутатов  принимается тайным голосованием не менее чем тремя четвертями голосов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Если решение о самороспуске городского Собрания депутатов не принято, то повторное внесение предложения по этому вопросу, возможно не ранее чем через один год со дня предыдущего соответствующего голосования.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В случае самороспуска городского Собрания депутатов оно продолжает выполнять свои функции до избрания не менее двух третей установленного числа депутатов городского  Собрания депутатов нового созыва.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7. Досрочное прекращение полномочий городского Собрания депутатов допускается и в других случаях, предусмотренных  Уставом города.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70. Формирование Контрольно-счетной палаты города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Городское Собрание депутатов формирует Контрольно-счетную палату города  сроком на 5 лет.</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Порядок рассмотрения кандидатур на должности председателя и аудитора  Контрольно-счетной палаты города устанавливается </w:t>
      </w:r>
      <w:hyperlink r:id="rId6" w:history="1">
        <w:r w:rsidRPr="00E4647C">
          <w:rPr>
            <w:rFonts w:ascii="Times New Roman" w:eastAsia="Times New Roman" w:hAnsi="Times New Roman" w:cs="Times New Roman"/>
            <w:color w:val="014591"/>
            <w:sz w:val="28"/>
            <w:szCs w:val="28"/>
            <w:u w:val="single"/>
            <w:lang w:eastAsia="ru-RU"/>
          </w:rPr>
          <w:t>положением</w:t>
        </w:r>
      </w:hyperlink>
      <w:r w:rsidRPr="00E4647C">
        <w:rPr>
          <w:rFonts w:ascii="Times New Roman" w:eastAsia="Times New Roman" w:hAnsi="Times New Roman" w:cs="Times New Roman"/>
          <w:color w:val="292929"/>
          <w:sz w:val="28"/>
          <w:szCs w:val="28"/>
          <w:lang w:eastAsia="ru-RU"/>
        </w:rPr>
        <w:t> о Контрольно-счетной палате города.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3. Решение Городского Собрания о назначении председателя и аудитора  Контрольно-счетной палаты города принимается большинством голосов от установленной численности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Досрочное прекращение полномочий председателя и аудитора Контрольно-счетной палаты города оформляется решением Городского Собрания, принятым большинством голосов от установленной численности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ГЛАВА 7. ОСУЩЕСТВЛЕНИЕ ГОРОДСКИМ СОБРАНИЕМ ДЕПУТАТОВ КОНТРОЛЬНЫХ ФУНКЦИЙ.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71. Контроль, осуществляемый городским Собранием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Городское Собрание депутатов  непосредственно либо через создаваемые им органы в пределах своей компетенции осуществляет контроль за соблюдением и исполнением на территории города органами местного самоуправления, организациями, общественными объединениями, должностными лицами Конституции Российской Федерации, федеральных законов, Устава (Основного Закона) Алтайского края, законов края, решений краевого Законодательного Собрания, постановлений и распоряжений администрации края, Устава города, решений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Основными формами контроля городского Собрания депутатов являются: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утверждение отчётов об исполнении городского бюджета, планов и программ развития муниципального образования;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заслушивание на сессии отчёта или информации главы города, руководителей иных органов местного самоуправления, руководителей муниципальных предприятий и учреждений;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внесение вопроса о доверии составу образованных или избранных городским Собранием депутатов органов, избранным, назначенным или утверждённым им должностным лицам;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направление депутатских запросов и депутатских обращений к главе города, руководителю или иному должностному лицу органа местного самоуправления, руководителю муниципального предприятия или учреждения по вопросам, входящим в компетенцию указанных руководителей и иных должностных лиц;</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проведение депутатских расследований;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направление поручений контрольно-счётной палате города по вопросам её ведения;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7) направление материалов проверок с выявленными нарушениями в правоохранительные органы;</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8) рассмотрение обращений граждан на решения и действия (бездействие) органов местного самоуправления города;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9) выполнение иных контрольных функций в соответствии с законодательством Российской Федерации, Уставом города и настоящим Регламентом.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72. Права городского Собрания депутатов при осуществлении контрольной деятельности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Городское Собрание депутатов имеет право:</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запрашивать у главы города, должностных лиц администрации города, руководителей муниципальных организаций соответствующие документы, справочные материалы, необходимые для осуществления контроля;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2) информировать главу города, должностных лиц администрации города о выявленных нарушениях, требовать их устранения; вносить предложения о совершенствовании работы администрации города;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организовывать проведение независимого аудиторского контроля обоснованности и целевого расходования бюджетных средств городского бюджета;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осуществлять иные действия в соответствии с законодательством Российской Федерации, Уставом города и настоящим Регламентом.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73. Отчёт главы города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1. Городское Собрание депутатов ежегодно не позднее марта заслушивает отчёт главы города о результатах деятельности администрации города и органов администрации, в том числе о решении вопросов, поставленных городским Собранием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После заслушивания отчёта главы города проводятся прения.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По результатам отчёта городское Собрание депутатов вправе дать оценку деятельности главы города по результатам его ежегодного отчета. Решение городского Собрания депутатов по отчету главы города принимается большинством голосов от установленной численности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По вопросам, не требующим отчёта, глава города, должностные лица администрации города вправе на сессии городского Собрания депутатов сделать сообщение или представить информацию, которая принимается к сведению.</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74. Депутатский запрос</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Депутат (депутаты) вправе внести на рассмотрение городского Собрания депутатов письменное предложение о направлении городским Собранием депутатов депутатского запроса  руководителю или  иному должностному лицу органа местного самоуправления, организации, общественного объединения, расположенного (находящегося) на территории города, по вопросам, входящим в компетенцию указанных руководителей и иных должностных лиц, органов, организаций, объединений.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Основаниями для направления депутатского запроса служат грубые нарушения Конституции Российской Федерации, федеральных законов, Устава (Основного Закона) Алтайского края, законов края, Устава города, муниципальных правовых актов, а также иные основания, признаваемые городским Собранием депутатов достаточными для направления депутатского запроса.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2. Предложение о депутатском запросе направляется главе города  не позднее чем за десять дней до начала очередного заседания и, при условии, что ранее депутат уже обращался по этому же вопросу к соответствующему руководителю или иному должностному лицу, но не получил ответа в установленный срок или не был им удовлетворён.</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Если депутат ранее не обращался к руководителям или иным должностным лицам, указанным в части 1 настоящей статьи, то секретариат с учётом значения проблем, изложенных депутатом, вправе вернуть его заинтересованному депутату или рекомендовать городскому Собранию депутатов рассмотреть вопрос в общеустановленном порядке (без соблюдения условия, предусмотренного частью 2 настоящей статьи). При этом депутат вправе настаивать на рассмотрении городским Собранием депутатов  вопроса о внесённом им предложении и принятии по нему соответствующего решения.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Решение о направлении городским Собранием депутатов  депутатского запроса принимается большинством голосов установленного числа депутатов. При этом определяется постоянная комиссия, контролирующая подготовку ответа на указанный депутатский запрос.</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Руководители и иные должностные лица органов, организаций и объединений, которым направлен депутатский запрос, обязаны дать на него устный или письменный ответ, который оглашается председательствующим на данном заседании, а при необходимости более длительного времени на подготовку ответа - на очередном заседании. Письменный ответ должен быть подписан руководителем или иным должностным лицом органа, организации, предприятия, которому направлен депутатский запрос, либо лицом, временно исполняющим его обязанности.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Городское Собрание депутатов вправе дать оценку полученному ответу на депутатский запрос.</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По результатам рассмотрения ответа на депутатский запрос городское Собрание депутатов процедурным голосованием принимает решение (в том числе в форме протокольной записи).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7. Председатель постоянной комиссии информирует депутатов о ходе выполнения решений по депутатским запросам.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75. Контроль за рассмотрением депутатских запросов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Общий  контроль за рассмотрением депутатских запросов возлагается на заместителя председателя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74. Снятие с контроля решений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В каждом решении городского Собрания депутатов, как правило, указывается постоянная комиссия, на которую возлагается контроль за выполнением этого решения.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xml:space="preserve">2. Для снятия решения городского Собрания депутатов  с контроля соответствующая постоянная комиссия представляет свое решение по этому </w:t>
      </w:r>
      <w:r w:rsidRPr="00E4647C">
        <w:rPr>
          <w:rFonts w:ascii="Times New Roman" w:eastAsia="Times New Roman" w:hAnsi="Times New Roman" w:cs="Times New Roman"/>
          <w:color w:val="292929"/>
          <w:sz w:val="28"/>
          <w:szCs w:val="28"/>
          <w:lang w:eastAsia="ru-RU"/>
        </w:rPr>
        <w:lastRenderedPageBreak/>
        <w:t>вопросу. Заслушав информацию председателя комиссии, городское Собрание депутатов  вправе: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снять решение с контроля;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продлить срок выполнения решения;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возложить функции контроля на иную постоянную комиссию или на заместителя председателя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признать утратившим силу;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отменить решение.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Решения по указанным вопросам принимаются процедурным голосованием, за исключением решений в случаях, предусмотренных пунктами 4) и 5)  настоящей части: в этих случаях решения принимаются большинством голосов, необходимым для принятия решений, признаваемых утратившими силу или отменяемых.</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ГЛАВА 8. ПРЕДСЕДАТЕЛЬ ГОРОДСКОГО СОБРАНИЯ ДЕПУТАТОВ И ЕГО ЗАМЕСТИТЕЛЬ</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76. Избрание председателя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На первом заседании городское Собрание депутатов избирает председателя городского Собрания депутатов из числа депутатов на срок его полномочий открытым голосованием.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Кандидатуры для избрания на должность председателя городского Собрания депутатов выдвигаются депутатом, депутатскими объединениями, а также путем самовыдвижения. При этом каждый депутат депутатское объединение вправе выдвинуть только одну кандидатуру на должность председателя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Депутат, выдвинутый для избрания на должность председателя городского Собрания депутатов, вправе заявить о самоотводе своей кандидатуры. Заявление о самоотводе принимается без обсуждения и голосования. Все предложения и самоотводы фиксируются в протоколе заседания. Общее количество выдвигаемых кандидатур не ограничивается.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Кандидаты для избрания на должность председателя городского Собрания депутатов выступают перед депутатами с программой предстоящей деятельности, вправе изложить свое видение работы в должности председателя городского Собрания депутатов, рассказать автобиографию (все выступление до 10 минут), ответить на вопросы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Каждый депутат имеет право задавать вопросы кандидату, агитировать «за» или «против» выдвинутой кандидатуры.</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Кандидат на должность председателя городского Собрания депутатов считается избранным, если за его избрание проголосовали не менее двух третей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xml:space="preserve">7. В случае если на должность председателя городского Собрания депутатов было выдвинуто более двух кандидатов, и ни один из них не набрал требуемого для избрания числа голосов, то проводится повторное голосование по двум кандидатурам, получившим наибольшее число голосов. </w:t>
      </w:r>
      <w:r w:rsidRPr="00E4647C">
        <w:rPr>
          <w:rFonts w:ascii="Times New Roman" w:eastAsia="Times New Roman" w:hAnsi="Times New Roman" w:cs="Times New Roman"/>
          <w:color w:val="292929"/>
          <w:sz w:val="28"/>
          <w:szCs w:val="28"/>
          <w:lang w:eastAsia="ru-RU"/>
        </w:rPr>
        <w:lastRenderedPageBreak/>
        <w:t>Избранным считается кандидат, получивший большинство голосов депутатов, присутствующих на заседании.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8. Если ни один из двух кандидатов не набрал в итоге повторного голосования требуемого для избрания числа голосов, то проводятся повторные выборы с новым выдвижением кандидатур. При повторных выборах могут быть выдвинуты те же или новые кандидатуры на должность председателя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77. Отставка председателя городского Собрания депутатов по собственному желанию</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Председатель городского Собрания депутатов вправе в любое время подать в отставку по собственному желанию на основании письменного заявления с обоснованием причин, делающих невозможным выполнение им своих обязанностей.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Решение об удовлетворении заявления председателя городского Собрания депутатов о его отставке принимается двумя третями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В случае отказа в принятии отставки председатель городского Собрания депутатов вправе сложить свои полномочия по истечении двух месяцев после подачи заявления. В этом случае председатель городского Собрания депутатов подает новое заявление о сложении им с себя полномочий, которое рассматривается на ближайшем заседании.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Председатель городского Собрания депутатов считается сложившим с себя свои полномочия с момента принятия процедурным голосованием решения о принятии заявления председателя городского Собрания депутатов к сведению.</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В случае принятия отставки председателя городского Собрания депутатов или сложения им своих полномочий не позднее следующего заседания проводятся выборы нового председателя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78. Избрание заместителя председателя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Городское Собрание депутатов избирает на срок его полномочий открытым голосованием из числа депутатов, заместителя  председателя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Кандидатуры для избрания на должность заместителя председателя городского Собрания депутатов выдвигаются председателем городского Собрания депутатов, депутатами (депутатом), депутатскими объединениями, а также путём самовыдвижения. При этом председатель городского Собрания депутатов, каждый депутат (группа депутатов), депутатское объединение вправе выдвинуть только одну кандидатуру на должность заместителя председателя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Депутат, выдвинутый на должность заместителя председателя городского Собрания депутатов, вправе заявить о самоотводе своей кандидатуры. Заявление о самоотводе принимается без обсуждения и голосования.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4. Каждый депутат имеет право задавать вопросы кандидату, агитировать «за» или «против» выдвинутой кандидатуры.</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Кандидат на должность заместителя председателя городского Собрания депутатов считается избранным, если за его избрание проголосовало более половины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В случае, если на должность заместителя председателя городского Собрания депутатов было выдвинуто более двух кандидатов и ни один не набрал требуемого для избрания числа голосов, то проводится повторное голосование по двум кандидатурам, получившим наибольшее число голосов. Если ни один из двух кандидатов не набрал в итоге повторного голосования требуемого для избрания числа голосов, то проводятся повторные выборы с новым выдвижением кандидатур.</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79. Отставка заместителя  председателя городского Собрания депутатов по собственному желанию</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Заместитель председателя городского Собрания депутатов вправе в любое время подать в отставку по собственному желанию на основании письменного заявления с обоснованием причин, делающих невозможным выполнение им своих обязанностей.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Решение об удовлетворении заявления заместителя председателя городского Собрания депутатов о его отставке принимается большинством от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В случае отказа в принятии отставки заместитель председателя городского Собрания депутатов вправе сложить свои полномочия по истечении двух месяцев после подачи заявления. В этом случае заместитель председателя городского Собрания депутатов подает новое заявление о сложении им с себя полномочий, которое рассматривается на ближайшем заседании.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Заместитель председателя городского Собрания депутатов считается сложившим с себя свои полномочия с момента принятия процедурным голосованием решения о принятии заявления заместителя председателя городского Собрания депутатов к сведению.</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В случае принятия отставки заместителя председателя городского Собрания депутатов или сложения им своих полномочий не позднее следующего заседания проводятся выборы нового заместителя председателя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ГЛАВА 9. ПОСТОЯННЫЕ КОМИССИИ. ДЕПУТАТСКИЕ СЛУШАНИЯ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80. Образование постоянных комиссий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xml:space="preserve">1. Городское Собрание депутатов для предварительного рассмотрения и подготовки вопросов, относящихся к своему ведению, для содействия проведению в жизнь федеральных законов, законов края, решений Алтайского краевого Законодательного Собрания, постановлений и распоряжений администрации Алтайского края, Устава города, решений городского Собрания депутатов, осуществления контрольных функций в </w:t>
      </w:r>
      <w:r w:rsidRPr="00E4647C">
        <w:rPr>
          <w:rFonts w:ascii="Times New Roman" w:eastAsia="Times New Roman" w:hAnsi="Times New Roman" w:cs="Times New Roman"/>
          <w:color w:val="292929"/>
          <w:sz w:val="28"/>
          <w:szCs w:val="28"/>
          <w:lang w:eastAsia="ru-RU"/>
        </w:rPr>
        <w:lastRenderedPageBreak/>
        <w:t>соответствии со своей компетенцией на первом заседании городского Собрания депутатов нового созыва образует из числа депутатов на срок своих полномочий постоянные комиссии.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Порядок формирования, полномочия и организация деятельности постоянных комиссий устанавливается Положением, утверждаемым городским Собранием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Все депутаты, за исключением председателя городского Собрания депутатов входят в состав постоянных комиссий.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Численный состав каждой постоянной комиссии определяется городским  Собранием депутатов, но при этом в состав постоянной комиссии должны входить не менее 3 депутатов. Предложения по персональному составу постоянных комиссий вносятся на заседание городского Собрания депутатов депутатами, а также путем самовыдвижения. Каждый из депутатов вправе вносить свои предложения по персональному составу постоянной комиссии, заявлять самоотводы, высказывать критические замечания по кандидатурам.</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Персональный состав постоянных комиссий утверждается решением городского Собрания депутатов большинством голосов установленного числа депутатов. При этом голосование может проводиться как по каждой кандидатуре члена постоянной комиссии отдельно, так и в целом по всему составу постоянной комиссии. Состав постоянной комиссии формируется по мере возможности с учетом соответствующего желания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Изменения в состав постоянной комиссии, по мотивированному заявлению депутата, производятся решением городского Собрания депутатов, принятым процедурным голосованием. Соответствующий вопрос на рассмотрение городского Собрания депутатов вносит заместитель председателя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Председатели и заместители председателей, секретари постоянных комиссий избираются на заседании постоянных комиссий. Кандидатуры для избрания на указанные должности выдвигаются депутатами (депутатом), а также путем самовыдвижения.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Депутат, выдвинутый на должность председателя (заместителя председателя), секретаря постоянной комиссии, вправе заявить о самоотводе своей кандидатуры. Заявление о самоотводе принимается без обсуждения и голосования.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6. Решение об избрании председателя, заместителя председателя, секретаря постоянной комиссии считается принятым, если за него проголосовали более половины установленного числа депутатов, утвержденных в состав комиссии.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7. Решение постоянной комиссии об избрании председателя постоянной комиссии утверждаются решением городского Собрания депутатов большинством голосов от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При неутверждении избранного постоянной комиссией председателя, комиссия проводит новые выборы.</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8. Депутат, как правило, может быть членом только одной постоянной комиссии. С согласия городского Собрания депутатов допускается перевод депутата из одной постоянной комиссии в другую на основе поданного депутатом заявления.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9. В течение срока своих полномочий городское Собрание депутатов может образовывать новые постоянные комиссии, упразднять и реорганизовывать ранее созданные.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10. Постоянные комиссии вправе образовывать подкомиссии по основным направлениям своей деятельности. Соответствующее решение постоянной комиссии в этом случае  не требует утверждения его городским Собранием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11. Городское Собрание депутатов может в любое время освободить председателя постоянной комиссии от исполнения им обязанностей. Соответствующее письменное предложение вносят депутаты численностью не менее чем одной третьей частью установленного числа, постоянные комиссии.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12. Решение об освобождении председателя постоянной комиссии от исполнения им обязанностей принимается большинством голосов установленного числа депутатов. В этом случае проводятся новые выборы в соответствии с настоящей статьей.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81. Материальное обеспечение депутатской деятельности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Депутатам городского Собрания депутатов производятся компенсационные выплаты для возмещения расходов, связанных с депутатской деятельностью, в порядке и размерах, установленных решением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82. Депутатские слушания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Городское Собрание депутатов проводит депутатские слушания по проблемам, представляющим общественную, социальную и иную значимость.</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Решение о проведении депутатских слушаний принимается процедурным голосованием по инициативе постоянных комиссий либо по инициативе не менее одной третьей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Депутатские слушания правомочны, если в них принимают участие не менее десяти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Депутатские слушания в городском Собрании депутатов носят открытый характер.</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По результатам депутатских слушаний принимается итоговый документ (заключение), отражающий позицию депутатов и участников слушаний по рассматриваемому вопросу.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Итоговый документ процедурным голосованием утверждается городским Собранием депутатов и опубликовывается.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ГЛАВА 10. ДЕПУТАТСКАЯ ЭТИКА И ОТВЕТСТВЕННОСТЬ ДЕПУТАТА.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83. Соблюдение правила депутатской этики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Депутат обязан соблюдать правила депутатской этики (далее по тексту - правила в соответствующем падеже). В случае нарушения этих правил вопрос о поведении депутата по поручению городского Собрания депутатов рассматривается мандатной комиссией либо непосредственно городским Собранием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В случае выдвижения против депутата обвинения в совершении неэтичных действий он имеет право требовать от мандатной комиссии оценки предъявляемых ему обвинений, а мандатная комиссия обязана дать такую оценку.</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Депутат, считающий себя оскорблённым в результате слов или действий другого депутата, вправе требовать публичного извинения со стороны оскорбителя. В случае отказа в этом депутат имеет право просить мандатную комиссию рассмотреть данный вопрос, мандатная комиссия обязана обсудить этот вопрос и о результатах проинформировать депутата.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Депутат не должен использовать в личных интересах преимущества своего статуса во взаимоотношениях с органами местного самоуправления, должностными лицами, средствами массовой информации. Депутат не может использовать предоставленную ему со стороны государственных органов, органов местного самоуправления и должностных лиц информацию для извлечения личной выгоды.</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Депутат не может разглашать сведения, которые стали ему известны благодаря осуществлению депутатских полномочий, если эти сведения: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касаются вопросов, рассмотренных на закрытых заседаниях (закрытых слушаниях) городского Собрания депутатов или заседаниях комиссий представительного органа города;</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относятся к охраняемой  законом тайне личной жизни депутата и стали известны в связи с рассмотрением в представительном органе вопроса об ограничении депутатской неприкосновенности или о нарушении депутатом норм этики;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составляют тайну личной жизни избирателя и доверены  депутату при условии её неразглашения;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4) относятся к области охраняемой законом тайны личной жизни муниципального служащего.</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84. Меры воздействия, принимаемые к депутату в случае нарушения им правил  депутатской этики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В случае нарушения депутатом правил депутатской этики городское Собрание депутатов вправе принять к нему одну из следующих мер воздействия: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указать депутату на недопустимость нарушения правил депутатской этики;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обязать депутата принести публичные извинения;</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объявить депутату публичное порицание;</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lastRenderedPageBreak/>
        <w:t>4) лишить депутата возможности выступать в ходе данного или очередного заседания городского Собрания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5) довести факты нарушения депутатом правил депутатской этики до сведения избирателей через средства массовой информации.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ГЛАВА 11. ПОРЯДОК ВНЕСЕНИЯ В РЕГЛАМЕНТ ИЗМЕНЕНИЙ И ДОПОЛНЕНИЙ.</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85. Внесение в Регламент изменений и дополнений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1. Регламент может быть в любое время изменён, дополнен или принят в новой редакции.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2. Предложения о внесении в Регламент изменений, дополнений, о принятии Регламента в новой редакции вправе вносить депутаты (депутат), постоянные комиссии.</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3. Решение городского Собрания депутатов о принятии Регламента и о внесении изменений и дополнений в Регламент принимается большинством голосов установленного числа депутатов.</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Статья 86. Вступление в силу решений о внесении в Регламент изменений и дополнений</w:t>
      </w:r>
    </w:p>
    <w:p w:rsidR="00E4647C" w:rsidRPr="00E4647C" w:rsidRDefault="00E4647C" w:rsidP="00E4647C">
      <w:pPr>
        <w:shd w:val="clear" w:color="auto" w:fill="FFFFFF"/>
        <w:spacing w:after="0"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Решение городского Собрания депутатов о принятии Регламента и о внесении в Регламент изменений и дополнений вступает в силу с момента голосования по этому вопросу, если иное не установлено указанным решением.</w:t>
      </w:r>
    </w:p>
    <w:p w:rsidR="00E4647C" w:rsidRPr="00E4647C" w:rsidRDefault="00E4647C" w:rsidP="00E4647C">
      <w:pPr>
        <w:shd w:val="clear" w:color="auto" w:fill="FFFFFF"/>
        <w:spacing w:after="0" w:line="240" w:lineRule="auto"/>
        <w:jc w:val="center"/>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E4647C" w:rsidRPr="00E4647C" w:rsidRDefault="00E4647C" w:rsidP="00E4647C">
      <w:pPr>
        <w:shd w:val="clear" w:color="auto" w:fill="FFFFFF"/>
        <w:spacing w:line="240" w:lineRule="auto"/>
        <w:rPr>
          <w:rFonts w:ascii="Arial" w:eastAsia="Times New Roman" w:hAnsi="Arial" w:cs="Arial"/>
          <w:color w:val="292929"/>
          <w:sz w:val="21"/>
          <w:szCs w:val="21"/>
          <w:lang w:eastAsia="ru-RU"/>
        </w:rPr>
      </w:pPr>
      <w:r w:rsidRPr="00E4647C">
        <w:rPr>
          <w:rFonts w:ascii="Times New Roman" w:eastAsia="Times New Roman" w:hAnsi="Times New Roman" w:cs="Times New Roman"/>
          <w:color w:val="292929"/>
          <w:sz w:val="28"/>
          <w:szCs w:val="28"/>
          <w:lang w:eastAsia="ru-RU"/>
        </w:rPr>
        <w:t> </w:t>
      </w:r>
    </w:p>
    <w:p w:rsidR="00766467" w:rsidRDefault="00766467">
      <w:bookmarkStart w:id="0" w:name="_GoBack"/>
      <w:bookmarkEnd w:id="0"/>
    </w:p>
    <w:sectPr w:rsidR="007664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4052A"/>
    <w:multiLevelType w:val="multilevel"/>
    <w:tmpl w:val="A9BE7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9A114B"/>
    <w:multiLevelType w:val="multilevel"/>
    <w:tmpl w:val="3E70C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226DE8"/>
    <w:multiLevelType w:val="multilevel"/>
    <w:tmpl w:val="46A22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787980"/>
    <w:multiLevelType w:val="multilevel"/>
    <w:tmpl w:val="0BF07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3A08A2"/>
    <w:multiLevelType w:val="multilevel"/>
    <w:tmpl w:val="C8D42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5808B2"/>
    <w:multiLevelType w:val="multilevel"/>
    <w:tmpl w:val="ACDAC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D255F4"/>
    <w:multiLevelType w:val="multilevel"/>
    <w:tmpl w:val="6C7EA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FC1A3D"/>
    <w:multiLevelType w:val="multilevel"/>
    <w:tmpl w:val="871A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4D4E6C"/>
    <w:multiLevelType w:val="multilevel"/>
    <w:tmpl w:val="A476A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3E42D2"/>
    <w:multiLevelType w:val="multilevel"/>
    <w:tmpl w:val="55BE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B4520F"/>
    <w:multiLevelType w:val="multilevel"/>
    <w:tmpl w:val="83ACB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333193F"/>
    <w:multiLevelType w:val="multilevel"/>
    <w:tmpl w:val="9224F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AB136B"/>
    <w:multiLevelType w:val="multilevel"/>
    <w:tmpl w:val="27544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217D07"/>
    <w:multiLevelType w:val="multilevel"/>
    <w:tmpl w:val="994A5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815B63"/>
    <w:multiLevelType w:val="multilevel"/>
    <w:tmpl w:val="3788B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B1006FA"/>
    <w:multiLevelType w:val="multilevel"/>
    <w:tmpl w:val="C150C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79C6E1A"/>
    <w:multiLevelType w:val="multilevel"/>
    <w:tmpl w:val="57DA9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8082012"/>
    <w:multiLevelType w:val="multilevel"/>
    <w:tmpl w:val="F3B2B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A7C2CB1"/>
    <w:multiLevelType w:val="multilevel"/>
    <w:tmpl w:val="9C5A9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13"/>
  </w:num>
  <w:num w:numId="4">
    <w:abstractNumId w:val="17"/>
  </w:num>
  <w:num w:numId="5">
    <w:abstractNumId w:val="8"/>
  </w:num>
  <w:num w:numId="6">
    <w:abstractNumId w:val="10"/>
  </w:num>
  <w:num w:numId="7">
    <w:abstractNumId w:val="5"/>
  </w:num>
  <w:num w:numId="8">
    <w:abstractNumId w:val="15"/>
  </w:num>
  <w:num w:numId="9">
    <w:abstractNumId w:val="0"/>
  </w:num>
  <w:num w:numId="10">
    <w:abstractNumId w:val="3"/>
  </w:num>
  <w:num w:numId="11">
    <w:abstractNumId w:val="16"/>
  </w:num>
  <w:num w:numId="12">
    <w:abstractNumId w:val="18"/>
  </w:num>
  <w:num w:numId="13">
    <w:abstractNumId w:val="4"/>
  </w:num>
  <w:num w:numId="14">
    <w:abstractNumId w:val="9"/>
  </w:num>
  <w:num w:numId="15">
    <w:abstractNumId w:val="14"/>
  </w:num>
  <w:num w:numId="16">
    <w:abstractNumId w:val="2"/>
  </w:num>
  <w:num w:numId="17">
    <w:abstractNumId w:val="12"/>
  </w:num>
  <w:num w:numId="18">
    <w:abstractNumId w:val="11"/>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467"/>
    <w:rsid w:val="00030259"/>
    <w:rsid w:val="002E40D0"/>
    <w:rsid w:val="002E6D66"/>
    <w:rsid w:val="00393628"/>
    <w:rsid w:val="004C3815"/>
    <w:rsid w:val="006D11D2"/>
    <w:rsid w:val="00766467"/>
    <w:rsid w:val="007F77EF"/>
    <w:rsid w:val="00826677"/>
    <w:rsid w:val="009038B7"/>
    <w:rsid w:val="009454EA"/>
    <w:rsid w:val="009E6163"/>
    <w:rsid w:val="00A329CD"/>
    <w:rsid w:val="00AC5580"/>
    <w:rsid w:val="00AD662E"/>
    <w:rsid w:val="00C00FFB"/>
    <w:rsid w:val="00E01606"/>
    <w:rsid w:val="00E4647C"/>
    <w:rsid w:val="00F31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664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76646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6467"/>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66467"/>
    <w:rPr>
      <w:rFonts w:ascii="Times New Roman" w:eastAsia="Times New Roman" w:hAnsi="Times New Roman" w:cs="Times New Roman"/>
      <w:b/>
      <w:bCs/>
      <w:sz w:val="27"/>
      <w:szCs w:val="27"/>
      <w:lang w:eastAsia="ru-RU"/>
    </w:rPr>
  </w:style>
  <w:style w:type="paragraph" w:customStyle="1" w:styleId="date">
    <w:name w:val="date"/>
    <w:basedOn w:val="a"/>
    <w:rsid w:val="007664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7664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93628"/>
    <w:rPr>
      <w:color w:val="0000FF"/>
      <w:u w:val="single"/>
    </w:rPr>
  </w:style>
  <w:style w:type="character" w:styleId="a5">
    <w:name w:val="FollowedHyperlink"/>
    <w:basedOn w:val="a0"/>
    <w:uiPriority w:val="99"/>
    <w:semiHidden/>
    <w:unhideWhenUsed/>
    <w:rsid w:val="00E4647C"/>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664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76646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6467"/>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66467"/>
    <w:rPr>
      <w:rFonts w:ascii="Times New Roman" w:eastAsia="Times New Roman" w:hAnsi="Times New Roman" w:cs="Times New Roman"/>
      <w:b/>
      <w:bCs/>
      <w:sz w:val="27"/>
      <w:szCs w:val="27"/>
      <w:lang w:eastAsia="ru-RU"/>
    </w:rPr>
  </w:style>
  <w:style w:type="paragraph" w:customStyle="1" w:styleId="date">
    <w:name w:val="date"/>
    <w:basedOn w:val="a"/>
    <w:rsid w:val="007664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7664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93628"/>
    <w:rPr>
      <w:color w:val="0000FF"/>
      <w:u w:val="single"/>
    </w:rPr>
  </w:style>
  <w:style w:type="character" w:styleId="a5">
    <w:name w:val="FollowedHyperlink"/>
    <w:basedOn w:val="a0"/>
    <w:uiPriority w:val="99"/>
    <w:semiHidden/>
    <w:unhideWhenUsed/>
    <w:rsid w:val="00E4647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2439">
      <w:bodyDiv w:val="1"/>
      <w:marLeft w:val="0"/>
      <w:marRight w:val="0"/>
      <w:marTop w:val="0"/>
      <w:marBottom w:val="0"/>
      <w:divBdr>
        <w:top w:val="none" w:sz="0" w:space="0" w:color="auto"/>
        <w:left w:val="none" w:sz="0" w:space="0" w:color="auto"/>
        <w:bottom w:val="none" w:sz="0" w:space="0" w:color="auto"/>
        <w:right w:val="none" w:sz="0" w:space="0" w:color="auto"/>
      </w:divBdr>
      <w:divsChild>
        <w:div w:id="1351101635">
          <w:marLeft w:val="0"/>
          <w:marRight w:val="0"/>
          <w:marTop w:val="0"/>
          <w:marBottom w:val="0"/>
          <w:divBdr>
            <w:top w:val="none" w:sz="0" w:space="0" w:color="auto"/>
            <w:left w:val="none" w:sz="0" w:space="0" w:color="auto"/>
            <w:bottom w:val="none" w:sz="0" w:space="0" w:color="auto"/>
            <w:right w:val="none" w:sz="0" w:space="0" w:color="auto"/>
          </w:divBdr>
        </w:div>
        <w:div w:id="1142189634">
          <w:marLeft w:val="0"/>
          <w:marRight w:val="0"/>
          <w:marTop w:val="0"/>
          <w:marBottom w:val="600"/>
          <w:divBdr>
            <w:top w:val="none" w:sz="0" w:space="0" w:color="auto"/>
            <w:left w:val="none" w:sz="0" w:space="0" w:color="auto"/>
            <w:bottom w:val="none" w:sz="0" w:space="0" w:color="auto"/>
            <w:right w:val="none" w:sz="0" w:space="0" w:color="auto"/>
          </w:divBdr>
          <w:divsChild>
            <w:div w:id="116340458">
              <w:marLeft w:val="0"/>
              <w:marRight w:val="0"/>
              <w:marTop w:val="0"/>
              <w:marBottom w:val="0"/>
              <w:divBdr>
                <w:top w:val="none" w:sz="0" w:space="0" w:color="auto"/>
                <w:left w:val="none" w:sz="0" w:space="0" w:color="auto"/>
                <w:bottom w:val="none" w:sz="0" w:space="0" w:color="auto"/>
                <w:right w:val="none" w:sz="0" w:space="0" w:color="auto"/>
              </w:divBdr>
              <w:divsChild>
                <w:div w:id="22047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60874">
      <w:bodyDiv w:val="1"/>
      <w:marLeft w:val="0"/>
      <w:marRight w:val="0"/>
      <w:marTop w:val="0"/>
      <w:marBottom w:val="0"/>
      <w:divBdr>
        <w:top w:val="none" w:sz="0" w:space="0" w:color="auto"/>
        <w:left w:val="none" w:sz="0" w:space="0" w:color="auto"/>
        <w:bottom w:val="none" w:sz="0" w:space="0" w:color="auto"/>
        <w:right w:val="none" w:sz="0" w:space="0" w:color="auto"/>
      </w:divBdr>
      <w:divsChild>
        <w:div w:id="1435400539">
          <w:marLeft w:val="0"/>
          <w:marRight w:val="0"/>
          <w:marTop w:val="0"/>
          <w:marBottom w:val="0"/>
          <w:divBdr>
            <w:top w:val="none" w:sz="0" w:space="0" w:color="auto"/>
            <w:left w:val="none" w:sz="0" w:space="0" w:color="auto"/>
            <w:bottom w:val="none" w:sz="0" w:space="0" w:color="auto"/>
            <w:right w:val="none" w:sz="0" w:space="0" w:color="auto"/>
          </w:divBdr>
        </w:div>
        <w:div w:id="803280998">
          <w:marLeft w:val="0"/>
          <w:marRight w:val="0"/>
          <w:marTop w:val="0"/>
          <w:marBottom w:val="600"/>
          <w:divBdr>
            <w:top w:val="none" w:sz="0" w:space="0" w:color="auto"/>
            <w:left w:val="none" w:sz="0" w:space="0" w:color="auto"/>
            <w:bottom w:val="none" w:sz="0" w:space="0" w:color="auto"/>
            <w:right w:val="none" w:sz="0" w:space="0" w:color="auto"/>
          </w:divBdr>
          <w:divsChild>
            <w:div w:id="262538365">
              <w:marLeft w:val="0"/>
              <w:marRight w:val="0"/>
              <w:marTop w:val="0"/>
              <w:marBottom w:val="0"/>
              <w:divBdr>
                <w:top w:val="none" w:sz="0" w:space="0" w:color="auto"/>
                <w:left w:val="none" w:sz="0" w:space="0" w:color="auto"/>
                <w:bottom w:val="none" w:sz="0" w:space="0" w:color="auto"/>
                <w:right w:val="none" w:sz="0" w:space="0" w:color="auto"/>
              </w:divBdr>
              <w:divsChild>
                <w:div w:id="76738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23043">
      <w:bodyDiv w:val="1"/>
      <w:marLeft w:val="0"/>
      <w:marRight w:val="0"/>
      <w:marTop w:val="0"/>
      <w:marBottom w:val="0"/>
      <w:divBdr>
        <w:top w:val="none" w:sz="0" w:space="0" w:color="auto"/>
        <w:left w:val="none" w:sz="0" w:space="0" w:color="auto"/>
        <w:bottom w:val="none" w:sz="0" w:space="0" w:color="auto"/>
        <w:right w:val="none" w:sz="0" w:space="0" w:color="auto"/>
      </w:divBdr>
      <w:divsChild>
        <w:div w:id="1852451980">
          <w:marLeft w:val="0"/>
          <w:marRight w:val="0"/>
          <w:marTop w:val="0"/>
          <w:marBottom w:val="0"/>
          <w:divBdr>
            <w:top w:val="none" w:sz="0" w:space="0" w:color="auto"/>
            <w:left w:val="none" w:sz="0" w:space="0" w:color="auto"/>
            <w:bottom w:val="none" w:sz="0" w:space="0" w:color="auto"/>
            <w:right w:val="none" w:sz="0" w:space="0" w:color="auto"/>
          </w:divBdr>
        </w:div>
        <w:div w:id="157579256">
          <w:marLeft w:val="0"/>
          <w:marRight w:val="0"/>
          <w:marTop w:val="0"/>
          <w:marBottom w:val="600"/>
          <w:divBdr>
            <w:top w:val="none" w:sz="0" w:space="0" w:color="auto"/>
            <w:left w:val="none" w:sz="0" w:space="0" w:color="auto"/>
            <w:bottom w:val="none" w:sz="0" w:space="0" w:color="auto"/>
            <w:right w:val="none" w:sz="0" w:space="0" w:color="auto"/>
          </w:divBdr>
          <w:divsChild>
            <w:div w:id="2087191029">
              <w:marLeft w:val="0"/>
              <w:marRight w:val="0"/>
              <w:marTop w:val="0"/>
              <w:marBottom w:val="0"/>
              <w:divBdr>
                <w:top w:val="none" w:sz="0" w:space="0" w:color="auto"/>
                <w:left w:val="none" w:sz="0" w:space="0" w:color="auto"/>
                <w:bottom w:val="none" w:sz="0" w:space="0" w:color="auto"/>
                <w:right w:val="none" w:sz="0" w:space="0" w:color="auto"/>
              </w:divBdr>
              <w:divsChild>
                <w:div w:id="3349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799590">
      <w:bodyDiv w:val="1"/>
      <w:marLeft w:val="0"/>
      <w:marRight w:val="0"/>
      <w:marTop w:val="0"/>
      <w:marBottom w:val="0"/>
      <w:divBdr>
        <w:top w:val="none" w:sz="0" w:space="0" w:color="auto"/>
        <w:left w:val="none" w:sz="0" w:space="0" w:color="auto"/>
        <w:bottom w:val="none" w:sz="0" w:space="0" w:color="auto"/>
        <w:right w:val="none" w:sz="0" w:space="0" w:color="auto"/>
      </w:divBdr>
      <w:divsChild>
        <w:div w:id="562373584">
          <w:marLeft w:val="0"/>
          <w:marRight w:val="0"/>
          <w:marTop w:val="0"/>
          <w:marBottom w:val="0"/>
          <w:divBdr>
            <w:top w:val="none" w:sz="0" w:space="0" w:color="auto"/>
            <w:left w:val="none" w:sz="0" w:space="0" w:color="auto"/>
            <w:bottom w:val="none" w:sz="0" w:space="0" w:color="auto"/>
            <w:right w:val="none" w:sz="0" w:space="0" w:color="auto"/>
          </w:divBdr>
        </w:div>
        <w:div w:id="2133356862">
          <w:marLeft w:val="0"/>
          <w:marRight w:val="0"/>
          <w:marTop w:val="0"/>
          <w:marBottom w:val="600"/>
          <w:divBdr>
            <w:top w:val="none" w:sz="0" w:space="0" w:color="auto"/>
            <w:left w:val="none" w:sz="0" w:space="0" w:color="auto"/>
            <w:bottom w:val="none" w:sz="0" w:space="0" w:color="auto"/>
            <w:right w:val="none" w:sz="0" w:space="0" w:color="auto"/>
          </w:divBdr>
          <w:divsChild>
            <w:div w:id="1452170767">
              <w:marLeft w:val="0"/>
              <w:marRight w:val="0"/>
              <w:marTop w:val="0"/>
              <w:marBottom w:val="0"/>
              <w:divBdr>
                <w:top w:val="none" w:sz="0" w:space="0" w:color="auto"/>
                <w:left w:val="none" w:sz="0" w:space="0" w:color="auto"/>
                <w:bottom w:val="none" w:sz="0" w:space="0" w:color="auto"/>
                <w:right w:val="none" w:sz="0" w:space="0" w:color="auto"/>
              </w:divBdr>
              <w:divsChild>
                <w:div w:id="106071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252039">
      <w:bodyDiv w:val="1"/>
      <w:marLeft w:val="0"/>
      <w:marRight w:val="0"/>
      <w:marTop w:val="0"/>
      <w:marBottom w:val="0"/>
      <w:divBdr>
        <w:top w:val="none" w:sz="0" w:space="0" w:color="auto"/>
        <w:left w:val="none" w:sz="0" w:space="0" w:color="auto"/>
        <w:bottom w:val="none" w:sz="0" w:space="0" w:color="auto"/>
        <w:right w:val="none" w:sz="0" w:space="0" w:color="auto"/>
      </w:divBdr>
      <w:divsChild>
        <w:div w:id="1557740682">
          <w:marLeft w:val="0"/>
          <w:marRight w:val="0"/>
          <w:marTop w:val="0"/>
          <w:marBottom w:val="0"/>
          <w:divBdr>
            <w:top w:val="none" w:sz="0" w:space="0" w:color="auto"/>
            <w:left w:val="none" w:sz="0" w:space="0" w:color="auto"/>
            <w:bottom w:val="none" w:sz="0" w:space="0" w:color="auto"/>
            <w:right w:val="none" w:sz="0" w:space="0" w:color="auto"/>
          </w:divBdr>
        </w:div>
        <w:div w:id="1559130157">
          <w:marLeft w:val="0"/>
          <w:marRight w:val="0"/>
          <w:marTop w:val="0"/>
          <w:marBottom w:val="600"/>
          <w:divBdr>
            <w:top w:val="none" w:sz="0" w:space="0" w:color="auto"/>
            <w:left w:val="none" w:sz="0" w:space="0" w:color="auto"/>
            <w:bottom w:val="none" w:sz="0" w:space="0" w:color="auto"/>
            <w:right w:val="none" w:sz="0" w:space="0" w:color="auto"/>
          </w:divBdr>
          <w:divsChild>
            <w:div w:id="1749182937">
              <w:marLeft w:val="0"/>
              <w:marRight w:val="0"/>
              <w:marTop w:val="0"/>
              <w:marBottom w:val="0"/>
              <w:divBdr>
                <w:top w:val="none" w:sz="0" w:space="0" w:color="auto"/>
                <w:left w:val="none" w:sz="0" w:space="0" w:color="auto"/>
                <w:bottom w:val="none" w:sz="0" w:space="0" w:color="auto"/>
                <w:right w:val="none" w:sz="0" w:space="0" w:color="auto"/>
              </w:divBdr>
              <w:divsChild>
                <w:div w:id="15109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966245">
      <w:bodyDiv w:val="1"/>
      <w:marLeft w:val="0"/>
      <w:marRight w:val="0"/>
      <w:marTop w:val="0"/>
      <w:marBottom w:val="0"/>
      <w:divBdr>
        <w:top w:val="none" w:sz="0" w:space="0" w:color="auto"/>
        <w:left w:val="none" w:sz="0" w:space="0" w:color="auto"/>
        <w:bottom w:val="none" w:sz="0" w:space="0" w:color="auto"/>
        <w:right w:val="none" w:sz="0" w:space="0" w:color="auto"/>
      </w:divBdr>
      <w:divsChild>
        <w:div w:id="1003703678">
          <w:marLeft w:val="0"/>
          <w:marRight w:val="0"/>
          <w:marTop w:val="0"/>
          <w:marBottom w:val="0"/>
          <w:divBdr>
            <w:top w:val="none" w:sz="0" w:space="0" w:color="auto"/>
            <w:left w:val="none" w:sz="0" w:space="0" w:color="auto"/>
            <w:bottom w:val="none" w:sz="0" w:space="0" w:color="auto"/>
            <w:right w:val="none" w:sz="0" w:space="0" w:color="auto"/>
          </w:divBdr>
        </w:div>
        <w:div w:id="1937591956">
          <w:marLeft w:val="0"/>
          <w:marRight w:val="0"/>
          <w:marTop w:val="0"/>
          <w:marBottom w:val="600"/>
          <w:divBdr>
            <w:top w:val="none" w:sz="0" w:space="0" w:color="auto"/>
            <w:left w:val="none" w:sz="0" w:space="0" w:color="auto"/>
            <w:bottom w:val="none" w:sz="0" w:space="0" w:color="auto"/>
            <w:right w:val="none" w:sz="0" w:space="0" w:color="auto"/>
          </w:divBdr>
          <w:divsChild>
            <w:div w:id="1408307908">
              <w:marLeft w:val="0"/>
              <w:marRight w:val="0"/>
              <w:marTop w:val="0"/>
              <w:marBottom w:val="0"/>
              <w:divBdr>
                <w:top w:val="none" w:sz="0" w:space="0" w:color="auto"/>
                <w:left w:val="none" w:sz="0" w:space="0" w:color="auto"/>
                <w:bottom w:val="none" w:sz="0" w:space="0" w:color="auto"/>
                <w:right w:val="none" w:sz="0" w:space="0" w:color="auto"/>
              </w:divBdr>
              <w:divsChild>
                <w:div w:id="203407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321224">
      <w:bodyDiv w:val="1"/>
      <w:marLeft w:val="0"/>
      <w:marRight w:val="0"/>
      <w:marTop w:val="0"/>
      <w:marBottom w:val="0"/>
      <w:divBdr>
        <w:top w:val="none" w:sz="0" w:space="0" w:color="auto"/>
        <w:left w:val="none" w:sz="0" w:space="0" w:color="auto"/>
        <w:bottom w:val="none" w:sz="0" w:space="0" w:color="auto"/>
        <w:right w:val="none" w:sz="0" w:space="0" w:color="auto"/>
      </w:divBdr>
      <w:divsChild>
        <w:div w:id="1300651413">
          <w:marLeft w:val="0"/>
          <w:marRight w:val="0"/>
          <w:marTop w:val="0"/>
          <w:marBottom w:val="0"/>
          <w:divBdr>
            <w:top w:val="none" w:sz="0" w:space="0" w:color="auto"/>
            <w:left w:val="none" w:sz="0" w:space="0" w:color="auto"/>
            <w:bottom w:val="none" w:sz="0" w:space="0" w:color="auto"/>
            <w:right w:val="none" w:sz="0" w:space="0" w:color="auto"/>
          </w:divBdr>
        </w:div>
        <w:div w:id="1037315660">
          <w:marLeft w:val="0"/>
          <w:marRight w:val="0"/>
          <w:marTop w:val="0"/>
          <w:marBottom w:val="600"/>
          <w:divBdr>
            <w:top w:val="none" w:sz="0" w:space="0" w:color="auto"/>
            <w:left w:val="none" w:sz="0" w:space="0" w:color="auto"/>
            <w:bottom w:val="none" w:sz="0" w:space="0" w:color="auto"/>
            <w:right w:val="none" w:sz="0" w:space="0" w:color="auto"/>
          </w:divBdr>
          <w:divsChild>
            <w:div w:id="1300693274">
              <w:marLeft w:val="0"/>
              <w:marRight w:val="0"/>
              <w:marTop w:val="0"/>
              <w:marBottom w:val="0"/>
              <w:divBdr>
                <w:top w:val="none" w:sz="0" w:space="0" w:color="auto"/>
                <w:left w:val="none" w:sz="0" w:space="0" w:color="auto"/>
                <w:bottom w:val="none" w:sz="0" w:space="0" w:color="auto"/>
                <w:right w:val="none" w:sz="0" w:space="0" w:color="auto"/>
              </w:divBdr>
              <w:divsChild>
                <w:div w:id="202069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597904">
      <w:bodyDiv w:val="1"/>
      <w:marLeft w:val="0"/>
      <w:marRight w:val="0"/>
      <w:marTop w:val="0"/>
      <w:marBottom w:val="0"/>
      <w:divBdr>
        <w:top w:val="none" w:sz="0" w:space="0" w:color="auto"/>
        <w:left w:val="none" w:sz="0" w:space="0" w:color="auto"/>
        <w:bottom w:val="none" w:sz="0" w:space="0" w:color="auto"/>
        <w:right w:val="none" w:sz="0" w:space="0" w:color="auto"/>
      </w:divBdr>
      <w:divsChild>
        <w:div w:id="933131996">
          <w:marLeft w:val="0"/>
          <w:marRight w:val="0"/>
          <w:marTop w:val="0"/>
          <w:marBottom w:val="0"/>
          <w:divBdr>
            <w:top w:val="none" w:sz="0" w:space="0" w:color="auto"/>
            <w:left w:val="none" w:sz="0" w:space="0" w:color="auto"/>
            <w:bottom w:val="none" w:sz="0" w:space="0" w:color="auto"/>
            <w:right w:val="none" w:sz="0" w:space="0" w:color="auto"/>
          </w:divBdr>
        </w:div>
        <w:div w:id="1467312270">
          <w:marLeft w:val="0"/>
          <w:marRight w:val="0"/>
          <w:marTop w:val="0"/>
          <w:marBottom w:val="600"/>
          <w:divBdr>
            <w:top w:val="none" w:sz="0" w:space="0" w:color="auto"/>
            <w:left w:val="none" w:sz="0" w:space="0" w:color="auto"/>
            <w:bottom w:val="none" w:sz="0" w:space="0" w:color="auto"/>
            <w:right w:val="none" w:sz="0" w:space="0" w:color="auto"/>
          </w:divBdr>
          <w:divsChild>
            <w:div w:id="872303794">
              <w:marLeft w:val="0"/>
              <w:marRight w:val="0"/>
              <w:marTop w:val="0"/>
              <w:marBottom w:val="0"/>
              <w:divBdr>
                <w:top w:val="none" w:sz="0" w:space="0" w:color="auto"/>
                <w:left w:val="none" w:sz="0" w:space="0" w:color="auto"/>
                <w:bottom w:val="none" w:sz="0" w:space="0" w:color="auto"/>
                <w:right w:val="none" w:sz="0" w:space="0" w:color="auto"/>
              </w:divBdr>
              <w:divsChild>
                <w:div w:id="201190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013582">
      <w:bodyDiv w:val="1"/>
      <w:marLeft w:val="0"/>
      <w:marRight w:val="0"/>
      <w:marTop w:val="0"/>
      <w:marBottom w:val="0"/>
      <w:divBdr>
        <w:top w:val="none" w:sz="0" w:space="0" w:color="auto"/>
        <w:left w:val="none" w:sz="0" w:space="0" w:color="auto"/>
        <w:bottom w:val="none" w:sz="0" w:space="0" w:color="auto"/>
        <w:right w:val="none" w:sz="0" w:space="0" w:color="auto"/>
      </w:divBdr>
      <w:divsChild>
        <w:div w:id="1819760525">
          <w:marLeft w:val="0"/>
          <w:marRight w:val="0"/>
          <w:marTop w:val="0"/>
          <w:marBottom w:val="0"/>
          <w:divBdr>
            <w:top w:val="none" w:sz="0" w:space="0" w:color="auto"/>
            <w:left w:val="none" w:sz="0" w:space="0" w:color="auto"/>
            <w:bottom w:val="none" w:sz="0" w:space="0" w:color="auto"/>
            <w:right w:val="none" w:sz="0" w:space="0" w:color="auto"/>
          </w:divBdr>
        </w:div>
        <w:div w:id="575745002">
          <w:marLeft w:val="0"/>
          <w:marRight w:val="0"/>
          <w:marTop w:val="0"/>
          <w:marBottom w:val="600"/>
          <w:divBdr>
            <w:top w:val="none" w:sz="0" w:space="0" w:color="auto"/>
            <w:left w:val="none" w:sz="0" w:space="0" w:color="auto"/>
            <w:bottom w:val="none" w:sz="0" w:space="0" w:color="auto"/>
            <w:right w:val="none" w:sz="0" w:space="0" w:color="auto"/>
          </w:divBdr>
          <w:divsChild>
            <w:div w:id="1054423585">
              <w:marLeft w:val="0"/>
              <w:marRight w:val="0"/>
              <w:marTop w:val="0"/>
              <w:marBottom w:val="0"/>
              <w:divBdr>
                <w:top w:val="none" w:sz="0" w:space="0" w:color="auto"/>
                <w:left w:val="none" w:sz="0" w:space="0" w:color="auto"/>
                <w:bottom w:val="none" w:sz="0" w:space="0" w:color="auto"/>
                <w:right w:val="none" w:sz="0" w:space="0" w:color="auto"/>
              </w:divBdr>
              <w:divsChild>
                <w:div w:id="51288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116348">
      <w:bodyDiv w:val="1"/>
      <w:marLeft w:val="0"/>
      <w:marRight w:val="0"/>
      <w:marTop w:val="0"/>
      <w:marBottom w:val="0"/>
      <w:divBdr>
        <w:top w:val="none" w:sz="0" w:space="0" w:color="auto"/>
        <w:left w:val="none" w:sz="0" w:space="0" w:color="auto"/>
        <w:bottom w:val="none" w:sz="0" w:space="0" w:color="auto"/>
        <w:right w:val="none" w:sz="0" w:space="0" w:color="auto"/>
      </w:divBdr>
      <w:divsChild>
        <w:div w:id="1011226151">
          <w:marLeft w:val="0"/>
          <w:marRight w:val="0"/>
          <w:marTop w:val="0"/>
          <w:marBottom w:val="0"/>
          <w:divBdr>
            <w:top w:val="none" w:sz="0" w:space="0" w:color="auto"/>
            <w:left w:val="none" w:sz="0" w:space="0" w:color="auto"/>
            <w:bottom w:val="none" w:sz="0" w:space="0" w:color="auto"/>
            <w:right w:val="none" w:sz="0" w:space="0" w:color="auto"/>
          </w:divBdr>
        </w:div>
        <w:div w:id="2073960362">
          <w:marLeft w:val="0"/>
          <w:marRight w:val="0"/>
          <w:marTop w:val="0"/>
          <w:marBottom w:val="600"/>
          <w:divBdr>
            <w:top w:val="none" w:sz="0" w:space="0" w:color="auto"/>
            <w:left w:val="none" w:sz="0" w:space="0" w:color="auto"/>
            <w:bottom w:val="none" w:sz="0" w:space="0" w:color="auto"/>
            <w:right w:val="none" w:sz="0" w:space="0" w:color="auto"/>
          </w:divBdr>
          <w:divsChild>
            <w:div w:id="735707329">
              <w:marLeft w:val="0"/>
              <w:marRight w:val="0"/>
              <w:marTop w:val="0"/>
              <w:marBottom w:val="0"/>
              <w:divBdr>
                <w:top w:val="none" w:sz="0" w:space="0" w:color="auto"/>
                <w:left w:val="none" w:sz="0" w:space="0" w:color="auto"/>
                <w:bottom w:val="none" w:sz="0" w:space="0" w:color="auto"/>
                <w:right w:val="none" w:sz="0" w:space="0" w:color="auto"/>
              </w:divBdr>
              <w:divsChild>
                <w:div w:id="163167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047206">
      <w:bodyDiv w:val="1"/>
      <w:marLeft w:val="0"/>
      <w:marRight w:val="0"/>
      <w:marTop w:val="0"/>
      <w:marBottom w:val="0"/>
      <w:divBdr>
        <w:top w:val="none" w:sz="0" w:space="0" w:color="auto"/>
        <w:left w:val="none" w:sz="0" w:space="0" w:color="auto"/>
        <w:bottom w:val="none" w:sz="0" w:space="0" w:color="auto"/>
        <w:right w:val="none" w:sz="0" w:space="0" w:color="auto"/>
      </w:divBdr>
      <w:divsChild>
        <w:div w:id="270817228">
          <w:marLeft w:val="0"/>
          <w:marRight w:val="0"/>
          <w:marTop w:val="0"/>
          <w:marBottom w:val="0"/>
          <w:divBdr>
            <w:top w:val="none" w:sz="0" w:space="0" w:color="auto"/>
            <w:left w:val="none" w:sz="0" w:space="0" w:color="auto"/>
            <w:bottom w:val="none" w:sz="0" w:space="0" w:color="auto"/>
            <w:right w:val="none" w:sz="0" w:space="0" w:color="auto"/>
          </w:divBdr>
        </w:div>
        <w:div w:id="1515263229">
          <w:marLeft w:val="0"/>
          <w:marRight w:val="0"/>
          <w:marTop w:val="0"/>
          <w:marBottom w:val="600"/>
          <w:divBdr>
            <w:top w:val="none" w:sz="0" w:space="0" w:color="auto"/>
            <w:left w:val="none" w:sz="0" w:space="0" w:color="auto"/>
            <w:bottom w:val="none" w:sz="0" w:space="0" w:color="auto"/>
            <w:right w:val="none" w:sz="0" w:space="0" w:color="auto"/>
          </w:divBdr>
          <w:divsChild>
            <w:div w:id="1514875999">
              <w:marLeft w:val="0"/>
              <w:marRight w:val="0"/>
              <w:marTop w:val="0"/>
              <w:marBottom w:val="0"/>
              <w:divBdr>
                <w:top w:val="none" w:sz="0" w:space="0" w:color="auto"/>
                <w:left w:val="none" w:sz="0" w:space="0" w:color="auto"/>
                <w:bottom w:val="none" w:sz="0" w:space="0" w:color="auto"/>
                <w:right w:val="none" w:sz="0" w:space="0" w:color="auto"/>
              </w:divBdr>
              <w:divsChild>
                <w:div w:id="5709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6708">
      <w:bodyDiv w:val="1"/>
      <w:marLeft w:val="0"/>
      <w:marRight w:val="0"/>
      <w:marTop w:val="0"/>
      <w:marBottom w:val="0"/>
      <w:divBdr>
        <w:top w:val="none" w:sz="0" w:space="0" w:color="auto"/>
        <w:left w:val="none" w:sz="0" w:space="0" w:color="auto"/>
        <w:bottom w:val="none" w:sz="0" w:space="0" w:color="auto"/>
        <w:right w:val="none" w:sz="0" w:space="0" w:color="auto"/>
      </w:divBdr>
      <w:divsChild>
        <w:div w:id="1041708201">
          <w:marLeft w:val="0"/>
          <w:marRight w:val="0"/>
          <w:marTop w:val="0"/>
          <w:marBottom w:val="0"/>
          <w:divBdr>
            <w:top w:val="none" w:sz="0" w:space="0" w:color="auto"/>
            <w:left w:val="none" w:sz="0" w:space="0" w:color="auto"/>
            <w:bottom w:val="none" w:sz="0" w:space="0" w:color="auto"/>
            <w:right w:val="none" w:sz="0" w:space="0" w:color="auto"/>
          </w:divBdr>
        </w:div>
        <w:div w:id="1231648061">
          <w:marLeft w:val="0"/>
          <w:marRight w:val="0"/>
          <w:marTop w:val="0"/>
          <w:marBottom w:val="600"/>
          <w:divBdr>
            <w:top w:val="none" w:sz="0" w:space="0" w:color="auto"/>
            <w:left w:val="none" w:sz="0" w:space="0" w:color="auto"/>
            <w:bottom w:val="none" w:sz="0" w:space="0" w:color="auto"/>
            <w:right w:val="none" w:sz="0" w:space="0" w:color="auto"/>
          </w:divBdr>
          <w:divsChild>
            <w:div w:id="1890265386">
              <w:marLeft w:val="0"/>
              <w:marRight w:val="0"/>
              <w:marTop w:val="0"/>
              <w:marBottom w:val="0"/>
              <w:divBdr>
                <w:top w:val="none" w:sz="0" w:space="0" w:color="auto"/>
                <w:left w:val="none" w:sz="0" w:space="0" w:color="auto"/>
                <w:bottom w:val="none" w:sz="0" w:space="0" w:color="auto"/>
                <w:right w:val="none" w:sz="0" w:space="0" w:color="auto"/>
              </w:divBdr>
              <w:divsChild>
                <w:div w:id="21497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734664">
      <w:bodyDiv w:val="1"/>
      <w:marLeft w:val="0"/>
      <w:marRight w:val="0"/>
      <w:marTop w:val="0"/>
      <w:marBottom w:val="0"/>
      <w:divBdr>
        <w:top w:val="none" w:sz="0" w:space="0" w:color="auto"/>
        <w:left w:val="none" w:sz="0" w:space="0" w:color="auto"/>
        <w:bottom w:val="none" w:sz="0" w:space="0" w:color="auto"/>
        <w:right w:val="none" w:sz="0" w:space="0" w:color="auto"/>
      </w:divBdr>
      <w:divsChild>
        <w:div w:id="170487014">
          <w:marLeft w:val="0"/>
          <w:marRight w:val="0"/>
          <w:marTop w:val="0"/>
          <w:marBottom w:val="0"/>
          <w:divBdr>
            <w:top w:val="none" w:sz="0" w:space="0" w:color="auto"/>
            <w:left w:val="none" w:sz="0" w:space="0" w:color="auto"/>
            <w:bottom w:val="none" w:sz="0" w:space="0" w:color="auto"/>
            <w:right w:val="none" w:sz="0" w:space="0" w:color="auto"/>
          </w:divBdr>
        </w:div>
        <w:div w:id="1592008995">
          <w:marLeft w:val="0"/>
          <w:marRight w:val="0"/>
          <w:marTop w:val="0"/>
          <w:marBottom w:val="600"/>
          <w:divBdr>
            <w:top w:val="none" w:sz="0" w:space="0" w:color="auto"/>
            <w:left w:val="none" w:sz="0" w:space="0" w:color="auto"/>
            <w:bottom w:val="none" w:sz="0" w:space="0" w:color="auto"/>
            <w:right w:val="none" w:sz="0" w:space="0" w:color="auto"/>
          </w:divBdr>
          <w:divsChild>
            <w:div w:id="1709522007">
              <w:marLeft w:val="0"/>
              <w:marRight w:val="0"/>
              <w:marTop w:val="0"/>
              <w:marBottom w:val="0"/>
              <w:divBdr>
                <w:top w:val="none" w:sz="0" w:space="0" w:color="auto"/>
                <w:left w:val="none" w:sz="0" w:space="0" w:color="auto"/>
                <w:bottom w:val="none" w:sz="0" w:space="0" w:color="auto"/>
                <w:right w:val="none" w:sz="0" w:space="0" w:color="auto"/>
              </w:divBdr>
              <w:divsChild>
                <w:div w:id="120293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700315">
      <w:bodyDiv w:val="1"/>
      <w:marLeft w:val="0"/>
      <w:marRight w:val="0"/>
      <w:marTop w:val="0"/>
      <w:marBottom w:val="0"/>
      <w:divBdr>
        <w:top w:val="none" w:sz="0" w:space="0" w:color="auto"/>
        <w:left w:val="none" w:sz="0" w:space="0" w:color="auto"/>
        <w:bottom w:val="none" w:sz="0" w:space="0" w:color="auto"/>
        <w:right w:val="none" w:sz="0" w:space="0" w:color="auto"/>
      </w:divBdr>
      <w:divsChild>
        <w:div w:id="476383292">
          <w:marLeft w:val="0"/>
          <w:marRight w:val="0"/>
          <w:marTop w:val="0"/>
          <w:marBottom w:val="0"/>
          <w:divBdr>
            <w:top w:val="none" w:sz="0" w:space="0" w:color="auto"/>
            <w:left w:val="none" w:sz="0" w:space="0" w:color="auto"/>
            <w:bottom w:val="none" w:sz="0" w:space="0" w:color="auto"/>
            <w:right w:val="none" w:sz="0" w:space="0" w:color="auto"/>
          </w:divBdr>
        </w:div>
        <w:div w:id="797408293">
          <w:marLeft w:val="0"/>
          <w:marRight w:val="0"/>
          <w:marTop w:val="0"/>
          <w:marBottom w:val="600"/>
          <w:divBdr>
            <w:top w:val="none" w:sz="0" w:space="0" w:color="auto"/>
            <w:left w:val="none" w:sz="0" w:space="0" w:color="auto"/>
            <w:bottom w:val="none" w:sz="0" w:space="0" w:color="auto"/>
            <w:right w:val="none" w:sz="0" w:space="0" w:color="auto"/>
          </w:divBdr>
          <w:divsChild>
            <w:div w:id="1578321716">
              <w:marLeft w:val="0"/>
              <w:marRight w:val="0"/>
              <w:marTop w:val="0"/>
              <w:marBottom w:val="0"/>
              <w:divBdr>
                <w:top w:val="none" w:sz="0" w:space="0" w:color="auto"/>
                <w:left w:val="none" w:sz="0" w:space="0" w:color="auto"/>
                <w:bottom w:val="none" w:sz="0" w:space="0" w:color="auto"/>
                <w:right w:val="none" w:sz="0" w:space="0" w:color="auto"/>
              </w:divBdr>
              <w:divsChild>
                <w:div w:id="87388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470569">
      <w:bodyDiv w:val="1"/>
      <w:marLeft w:val="0"/>
      <w:marRight w:val="0"/>
      <w:marTop w:val="0"/>
      <w:marBottom w:val="0"/>
      <w:divBdr>
        <w:top w:val="none" w:sz="0" w:space="0" w:color="auto"/>
        <w:left w:val="none" w:sz="0" w:space="0" w:color="auto"/>
        <w:bottom w:val="none" w:sz="0" w:space="0" w:color="auto"/>
        <w:right w:val="none" w:sz="0" w:space="0" w:color="auto"/>
      </w:divBdr>
      <w:divsChild>
        <w:div w:id="1132215998">
          <w:marLeft w:val="0"/>
          <w:marRight w:val="0"/>
          <w:marTop w:val="0"/>
          <w:marBottom w:val="0"/>
          <w:divBdr>
            <w:top w:val="none" w:sz="0" w:space="0" w:color="auto"/>
            <w:left w:val="none" w:sz="0" w:space="0" w:color="auto"/>
            <w:bottom w:val="none" w:sz="0" w:space="0" w:color="auto"/>
            <w:right w:val="none" w:sz="0" w:space="0" w:color="auto"/>
          </w:divBdr>
        </w:div>
        <w:div w:id="2088914762">
          <w:marLeft w:val="0"/>
          <w:marRight w:val="0"/>
          <w:marTop w:val="0"/>
          <w:marBottom w:val="600"/>
          <w:divBdr>
            <w:top w:val="none" w:sz="0" w:space="0" w:color="auto"/>
            <w:left w:val="none" w:sz="0" w:space="0" w:color="auto"/>
            <w:bottom w:val="none" w:sz="0" w:space="0" w:color="auto"/>
            <w:right w:val="none" w:sz="0" w:space="0" w:color="auto"/>
          </w:divBdr>
          <w:divsChild>
            <w:div w:id="1939022703">
              <w:marLeft w:val="0"/>
              <w:marRight w:val="0"/>
              <w:marTop w:val="0"/>
              <w:marBottom w:val="0"/>
              <w:divBdr>
                <w:top w:val="none" w:sz="0" w:space="0" w:color="auto"/>
                <w:left w:val="none" w:sz="0" w:space="0" w:color="auto"/>
                <w:bottom w:val="none" w:sz="0" w:space="0" w:color="auto"/>
                <w:right w:val="none" w:sz="0" w:space="0" w:color="auto"/>
              </w:divBdr>
              <w:divsChild>
                <w:div w:id="108121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470597">
      <w:bodyDiv w:val="1"/>
      <w:marLeft w:val="0"/>
      <w:marRight w:val="0"/>
      <w:marTop w:val="0"/>
      <w:marBottom w:val="0"/>
      <w:divBdr>
        <w:top w:val="none" w:sz="0" w:space="0" w:color="auto"/>
        <w:left w:val="none" w:sz="0" w:space="0" w:color="auto"/>
        <w:bottom w:val="none" w:sz="0" w:space="0" w:color="auto"/>
        <w:right w:val="none" w:sz="0" w:space="0" w:color="auto"/>
      </w:divBdr>
      <w:divsChild>
        <w:div w:id="1492796816">
          <w:marLeft w:val="0"/>
          <w:marRight w:val="0"/>
          <w:marTop w:val="0"/>
          <w:marBottom w:val="0"/>
          <w:divBdr>
            <w:top w:val="none" w:sz="0" w:space="0" w:color="auto"/>
            <w:left w:val="none" w:sz="0" w:space="0" w:color="auto"/>
            <w:bottom w:val="none" w:sz="0" w:space="0" w:color="auto"/>
            <w:right w:val="none" w:sz="0" w:space="0" w:color="auto"/>
          </w:divBdr>
        </w:div>
        <w:div w:id="303387289">
          <w:marLeft w:val="0"/>
          <w:marRight w:val="0"/>
          <w:marTop w:val="0"/>
          <w:marBottom w:val="600"/>
          <w:divBdr>
            <w:top w:val="none" w:sz="0" w:space="0" w:color="auto"/>
            <w:left w:val="none" w:sz="0" w:space="0" w:color="auto"/>
            <w:bottom w:val="none" w:sz="0" w:space="0" w:color="auto"/>
            <w:right w:val="none" w:sz="0" w:space="0" w:color="auto"/>
          </w:divBdr>
          <w:divsChild>
            <w:div w:id="1746024059">
              <w:marLeft w:val="0"/>
              <w:marRight w:val="0"/>
              <w:marTop w:val="0"/>
              <w:marBottom w:val="0"/>
              <w:divBdr>
                <w:top w:val="none" w:sz="0" w:space="0" w:color="auto"/>
                <w:left w:val="none" w:sz="0" w:space="0" w:color="auto"/>
                <w:bottom w:val="none" w:sz="0" w:space="0" w:color="auto"/>
                <w:right w:val="none" w:sz="0" w:space="0" w:color="auto"/>
              </w:divBdr>
              <w:divsChild>
                <w:div w:id="28805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421249">
      <w:bodyDiv w:val="1"/>
      <w:marLeft w:val="0"/>
      <w:marRight w:val="0"/>
      <w:marTop w:val="0"/>
      <w:marBottom w:val="0"/>
      <w:divBdr>
        <w:top w:val="none" w:sz="0" w:space="0" w:color="auto"/>
        <w:left w:val="none" w:sz="0" w:space="0" w:color="auto"/>
        <w:bottom w:val="none" w:sz="0" w:space="0" w:color="auto"/>
        <w:right w:val="none" w:sz="0" w:space="0" w:color="auto"/>
      </w:divBdr>
      <w:divsChild>
        <w:div w:id="1529217026">
          <w:marLeft w:val="0"/>
          <w:marRight w:val="0"/>
          <w:marTop w:val="0"/>
          <w:marBottom w:val="0"/>
          <w:divBdr>
            <w:top w:val="none" w:sz="0" w:space="0" w:color="auto"/>
            <w:left w:val="none" w:sz="0" w:space="0" w:color="auto"/>
            <w:bottom w:val="none" w:sz="0" w:space="0" w:color="auto"/>
            <w:right w:val="none" w:sz="0" w:space="0" w:color="auto"/>
          </w:divBdr>
        </w:div>
        <w:div w:id="907812008">
          <w:marLeft w:val="0"/>
          <w:marRight w:val="0"/>
          <w:marTop w:val="0"/>
          <w:marBottom w:val="600"/>
          <w:divBdr>
            <w:top w:val="none" w:sz="0" w:space="0" w:color="auto"/>
            <w:left w:val="none" w:sz="0" w:space="0" w:color="auto"/>
            <w:bottom w:val="none" w:sz="0" w:space="0" w:color="auto"/>
            <w:right w:val="none" w:sz="0" w:space="0" w:color="auto"/>
          </w:divBdr>
          <w:divsChild>
            <w:div w:id="285308491">
              <w:marLeft w:val="0"/>
              <w:marRight w:val="0"/>
              <w:marTop w:val="0"/>
              <w:marBottom w:val="0"/>
              <w:divBdr>
                <w:top w:val="none" w:sz="0" w:space="0" w:color="auto"/>
                <w:left w:val="none" w:sz="0" w:space="0" w:color="auto"/>
                <w:bottom w:val="none" w:sz="0" w:space="0" w:color="auto"/>
                <w:right w:val="none" w:sz="0" w:space="0" w:color="auto"/>
              </w:divBdr>
              <w:divsChild>
                <w:div w:id="105385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908143">
      <w:bodyDiv w:val="1"/>
      <w:marLeft w:val="0"/>
      <w:marRight w:val="0"/>
      <w:marTop w:val="0"/>
      <w:marBottom w:val="0"/>
      <w:divBdr>
        <w:top w:val="none" w:sz="0" w:space="0" w:color="auto"/>
        <w:left w:val="none" w:sz="0" w:space="0" w:color="auto"/>
        <w:bottom w:val="none" w:sz="0" w:space="0" w:color="auto"/>
        <w:right w:val="none" w:sz="0" w:space="0" w:color="auto"/>
      </w:divBdr>
      <w:divsChild>
        <w:div w:id="1271278195">
          <w:marLeft w:val="0"/>
          <w:marRight w:val="0"/>
          <w:marTop w:val="0"/>
          <w:marBottom w:val="0"/>
          <w:divBdr>
            <w:top w:val="none" w:sz="0" w:space="0" w:color="auto"/>
            <w:left w:val="none" w:sz="0" w:space="0" w:color="auto"/>
            <w:bottom w:val="none" w:sz="0" w:space="0" w:color="auto"/>
            <w:right w:val="none" w:sz="0" w:space="0" w:color="auto"/>
          </w:divBdr>
        </w:div>
        <w:div w:id="2044397999">
          <w:marLeft w:val="0"/>
          <w:marRight w:val="0"/>
          <w:marTop w:val="0"/>
          <w:marBottom w:val="600"/>
          <w:divBdr>
            <w:top w:val="none" w:sz="0" w:space="0" w:color="auto"/>
            <w:left w:val="none" w:sz="0" w:space="0" w:color="auto"/>
            <w:bottom w:val="none" w:sz="0" w:space="0" w:color="auto"/>
            <w:right w:val="none" w:sz="0" w:space="0" w:color="auto"/>
          </w:divBdr>
          <w:divsChild>
            <w:div w:id="604575505">
              <w:marLeft w:val="0"/>
              <w:marRight w:val="0"/>
              <w:marTop w:val="0"/>
              <w:marBottom w:val="0"/>
              <w:divBdr>
                <w:top w:val="none" w:sz="0" w:space="0" w:color="auto"/>
                <w:left w:val="none" w:sz="0" w:space="0" w:color="auto"/>
                <w:bottom w:val="none" w:sz="0" w:space="0" w:color="auto"/>
                <w:right w:val="none" w:sz="0" w:space="0" w:color="auto"/>
              </w:divBdr>
              <w:divsChild>
                <w:div w:id="891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13758">
      <w:bodyDiv w:val="1"/>
      <w:marLeft w:val="0"/>
      <w:marRight w:val="0"/>
      <w:marTop w:val="0"/>
      <w:marBottom w:val="0"/>
      <w:divBdr>
        <w:top w:val="none" w:sz="0" w:space="0" w:color="auto"/>
        <w:left w:val="none" w:sz="0" w:space="0" w:color="auto"/>
        <w:bottom w:val="none" w:sz="0" w:space="0" w:color="auto"/>
        <w:right w:val="none" w:sz="0" w:space="0" w:color="auto"/>
      </w:divBdr>
      <w:divsChild>
        <w:div w:id="728263650">
          <w:marLeft w:val="0"/>
          <w:marRight w:val="0"/>
          <w:marTop w:val="0"/>
          <w:marBottom w:val="0"/>
          <w:divBdr>
            <w:top w:val="none" w:sz="0" w:space="0" w:color="auto"/>
            <w:left w:val="none" w:sz="0" w:space="0" w:color="auto"/>
            <w:bottom w:val="none" w:sz="0" w:space="0" w:color="auto"/>
            <w:right w:val="none" w:sz="0" w:space="0" w:color="auto"/>
          </w:divBdr>
        </w:div>
        <w:div w:id="408432256">
          <w:marLeft w:val="0"/>
          <w:marRight w:val="0"/>
          <w:marTop w:val="0"/>
          <w:marBottom w:val="600"/>
          <w:divBdr>
            <w:top w:val="none" w:sz="0" w:space="0" w:color="auto"/>
            <w:left w:val="none" w:sz="0" w:space="0" w:color="auto"/>
            <w:bottom w:val="none" w:sz="0" w:space="0" w:color="auto"/>
            <w:right w:val="none" w:sz="0" w:space="0" w:color="auto"/>
          </w:divBdr>
          <w:divsChild>
            <w:div w:id="179708884">
              <w:marLeft w:val="0"/>
              <w:marRight w:val="0"/>
              <w:marTop w:val="0"/>
              <w:marBottom w:val="0"/>
              <w:divBdr>
                <w:top w:val="none" w:sz="0" w:space="0" w:color="auto"/>
                <w:left w:val="none" w:sz="0" w:space="0" w:color="auto"/>
                <w:bottom w:val="none" w:sz="0" w:space="0" w:color="auto"/>
                <w:right w:val="none" w:sz="0" w:space="0" w:color="auto"/>
              </w:divBdr>
              <w:divsChild>
                <w:div w:id="1833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936A8E83F72EE004F11E8756D6E00E559C96D8BD439DA652BDC7AA9DE3EC10B400393CD96559F02A8376CqAS9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45</Pages>
  <Words>16283</Words>
  <Characters>92819</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2023-09-14T09:32:00Z</dcterms:created>
  <dcterms:modified xsi:type="dcterms:W3CDTF">2023-09-14T09:32:00Z</dcterms:modified>
</cp:coreProperties>
</file>