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259" w:rsidRPr="00030259" w:rsidRDefault="00030259" w:rsidP="00030259">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030259">
        <w:rPr>
          <w:rFonts w:ascii="Georgia" w:eastAsia="Times New Roman" w:hAnsi="Georgia" w:cs="Times New Roman"/>
          <w:b/>
          <w:bCs/>
          <w:color w:val="342E2F"/>
          <w:kern w:val="36"/>
          <w:sz w:val="36"/>
          <w:szCs w:val="36"/>
          <w:lang w:eastAsia="ru-RU"/>
        </w:rPr>
        <w:t>Решение АГСД от 20.04.2016 № 20 "Об утверждении Правил благоустройства города Алейска Алтайского края"</w:t>
      </w:r>
    </w:p>
    <w:p w:rsidR="00030259" w:rsidRPr="00030259" w:rsidRDefault="00030259" w:rsidP="00030259">
      <w:pPr>
        <w:shd w:val="clear" w:color="auto" w:fill="FFFFFF"/>
        <w:spacing w:after="0" w:line="240" w:lineRule="auto"/>
        <w:rPr>
          <w:rFonts w:ascii="Arial" w:eastAsia="Times New Roman" w:hAnsi="Arial" w:cs="Arial"/>
          <w:color w:val="333333"/>
          <w:sz w:val="20"/>
          <w:szCs w:val="20"/>
          <w:lang w:eastAsia="ru-RU"/>
        </w:rPr>
      </w:pPr>
    </w:p>
    <w:p w:rsidR="00030259" w:rsidRPr="00030259" w:rsidRDefault="00030259" w:rsidP="00030259">
      <w:pPr>
        <w:numPr>
          <w:ilvl w:val="0"/>
          <w:numId w:val="12"/>
        </w:numPr>
        <w:shd w:val="clear" w:color="auto" w:fill="FFFFFF"/>
        <w:spacing w:after="75" w:line="240" w:lineRule="auto"/>
        <w:ind w:left="0"/>
        <w:rPr>
          <w:rFonts w:ascii="Arial" w:eastAsia="Times New Roman" w:hAnsi="Arial" w:cs="Arial"/>
          <w:b/>
          <w:bCs/>
          <w:color w:val="6A6A6A"/>
          <w:sz w:val="17"/>
          <w:szCs w:val="17"/>
          <w:lang w:eastAsia="ru-RU"/>
        </w:rPr>
      </w:pPr>
      <w:r w:rsidRPr="00030259">
        <w:rPr>
          <w:rFonts w:ascii="Arial" w:eastAsia="Times New Roman" w:hAnsi="Arial" w:cs="Arial"/>
          <w:b/>
          <w:bCs/>
          <w:color w:val="6A6A6A"/>
          <w:sz w:val="17"/>
          <w:szCs w:val="17"/>
          <w:lang w:eastAsia="ru-RU"/>
        </w:rPr>
        <w:t>29 апреля 2016</w:t>
      </w:r>
    </w:p>
    <w:p w:rsidR="00030259" w:rsidRPr="00030259" w:rsidRDefault="00030259" w:rsidP="00030259">
      <w:pPr>
        <w:shd w:val="clear" w:color="auto" w:fill="FFFFFF"/>
        <w:spacing w:after="225" w:line="240" w:lineRule="auto"/>
        <w:outlineLvl w:val="2"/>
        <w:rPr>
          <w:rFonts w:ascii="Arial" w:eastAsia="Times New Roman" w:hAnsi="Arial" w:cs="Arial"/>
          <w:color w:val="333333"/>
          <w:sz w:val="24"/>
          <w:szCs w:val="24"/>
          <w:lang w:eastAsia="ru-RU"/>
        </w:rPr>
      </w:pPr>
      <w:r w:rsidRPr="00030259">
        <w:rPr>
          <w:rFonts w:ascii="Arial" w:eastAsia="Times New Roman" w:hAnsi="Arial" w:cs="Arial"/>
          <w:color w:val="333333"/>
          <w:sz w:val="24"/>
          <w:szCs w:val="24"/>
          <w:lang w:eastAsia="ru-RU"/>
        </w:rPr>
        <w:t>Решение АГСД от 20.04.2016 № 20 "Об утверждении Правил благоустройства города Алейска Алтайского края"</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Алтайский край</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Алейское городское Собрание депутатов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Р Е Ш Е Н И Е</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20.04.2016 № 20                                                               г. Алейск</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Об утверждении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Правил благоустройства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города Алейска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В целях обеспечения надлежащего благоустройства территории города Алейска,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 Алейск Алтайского края, Алейское городское Собрание депутатов Алтайского края РЕШИЛО:</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 Утвердить Правила благоустройства города Алейска Алтайского края (прилагается).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 Признать утратившим силу решение Алейского городского Собрания депутатов от 17.04.2013 № 116 «Об утверждении Правил благоустройства города Алейска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 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br/>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Глава города                                                                               А.П. Старовойтова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right"/>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УТВЕРЖДЕН</w:t>
      </w:r>
    </w:p>
    <w:p w:rsidR="00030259" w:rsidRPr="00030259" w:rsidRDefault="00030259" w:rsidP="00030259">
      <w:pPr>
        <w:shd w:val="clear" w:color="auto" w:fill="FFFFFF"/>
        <w:spacing w:after="0" w:line="240" w:lineRule="auto"/>
        <w:jc w:val="right"/>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решением Алейского городского</w:t>
      </w:r>
    </w:p>
    <w:p w:rsidR="00030259" w:rsidRPr="00030259" w:rsidRDefault="00030259" w:rsidP="00030259">
      <w:pPr>
        <w:shd w:val="clear" w:color="auto" w:fill="FFFFFF"/>
        <w:spacing w:after="0" w:line="240" w:lineRule="auto"/>
        <w:jc w:val="right"/>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Собрания депутатов Алтайского   </w:t>
      </w:r>
    </w:p>
    <w:p w:rsidR="00030259" w:rsidRPr="00030259" w:rsidRDefault="00030259" w:rsidP="00030259">
      <w:pPr>
        <w:shd w:val="clear" w:color="auto" w:fill="FFFFFF"/>
        <w:spacing w:after="0" w:line="240" w:lineRule="auto"/>
        <w:jc w:val="right"/>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края      от 20.04.2016 № 20</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ПРАВИЛА</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благоустройства города Алейска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 Общие положения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 Правила благоустройства города Алейска (далее по тексту Правила в соответствующем падеже) устанавливают единые и обязательные к исполнению нормы и требования в сфере внешнего благоустройства, определяют порядок уборки и содержания городских территорий, в том числе прилегающих к границам земельных участков, зданиям и сооружениям, физическими лицами, индивидуальными предпринимателями, юридическими лицами, определяют порядок участия собственников зданий (помещений в них) и сооружений в благоустройстве прилегающих территорий.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 Настоящие Правила разработаны в соответствии с Федеральным </w:t>
      </w:r>
      <w:hyperlink r:id="rId6" w:history="1">
        <w:r w:rsidRPr="00030259">
          <w:rPr>
            <w:rFonts w:ascii="Times New Roman" w:eastAsia="Times New Roman" w:hAnsi="Times New Roman" w:cs="Times New Roman"/>
            <w:color w:val="014591"/>
            <w:sz w:val="28"/>
            <w:szCs w:val="28"/>
            <w:u w:val="single"/>
            <w:lang w:eastAsia="ru-RU"/>
          </w:rPr>
          <w:t>законом</w:t>
        </w:r>
      </w:hyperlink>
      <w:r w:rsidRPr="00030259">
        <w:rPr>
          <w:rFonts w:ascii="Times New Roman" w:eastAsia="Times New Roman" w:hAnsi="Times New Roman" w:cs="Times New Roman"/>
          <w:color w:val="292929"/>
          <w:sz w:val="28"/>
          <w:szCs w:val="28"/>
          <w:lang w:eastAsia="ru-RU"/>
        </w:rPr>
        <w:t> от 06.10.2003 № 131-ФЗ «Об общих принципах организации местного самоуправления в Российской Федерации», Федеральным </w:t>
      </w:r>
      <w:hyperlink r:id="rId7" w:history="1">
        <w:r w:rsidRPr="00030259">
          <w:rPr>
            <w:rFonts w:ascii="Times New Roman" w:eastAsia="Times New Roman" w:hAnsi="Times New Roman" w:cs="Times New Roman"/>
            <w:color w:val="014591"/>
            <w:sz w:val="28"/>
            <w:szCs w:val="28"/>
            <w:u w:val="single"/>
            <w:lang w:eastAsia="ru-RU"/>
          </w:rPr>
          <w:t>законом</w:t>
        </w:r>
      </w:hyperlink>
      <w:r w:rsidRPr="00030259">
        <w:rPr>
          <w:rFonts w:ascii="Times New Roman" w:eastAsia="Times New Roman" w:hAnsi="Times New Roman" w:cs="Times New Roman"/>
          <w:color w:val="292929"/>
          <w:sz w:val="28"/>
          <w:szCs w:val="28"/>
          <w:lang w:eastAsia="ru-RU"/>
        </w:rPr>
        <w:t> от 30.03.1999 № 52-ФЗ «О санитарно-эпидемиологическом благополучии населения», Федеральным </w:t>
      </w:r>
      <w:hyperlink r:id="rId8" w:history="1">
        <w:r w:rsidRPr="00030259">
          <w:rPr>
            <w:rFonts w:ascii="Times New Roman" w:eastAsia="Times New Roman" w:hAnsi="Times New Roman" w:cs="Times New Roman"/>
            <w:color w:val="014591"/>
            <w:sz w:val="28"/>
            <w:szCs w:val="28"/>
            <w:u w:val="single"/>
            <w:lang w:eastAsia="ru-RU"/>
          </w:rPr>
          <w:t>законом</w:t>
        </w:r>
      </w:hyperlink>
      <w:r w:rsidRPr="00030259">
        <w:rPr>
          <w:rFonts w:ascii="Times New Roman" w:eastAsia="Times New Roman" w:hAnsi="Times New Roman" w:cs="Times New Roman"/>
          <w:color w:val="292929"/>
          <w:sz w:val="28"/>
          <w:szCs w:val="28"/>
          <w:lang w:eastAsia="ru-RU"/>
        </w:rPr>
        <w:t>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Санитарными </w:t>
      </w:r>
      <w:hyperlink r:id="rId9" w:history="1">
        <w:r w:rsidRPr="00030259">
          <w:rPr>
            <w:rFonts w:ascii="Times New Roman" w:eastAsia="Times New Roman" w:hAnsi="Times New Roman" w:cs="Times New Roman"/>
            <w:color w:val="014591"/>
            <w:sz w:val="28"/>
            <w:szCs w:val="28"/>
            <w:u w:val="single"/>
            <w:lang w:eastAsia="ru-RU"/>
          </w:rPr>
          <w:t>правилами</w:t>
        </w:r>
      </w:hyperlink>
      <w:r w:rsidRPr="00030259">
        <w:rPr>
          <w:rFonts w:ascii="Times New Roman" w:eastAsia="Times New Roman" w:hAnsi="Times New Roman" w:cs="Times New Roman"/>
          <w:color w:val="292929"/>
          <w:sz w:val="28"/>
          <w:szCs w:val="28"/>
          <w:lang w:eastAsia="ru-RU"/>
        </w:rPr>
        <w:t> и нормами СанПиН 42-128-4690-88«Санитарные правила содержания территорий населенных мест», утвержденными Минздравом СССР от 05.08.1988 № 4690-88, </w:t>
      </w:r>
      <w:hyperlink r:id="rId10" w:history="1">
        <w:r w:rsidRPr="00030259">
          <w:rPr>
            <w:rFonts w:ascii="Times New Roman" w:eastAsia="Times New Roman" w:hAnsi="Times New Roman" w:cs="Times New Roman"/>
            <w:color w:val="014591"/>
            <w:sz w:val="28"/>
            <w:szCs w:val="28"/>
            <w:u w:val="single"/>
            <w:lang w:eastAsia="ru-RU"/>
          </w:rPr>
          <w:t>постановлением</w:t>
        </w:r>
      </w:hyperlink>
      <w:r w:rsidRPr="00030259">
        <w:rPr>
          <w:rFonts w:ascii="Times New Roman" w:eastAsia="Times New Roman" w:hAnsi="Times New Roman" w:cs="Times New Roman"/>
          <w:color w:val="292929"/>
          <w:sz w:val="28"/>
          <w:szCs w:val="28"/>
          <w:lang w:eastAsia="ru-RU"/>
        </w:rPr>
        <w:t> Госстроя РФ от 27.09.2003 № 170 «Об утверждении правил и норм технической эксплуатации жилищного фонда», иными правовыми актами Российской Федерации, правовыми актами Алтайского края, муниципальными правовыми актами.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 В настоящих Правилах используются следующие понятия: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 Благоустройство территории города – комплекс предусмотренных настоящими Правилами мероприятий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 Работы по благоустройству территории – содержание и уборка территории, проектирование и размещение элементов благоустройства;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1.3.4. Малая архитектурная форма - элементы монументально-декоративного оформления территорий общего пользования и городских объектов, устройства для оформления мобильного и вертикального озеленения, водные устройства, городская мебель, коммунально-бытовое и техническое </w:t>
      </w:r>
      <w:r w:rsidRPr="00030259">
        <w:rPr>
          <w:rFonts w:ascii="Times New Roman" w:eastAsia="Times New Roman" w:hAnsi="Times New Roman" w:cs="Times New Roman"/>
          <w:color w:val="292929"/>
          <w:sz w:val="28"/>
          <w:szCs w:val="28"/>
          <w:lang w:eastAsia="ru-RU"/>
        </w:rPr>
        <w:lastRenderedPageBreak/>
        <w:t>оборудование, а также игровое, спортивное, осветительное оборудование, средства наружной рекламы и информации, в том числе фонтан, декоративный бассейн, водопад, беседка, теневой навес, пергола, подпорная стенка, лестница, парапет, оборудование для игр детей и отдыха взрослого населения, ограждение, городская садово-парковая мебель;</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1.3.5. Нестационарные объекты – сооружения, у которых отсутствует прочная связь с землей и заглубленный фундамент; при возведении данных объектов не требуется проведение существенных земляных работ (рытье котлованов и траншей; указанные сооружения являются легковозводимыми, сборно-разборными конструкциями, для которых возможен неоднократный монтаж,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1.3.6.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1.3.7. Проезжая часть – элемент автомобильной дороги, предназначенный для движения безрельсовых транспортных средств;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1.3.8. Магистральная автомобильная дорога – общегородская автомобильная дорога, определенная генеральным планом: ул.им. В. Олешко, пер. Ульяновский, ул. Первомайская, пер. Горевский, ул. Давыдова, ул. Сердюка, ул. Барнаульская;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1.3.9. Газон - элемент благоустройства (земельный участок), покрытый естественной или искусственной растительностью, а также земельный участок, на котором травянистая растительность полностью или частично утрачена, имеющий ограничение в виде бортового камня (поребрика, бордюра) или иного искусственного ограничения, являющийся фоном для посадок и парковых сооружений и самостоятельным элементом ландшафтной композиции;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1.3.10. Зеленые насаждения – древесно-кустарниковая и травянистая растительность естественного и искусственного происхождения в населенных пунктах, кроме городских лесов, выполняющая архитектурно-планировочные и санитарно-гигиенические функции;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1.3.11. Повреждение зеленых насаждений – причинение вреда кроне, стволу, ветвям древесно-кустарниковых растений, их корневой системе, повреждение надземной части и корневой системы травянистых растений, не влекущее прекращение роста;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1.3.12. Уничтожение зеленых насаждений - повреждение, снос или выкапывание зеленых насаждений, которые повлекли их гибель или утрату;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1.3.13. Домовладение – жилой дом (часть жилого дома) и примыкающие к нему и (или) отдельно стоящие на общем с жилым домом (частью жилого дома) земельном участке строения и сооружения вспомогательного использования, расположенные в зоне застройки индивидуальными жилыми домами;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1.3.14. Отведенный земельный участок – это земельный участок на территории города, предоставленный в порядке, установленном законодательством.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Если в отношении земельного участка, на котором расположены здания, строения, сооружения, объекты транспортной инфраструктуры, подземные инженерные коммуникации, нестационарные объекты, иные элементы благоустройства, не осуществлен государственный кадастровый учет или сведения о нем отсутствуют в государственном кадастре недвижимости, то площадь отведенного земельного участка определяется с учетом фактического землепользования, красных линий, местоположения границ смежных земельных участков (при их наличии), естественных границ земельного участка;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1.3.15. Территории общего пользования - территории, которыми беспрепятственно пользуется неограниченный круг лиц, занятые площадями, автомобильными дорогами, проездами, тротуарами, набережными, береговыми полосами водных объектов общего пользования, скверами, бульварами, парками, зелеными насаждениями;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1.3.16. Прилегающая территория – часть территории общего пользования, прилегающая к отведенному земельному участку;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1.3.17. Контейнерная площадка – оборудованное место для установки контейнеров (мусоросборников) в целях сбора и временного размещения отходов производства и потребления;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1.3.18. Места снегоотвала – места для складирования снега, убираемого и вывозимого с территории города, определенные постановлением администрации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1.3.19. Несанкционированные свалки – места самовольного (несанкционированного) сброса (размещения) или складирования твердых коммунальных отходов, отходов производства и строительства, другого мусора, образованного в процессе деятельности юридических или физических лиц, на территориях, не предназначенных для этих целей;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1.3.20.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1.3.21. Крупногабаритный мусор – вид твердых коммунальных отходов (мебель, бытовая техника, иные крупногабаритные предметы домашнего </w:t>
      </w:r>
      <w:r w:rsidRPr="00030259">
        <w:rPr>
          <w:rFonts w:ascii="Times New Roman" w:eastAsia="Times New Roman" w:hAnsi="Times New Roman" w:cs="Times New Roman"/>
          <w:color w:val="292929"/>
          <w:sz w:val="28"/>
          <w:szCs w:val="28"/>
          <w:lang w:eastAsia="ru-RU"/>
        </w:rPr>
        <w:lastRenderedPageBreak/>
        <w:t>обихода), размер которых не позволяет осуществлять их временное накопление в контейнерах для сбора отходов;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1.3.22. Строительный мусор – мусор, образующийся при осуществлении ремонта и (или) строительства;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1.3.23. Жидкие бытовые отходы – отходы потребления, образующиеся в бытовых условиях в результате жизнедеятельности населения (отходы (осадки) из выгребных ям, хозяйственно-бытовые стоки нецентрализованной канализации);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1.3.24. Специализированные организации - организации, выполняющие работы по благоустройству на основании договоров с юридическими или физическими лицами;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1.3.25. Фасад здания, строения, сооружения – наружная сторона здания, строения, сооружения.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 Правила определения границ прилегающих территорий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2.1. Границы прилегающих территорий определяются: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2.1.1. Для зданий, строений, сооружений, нестационарных объектов, строительных площадок, земельных участков, не занятых зданиями, строениями, сооружениями за исключением рекламных конструкций – от границ отведенного земельного участка до проезжей части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2.1.2. Для зданий, строений, сооружений, расположенных на не отведенных земельных участках – от фасада зданий, строений, сооружений до проезжей части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2.1.3. Для рекламных конструкций –10 метров по периметру от наружных элементов рекламных конструкций, а со стороны автомобильных дорог - до проезжей части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2.2. В случае отсутствия автомобильных дорог, границы прилегающих территорий определяются в порядке, установленном в </w:t>
      </w:r>
      <w:hyperlink r:id="rId11" w:anchor="P84" w:history="1">
        <w:r w:rsidRPr="00030259">
          <w:rPr>
            <w:rFonts w:ascii="Times New Roman" w:eastAsia="Times New Roman" w:hAnsi="Times New Roman" w:cs="Times New Roman"/>
            <w:color w:val="014591"/>
            <w:sz w:val="28"/>
            <w:szCs w:val="28"/>
            <w:u w:val="single"/>
            <w:lang w:eastAsia="ru-RU"/>
          </w:rPr>
          <w:t>пунктах 2.1</w:t>
        </w:r>
      </w:hyperlink>
      <w:r w:rsidRPr="00030259">
        <w:rPr>
          <w:rFonts w:ascii="Times New Roman" w:eastAsia="Times New Roman" w:hAnsi="Times New Roman" w:cs="Times New Roman"/>
          <w:color w:val="292929"/>
          <w:sz w:val="28"/>
          <w:szCs w:val="28"/>
          <w:lang w:eastAsia="ru-RU"/>
        </w:rPr>
        <w:t>.1., 2.1.2. настоящих Правил – 20 метров по периметру от границ отведенного земельного участка.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2.3. В случае если границы прилегающих территорий земельных участков, указанных в </w:t>
      </w:r>
      <w:hyperlink r:id="rId12" w:anchor="P84" w:history="1">
        <w:r w:rsidRPr="00030259">
          <w:rPr>
            <w:rFonts w:ascii="Times New Roman" w:eastAsia="Times New Roman" w:hAnsi="Times New Roman" w:cs="Times New Roman"/>
            <w:color w:val="014591"/>
            <w:sz w:val="28"/>
            <w:szCs w:val="28"/>
            <w:u w:val="single"/>
            <w:lang w:eastAsia="ru-RU"/>
          </w:rPr>
          <w:t>пункте 2.1</w:t>
        </w:r>
      </w:hyperlink>
      <w:r w:rsidRPr="00030259">
        <w:rPr>
          <w:rFonts w:ascii="Times New Roman" w:eastAsia="Times New Roman" w:hAnsi="Times New Roman" w:cs="Times New Roman"/>
          <w:color w:val="292929"/>
          <w:sz w:val="28"/>
          <w:szCs w:val="28"/>
          <w:lang w:eastAsia="ru-RU"/>
        </w:rPr>
        <w:t> настоящих Правил, пересекаются между собой, то общая площадь прилегающей территории распределяется в равных долях между собственниками зданий, строений, сооружений, земельных участков или уполномоченными ими лицами.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 Порядок организации благоустройства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3.1. Благоустройство территории города Алейска обеспечивается: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3.1.1. Органами местного самоуправления, наделенными полномочиями по осуществлению организации благоустройства территорий общего пользования;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3.1.2. Физическими лицами, в том числе индивидуальными предпринимателями, юридическими лицами, осуществляющими благоустройство территорий, принадлежащих им на праве собственности или ином вещном праве, и участвующими в благоустройстве отведенных и прилегающих территорий, если иное не предусмотрено законом и настоящими Правилами.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3.2. Благоустройство отведенных земельных участков и прилегающих территорий осуществляется собственниками зданий, строений, сооружений или уполномоченными ими лицами в порядке, установленном настоящими Правилами, если иное не предусмотрено действующим законодательством, за счет собственных средств.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3.3. Если в отношении прилегающей территории мероприятия по ее благоустройству возложены на нескольких сособственников зданий (помещений в них), строений и сооружений, обязательства по ее благоустройству осуществляются ими пропорционально долям в праве собственности, если иное не предусмотрено соглашением между сособственниками.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 Общие требования к благоустройству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 На территории города Алейска запрещается: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4.1.1. Накапливать и размещать отходы производства и потребления, мусор, шлак в непредназначенных для этих целей местах;</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4.1.2. Сливать жидкие бытовые отходы, мыльный раствор, пену и загрязненные жидкости на прилегающей территории;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4.1.3.Складировать тару, уголь, дрова, строительные материалы, навоз, песок, металл, крупногабаритный мусор на прилегающей территории;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4.1.4. Сжигать отходы, листву, сухую траву, мусор;</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4.1.5. Выносить и сметать мусор на проезжую часть автомобильных дорог, тротуары, в колодцы ливневой канализации;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4.1.6. Выбрасывать отходы производства и потребления с балконов, лоджий и из окон зданий и сооружений;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4.1.7. Накапливать на прилегающей территории валы и кучи снега высотой более 1 метра от уровня поверхности земли на расстоянии до 5 метров от проезжей части;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4.1.8. Сдвигать снег с отведенного земельного участка и (или) прилегающей территории на проезжую часть автомобильной дороги;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4.1.9. Накапливать валы и кучи снега, не допускать образование наледи и гололеда на отведенном земельном участке, прилегающей территории объектов торговли и обслуживания населения.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4.1.10. Хранить и размещать разукомплектованные транспортные средства на тротуарах, обочинах, прилегающей территории, газонах, спортивных, детских площадках и проезжих частях. Разукомплектованным считается транспортное средство, в котором отсутствует одна из деталей и которое непригодно для использования по целевому назначению;</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4.1.11.  Хранить на проезжей части улиц, проездах, тротуарах, газонах, спортивных, детских площадках и других территориях общего пользования транспортные средства, препятствующие механизированной уборке территории, проходу пешеходов и проезду других транспортных средств, специальной техники;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4.1.12. Размещать ограждение за границами отведенного земельного участка;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4.1.13.  Строить хозяйственные постройки, оборудовать выгребные ямы за территорией отведенного земельного участка.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4.2. Лица, разместившие отходы в непредназначенных для этих целей местах, обязаны за свой счет провести уборку и очистку данной территории.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В случае невозможности установления лиц, разместивших отходы на несанкционированных свалках, удаление отходов производится лицами, которым предоставлен земельный участок, на котором расположена несанкционированная свалка.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4.3. Эксплуатация и содержание водоразборных колонок, в том числе их очистка от мусора, льда и снега, а также обеспечение безопасных подходов к ним возлагаются на организации, обслуживающие сети водоснабжения.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4.4. Содержание и благоустройство ярмарок (рынков), в том числе помещений административно-хозяйственного назначения и мест общего пользования, осуществляется организаторами ярмарок (рынков).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4.5. Содержание сетей ливневой канализации, смотровых и дождеприемных колодцев производится организациями, выполняющими работы по содержанию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4.6. Очистка и уборка водосточных канав, лотков, труб, дренажей, предназначенных для отвода поверхностных и грунтовых вод с поверхности отведенного и прилегающего земельных участков, производится собственниками отведенных земельных участков.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4.7. Железнодорожные пути, проходящие в черте города в пределах полосы отведения (откосы выемок и насыпей, переезды, переходы через пути), убираются и содержатся собственником железнодорожных путей.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4.8. Сбор брошенных на автомобильных дорогах предметов, создающих помехи дорожному движению, возлагается на организации, выполняющие работы по содержанию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4.9. Вывоз жидких бытовых отходов, образующихся в неблагоустроенном жилом фонде, осуществляется автотранспортом, оборудованным необходимым инвентарем и защитными средствами, на пункты приема жидких бытовых отходов.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4.10. Администрация города Алейска может на добровольной основе привлекать юридических лиц, граждан для выполнения работ по уборке, благоустройству и озеленению территории города Алейска.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Привлечение юридических и других лиц к выполнению работ по уборке, благоустройству и озеленению территории города Алейска осуществляется на основании постановления администрации города Алейска.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 Особенности благоустройства в весенне-летний период</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5.1. Весенне-летний период устанавливается с 1марта по 31 августа.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 В весенне-летний период лицам, указанным в п. 3.1. настоящих Правил рекомендуется: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5.2.1. В весенний период, во избежание подтопления, вывезти снег с отведенного земельного участка и прилегающей территории в места снегоотвала;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5.2.2. В весенний период, для отвода талых вод, выполнять очистку смотровых и дождеприемных колодцев, водосточных канав, лотков, труб, дренажей;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5.2.3. Выполнять уборку отведенного земельного участка и прилегающей территории от мусора с его вывозом;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5.2.4. Выполнять ремонт и окраску фасадов зданий, строений, сооружений, а также ограждения отведенного земельного участка;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5.2.5. Выполнять осмотр и ремонт малых архитектурных форм;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5.2.6. Обновлять цветочное оформление и обеспечивать уход за зелеными насаждениями согласно п. 11 настоящих Правил;</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5.2.7. Провести месячник весенней санитарной очистки и благоустройства города с организацией общегородского субботника.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 Особенности благоустройства в осенне-зимний период</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6.1. Осенне-зимней период устанавливается с 1 сентября по 28 (29) февраля.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6.2. В осенне-зимний период лицам, указанным в п. 3.1. настоящих Правил рекомендуется: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6.2.1.  В период листопада опавшую листву сгребать на газонах, вдоль автомобильных дорог, придомовых и прилегающих территориях, в парках и осуществлять ее вывоз. Сгребание листвы к комлевой части деревьев и кустарников запрещается. Вывоз листвы осуществляется в места размещения отходов;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6.2.2. В осенний период очистить прилегающую территорию от мусора, посторонних и крупногабаритных предметов, подготовить смотровые и дождеприемные колодцы, водосточные канавы, лотки, трубы, дренажи для пропуска талых вод;</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6.2.3. Вывозить выпавший снег с отведенного земельного участка и прилегающей территории в места снегоотвала;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6.2.4.  Выполнять своевременный сброс снега, снежных навесов, наледи и сосулек с крыш, балконов, лоджий и козырьков зданий, строений, сооружений с последующим их вывозом.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6.3. Уборка и вывоз снега и льда с автомобильных дорог производится в первую очередь с магистральных автомобильных дорог, маршрутов общественного транспорта и мостов.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6.4. После прохождения снегоочистительной техники при уборке автомобильных дорог, уборку и расчистку подъездов (проходам) к зданиям, строениям, сооружениям, домовладениям, осуществляют их собственники.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7. Обращение с отходами на территории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7.1. Сбор, накопление, транспортирование, обработка, утилизация, обезвреживание, размещение бытовых и промышленных отходов на территории города осуществляется в порядке, установленном решением Алейского городского Собрания депутатов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Сбор, хранение, транспортирование и обезвреживание ртутьсодержащих отходов на территории города осуществляется с учетом положения, утвержденного постановлением администрации города Алейска.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7.2.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7.3. Уборку отходов, высыпавшихся при выгрузке из контейнеров в специализированный транспорт, производят специализированные организации, осуществляющие вывоз отходов.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7.5. Вывоз строительного мусора, образовавшегося в результате ремонта и (или) строительства, производится силами лиц, осуществляющих ремонт и (или) строительство, на городской полигон.</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 Общие требования к содержанию элементов благоустройства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8.1. Размещение и эксплуатация средств наружной рекламы (рекламных конструкций) осуществляется в соответствии с Федеральным законом от 13.03.2006 №38-ФЗ «О рекламе», ГОСТ Р 52044-2003, Порядком выдачи разрешения на установку и эксплуатацию рекламных конструкций на территории муниципального образования город Алейск Алтайского края, утвержденным постановлением администрации города Алейска.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8.2. Рекламные конструкции, вывески, указатели должны быть читаемы, находиться в чистом и исправном состояниях.</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8.3. Расклейка информационно-агитационного печатного материала разрешается только на специально установленных стендах. Запрещается его размещение (расклейка, вывешивание) на фасадах зданий и сооружений, столбах, деревьях, на опорах наружного освещения, дорожных знаках, остановках общественного транспорта и других местах, не предназначенных для этих целей.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Лицо, разместившее информационно-агитационный печатный материал в неустановленных местах, обязано обеспечить его удаление. В случае неустановления лиц, расклеивавших информационно-агитационный печатный материал в неустановленных местах, обеспечить его удаление обязаны лица, ответственные за организацию его размещения. В случае неустановления лиц, ответственных за организацию размещения информационно-агитационного печатного материала в неустановленных местах, обеспечить его удаление обязаны собственники зданий, строений, </w:t>
      </w:r>
      <w:r w:rsidRPr="00030259">
        <w:rPr>
          <w:rFonts w:ascii="Times New Roman" w:eastAsia="Times New Roman" w:hAnsi="Times New Roman" w:cs="Times New Roman"/>
          <w:color w:val="292929"/>
          <w:sz w:val="28"/>
          <w:szCs w:val="28"/>
          <w:lang w:eastAsia="ru-RU"/>
        </w:rPr>
        <w:lastRenderedPageBreak/>
        <w:t>сооружений, на которых размещен данный материал или уполномоченными ими лицами.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8.4. Запрещается нанесение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объектах некапитального строительства, ограждениях, заборах, инженерных сооружениях, тепловых камерах, трансформаторных подстанциях, деревьях, опорах линий освещения, опорах рекламных конструкций.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Лицо, нанесшее такие надписи и (или) графические изображения, обязано обеспечить их удаление.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8.5. Запрещается самовольное возведение хозяйственных и вспомогательных построек (сараев, бань, гаражей, голубятен, теплиц и т.п.) без получения соответствующего согласования с администрацией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8.6. Для устранения угрозы возможного обрушения выступающих конструкций фасадов зданий, строений, сооружений физические и юридические лица, индивидуальные предприниматели, владеющие этими объектами, в течение суток с момента обнаружения должны выполнить охранно-предупредительные мероприятия (установку ограждений, сеток, демонтаж разрушающейся части элемента).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Ремонт фасадов должен выполняться незамедлительно после выявления аварийного состояния.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 Особенности содержания нестационарных объектов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9.1. Запрещается: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9.1.1. Производить выкладку, устанавливать столы, полки, витрины на территориях, прилегающих к организациям торговли и общественного питания;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9.1.2. Осуществлять выносную торговлю, размещать товар, запасы товаров и твердых коммунальных отходов, складировать тару, производить выкладку, устанавливать столы, полки, витрины, киоски и иные нестационарные объекты на газонах и тротуарах;</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9.1.3. Возводить к нестационарным объектам навесы, козырьки, не предусмотренные проектами, согласованными с администрацией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9.1.4. Осуществлять выносную торговлю с лотков, палаток, автомашин, устанавливать палатки, лотки, киоски, комплексы мелкорозничной торговли и иные объекты розничной торговли, не относящиеся к недвижимости, в местах, не определенных в схеме размещения нестационарных торговых объектов, утвержденной постановлением администрации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9.1.5. Устанавливать индивидуальные металлические и сборные железобетонные гаражи, индивидуальные погреба, хозяйственные </w:t>
      </w:r>
      <w:r w:rsidRPr="00030259">
        <w:rPr>
          <w:rFonts w:ascii="Times New Roman" w:eastAsia="Times New Roman" w:hAnsi="Times New Roman" w:cs="Times New Roman"/>
          <w:color w:val="292929"/>
          <w:sz w:val="28"/>
          <w:szCs w:val="28"/>
          <w:lang w:eastAsia="ru-RU"/>
        </w:rPr>
        <w:lastRenderedPageBreak/>
        <w:t>постройки, объекты общественного питания, бытового обслуживания, право собственности, на которые не подлежит государственной регистрации в установленном законом порядке, на земельных участках, находящихся в муниципальной собственности, на земельных участках, государственная собственность на которые не разграничена, в случае отсутствия договора аренды на земельные участки.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9.2. При эксплуатации нестационарных объектов должно обеспечиваться соблюдение санитарных норм и правил по реализации и условиям хранения продукции, противопожарных, экологических и других правил, а также соблюдение условий труда и правил личной гигиены работниками.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9.3. Нестационарные объекты должны устанавливаться на твердые виды покрытия, оснащаться наружным осветительным оборудованием (при работе объекта в темное время суток), урнами для мусора.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9.4. Собственники нестационарных объектов либо уполномоченные ими лица обязаны обеспечить постоянный уход за их внешним видом: содержать в чистоте, красить и устранять повреждения на вывесках, конструктивных элементах, производить уборку и благоустройство прилегающей территории в соответствии с настоящими Правилами.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9.5. Собственники нестационарных объектов либо уполномоченные ими лица на территории города обязаны содержать в чистоте сооружения, производить окраску и (или) побелку в зависимости от материала изготовления сооружения и его использования не реже 1 раза в год, обеспечивать удаление размещенного информационно-агитационного печатного материала.</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 Особенности содержания строительных площадок</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10.1. Строительные площадки должны быть огорожены по всему периметру. Ограждение не должно иметь проемов, кроме ворот для проезда и калиток.</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10.2. Запрещается вынос грунта и грязи колесами автотранспорта за территорию строительной площадки.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10.3. Организации и лица, производящие строительные работы, обязаны: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10.3.1. Перед началом строительства устраивать дороги с твердым покрытием в местах выезда со строительной площадки на асфальтированную улицу;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10.3.2.  Вывозить строительный мусор и другие отходы строительства с площадок по мере накопления; обеспечить очистку территории не позднее семи суток с момента окончания строительных работ;</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10.3.3. Складировать строительные материалы и оборудование только в пределах строительной площадки, а лишний грунт вывозить;</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10.4. Места сноса зданий, строений, сооружений должны быть огорожены по всему периметру в соответствии со СНиП 12-03-2001.</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10.5. Во время проведения строительных работ, реконструкции и ремонта запрещается: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10.5.1. Сброс отходов строительных материалов и мусора с высоты строящегося здания, а также складирование мусора, грунта и отходов строительного производства вне специально отведенных мест;</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10.5.2. Закапывание в грунт или сжигание твердых коммунальных отходов и строительного мусора.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 Озеленение городских территорий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11.1. Охрана и содержание зеленых насаждений осуществляется в соответствии с требованиями настоящих Правил, </w:t>
      </w:r>
      <w:hyperlink r:id="rId13" w:history="1">
        <w:r w:rsidRPr="00030259">
          <w:rPr>
            <w:rFonts w:ascii="Times New Roman" w:eastAsia="Times New Roman" w:hAnsi="Times New Roman" w:cs="Times New Roman"/>
            <w:color w:val="014591"/>
            <w:sz w:val="28"/>
            <w:szCs w:val="28"/>
            <w:u w:val="single"/>
            <w:lang w:eastAsia="ru-RU"/>
          </w:rPr>
          <w:t>Правилами</w:t>
        </w:r>
      </w:hyperlink>
      <w:r w:rsidRPr="00030259">
        <w:rPr>
          <w:rFonts w:ascii="Times New Roman" w:eastAsia="Times New Roman" w:hAnsi="Times New Roman" w:cs="Times New Roman"/>
          <w:color w:val="292929"/>
          <w:sz w:val="28"/>
          <w:szCs w:val="28"/>
          <w:lang w:eastAsia="ru-RU"/>
        </w:rPr>
        <w:t> создания, охраны и содержания зеленых насаждений в городах Российской Федерации, утвержденными приказом Госстроя Российской Федерации от 15.12.1999 № 153, СНиП III-10-75 «Благоустройство территорий», утвержденными постановлением Госстроя СССР от 25.09.1975 № 158.</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 Для обеспечения сохранности зеленных насаждений на территории города, рекомендуется: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11.2.1. Осуществлять уход за зелеными насаждениями, дорожками, ограждениями в соответствии с технологией;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11.2.2.Производить посадку и обрезку деревьев, кустарников;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11.2.3.Принимать меры по борьбе с вредителями и болезнями зеленых насаждений;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11.2.4. Обеспечивать лечение ран, дупел на деревьях;</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11.2.5. Производить в летнее время (в сухую погоду) полив зеленых</w:t>
      </w:r>
    </w:p>
    <w:p w:rsidR="00030259" w:rsidRPr="00030259" w:rsidRDefault="00030259" w:rsidP="00030259">
      <w:pPr>
        <w:shd w:val="clear" w:color="auto" w:fill="FFFFFF"/>
        <w:spacing w:after="0" w:line="240" w:lineRule="auto"/>
        <w:rPr>
          <w:rFonts w:ascii="Arial" w:eastAsia="Times New Roman" w:hAnsi="Arial" w:cs="Arial"/>
          <w:color w:val="333333"/>
          <w:sz w:val="20"/>
          <w:szCs w:val="20"/>
          <w:lang w:eastAsia="ru-RU"/>
        </w:rPr>
      </w:pPr>
      <w:r w:rsidRPr="00030259">
        <w:rPr>
          <w:rFonts w:ascii="Arial" w:eastAsia="Times New Roman" w:hAnsi="Arial" w:cs="Arial"/>
          <w:color w:val="333333"/>
          <w:sz w:val="20"/>
          <w:szCs w:val="20"/>
          <w:lang w:eastAsia="ru-RU"/>
        </w:rPr>
        <w:br/>
      </w:r>
      <w:r w:rsidRPr="00030259">
        <w:rPr>
          <w:rFonts w:ascii="Arial" w:eastAsia="Times New Roman" w:hAnsi="Arial" w:cs="Arial"/>
          <w:color w:val="333333"/>
          <w:sz w:val="20"/>
          <w:szCs w:val="20"/>
          <w:lang w:eastAsia="ru-RU"/>
        </w:rPr>
        <w:br/>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насаждений;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11.2.6. Осуществлять работы по скашиванию травы;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11.2.7. Заменять погибшие, утратившие декоративные качества растения на новые;</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11.2.8.Обеспечивать в течение весенне-летнего сезона цветочное оформление входа (въезда) в здания (в том числе палатки, киоски, павильоны, кафе), а также на их прилегающей территории, осуществлять текущее содержание элементов благоустройства.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 На озелененных территориях общего пользования запрещается: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 Складировать любые материалы;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11.3.2. Устраивать складирование снега и льда, за исключением чистого снега, при расчистке садово-парковых дорожек;</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11.3.3. Сбрасывать снег с крыш на участки, занятые насаждениями;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11.3.4. Сметать листья в дорожные лотки в период массового листопада;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11.3.5. Посыпать реагентами дороги, тротуары, пешеходные дорожки в скверах, на бульварах, в парках, а также посыпать ядохимикатами корни растений;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11.3.6. Подвешивать на деревья конструкции, приспособления для бытового и ритуального назначения, забивать в стволы деревьев гвозди, прикреплять рекламные щиты, электропровода, колючую проволоку и другие ограждения, которые могут повредить деревья;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11.3.7. Совершать действия, приводящие к повреждению газонов;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11.3.8. Ломать деревья, кустарники, сучья и ветви, срывать листья и цветы;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11.3.9. Разбивать палатки и разводить костры;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11.3.10. Засорять газоны, цветники, дорожки;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11.3.11. Портить малые архитектурные формы;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11.3.12. Допускать повреждение деревьев при обустройстве ледяных катков и снежных горок, при катании на лыжах, коньках, санях, организации игр, танцах;</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11.3.13. Производить строительные и ремонтные работы без ограждения насаждений, гарантирующего их защиту от повреждения;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11.3.14. Осуществлять выпас, выгул домашних животных в парках, скверах и на иных, не предназначенных для этого территориях зеленых насаждений;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11.3.15. Обнажать корни деревьев на расстоянии ближе 1,5 м от ствола и засыпать шейки деревьев землей или строительным мусором;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11.3.16. Сжигать листву и мусор на территориях зеленых насаждений;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11.3.17. Добывать из деревьев сок, смолу, делать надрезы, надписи и наносить другие механические повреждения;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11.3.18. Производить самовольную вырубку, обрезку и пересадку деревьев и кустарников;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11.3.19. Производить посадку деревьев, кустарников, разбивать огороды на территории общего пользования без согласования с администрацией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11.3.20. Ездить на любых средствах передвижения.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11.4. Снос или пересадка зеленых насаждений осуществляется на основании разрешений, выданных администрацией города Алейска, в соответствии с административным регламентом предоставления муниципальной услуги, утвержденным постановлением администрации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11.5. Ущерб, нанесенный в результате вынужденного и незаконного уничтожения (повреждения) зеленых насаждений, подлежит возмещению в соответствии с порядком, утвержденным решением Алейского городского Собрания депутатов Алтайского края.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11.6. Удаление упавших деревьев, частей стволов и веток с проезжей части дорог, тротуаров, проводов уличного освещения и электроснабжения, обеспечивают организации, на обслуживании которых находятся данные объекты, в течение суток с момента обнаружения. Удаление упавших деревьев, частей стволов и веток с фасадов зданий, строений, сооружений осуществляется собственниками указанных зданий, строений, сооружений в течение суток с момента обнаружения.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11.7. При производстве строительных работ строительные организации обязаны: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11.7.1.Производить складирование горючих материалов на расстоянии не менее 10 м от деревьев и кустарников;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11.7.2. При производстве замощений и асфальтировании городских проездов, площадей, дворов, тротуаров оставлять вокруг дерева свободные пространства диаметром не менее 1 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 Содержание и эксплуатация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12.1. С целью сохранения дорожных покрытий на территории города запрещаются: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12.1.1. Подвоз груза волоком;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12.1.2. Сбрасывание при погрузочно-разгрузочных работах на улицах строительных материалов, тяжеловесных, крупногабаритных конструкций;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12.1.3. Перегон по улицам населенных пунктов, имеющим твердое покрытие, машин на гусеничном ходу.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12.2. Должностные лица транспортных организаций, владельцы транспортных средств обязаны не допускать вывоз грунта, грязи на автомобильные дороги, тротуары, перевозку сыпучих и жидких грузов в неплотно закрытых кузовах транспортных средств и механизмов.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города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муниципальным контрактам с Комитетом по ЖКХ, транспорту, строительству и архитектуре администрации города Алейска в пределах средств, предусмотренных на эти цели в бюджете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В первоочередном порядке производится ремонт автомобильных дорог, по которым проходят маршруты общественного пассажирского транспорта.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12.4. Эксплуатация, текущий и капитальный ремонт светофоров, дорожных знаков, разметки и иных сооружений, предназначенных для обеспечения безопасности дорожного движения, осуществляются специализированными организациями по муниципальным контрактам с Комитетом по ЖКХ, транспорту, строительству и архитектуре администрации города Алейска в пределах средств, предусмотренных на эти цели в бюджете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12.5. Организации, во владении которых находятся подземные инженерные коммуникации (далее - коммуникации),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Крышки люков, колодцев, расположенных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организациями, во владении которых находятся коммуникации.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 Проведение работ при строительстве, ремонте, реконструкции коммуникаций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13.1. Разрешение (ордер) на проведение земляных работ (далее – ордер) – это документ, выданный Комитетом по ЖКХ, транспорту, строительству и архитектуре администрации города Алейска, разрешающий проведение работ, связанных с разрытием грунта или вскрытием дорожных покрытий (для прокладки, реконструкции или ремонта подземных коммуникаций, </w:t>
      </w:r>
      <w:r w:rsidRPr="00030259">
        <w:rPr>
          <w:rFonts w:ascii="Times New Roman" w:eastAsia="Times New Roman" w:hAnsi="Times New Roman" w:cs="Times New Roman"/>
          <w:color w:val="292929"/>
          <w:sz w:val="28"/>
          <w:szCs w:val="28"/>
          <w:lang w:eastAsia="ru-RU"/>
        </w:rPr>
        <w:lastRenderedPageBreak/>
        <w:t>забивки свай и шпунта, планировки грунта, буровых работ, установки рекламных конструкций и т.д.).</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При наличии разрешения на строительство земляные работы, связанные со строительством и реконструкцией, производятся без ордера в случае, если указанные работы проводятся в границах, установленных разрешением на строительство. В случае если земляные работы выходят за пределы земельного участка, установленные разрешением на строительство, земельные работы проводятся на основании ордера.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Владельцы сетей вправе начать аварийные работы по уведомлению Комитета по ЖКХ, транспорту, строительству и архитектуре администрации города Алейска и представителей эксплуатационных служб, во владении которых находятся подземные коммуникации, которые обязаны уточнить на месте положение коммуникаций в районе аварии.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Ордер выдается Комитетом по ЖКХ, транспорту, строительству и архитектуре администрации города Алейска, в соответствии с административным регламентом предоставления муниципальной услуги, утвержденным постановлением администрации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При строительстве коммуникаций с продолжительностью работ более 14календарных дней, ордер выдается на отдельные участки, но не более чем на 14 календарных дней.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Течение срока производства земляных работ – с 1 апреля по 31 октября.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13.2. Ордер должен находиться на месте работ и предъявляться по первому требованию лиц, осуществляющих контроль выполнения Правил.</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 До начала земляных работ лицо, получившее ордер обязано:</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13.3.1. Вызвать на место проведения работ представителей эксплуатационных служб, во владении которых находятся подземные коммуникации, которые обязаны уточнить на месте положение коммуникаций и зафиксировать в письменной форме особые условия производства работ. Особые условия подлежат соблюдению лицом, получившим ордер. В случае неявки представителя эксплуатационных служб или его отказа указать точное положение коммуникаций, составляется соответствующий акт, в произвольной форме и подписывается лицом, получившим ордер. При этом при производстве работ следует руководствоваться положением подземных коммуникаций, указанных на топооснове;</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13.3.2. Установить дорожные знаки в соответствии со схемой;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13.3.3. Оградить место производства работ, на ограждениях вывесить табличку с наименованием лица, производящего работы, фамилией, именем, отчеством ответственного за производство работ лица, номером телефона лица, производящего работы, сроков производства работ (начала и окончания).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xml:space="preserve">При производстве работ вблизи проезжей части не допускается создание помех, ограничивающих видимость для участников дорожного движения, ограждение места производства работ в темное время суток должно быть </w:t>
      </w:r>
      <w:r w:rsidRPr="00030259">
        <w:rPr>
          <w:rFonts w:ascii="Times New Roman" w:eastAsia="Times New Roman" w:hAnsi="Times New Roman" w:cs="Times New Roman"/>
          <w:color w:val="292929"/>
          <w:sz w:val="28"/>
          <w:szCs w:val="28"/>
          <w:lang w:eastAsia="ru-RU"/>
        </w:rPr>
        <w:lastRenderedPageBreak/>
        <w:t>обозначено красными сигнальными фонарями или световозвращающими элементами.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Ограждение должно предотвращать попадание посторонних на площадку.</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На направлениях массовых пешеходных потоков через траншеи следует устраивать мостки на расстоянии не менее чем 200 метров друг от друга;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13.3.4. В случаях, когда производство работ связано с закрытием, изменением маршрутов пассажирского транспорта, уведомить пассажироперевозящую организацию и разместить соответствующие объявления в средствах массовой информации с указанием сроков работ;</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13.3.5. При наличии зеленых насаждений оформить разрешение на снос или пересадку зеленых насаждений.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13.4. При производстве земляных работ на проезжей части автомобильных дорог, асфальт и щебень в пределах траншеи разбираются и вывозятся лицом, получившим ордер, в место, оборудованное лицом, получившим ордер.</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Бордюр разбирается, складируется на месте производства работ для дальнейшей установки.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При производстве работ на улицах, застроенных территориях грунт немедленно вывозится.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Лицо, получившее ордер обеспечивает планировку грунта на отвале.</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13.5. При производстве работ допускается складирование разработанного грунта с одной стороны траншеи для последующей засыпки.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13.6. Прокладка напорных коммуникаций под проезжей частью улиц не допускается.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13.7. При реконструкции действующих подземных коммуникаций необходимо предусматривать их вынос из-под проезжей части автомобильных дорог.</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13.8. Запрещается прокладка подземных коммуникаций открытым способом на вновь построенных или капитально отремонтированных автомобильных дорогах города в течение всего гарантийного срока. В указанных случаях прокладка подземных коммуникаций производится только бестраншейным (закрытым) способом, исключающим нарушение дорожного покрытия.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13.9. Организация, получившая ордер, до окончания работ обязана произвести геодезическую съемку. Засыпка траншеи до выполнения геодезической съемки не допускается.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13.10. Все разрушения, повреждения, загрязнения дорожных покрытий, элементов благоустройства, произведенные по вине организаций, осуществляющих строительство и ремонт (капитальный, текущий, реконструкцию) при производстве работ по прокладке подземных коммуникаций или других видов строительных работ, должны быть ликвидированы в полном объеме до первоначального состояния организациями, получившими ордер, разрешение на строительство.</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13.11. Восстановление проезжей части автомобильной дороги, тротуара и газона лицо, которому выдается ордер, осуществляет на полную ширину, независимо от ширины траншеи.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Траншеи под проезжей частью и тротуарами восстанавливаются аналогично конструкции существующего дорожного полотна.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Траншеи на газонах засыпаются местным грунтом с уплотнением, восстановлением плодородного слоя и посевом травы.</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Уровни старого и восстановленного асфальта должны быть в одной плоскости, а линия стыка – прямой.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Не допускается применение кирпича в конструкциях, подземных коммуникациях, расположенных под проезжей частью.</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13.12. В случае невозможности восстановления в полном объеме элементов благоустройства после проведения аварийно-восстановительных работ, исполнителем работ проводятся мероприятия по приведению в порядок территории (планировка грунта на улицах, дорогах и тротуарах с усовершенствованным покрытием с подсыпкой песка и щебня). До полного восстановления благоустройства лицом, получившим ордер, обеспечиваются условия безопасности движения транспорта и пешеходов.</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13.13. Производство земляных работ без ордера не освобождает лицо, которое их производит, от обязанности по восстановлению благоустройства в полном объеме до первоначального состояния.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13.14. Провалы, просадки грунта или дорожного покрытия, появившиеся в течение 2 лет после проведения земляных работ как над подземными коммуникациями, так и в других местах, где не проводились земляные работы, должны быть устранены организациями, получившими ордер, в течение суток с момента обнаружения провалов, просадки грунта или дорожного покрытия.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13.15.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 Праздничное оформление территории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14.1. Праздничное оформление территории города выполняется на период проведения государственных и городских праздников, мероприятий, связанных со знаменательными событиями.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14.2. Собственникам зданий, строений, сооружений, нестационарных объектов рекомендуется осуществлять праздничное оформление объектов в соответствии с концепцией праздничного оформления.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14.3.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города.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14.4. Праздничное оформление включает в себя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14.5. При изготовлении и установке элементов праздничного оформления запрещается снимать, повреждать знаки дорожного движения и ухудшать видимость технических средств регулирования дорожного движения.</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lastRenderedPageBreak/>
        <w:t> </w:t>
      </w:r>
    </w:p>
    <w:p w:rsidR="00030259" w:rsidRPr="00030259" w:rsidRDefault="00030259" w:rsidP="00030259">
      <w:pPr>
        <w:shd w:val="clear" w:color="auto" w:fill="FFFFFF"/>
        <w:spacing w:after="0" w:line="240" w:lineRule="auto"/>
        <w:jc w:val="center"/>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 Контроль над исполнением Правил</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 </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15.1. Администрация города, ее структурные подразделения, осуществляют контроль в пределах своей компетенции за соблюдением физическими и юридическими лицами настоящих Правил.</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15.2. В случае выявления фактов нарушения Правил, уполномоченные органы и их должностные лица вправе:</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15.2.1.Выдать предписание об устранении нарушений;</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15.2.2.Составить протокол об административном правонарушении в порядке, установленном действующим законодательством;</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15.2.3. Обратиться в суд с заявлением (исковым заявлением) о признании незаконным действий (бездействия) физических и (или) юридических лиц, нарушающих Правила, и о возмещении ущерба.</w:t>
      </w:r>
    </w:p>
    <w:p w:rsidR="00030259" w:rsidRPr="00030259" w:rsidRDefault="00030259" w:rsidP="00030259">
      <w:pPr>
        <w:shd w:val="clear" w:color="auto" w:fill="FFFFFF"/>
        <w:spacing w:after="0"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15.3. Лица, допустившие нарушение настоящих Правил, несут ответственность в соответствии с действующим законодательством.</w:t>
      </w:r>
    </w:p>
    <w:p w:rsidR="00030259" w:rsidRPr="00030259" w:rsidRDefault="00030259" w:rsidP="00030259">
      <w:pPr>
        <w:shd w:val="clear" w:color="auto" w:fill="FFFFFF"/>
        <w:spacing w:line="240" w:lineRule="auto"/>
        <w:rPr>
          <w:rFonts w:ascii="Arial" w:eastAsia="Times New Roman" w:hAnsi="Arial" w:cs="Arial"/>
          <w:color w:val="292929"/>
          <w:sz w:val="21"/>
          <w:szCs w:val="21"/>
          <w:lang w:eastAsia="ru-RU"/>
        </w:rPr>
      </w:pPr>
      <w:r w:rsidRPr="00030259">
        <w:rPr>
          <w:rFonts w:ascii="Times New Roman" w:eastAsia="Times New Roman" w:hAnsi="Times New Roman" w:cs="Times New Roman"/>
          <w:color w:val="292929"/>
          <w:sz w:val="28"/>
          <w:szCs w:val="28"/>
          <w:lang w:eastAsia="ru-RU"/>
        </w:rPr>
        <w:t>Вред, причиненный в результате нарушения настоящих Правил, возмещается виновными лицами в порядке, установленном действующим законодательством.</w:t>
      </w:r>
    </w:p>
    <w:p w:rsidR="00766467" w:rsidRDefault="00766467">
      <w:bookmarkStart w:id="0" w:name="_GoBack"/>
      <w:bookmarkEnd w:id="0"/>
    </w:p>
    <w:sectPr w:rsidR="00766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52A"/>
    <w:multiLevelType w:val="multilevel"/>
    <w:tmpl w:val="A9BE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A114B"/>
    <w:multiLevelType w:val="multilevel"/>
    <w:tmpl w:val="3E7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87980"/>
    <w:multiLevelType w:val="multilevel"/>
    <w:tmpl w:val="0BF0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808B2"/>
    <w:multiLevelType w:val="multilevel"/>
    <w:tmpl w:val="ACDA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FC1A3D"/>
    <w:multiLevelType w:val="multilevel"/>
    <w:tmpl w:val="871A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4D4E6C"/>
    <w:multiLevelType w:val="multilevel"/>
    <w:tmpl w:val="A476A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4520F"/>
    <w:multiLevelType w:val="multilevel"/>
    <w:tmpl w:val="83A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217D07"/>
    <w:multiLevelType w:val="multilevel"/>
    <w:tmpl w:val="994A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1006FA"/>
    <w:multiLevelType w:val="multilevel"/>
    <w:tmpl w:val="C15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9C6E1A"/>
    <w:multiLevelType w:val="multilevel"/>
    <w:tmpl w:val="57DA9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082012"/>
    <w:multiLevelType w:val="multilevel"/>
    <w:tmpl w:val="F3B2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7C2CB1"/>
    <w:multiLevelType w:val="multilevel"/>
    <w:tmpl w:val="9C5A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10"/>
  </w:num>
  <w:num w:numId="5">
    <w:abstractNumId w:val="5"/>
  </w:num>
  <w:num w:numId="6">
    <w:abstractNumId w:val="6"/>
  </w:num>
  <w:num w:numId="7">
    <w:abstractNumId w:val="3"/>
  </w:num>
  <w:num w:numId="8">
    <w:abstractNumId w:val="8"/>
  </w:num>
  <w:num w:numId="9">
    <w:abstractNumId w:val="0"/>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67"/>
    <w:rsid w:val="00030259"/>
    <w:rsid w:val="002E6D66"/>
    <w:rsid w:val="00393628"/>
    <w:rsid w:val="004C3815"/>
    <w:rsid w:val="00766467"/>
    <w:rsid w:val="007F77EF"/>
    <w:rsid w:val="009038B7"/>
    <w:rsid w:val="009454EA"/>
    <w:rsid w:val="00A329CD"/>
    <w:rsid w:val="00C00FFB"/>
    <w:rsid w:val="00E01606"/>
    <w:rsid w:val="00F31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439">
      <w:bodyDiv w:val="1"/>
      <w:marLeft w:val="0"/>
      <w:marRight w:val="0"/>
      <w:marTop w:val="0"/>
      <w:marBottom w:val="0"/>
      <w:divBdr>
        <w:top w:val="none" w:sz="0" w:space="0" w:color="auto"/>
        <w:left w:val="none" w:sz="0" w:space="0" w:color="auto"/>
        <w:bottom w:val="none" w:sz="0" w:space="0" w:color="auto"/>
        <w:right w:val="none" w:sz="0" w:space="0" w:color="auto"/>
      </w:divBdr>
      <w:divsChild>
        <w:div w:id="1351101635">
          <w:marLeft w:val="0"/>
          <w:marRight w:val="0"/>
          <w:marTop w:val="0"/>
          <w:marBottom w:val="0"/>
          <w:divBdr>
            <w:top w:val="none" w:sz="0" w:space="0" w:color="auto"/>
            <w:left w:val="none" w:sz="0" w:space="0" w:color="auto"/>
            <w:bottom w:val="none" w:sz="0" w:space="0" w:color="auto"/>
            <w:right w:val="none" w:sz="0" w:space="0" w:color="auto"/>
          </w:divBdr>
        </w:div>
        <w:div w:id="1142189634">
          <w:marLeft w:val="0"/>
          <w:marRight w:val="0"/>
          <w:marTop w:val="0"/>
          <w:marBottom w:val="600"/>
          <w:divBdr>
            <w:top w:val="none" w:sz="0" w:space="0" w:color="auto"/>
            <w:left w:val="none" w:sz="0" w:space="0" w:color="auto"/>
            <w:bottom w:val="none" w:sz="0" w:space="0" w:color="auto"/>
            <w:right w:val="none" w:sz="0" w:space="0" w:color="auto"/>
          </w:divBdr>
          <w:divsChild>
            <w:div w:id="116340458">
              <w:marLeft w:val="0"/>
              <w:marRight w:val="0"/>
              <w:marTop w:val="0"/>
              <w:marBottom w:val="0"/>
              <w:divBdr>
                <w:top w:val="none" w:sz="0" w:space="0" w:color="auto"/>
                <w:left w:val="none" w:sz="0" w:space="0" w:color="auto"/>
                <w:bottom w:val="none" w:sz="0" w:space="0" w:color="auto"/>
                <w:right w:val="none" w:sz="0" w:space="0" w:color="auto"/>
              </w:divBdr>
              <w:divsChild>
                <w:div w:id="2204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60874">
      <w:bodyDiv w:val="1"/>
      <w:marLeft w:val="0"/>
      <w:marRight w:val="0"/>
      <w:marTop w:val="0"/>
      <w:marBottom w:val="0"/>
      <w:divBdr>
        <w:top w:val="none" w:sz="0" w:space="0" w:color="auto"/>
        <w:left w:val="none" w:sz="0" w:space="0" w:color="auto"/>
        <w:bottom w:val="none" w:sz="0" w:space="0" w:color="auto"/>
        <w:right w:val="none" w:sz="0" w:space="0" w:color="auto"/>
      </w:divBdr>
      <w:divsChild>
        <w:div w:id="1435400539">
          <w:marLeft w:val="0"/>
          <w:marRight w:val="0"/>
          <w:marTop w:val="0"/>
          <w:marBottom w:val="0"/>
          <w:divBdr>
            <w:top w:val="none" w:sz="0" w:space="0" w:color="auto"/>
            <w:left w:val="none" w:sz="0" w:space="0" w:color="auto"/>
            <w:bottom w:val="none" w:sz="0" w:space="0" w:color="auto"/>
            <w:right w:val="none" w:sz="0" w:space="0" w:color="auto"/>
          </w:divBdr>
        </w:div>
        <w:div w:id="803280998">
          <w:marLeft w:val="0"/>
          <w:marRight w:val="0"/>
          <w:marTop w:val="0"/>
          <w:marBottom w:val="600"/>
          <w:divBdr>
            <w:top w:val="none" w:sz="0" w:space="0" w:color="auto"/>
            <w:left w:val="none" w:sz="0" w:space="0" w:color="auto"/>
            <w:bottom w:val="none" w:sz="0" w:space="0" w:color="auto"/>
            <w:right w:val="none" w:sz="0" w:space="0" w:color="auto"/>
          </w:divBdr>
          <w:divsChild>
            <w:div w:id="262538365">
              <w:marLeft w:val="0"/>
              <w:marRight w:val="0"/>
              <w:marTop w:val="0"/>
              <w:marBottom w:val="0"/>
              <w:divBdr>
                <w:top w:val="none" w:sz="0" w:space="0" w:color="auto"/>
                <w:left w:val="none" w:sz="0" w:space="0" w:color="auto"/>
                <w:bottom w:val="none" w:sz="0" w:space="0" w:color="auto"/>
                <w:right w:val="none" w:sz="0" w:space="0" w:color="auto"/>
              </w:divBdr>
              <w:divsChild>
                <w:div w:id="76738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23043">
      <w:bodyDiv w:val="1"/>
      <w:marLeft w:val="0"/>
      <w:marRight w:val="0"/>
      <w:marTop w:val="0"/>
      <w:marBottom w:val="0"/>
      <w:divBdr>
        <w:top w:val="none" w:sz="0" w:space="0" w:color="auto"/>
        <w:left w:val="none" w:sz="0" w:space="0" w:color="auto"/>
        <w:bottom w:val="none" w:sz="0" w:space="0" w:color="auto"/>
        <w:right w:val="none" w:sz="0" w:space="0" w:color="auto"/>
      </w:divBdr>
      <w:divsChild>
        <w:div w:id="1852451980">
          <w:marLeft w:val="0"/>
          <w:marRight w:val="0"/>
          <w:marTop w:val="0"/>
          <w:marBottom w:val="0"/>
          <w:divBdr>
            <w:top w:val="none" w:sz="0" w:space="0" w:color="auto"/>
            <w:left w:val="none" w:sz="0" w:space="0" w:color="auto"/>
            <w:bottom w:val="none" w:sz="0" w:space="0" w:color="auto"/>
            <w:right w:val="none" w:sz="0" w:space="0" w:color="auto"/>
          </w:divBdr>
        </w:div>
        <w:div w:id="157579256">
          <w:marLeft w:val="0"/>
          <w:marRight w:val="0"/>
          <w:marTop w:val="0"/>
          <w:marBottom w:val="600"/>
          <w:divBdr>
            <w:top w:val="none" w:sz="0" w:space="0" w:color="auto"/>
            <w:left w:val="none" w:sz="0" w:space="0" w:color="auto"/>
            <w:bottom w:val="none" w:sz="0" w:space="0" w:color="auto"/>
            <w:right w:val="none" w:sz="0" w:space="0" w:color="auto"/>
          </w:divBdr>
          <w:divsChild>
            <w:div w:id="2087191029">
              <w:marLeft w:val="0"/>
              <w:marRight w:val="0"/>
              <w:marTop w:val="0"/>
              <w:marBottom w:val="0"/>
              <w:divBdr>
                <w:top w:val="none" w:sz="0" w:space="0" w:color="auto"/>
                <w:left w:val="none" w:sz="0" w:space="0" w:color="auto"/>
                <w:bottom w:val="none" w:sz="0" w:space="0" w:color="auto"/>
                <w:right w:val="none" w:sz="0" w:space="0" w:color="auto"/>
              </w:divBdr>
              <w:divsChild>
                <w:div w:id="3349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799590">
      <w:bodyDiv w:val="1"/>
      <w:marLeft w:val="0"/>
      <w:marRight w:val="0"/>
      <w:marTop w:val="0"/>
      <w:marBottom w:val="0"/>
      <w:divBdr>
        <w:top w:val="none" w:sz="0" w:space="0" w:color="auto"/>
        <w:left w:val="none" w:sz="0" w:space="0" w:color="auto"/>
        <w:bottom w:val="none" w:sz="0" w:space="0" w:color="auto"/>
        <w:right w:val="none" w:sz="0" w:space="0" w:color="auto"/>
      </w:divBdr>
      <w:divsChild>
        <w:div w:id="562373584">
          <w:marLeft w:val="0"/>
          <w:marRight w:val="0"/>
          <w:marTop w:val="0"/>
          <w:marBottom w:val="0"/>
          <w:divBdr>
            <w:top w:val="none" w:sz="0" w:space="0" w:color="auto"/>
            <w:left w:val="none" w:sz="0" w:space="0" w:color="auto"/>
            <w:bottom w:val="none" w:sz="0" w:space="0" w:color="auto"/>
            <w:right w:val="none" w:sz="0" w:space="0" w:color="auto"/>
          </w:divBdr>
        </w:div>
        <w:div w:id="2133356862">
          <w:marLeft w:val="0"/>
          <w:marRight w:val="0"/>
          <w:marTop w:val="0"/>
          <w:marBottom w:val="600"/>
          <w:divBdr>
            <w:top w:val="none" w:sz="0" w:space="0" w:color="auto"/>
            <w:left w:val="none" w:sz="0" w:space="0" w:color="auto"/>
            <w:bottom w:val="none" w:sz="0" w:space="0" w:color="auto"/>
            <w:right w:val="none" w:sz="0" w:space="0" w:color="auto"/>
          </w:divBdr>
          <w:divsChild>
            <w:div w:id="1452170767">
              <w:marLeft w:val="0"/>
              <w:marRight w:val="0"/>
              <w:marTop w:val="0"/>
              <w:marBottom w:val="0"/>
              <w:divBdr>
                <w:top w:val="none" w:sz="0" w:space="0" w:color="auto"/>
                <w:left w:val="none" w:sz="0" w:space="0" w:color="auto"/>
                <w:bottom w:val="none" w:sz="0" w:space="0" w:color="auto"/>
                <w:right w:val="none" w:sz="0" w:space="0" w:color="auto"/>
              </w:divBdr>
              <w:divsChild>
                <w:div w:id="10607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966245">
      <w:bodyDiv w:val="1"/>
      <w:marLeft w:val="0"/>
      <w:marRight w:val="0"/>
      <w:marTop w:val="0"/>
      <w:marBottom w:val="0"/>
      <w:divBdr>
        <w:top w:val="none" w:sz="0" w:space="0" w:color="auto"/>
        <w:left w:val="none" w:sz="0" w:space="0" w:color="auto"/>
        <w:bottom w:val="none" w:sz="0" w:space="0" w:color="auto"/>
        <w:right w:val="none" w:sz="0" w:space="0" w:color="auto"/>
      </w:divBdr>
      <w:divsChild>
        <w:div w:id="1003703678">
          <w:marLeft w:val="0"/>
          <w:marRight w:val="0"/>
          <w:marTop w:val="0"/>
          <w:marBottom w:val="0"/>
          <w:divBdr>
            <w:top w:val="none" w:sz="0" w:space="0" w:color="auto"/>
            <w:left w:val="none" w:sz="0" w:space="0" w:color="auto"/>
            <w:bottom w:val="none" w:sz="0" w:space="0" w:color="auto"/>
            <w:right w:val="none" w:sz="0" w:space="0" w:color="auto"/>
          </w:divBdr>
        </w:div>
        <w:div w:id="1937591956">
          <w:marLeft w:val="0"/>
          <w:marRight w:val="0"/>
          <w:marTop w:val="0"/>
          <w:marBottom w:val="600"/>
          <w:divBdr>
            <w:top w:val="none" w:sz="0" w:space="0" w:color="auto"/>
            <w:left w:val="none" w:sz="0" w:space="0" w:color="auto"/>
            <w:bottom w:val="none" w:sz="0" w:space="0" w:color="auto"/>
            <w:right w:val="none" w:sz="0" w:space="0" w:color="auto"/>
          </w:divBdr>
          <w:divsChild>
            <w:div w:id="1408307908">
              <w:marLeft w:val="0"/>
              <w:marRight w:val="0"/>
              <w:marTop w:val="0"/>
              <w:marBottom w:val="0"/>
              <w:divBdr>
                <w:top w:val="none" w:sz="0" w:space="0" w:color="auto"/>
                <w:left w:val="none" w:sz="0" w:space="0" w:color="auto"/>
                <w:bottom w:val="none" w:sz="0" w:space="0" w:color="auto"/>
                <w:right w:val="none" w:sz="0" w:space="0" w:color="auto"/>
              </w:divBdr>
              <w:divsChild>
                <w:div w:id="20340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597904">
      <w:bodyDiv w:val="1"/>
      <w:marLeft w:val="0"/>
      <w:marRight w:val="0"/>
      <w:marTop w:val="0"/>
      <w:marBottom w:val="0"/>
      <w:divBdr>
        <w:top w:val="none" w:sz="0" w:space="0" w:color="auto"/>
        <w:left w:val="none" w:sz="0" w:space="0" w:color="auto"/>
        <w:bottom w:val="none" w:sz="0" w:space="0" w:color="auto"/>
        <w:right w:val="none" w:sz="0" w:space="0" w:color="auto"/>
      </w:divBdr>
      <w:divsChild>
        <w:div w:id="933131996">
          <w:marLeft w:val="0"/>
          <w:marRight w:val="0"/>
          <w:marTop w:val="0"/>
          <w:marBottom w:val="0"/>
          <w:divBdr>
            <w:top w:val="none" w:sz="0" w:space="0" w:color="auto"/>
            <w:left w:val="none" w:sz="0" w:space="0" w:color="auto"/>
            <w:bottom w:val="none" w:sz="0" w:space="0" w:color="auto"/>
            <w:right w:val="none" w:sz="0" w:space="0" w:color="auto"/>
          </w:divBdr>
        </w:div>
        <w:div w:id="1467312270">
          <w:marLeft w:val="0"/>
          <w:marRight w:val="0"/>
          <w:marTop w:val="0"/>
          <w:marBottom w:val="600"/>
          <w:divBdr>
            <w:top w:val="none" w:sz="0" w:space="0" w:color="auto"/>
            <w:left w:val="none" w:sz="0" w:space="0" w:color="auto"/>
            <w:bottom w:val="none" w:sz="0" w:space="0" w:color="auto"/>
            <w:right w:val="none" w:sz="0" w:space="0" w:color="auto"/>
          </w:divBdr>
          <w:divsChild>
            <w:div w:id="872303794">
              <w:marLeft w:val="0"/>
              <w:marRight w:val="0"/>
              <w:marTop w:val="0"/>
              <w:marBottom w:val="0"/>
              <w:divBdr>
                <w:top w:val="none" w:sz="0" w:space="0" w:color="auto"/>
                <w:left w:val="none" w:sz="0" w:space="0" w:color="auto"/>
                <w:bottom w:val="none" w:sz="0" w:space="0" w:color="auto"/>
                <w:right w:val="none" w:sz="0" w:space="0" w:color="auto"/>
              </w:divBdr>
              <w:divsChild>
                <w:div w:id="20119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16348">
      <w:bodyDiv w:val="1"/>
      <w:marLeft w:val="0"/>
      <w:marRight w:val="0"/>
      <w:marTop w:val="0"/>
      <w:marBottom w:val="0"/>
      <w:divBdr>
        <w:top w:val="none" w:sz="0" w:space="0" w:color="auto"/>
        <w:left w:val="none" w:sz="0" w:space="0" w:color="auto"/>
        <w:bottom w:val="none" w:sz="0" w:space="0" w:color="auto"/>
        <w:right w:val="none" w:sz="0" w:space="0" w:color="auto"/>
      </w:divBdr>
      <w:divsChild>
        <w:div w:id="1011226151">
          <w:marLeft w:val="0"/>
          <w:marRight w:val="0"/>
          <w:marTop w:val="0"/>
          <w:marBottom w:val="0"/>
          <w:divBdr>
            <w:top w:val="none" w:sz="0" w:space="0" w:color="auto"/>
            <w:left w:val="none" w:sz="0" w:space="0" w:color="auto"/>
            <w:bottom w:val="none" w:sz="0" w:space="0" w:color="auto"/>
            <w:right w:val="none" w:sz="0" w:space="0" w:color="auto"/>
          </w:divBdr>
        </w:div>
        <w:div w:id="2073960362">
          <w:marLeft w:val="0"/>
          <w:marRight w:val="0"/>
          <w:marTop w:val="0"/>
          <w:marBottom w:val="600"/>
          <w:divBdr>
            <w:top w:val="none" w:sz="0" w:space="0" w:color="auto"/>
            <w:left w:val="none" w:sz="0" w:space="0" w:color="auto"/>
            <w:bottom w:val="none" w:sz="0" w:space="0" w:color="auto"/>
            <w:right w:val="none" w:sz="0" w:space="0" w:color="auto"/>
          </w:divBdr>
          <w:divsChild>
            <w:div w:id="735707329">
              <w:marLeft w:val="0"/>
              <w:marRight w:val="0"/>
              <w:marTop w:val="0"/>
              <w:marBottom w:val="0"/>
              <w:divBdr>
                <w:top w:val="none" w:sz="0" w:space="0" w:color="auto"/>
                <w:left w:val="none" w:sz="0" w:space="0" w:color="auto"/>
                <w:bottom w:val="none" w:sz="0" w:space="0" w:color="auto"/>
                <w:right w:val="none" w:sz="0" w:space="0" w:color="auto"/>
              </w:divBdr>
              <w:divsChild>
                <w:div w:id="163167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6708">
      <w:bodyDiv w:val="1"/>
      <w:marLeft w:val="0"/>
      <w:marRight w:val="0"/>
      <w:marTop w:val="0"/>
      <w:marBottom w:val="0"/>
      <w:divBdr>
        <w:top w:val="none" w:sz="0" w:space="0" w:color="auto"/>
        <w:left w:val="none" w:sz="0" w:space="0" w:color="auto"/>
        <w:bottom w:val="none" w:sz="0" w:space="0" w:color="auto"/>
        <w:right w:val="none" w:sz="0" w:space="0" w:color="auto"/>
      </w:divBdr>
      <w:divsChild>
        <w:div w:id="1041708201">
          <w:marLeft w:val="0"/>
          <w:marRight w:val="0"/>
          <w:marTop w:val="0"/>
          <w:marBottom w:val="0"/>
          <w:divBdr>
            <w:top w:val="none" w:sz="0" w:space="0" w:color="auto"/>
            <w:left w:val="none" w:sz="0" w:space="0" w:color="auto"/>
            <w:bottom w:val="none" w:sz="0" w:space="0" w:color="auto"/>
            <w:right w:val="none" w:sz="0" w:space="0" w:color="auto"/>
          </w:divBdr>
        </w:div>
        <w:div w:id="1231648061">
          <w:marLeft w:val="0"/>
          <w:marRight w:val="0"/>
          <w:marTop w:val="0"/>
          <w:marBottom w:val="600"/>
          <w:divBdr>
            <w:top w:val="none" w:sz="0" w:space="0" w:color="auto"/>
            <w:left w:val="none" w:sz="0" w:space="0" w:color="auto"/>
            <w:bottom w:val="none" w:sz="0" w:space="0" w:color="auto"/>
            <w:right w:val="none" w:sz="0" w:space="0" w:color="auto"/>
          </w:divBdr>
          <w:divsChild>
            <w:div w:id="1890265386">
              <w:marLeft w:val="0"/>
              <w:marRight w:val="0"/>
              <w:marTop w:val="0"/>
              <w:marBottom w:val="0"/>
              <w:divBdr>
                <w:top w:val="none" w:sz="0" w:space="0" w:color="auto"/>
                <w:left w:val="none" w:sz="0" w:space="0" w:color="auto"/>
                <w:bottom w:val="none" w:sz="0" w:space="0" w:color="auto"/>
                <w:right w:val="none" w:sz="0" w:space="0" w:color="auto"/>
              </w:divBdr>
              <w:divsChild>
                <w:div w:id="2149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00315">
      <w:bodyDiv w:val="1"/>
      <w:marLeft w:val="0"/>
      <w:marRight w:val="0"/>
      <w:marTop w:val="0"/>
      <w:marBottom w:val="0"/>
      <w:divBdr>
        <w:top w:val="none" w:sz="0" w:space="0" w:color="auto"/>
        <w:left w:val="none" w:sz="0" w:space="0" w:color="auto"/>
        <w:bottom w:val="none" w:sz="0" w:space="0" w:color="auto"/>
        <w:right w:val="none" w:sz="0" w:space="0" w:color="auto"/>
      </w:divBdr>
      <w:divsChild>
        <w:div w:id="476383292">
          <w:marLeft w:val="0"/>
          <w:marRight w:val="0"/>
          <w:marTop w:val="0"/>
          <w:marBottom w:val="0"/>
          <w:divBdr>
            <w:top w:val="none" w:sz="0" w:space="0" w:color="auto"/>
            <w:left w:val="none" w:sz="0" w:space="0" w:color="auto"/>
            <w:bottom w:val="none" w:sz="0" w:space="0" w:color="auto"/>
            <w:right w:val="none" w:sz="0" w:space="0" w:color="auto"/>
          </w:divBdr>
        </w:div>
        <w:div w:id="797408293">
          <w:marLeft w:val="0"/>
          <w:marRight w:val="0"/>
          <w:marTop w:val="0"/>
          <w:marBottom w:val="600"/>
          <w:divBdr>
            <w:top w:val="none" w:sz="0" w:space="0" w:color="auto"/>
            <w:left w:val="none" w:sz="0" w:space="0" w:color="auto"/>
            <w:bottom w:val="none" w:sz="0" w:space="0" w:color="auto"/>
            <w:right w:val="none" w:sz="0" w:space="0" w:color="auto"/>
          </w:divBdr>
          <w:divsChild>
            <w:div w:id="1578321716">
              <w:marLeft w:val="0"/>
              <w:marRight w:val="0"/>
              <w:marTop w:val="0"/>
              <w:marBottom w:val="0"/>
              <w:divBdr>
                <w:top w:val="none" w:sz="0" w:space="0" w:color="auto"/>
                <w:left w:val="none" w:sz="0" w:space="0" w:color="auto"/>
                <w:bottom w:val="none" w:sz="0" w:space="0" w:color="auto"/>
                <w:right w:val="none" w:sz="0" w:space="0" w:color="auto"/>
              </w:divBdr>
              <w:divsChild>
                <w:div w:id="8738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70569">
      <w:bodyDiv w:val="1"/>
      <w:marLeft w:val="0"/>
      <w:marRight w:val="0"/>
      <w:marTop w:val="0"/>
      <w:marBottom w:val="0"/>
      <w:divBdr>
        <w:top w:val="none" w:sz="0" w:space="0" w:color="auto"/>
        <w:left w:val="none" w:sz="0" w:space="0" w:color="auto"/>
        <w:bottom w:val="none" w:sz="0" w:space="0" w:color="auto"/>
        <w:right w:val="none" w:sz="0" w:space="0" w:color="auto"/>
      </w:divBdr>
      <w:divsChild>
        <w:div w:id="1132215998">
          <w:marLeft w:val="0"/>
          <w:marRight w:val="0"/>
          <w:marTop w:val="0"/>
          <w:marBottom w:val="0"/>
          <w:divBdr>
            <w:top w:val="none" w:sz="0" w:space="0" w:color="auto"/>
            <w:left w:val="none" w:sz="0" w:space="0" w:color="auto"/>
            <w:bottom w:val="none" w:sz="0" w:space="0" w:color="auto"/>
            <w:right w:val="none" w:sz="0" w:space="0" w:color="auto"/>
          </w:divBdr>
        </w:div>
        <w:div w:id="2088914762">
          <w:marLeft w:val="0"/>
          <w:marRight w:val="0"/>
          <w:marTop w:val="0"/>
          <w:marBottom w:val="600"/>
          <w:divBdr>
            <w:top w:val="none" w:sz="0" w:space="0" w:color="auto"/>
            <w:left w:val="none" w:sz="0" w:space="0" w:color="auto"/>
            <w:bottom w:val="none" w:sz="0" w:space="0" w:color="auto"/>
            <w:right w:val="none" w:sz="0" w:space="0" w:color="auto"/>
          </w:divBdr>
          <w:divsChild>
            <w:div w:id="1939022703">
              <w:marLeft w:val="0"/>
              <w:marRight w:val="0"/>
              <w:marTop w:val="0"/>
              <w:marBottom w:val="0"/>
              <w:divBdr>
                <w:top w:val="none" w:sz="0" w:space="0" w:color="auto"/>
                <w:left w:val="none" w:sz="0" w:space="0" w:color="auto"/>
                <w:bottom w:val="none" w:sz="0" w:space="0" w:color="auto"/>
                <w:right w:val="none" w:sz="0" w:space="0" w:color="auto"/>
              </w:divBdr>
              <w:divsChild>
                <w:div w:id="108121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1249">
      <w:bodyDiv w:val="1"/>
      <w:marLeft w:val="0"/>
      <w:marRight w:val="0"/>
      <w:marTop w:val="0"/>
      <w:marBottom w:val="0"/>
      <w:divBdr>
        <w:top w:val="none" w:sz="0" w:space="0" w:color="auto"/>
        <w:left w:val="none" w:sz="0" w:space="0" w:color="auto"/>
        <w:bottom w:val="none" w:sz="0" w:space="0" w:color="auto"/>
        <w:right w:val="none" w:sz="0" w:space="0" w:color="auto"/>
      </w:divBdr>
      <w:divsChild>
        <w:div w:id="1529217026">
          <w:marLeft w:val="0"/>
          <w:marRight w:val="0"/>
          <w:marTop w:val="0"/>
          <w:marBottom w:val="0"/>
          <w:divBdr>
            <w:top w:val="none" w:sz="0" w:space="0" w:color="auto"/>
            <w:left w:val="none" w:sz="0" w:space="0" w:color="auto"/>
            <w:bottom w:val="none" w:sz="0" w:space="0" w:color="auto"/>
            <w:right w:val="none" w:sz="0" w:space="0" w:color="auto"/>
          </w:divBdr>
        </w:div>
        <w:div w:id="907812008">
          <w:marLeft w:val="0"/>
          <w:marRight w:val="0"/>
          <w:marTop w:val="0"/>
          <w:marBottom w:val="600"/>
          <w:divBdr>
            <w:top w:val="none" w:sz="0" w:space="0" w:color="auto"/>
            <w:left w:val="none" w:sz="0" w:space="0" w:color="auto"/>
            <w:bottom w:val="none" w:sz="0" w:space="0" w:color="auto"/>
            <w:right w:val="none" w:sz="0" w:space="0" w:color="auto"/>
          </w:divBdr>
          <w:divsChild>
            <w:div w:id="285308491">
              <w:marLeft w:val="0"/>
              <w:marRight w:val="0"/>
              <w:marTop w:val="0"/>
              <w:marBottom w:val="0"/>
              <w:divBdr>
                <w:top w:val="none" w:sz="0" w:space="0" w:color="auto"/>
                <w:left w:val="none" w:sz="0" w:space="0" w:color="auto"/>
                <w:bottom w:val="none" w:sz="0" w:space="0" w:color="auto"/>
                <w:right w:val="none" w:sz="0" w:space="0" w:color="auto"/>
              </w:divBdr>
              <w:divsChild>
                <w:div w:id="10538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13758">
      <w:bodyDiv w:val="1"/>
      <w:marLeft w:val="0"/>
      <w:marRight w:val="0"/>
      <w:marTop w:val="0"/>
      <w:marBottom w:val="0"/>
      <w:divBdr>
        <w:top w:val="none" w:sz="0" w:space="0" w:color="auto"/>
        <w:left w:val="none" w:sz="0" w:space="0" w:color="auto"/>
        <w:bottom w:val="none" w:sz="0" w:space="0" w:color="auto"/>
        <w:right w:val="none" w:sz="0" w:space="0" w:color="auto"/>
      </w:divBdr>
      <w:divsChild>
        <w:div w:id="728263650">
          <w:marLeft w:val="0"/>
          <w:marRight w:val="0"/>
          <w:marTop w:val="0"/>
          <w:marBottom w:val="0"/>
          <w:divBdr>
            <w:top w:val="none" w:sz="0" w:space="0" w:color="auto"/>
            <w:left w:val="none" w:sz="0" w:space="0" w:color="auto"/>
            <w:bottom w:val="none" w:sz="0" w:space="0" w:color="auto"/>
            <w:right w:val="none" w:sz="0" w:space="0" w:color="auto"/>
          </w:divBdr>
        </w:div>
        <w:div w:id="408432256">
          <w:marLeft w:val="0"/>
          <w:marRight w:val="0"/>
          <w:marTop w:val="0"/>
          <w:marBottom w:val="600"/>
          <w:divBdr>
            <w:top w:val="none" w:sz="0" w:space="0" w:color="auto"/>
            <w:left w:val="none" w:sz="0" w:space="0" w:color="auto"/>
            <w:bottom w:val="none" w:sz="0" w:space="0" w:color="auto"/>
            <w:right w:val="none" w:sz="0" w:space="0" w:color="auto"/>
          </w:divBdr>
          <w:divsChild>
            <w:div w:id="179708884">
              <w:marLeft w:val="0"/>
              <w:marRight w:val="0"/>
              <w:marTop w:val="0"/>
              <w:marBottom w:val="0"/>
              <w:divBdr>
                <w:top w:val="none" w:sz="0" w:space="0" w:color="auto"/>
                <w:left w:val="none" w:sz="0" w:space="0" w:color="auto"/>
                <w:bottom w:val="none" w:sz="0" w:space="0" w:color="auto"/>
                <w:right w:val="none" w:sz="0" w:space="0" w:color="auto"/>
              </w:divBdr>
              <w:divsChild>
                <w:div w:id="1833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E436513502FA8ED5D7D17B176C89657A4C997A6A1A34E76BA464CA35q6F3G" TargetMode="External"/><Relationship Id="rId13" Type="http://schemas.openxmlformats.org/officeDocument/2006/relationships/hyperlink" Target="consultantplus://offline/ref=BA171D1A99FE71E4581617AED92468DB545FC3F01F4BCBEA5BAD07A3D29D4B3E4BCE127B77CE9Cr8F2G" TargetMode="External"/><Relationship Id="rId3" Type="http://schemas.microsoft.com/office/2007/relationships/stylesWithEffects" Target="stylesWithEffects.xml"/><Relationship Id="rId7" Type="http://schemas.openxmlformats.org/officeDocument/2006/relationships/hyperlink" Target="consultantplus://offline/ref=5FE436513502FA8ED5D7D17B176C89657A4D917A611934E76BA464CA35q6F3G" TargetMode="External"/><Relationship Id="rId12" Type="http://schemas.openxmlformats.org/officeDocument/2006/relationships/hyperlink" Target="file:///D:\%D0%9E%D1%82%D0%B4%D0%B5%D0%BB%20%D0%BF%D0%B5%D1%87%D0%B0%D1%82%D0%B8%20%D0%B8%20%D0%B8%D0%BD%D1%84%D0%BE%D1%80%D0%BC%D0%B0%D1%86%D0%B8%D0%B8\%D0%A1%D0%B1%D0%BE%D1%80%D0%BD%D0%B8%D0%BA%20%D0%9D%D0%9F%D0%94%20%D0%9C%D0%9E\2016\%D0%A1%D0%B1%D0%BE%D1%80%D0%BD%D0%B8%D0%BA%20%E2%84%96%204%20(036)\%D0%A0%20%D0%BE%D1%82%2020.04.2016%20%E2%84%96%202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FE436513502FA8ED5D7D17B176C89657A4D9B79611234E76BA464CA35635DAF897D64EC91q0F3G" TargetMode="External"/><Relationship Id="rId11" Type="http://schemas.openxmlformats.org/officeDocument/2006/relationships/hyperlink" Target="file:///D:\%D0%9E%D1%82%D0%B4%D0%B5%D0%BB%20%D0%BF%D0%B5%D1%87%D0%B0%D1%82%D0%B8%20%D0%B8%20%D0%B8%D0%BD%D1%84%D0%BE%D1%80%D0%BC%D0%B0%D1%86%D0%B8%D0%B8\%D0%A1%D0%B1%D0%BE%D1%80%D0%BD%D0%B8%D0%BA%20%D0%9D%D0%9F%D0%94%20%D0%9C%D0%9E\2016\%D0%A1%D0%B1%D0%BE%D1%80%D0%BD%D0%B8%D0%BA%20%E2%84%96%204%20(036)\%D0%A0%20%D0%BE%D1%82%2020.04.2016%20%E2%84%96%2020.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A171D1A99FE71E4581617AED92468DB5953C3F11F4BCBEA5BAD07A3rDF2G" TargetMode="External"/><Relationship Id="rId4" Type="http://schemas.openxmlformats.org/officeDocument/2006/relationships/settings" Target="settings.xml"/><Relationship Id="rId9" Type="http://schemas.openxmlformats.org/officeDocument/2006/relationships/hyperlink" Target="consultantplus://offline/ref=5FE436513502FA8ED5D7D17B176C89657A4599746A1B34E76BA464CA35q6F3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6629</Words>
  <Characters>37790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2023-09-14T09:29:00Z</dcterms:created>
  <dcterms:modified xsi:type="dcterms:W3CDTF">2023-09-14T09:29:00Z</dcterms:modified>
</cp:coreProperties>
</file>