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072" w:rsidRPr="00552072" w:rsidRDefault="00552072" w:rsidP="00552072">
      <w:pPr>
        <w:shd w:val="clear" w:color="auto" w:fill="FFFFFF"/>
        <w:spacing w:after="225" w:line="240" w:lineRule="auto"/>
        <w:outlineLvl w:val="0"/>
        <w:rPr>
          <w:rFonts w:ascii="Georgia" w:eastAsia="Times New Roman" w:hAnsi="Georgia" w:cs="Times New Roman"/>
          <w:b/>
          <w:bCs/>
          <w:color w:val="342E2F"/>
          <w:kern w:val="36"/>
          <w:sz w:val="36"/>
          <w:szCs w:val="36"/>
          <w:lang w:eastAsia="ru-RU"/>
        </w:rPr>
      </w:pPr>
      <w:r w:rsidRPr="00552072">
        <w:rPr>
          <w:rFonts w:ascii="Georgia" w:eastAsia="Times New Roman" w:hAnsi="Georgia" w:cs="Times New Roman"/>
          <w:b/>
          <w:bCs/>
          <w:color w:val="342E2F"/>
          <w:kern w:val="36"/>
          <w:sz w:val="36"/>
          <w:szCs w:val="36"/>
          <w:lang w:eastAsia="ru-RU"/>
        </w:rPr>
        <w:t>Решение АГСД от 22.03.2017 № 11 "Об отчете главы города о результатах своей деятельности, деятельности администрации города и иных подведомственных главе города органов местного самоуправления"</w:t>
      </w:r>
    </w:p>
    <w:p w:rsidR="00552072" w:rsidRPr="00552072" w:rsidRDefault="00552072" w:rsidP="00552072">
      <w:pPr>
        <w:numPr>
          <w:ilvl w:val="0"/>
          <w:numId w:val="7"/>
        </w:numPr>
        <w:shd w:val="clear" w:color="auto" w:fill="FFFFFF"/>
        <w:spacing w:after="75" w:line="240" w:lineRule="auto"/>
        <w:ind w:left="0"/>
        <w:rPr>
          <w:rFonts w:ascii="Arial" w:eastAsia="Times New Roman" w:hAnsi="Arial" w:cs="Arial"/>
          <w:b/>
          <w:bCs/>
          <w:color w:val="6A6A6A"/>
          <w:sz w:val="17"/>
          <w:szCs w:val="17"/>
          <w:lang w:eastAsia="ru-RU"/>
        </w:rPr>
      </w:pPr>
      <w:r w:rsidRPr="00552072">
        <w:rPr>
          <w:rFonts w:ascii="Arial" w:eastAsia="Times New Roman" w:hAnsi="Arial" w:cs="Arial"/>
          <w:b/>
          <w:bCs/>
          <w:color w:val="6A6A6A"/>
          <w:sz w:val="17"/>
          <w:szCs w:val="17"/>
          <w:lang w:eastAsia="ru-RU"/>
        </w:rPr>
        <w:t>24 марта 2017</w:t>
      </w:r>
    </w:p>
    <w:p w:rsidR="00552072" w:rsidRPr="00552072" w:rsidRDefault="00552072" w:rsidP="00552072">
      <w:pPr>
        <w:shd w:val="clear" w:color="auto" w:fill="FFFFFF"/>
        <w:spacing w:after="225" w:line="240" w:lineRule="auto"/>
        <w:outlineLvl w:val="2"/>
        <w:rPr>
          <w:rFonts w:ascii="Arial" w:eastAsia="Times New Roman" w:hAnsi="Arial" w:cs="Arial"/>
          <w:color w:val="333333"/>
          <w:sz w:val="24"/>
          <w:szCs w:val="24"/>
          <w:lang w:eastAsia="ru-RU"/>
        </w:rPr>
      </w:pPr>
      <w:r w:rsidRPr="00552072">
        <w:rPr>
          <w:rFonts w:ascii="Arial" w:eastAsia="Times New Roman" w:hAnsi="Arial" w:cs="Arial"/>
          <w:color w:val="333333"/>
          <w:sz w:val="24"/>
          <w:szCs w:val="24"/>
          <w:lang w:eastAsia="ru-RU"/>
        </w:rPr>
        <w:t>Решение АГСД от 22.03.2017 № 11 "Об отчете главы города о результатах своей деятельности, деятельности администрации города и иных подведомственных главе города органов местного самоуправления"</w:t>
      </w:r>
    </w:p>
    <w:p w:rsidR="00552072" w:rsidRPr="00552072" w:rsidRDefault="00552072" w:rsidP="00552072">
      <w:pPr>
        <w:shd w:val="clear" w:color="auto" w:fill="FFFFFF"/>
        <w:spacing w:after="0" w:line="240" w:lineRule="auto"/>
        <w:jc w:val="center"/>
        <w:rPr>
          <w:rFonts w:ascii="Arial" w:eastAsia="Times New Roman" w:hAnsi="Arial" w:cs="Arial"/>
          <w:color w:val="292929"/>
          <w:sz w:val="21"/>
          <w:szCs w:val="21"/>
          <w:lang w:eastAsia="ru-RU"/>
        </w:rPr>
      </w:pPr>
      <w:r w:rsidRPr="00552072">
        <w:rPr>
          <w:rFonts w:ascii="Times New Roman" w:eastAsia="Times New Roman" w:hAnsi="Times New Roman" w:cs="Times New Roman"/>
          <w:color w:val="292929"/>
          <w:sz w:val="24"/>
          <w:szCs w:val="24"/>
          <w:lang w:eastAsia="ru-RU"/>
        </w:rPr>
        <w:t>Российская Федерация</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Алейское городское Собрание депутатов Алтайского края</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Р Е Ш Е Н И Е</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22.03.2017 № 11                                                             г. Алейск</w:t>
      </w:r>
    </w:p>
    <w:p w:rsidR="00552072" w:rsidRPr="00552072" w:rsidRDefault="00552072" w:rsidP="00552072">
      <w:pPr>
        <w:shd w:val="clear" w:color="auto" w:fill="FFFFFF"/>
        <w:spacing w:line="240" w:lineRule="auto"/>
        <w:rPr>
          <w:rFonts w:ascii="Arial" w:eastAsia="Times New Roman" w:hAnsi="Arial" w:cs="Arial"/>
          <w:color w:val="292929"/>
          <w:sz w:val="21"/>
          <w:szCs w:val="21"/>
          <w:lang w:eastAsia="ru-RU"/>
        </w:rPr>
      </w:pP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w:t>
      </w:r>
      <w:r w:rsidRPr="00552072">
        <w:rPr>
          <w:rFonts w:ascii="Arial" w:eastAsia="Times New Roman" w:hAnsi="Arial" w:cs="Arial"/>
          <w:color w:val="292929"/>
          <w:sz w:val="21"/>
          <w:szCs w:val="21"/>
          <w:lang w:eastAsia="ru-RU"/>
        </w:rPr>
        <w:br/>
      </w:r>
    </w:p>
    <w:tbl>
      <w:tblPr>
        <w:tblW w:w="0" w:type="auto"/>
        <w:tblCellMar>
          <w:left w:w="0" w:type="dxa"/>
          <w:right w:w="0" w:type="dxa"/>
        </w:tblCellMar>
        <w:tblLook w:val="04A0" w:firstRow="1" w:lastRow="0" w:firstColumn="1" w:lastColumn="0" w:noHBand="0" w:noVBand="1"/>
      </w:tblPr>
      <w:tblGrid>
        <w:gridCol w:w="6715"/>
        <w:gridCol w:w="156"/>
      </w:tblGrid>
      <w:tr w:rsidR="00552072" w:rsidRPr="00552072" w:rsidTr="00552072">
        <w:tc>
          <w:tcPr>
            <w:tcW w:w="0" w:type="auto"/>
            <w:tcBorders>
              <w:top w:val="outset" w:sz="2" w:space="0" w:color="auto"/>
              <w:left w:val="outset" w:sz="2" w:space="0" w:color="auto"/>
              <w:bottom w:val="single" w:sz="6" w:space="0" w:color="D1D1D1"/>
              <w:right w:val="outset" w:sz="2" w:space="0" w:color="auto"/>
            </w:tcBorders>
            <w:shd w:val="clear" w:color="auto" w:fill="auto"/>
            <w:tcMar>
              <w:top w:w="150" w:type="dxa"/>
              <w:left w:w="75" w:type="dxa"/>
              <w:bottom w:w="150" w:type="dxa"/>
              <w:right w:w="75" w:type="dxa"/>
            </w:tcMar>
            <w:vAlign w:val="center"/>
            <w:hideMark/>
          </w:tcPr>
          <w:p w:rsidR="00552072" w:rsidRPr="00552072" w:rsidRDefault="00552072" w:rsidP="00552072">
            <w:pPr>
              <w:spacing w:after="300" w:line="240" w:lineRule="auto"/>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Об отчете главы города о результатах своей деятельности,</w:t>
            </w:r>
            <w:r w:rsidRPr="00552072">
              <w:rPr>
                <w:rFonts w:ascii="Times New Roman" w:eastAsia="Times New Roman" w:hAnsi="Times New Roman" w:cs="Times New Roman"/>
                <w:color w:val="151515"/>
                <w:sz w:val="24"/>
                <w:szCs w:val="24"/>
                <w:lang w:eastAsia="ru-RU"/>
              </w:rPr>
              <w:br/>
              <w:t>деятельности администрации города и иных подведомственных</w:t>
            </w:r>
            <w:r w:rsidRPr="00552072">
              <w:rPr>
                <w:rFonts w:ascii="Times New Roman" w:eastAsia="Times New Roman" w:hAnsi="Times New Roman" w:cs="Times New Roman"/>
                <w:color w:val="151515"/>
                <w:sz w:val="24"/>
                <w:szCs w:val="24"/>
                <w:lang w:eastAsia="ru-RU"/>
              </w:rPr>
              <w:br/>
              <w:t>главе города органов местного самоуправления,</w:t>
            </w:r>
            <w:r w:rsidRPr="00552072">
              <w:rPr>
                <w:rFonts w:ascii="Times New Roman" w:eastAsia="Times New Roman" w:hAnsi="Times New Roman" w:cs="Times New Roman"/>
                <w:color w:val="151515"/>
                <w:sz w:val="24"/>
                <w:szCs w:val="24"/>
                <w:lang w:eastAsia="ru-RU"/>
              </w:rPr>
              <w:br/>
              <w:t>в том числе о решении вопросов,</w:t>
            </w:r>
            <w:r w:rsidRPr="00552072">
              <w:rPr>
                <w:rFonts w:ascii="Times New Roman" w:eastAsia="Times New Roman" w:hAnsi="Times New Roman" w:cs="Times New Roman"/>
                <w:color w:val="151515"/>
                <w:sz w:val="24"/>
                <w:szCs w:val="24"/>
                <w:lang w:eastAsia="ru-RU"/>
              </w:rPr>
              <w:br/>
              <w:t> поставленных городским Собранием депутатов за 2016 год</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auto"/>
            <w:tcMar>
              <w:top w:w="150" w:type="dxa"/>
              <w:left w:w="75" w:type="dxa"/>
              <w:bottom w:w="150" w:type="dxa"/>
              <w:right w:w="75" w:type="dxa"/>
            </w:tcMar>
            <w:vAlign w:val="center"/>
            <w:hideMark/>
          </w:tcPr>
          <w:p w:rsidR="00552072" w:rsidRPr="00552072" w:rsidRDefault="00552072" w:rsidP="00552072">
            <w:pPr>
              <w:spacing w:after="300" w:line="240" w:lineRule="auto"/>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r>
          </w:p>
        </w:tc>
      </w:tr>
    </w:tbl>
    <w:p w:rsidR="00552072" w:rsidRPr="00552072" w:rsidRDefault="00552072" w:rsidP="00552072">
      <w:pPr>
        <w:shd w:val="clear" w:color="auto" w:fill="FFFFFF"/>
        <w:spacing w:after="0" w:line="240" w:lineRule="auto"/>
        <w:rPr>
          <w:rFonts w:ascii="Arial" w:eastAsia="Times New Roman" w:hAnsi="Arial" w:cs="Arial"/>
          <w:color w:val="333333"/>
          <w:sz w:val="20"/>
          <w:szCs w:val="20"/>
          <w:lang w:eastAsia="ru-RU"/>
        </w:rPr>
      </w:pP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p>
    <w:p w:rsidR="00552072" w:rsidRPr="00552072" w:rsidRDefault="00552072" w:rsidP="00552072">
      <w:pPr>
        <w:shd w:val="clear" w:color="auto" w:fill="FFFFFF"/>
        <w:spacing w:after="0" w:line="240" w:lineRule="auto"/>
        <w:jc w:val="both"/>
        <w:rPr>
          <w:rFonts w:ascii="Arial" w:eastAsia="Times New Roman" w:hAnsi="Arial" w:cs="Arial"/>
          <w:color w:val="292929"/>
          <w:sz w:val="21"/>
          <w:szCs w:val="21"/>
          <w:lang w:eastAsia="ru-RU"/>
        </w:rPr>
      </w:pPr>
      <w:r w:rsidRPr="00552072">
        <w:rPr>
          <w:rFonts w:ascii="Times New Roman" w:eastAsia="Times New Roman" w:hAnsi="Times New Roman" w:cs="Times New Roman"/>
          <w:color w:val="292929"/>
          <w:sz w:val="24"/>
          <w:szCs w:val="24"/>
          <w:lang w:eastAsia="ru-RU"/>
        </w:rPr>
        <w:t>Заслушав и обсудив отчет главы города И.В. Маскаева о результатах своей деятельности, деятельности администрации города и иных подведомственных главе города органов местного самоуправления, в том числе о решении вопросов, поставленных городским Собранием депутатов за 2016 год, Алейское городское Собрание депутатов отмечает:</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Годовые плановые назначения по уточнённому бюджету исполнены на 99,6 %.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Налоговые и неналоговые доходы составили 158,6 млн. рублей или 99,3 % к плану года. Темп роста к уровню 2015 года – 104,5%.</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Налоговые доходы поступили в объеме 139,3 млн. рублей или 101,4 % к плану года, динамика к уровню 2015 года – 100,3 %.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lastRenderedPageBreak/>
        <w:br/>
      </w:r>
      <w:r w:rsidRPr="00552072">
        <w:rPr>
          <w:rFonts w:ascii="Times New Roman" w:eastAsia="Times New Roman" w:hAnsi="Times New Roman" w:cs="Times New Roman"/>
          <w:color w:val="292929"/>
          <w:sz w:val="24"/>
          <w:szCs w:val="24"/>
          <w:lang w:eastAsia="ru-RU"/>
        </w:rPr>
        <w:t>Неналоговые платежи исполнены в объеме 19,3 млн. рублей  или 86,2 % к плану года, динамика к уровню 2015 года – 148,9 %.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Бюджетная обеспеченность за счет налоговых и неналоговых доходов на душу населения увеличилась к уровню 2015 года на 4,0 % и составила 5563,5 рубля.</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 2016 году объем финансовой поддержки городу из вышестоящих бюджетов составил 179,3 млн. рублей, что составило 89,2 % к уровню 2015 года и 51,8 % от общего объема расходов в 2016 году, в том числе:</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за счет средств федерального бюджета – 9,1 млн. рублей;</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за счет средств краевого бюджета – 170,2 млн. рублей, в том числе дотации 15,8 млн. рублей.</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Вышеуказанные целевые средства (без учета дотаций) поступили как на решения вопросов местного значения, так и на выполнение передаваемых полномочий, в том числе:</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в сфере образования в размере 118,1 млн. рублей;</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в сфере жилищно-коммунального и дорожного хозяйства в размере 11,6 млн. руб.;</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в сфере социальной политики в размере  28,3 млн. рублей;</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в сфере физической культуры и спорта в размере 5,0 млн. рублей.</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Объем расходов бюджета города за 2016 год составил 344,5 млн. рублей, или 97,4 % к плану года. Темп роста к уровню 2015 года – 88,6 %.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На реализацию адресной инвестиционной программы из бюджета города направлено 15,6 млн. рублей, или 78,4 % от годового плана.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Расходы в рамках муниципальных программ города исполнены в объеме 273,9 млн. рублей или 79,5 % от общего объема расходов, что выше уровня 2015 года в 3 раза.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Расходы бюджета отчетного периода по своей структуре продолжают иметь социальную направленность – 79,5 % от общего объема расходов бюджета, в том числе:</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образование -  62,9 %,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культура -  4,9 %;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социальная политика – 8,8 %;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физическая культура и спорт – 2,9 %.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Расходы муниципального дорожного фонда составили 14,1 млн. рублей, в том числе за счет средств субсидий из краевого бюджета на капитальный ремонт дорожной сети – 6,4 млн. рублей.</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Бюджет 2016 года исполнен с дефицитом в сумме 7,4 млн. рублей.</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xml:space="preserve">Долговые обязательства бюджета города по состоянию на 01.01.2017 составили 46,0 млн. </w:t>
      </w:r>
      <w:r w:rsidRPr="00552072">
        <w:rPr>
          <w:rFonts w:ascii="Times New Roman" w:eastAsia="Times New Roman" w:hAnsi="Times New Roman" w:cs="Times New Roman"/>
          <w:color w:val="292929"/>
          <w:sz w:val="24"/>
          <w:szCs w:val="24"/>
          <w:lang w:eastAsia="ru-RU"/>
        </w:rPr>
        <w:lastRenderedPageBreak/>
        <w:t>рублей.</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Основной показатель оценки деятельности  обрабатывающей отрасли  - индекс промышленного производства в размере 97,2 % к  аналогичному периоду прошлого года (8 рейтинговое место среди 9 городов края).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Объем инвестиций  в основной капитал за счет всех источников финансирования по оценке  года составил 290 млн. руб. Индекс  физического объема показателя  по крупным и средним организациям города – 66,9 % (7 рейтинговое место).</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Темп роста  среднемесячной заработной платы  по оценке года – 20350 руб., темп роста к уровню прошлого года – 102,8 %. По крупным и средним организациям средняя заработная плата составила 22937 руб., темп роста к уровню прошлого года – 107,5 %.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 отчетном году оказана  помощь одному начинающему предпринимателю на развитие собственного дела в виде грантовой поддержки. Грант выдан КФХ Александра Валерьевича Гайворонского на создание кроликофермы. Общий объем средств бюджетов различных уровней  составил 200 тысяч рублей. Итогом финансовой помощи стало дальнейшее развитие бизнеса и создание дополнительно трех  рабочих мест.</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 2016 году за счет бюджета города приобретены два котла отопления 0,5 Гкал/час для МУП «Коммунальщик» г. Алейска и 0,3 Гкал/час для котельной АО Алейская ПМК ОАО «Барнаулводстрой».</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Согласно распоряжению администрации города от 29.09.2016 № 266-р о начале отопительного сезона 2016-2017 годов в период с 03 октября 2016 года по 07 октября 2016 года осуществлен запуск котельных города.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На территории города Алейска деятельность по содержанию жилого фонда осуществляют шесть управляющих организаций: ООО «Жилищное управление», ООО «Наш дом», ООО «Жил-Сервис+», МУП «ПЖЭУ-1», ООО «УПРАВЛЯЮЩАЯ КОМПАНИЯ», ООО «ГУ ЖФ».</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 рамках муниципальной программы «Проведение мероприятий по благоустройству и обеспечению безопасности дорожного движения в муниципальном образовании город Алейск Алтайского края на 2015-2019 годы», для поддержания архитектурного облика и озеленения городских территорий МУП «Цветовод» освоено 600 тысяч рублей. Предприятием ООО «Амега» осуществлена санитарная опиловка деревьев вдоль пешеходной аллеи по улице им. В.  Олешко. Для поддержания улиц города чистыми МУП «Коммунальщик» ликвидировал пятнадцать мест несанкционированного складирования мусора.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 рамках краевой субсидии дорожным предприятием ГУП ДХ АК «Южное ДСУ» проведен ремонт дорожного полотна по улице им. В. Олешко (от пер. Рабочий до пер. Ульяновский), протяженностью 345 метров. А также улицы Пионерской (от пер. Гаврилина до пер. Рабочий), протяженностью 315 метров, освоено 6,7 млн. рублей.</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xml:space="preserve">В 2016 году на территории города продолжена реализация Указа Президента Российской Федерации от 07.05.2008 № 714 «Об обеспечении жильем ветеранов Великой Отечественной войны 1941-1945 годов», обеспечены жильем 5 инвалидов, участников Великой Отечественной войны и членов семей погибших (умерших) инвалидов и участников  Великой Отечественной войны нуждающихся в улучшении жилищных условий, вставших на учет после 01.03.2015 года. В бюджет города  поступило 5 777,9 тыс. руб. субвенции за счет средств федерального бюджета на осуществление </w:t>
      </w:r>
      <w:r w:rsidRPr="00552072">
        <w:rPr>
          <w:rFonts w:ascii="Times New Roman" w:eastAsia="Times New Roman" w:hAnsi="Times New Roman" w:cs="Times New Roman"/>
          <w:color w:val="292929"/>
          <w:sz w:val="24"/>
          <w:szCs w:val="24"/>
          <w:lang w:eastAsia="ru-RU"/>
        </w:rPr>
        <w:lastRenderedPageBreak/>
        <w:t>государственных полномочий по обеспечению жильем нуждающихся в улучшении жилищных условий отдельных категорий граждан.</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 рамках реализации государственных полномочий по  обеспечению жильем отдельных категорий граждан, установленных Федеральным законом от 24.11.1995 № 181-ФЗ «О социальной защите инвалидов в Российской Федерации» и Федеральным законом от 12.01.1995 № 5-ФЗ «О ветеранах», в бюджет города поступила субвенция в сумме  579 636  рублей на приобретение  жилого помещения   инвалиду, состоящему  в Списке  нуждающихся в улучшении  жилищных условий, ветеранов, инвалидов и семей, имеющих детей-инвалидов,  вставших на учет до 01.01.2005 года, по городу Алейску на 2015 год.</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 городе Алейске проводится системная работа по привлечению и закреплению молодых специалистов в образовательных учреждениях города, оказанию им мер социальной поддержки и методической помощи. В целях стимулирования молодых педагогов, впервые приступивших к работе по специальности в городе Алейске,  с 1 января 2012 года предусмотрена выплата единовременных пособий в размере 15 тысяч рублей. «Территориальным отраслевым соглашением по учреждениям образования города  Алейска» установлены надбавки к ставкам (окладам) в первый год работы в размере 40%, во второй год - до 30%, в третий –20% из средств субвенции на заработную плату. Остронуждающиеся прибывшие специалисты обеспечиваются комнатой в благоустроенном общежитии. Как результат, в 2016 году в образовательные учреждения города прибыли 2 выпускника Барнаульского государственного педагогического колледжа.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 городе реализуется  муниципальная  программа  «Развитие образования и молодежной политики в городе Алейске» на 2015-2020 годы по направлениям. В соответствии с подпрограммой 5 «Текущий и капитальный ремонт зданий муниципальных образовательных организаций города Алейска, поэтапно, проводятся ремонтные работы зданий  учреждений. Главная наша задача - поддержание зданий в надлежащем техническом состоянии.</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 отчетном году в МБОУ СОШ № 4 города Алейска были выполнены работы по ремонту кровли, внутренней отделки (обеденного зала ЛФК, книгохранилища, перемычки, видеозала, кабинета завхоза, кладовки), цоколя, устройства отмостки, замена четырех окон  на ПВХ  - на сумму 4000  тыс. руб.</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Выделялись денежные средства и  на непредвиденные расходы на текущий ремонт  муниципальных бюджетных образовательных учреждений города.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За отчетный период работа администрации города Алейска, подведомственных  главе города органов местного самоуправления и трудовых коллективов и творческих коллективов была неоднократно отмечена наградами разного уровня.</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 краевом конкурсе «Город равных возможностей» город Алейск признан победителем в номинации «Организация мероприятий, направленных на социальную адаптацию и интеграцию детей с нарушениями развития в образовательное и социокультурное пространство».</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xml:space="preserve">В 2016 году творческие коллективы МБУ «КДЦ» успешно принимали участие в краевых фестивалях, конкурсах. Детская образцовая студия «Леди и бродяги» удостоена Гран-при Краевого фестиваля патриотической песни «Пою мое отечество» (г. Барнаул), Диплома XVI Краевых Дельфийских игр «Вместе лучше!», посвященных Дню России, Диплома </w:t>
      </w:r>
      <w:r w:rsidRPr="00552072">
        <w:rPr>
          <w:rFonts w:ascii="Times New Roman" w:eastAsia="Times New Roman" w:hAnsi="Times New Roman" w:cs="Times New Roman"/>
          <w:color w:val="292929"/>
          <w:sz w:val="24"/>
          <w:szCs w:val="24"/>
          <w:lang w:eastAsia="ru-RU"/>
        </w:rPr>
        <w:lastRenderedPageBreak/>
        <w:t>Краевого фестиваля центров немецкой культуры Алтайского края «Wir siend alle deine Kinder, Russland» за активную деятельность, направленную на сохранение и возрождение национальной культуры российских немцев.</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Ансамбль русской песни «Тальяночка» награжден Диплом Краевой  творческой встречи  ветеранских коллективов «Живите в радости» (г. Барнаул). Трио баянистов «Три богатыря» стали обладателями Диплома лауреата Краевого фестиваля тематических концертных программ «С любовью к Алтаю», посвященный 80-летию образования Алтайского края за актуальность концертной программы и связь с сегодняшним днем, а также Диплома  Краевого социально-творческого проекта «Подари себе жизнь».</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Учитель информатики средней общеобразовательной школы № 7 Ирина Николаевна Асеева,  педагог дополнительного образования детей  ЦДТ Галина Алексеевна Вишневская вошли в число  лучших преподавателей региона. Татьяна Николаевна Чернышева, педагог дополнительного образования детей центра детского творчества,  стала победителем краевого конкурса «Сердце отдаю детям».</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На основании вышеизложенного, руководствуясь пунктом 2 статьи 27 Устава муниципального образования город Алейск Алтайского края, Алейское городское Собрание депутатов Алтайского края</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РЕШИЛО:</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1. Отчет главы города И.В. Маскаева о результатах своей деятельности, деятельности администрации города и иных подведомственных главе города органов местного самоуправления, в том числе о решении вопросов, поставленных городским Собранием депутатов за 2016 год, принять к сведению (прилагается).</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2. Рекомендовать администрации города: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2.1. Активизировать деятельность: по мобилизации собственных доходов муниципального образования; обеспечению участия муниципального образования в реализации Федеральных и Краевых программ, с целью привлечения дополнительных финансовых ресурсов в инфраструктуру города, и 100 процентного освоения выделенных средств;</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2.2. В области благоустройства продолжить ремонтные работы на дорогах города, внутридворовых территорий.</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2.3. Обеспечить:</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бесперебойное функционирование жилищно-коммунального хозяйства;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предоставление муниципальных услуг в электронном виде;</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исполнение государственных и муниципальных программ, направленных на улучшение жилищных условий молодых семей;</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сохранение обеспечения на 100% услугами дошкольного образования детей 3 -7 лет, максимально возможное обеспечение услугой детей до 3-х лет;</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lastRenderedPageBreak/>
        <w:t>- обновление материально-технической базы учреждений образования для качественного оказания образовательных услуг.</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создание условий для поступательного роста гражданской инициативы;</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2.5. Активизировать деятельность по реализации городского плана мероприятий, посвященных Году экологии в Российской Федерации.</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3. Настоящее решение опубликовать в «Сборнике муниципальных правовых актов города Алейска Алтайского края», Интернет-сайте администрации города.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Председатель Алейского</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городского Собрания депутатов                                                                              А.П. Старовойтова</w:t>
      </w:r>
    </w:p>
    <w:p w:rsidR="00552072" w:rsidRPr="00552072" w:rsidRDefault="00552072" w:rsidP="00552072">
      <w:pPr>
        <w:shd w:val="clear" w:color="auto" w:fill="FFFFFF"/>
        <w:spacing w:after="0" w:line="240" w:lineRule="auto"/>
        <w:rPr>
          <w:rFonts w:ascii="Arial" w:eastAsia="Times New Roman" w:hAnsi="Arial" w:cs="Arial"/>
          <w:color w:val="292929"/>
          <w:sz w:val="21"/>
          <w:szCs w:val="21"/>
          <w:lang w:eastAsia="ru-RU"/>
        </w:rPr>
      </w:pPr>
      <w:r w:rsidRPr="00552072">
        <w:rPr>
          <w:rFonts w:ascii="Arial" w:eastAsia="Times New Roman" w:hAnsi="Arial" w:cs="Arial"/>
          <w:color w:val="292929"/>
          <w:sz w:val="21"/>
          <w:szCs w:val="21"/>
          <w:lang w:eastAsia="ru-RU"/>
        </w:rPr>
        <w:br/>
      </w:r>
    </w:p>
    <w:p w:rsidR="00552072" w:rsidRPr="00552072" w:rsidRDefault="00552072" w:rsidP="00552072">
      <w:pPr>
        <w:shd w:val="clear" w:color="auto" w:fill="FFFFFF"/>
        <w:spacing w:after="0" w:line="240" w:lineRule="auto"/>
        <w:jc w:val="right"/>
        <w:rPr>
          <w:rFonts w:ascii="Arial" w:eastAsia="Times New Roman" w:hAnsi="Arial" w:cs="Arial"/>
          <w:color w:val="292929"/>
          <w:sz w:val="21"/>
          <w:szCs w:val="21"/>
          <w:lang w:eastAsia="ru-RU"/>
        </w:rPr>
      </w:pPr>
      <w:r w:rsidRPr="00552072">
        <w:rPr>
          <w:rFonts w:ascii="Times New Roman" w:eastAsia="Times New Roman" w:hAnsi="Times New Roman" w:cs="Times New Roman"/>
          <w:color w:val="292929"/>
          <w:sz w:val="24"/>
          <w:szCs w:val="24"/>
          <w:lang w:eastAsia="ru-RU"/>
        </w:rPr>
        <w:t>Приложение к решению</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Алейского городского Собрания</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депутатов Алтайского края</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от 22.03.2017 № 11</w:t>
      </w:r>
    </w:p>
    <w:p w:rsidR="00552072" w:rsidRPr="00552072" w:rsidRDefault="00552072" w:rsidP="00552072">
      <w:pPr>
        <w:shd w:val="clear" w:color="auto" w:fill="FFFFFF"/>
        <w:spacing w:after="0" w:line="240" w:lineRule="auto"/>
        <w:jc w:val="center"/>
        <w:rPr>
          <w:rFonts w:ascii="Arial" w:eastAsia="Times New Roman" w:hAnsi="Arial" w:cs="Arial"/>
          <w:color w:val="292929"/>
          <w:sz w:val="21"/>
          <w:szCs w:val="21"/>
          <w:lang w:eastAsia="ru-RU"/>
        </w:rPr>
      </w:pP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Отчет главы  города о результатах своей деятельности, деятельности администрации города и иных подведомственных главе города органов местного самоуправления, в том числе о решении вопросов, поставленных городским Собранием депутатов за 2016 год</w:t>
      </w:r>
      <w:r w:rsidRPr="00552072">
        <w:rPr>
          <w:rFonts w:ascii="Arial" w:eastAsia="Times New Roman" w:hAnsi="Arial" w:cs="Arial"/>
          <w:color w:val="292929"/>
          <w:sz w:val="21"/>
          <w:szCs w:val="21"/>
          <w:lang w:eastAsia="ru-RU"/>
        </w:rPr>
        <w:br/>
      </w:r>
    </w:p>
    <w:p w:rsidR="00552072" w:rsidRPr="00552072" w:rsidRDefault="00552072" w:rsidP="00552072">
      <w:pPr>
        <w:shd w:val="clear" w:color="auto" w:fill="FFFFFF"/>
        <w:spacing w:after="0" w:line="240" w:lineRule="auto"/>
        <w:rPr>
          <w:rFonts w:ascii="Arial" w:eastAsia="Times New Roman" w:hAnsi="Arial" w:cs="Arial"/>
          <w:color w:val="292929"/>
          <w:sz w:val="21"/>
          <w:szCs w:val="21"/>
          <w:lang w:eastAsia="ru-RU"/>
        </w:rPr>
      </w:pPr>
    </w:p>
    <w:p w:rsidR="00552072" w:rsidRPr="00552072" w:rsidRDefault="00552072" w:rsidP="00552072">
      <w:pPr>
        <w:shd w:val="clear" w:color="auto" w:fill="FFFFFF"/>
        <w:spacing w:after="0" w:line="240" w:lineRule="auto"/>
        <w:jc w:val="both"/>
        <w:rPr>
          <w:rFonts w:ascii="Arial" w:eastAsia="Times New Roman" w:hAnsi="Arial" w:cs="Arial"/>
          <w:color w:val="292929"/>
          <w:sz w:val="21"/>
          <w:szCs w:val="21"/>
          <w:lang w:eastAsia="ru-RU"/>
        </w:rPr>
      </w:pPr>
      <w:r w:rsidRPr="00552072">
        <w:rPr>
          <w:rFonts w:ascii="Times New Roman" w:eastAsia="Times New Roman" w:hAnsi="Times New Roman" w:cs="Times New Roman"/>
          <w:color w:val="292929"/>
          <w:sz w:val="24"/>
          <w:szCs w:val="24"/>
          <w:lang w:eastAsia="ru-RU"/>
        </w:rPr>
        <w:t>Отчет главы Алейска о результатах своей деятельности, деятельности администрации города и иных подведомственных главе города органов местного самоуправления, в том числе о решении вопросов, поставленных городским Собранием депутатов за 2016 год, подготовлен в соответствии с Федеральным законом № 131-ФЗ «Об общих принципах организации местного самоуправления в Российской Федерации», Уставом муниципального образования город Алейск.</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xml:space="preserve">Вся практическая деятельность администрации города Алейска в 2016 году была направлена на реализацию на муниципальном уровне определенных в Указах Президента Российской Федерации В.В. Путина основных приоритетов: развитие инфраструктуры, активное привлечение инвестиций в создание рабочих мест, повышение качества и доступности предоставляемых муниципальных услуг, оказание адресной социальной помощи отдельным категориям граждан, обеспечение детей местами в дошкольных учреждениях, повышение уровня благоустройства города. Все это, в конечном счете, направлено на повышение уровня жизни населения, снижение миграционного оттока населения, создание более комфортных условий для проживания, создание условий для </w:t>
      </w:r>
      <w:r w:rsidRPr="00552072">
        <w:rPr>
          <w:rFonts w:ascii="Times New Roman" w:eastAsia="Times New Roman" w:hAnsi="Times New Roman" w:cs="Times New Roman"/>
          <w:color w:val="292929"/>
          <w:sz w:val="24"/>
          <w:szCs w:val="24"/>
          <w:lang w:eastAsia="ru-RU"/>
        </w:rPr>
        <w:lastRenderedPageBreak/>
        <w:t>дальнейшего поступательного развития нашего города.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 прошедшем 2016 году в стране  отметили 71-ую годовщину Победы в Великой Отечественной войне 1941 – 1945 гг. Огромную страну, как и в далеком 1945, наполнила мощная волна единения, радости и патриотизма. Масштабные торжественные мероприятия прошли и в нашем городе. Наверное, не было не одного жителя, кто остался бы равнодушным подвигу наших дедов и прадедов. Жители нашего города семьями вышли  на парад, приняли участие в акции «Бессмертный полк», «Шествие со свечами», митинге в знак бесконечного  уважения к героям войны.</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Завершился непростой в плане экономической и финансовой нестабильности год. Не остался в стороне и наш город.  Продуманные и взвешенные решения принимались в экономической, бюджетной политике и привели к позитивным результатам – позволили без задержек выплачивать заработную плату, поддерживать социальную сферу, порядок в городе, выполнять социальные обязательства перед населением.</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br/>
      </w:r>
    </w:p>
    <w:p w:rsidR="00552072" w:rsidRPr="00552072" w:rsidRDefault="00552072" w:rsidP="00552072">
      <w:pPr>
        <w:shd w:val="clear" w:color="auto" w:fill="FFFFFF"/>
        <w:spacing w:after="0" w:line="240" w:lineRule="auto"/>
        <w:jc w:val="center"/>
        <w:rPr>
          <w:rFonts w:ascii="Arial" w:eastAsia="Times New Roman" w:hAnsi="Arial" w:cs="Arial"/>
          <w:color w:val="292929"/>
          <w:sz w:val="21"/>
          <w:szCs w:val="21"/>
          <w:lang w:eastAsia="ru-RU"/>
        </w:rPr>
      </w:pPr>
      <w:r w:rsidRPr="00552072">
        <w:rPr>
          <w:rFonts w:ascii="Times New Roman" w:eastAsia="Times New Roman" w:hAnsi="Times New Roman" w:cs="Times New Roman"/>
          <w:color w:val="292929"/>
          <w:sz w:val="24"/>
          <w:szCs w:val="24"/>
          <w:lang w:eastAsia="ru-RU"/>
        </w:rPr>
        <w:t>БЮДЖЕТ ГОРОДА</w:t>
      </w:r>
    </w:p>
    <w:p w:rsidR="00552072" w:rsidRPr="00552072" w:rsidRDefault="00552072" w:rsidP="00552072">
      <w:pPr>
        <w:shd w:val="clear" w:color="auto" w:fill="FFFFFF"/>
        <w:spacing w:after="0" w:line="240" w:lineRule="auto"/>
        <w:jc w:val="both"/>
        <w:rPr>
          <w:rFonts w:ascii="Arial" w:eastAsia="Times New Roman" w:hAnsi="Arial" w:cs="Arial"/>
          <w:color w:val="292929"/>
          <w:sz w:val="21"/>
          <w:szCs w:val="21"/>
          <w:lang w:eastAsia="ru-RU"/>
        </w:rPr>
      </w:pPr>
      <w:r w:rsidRPr="00552072">
        <w:rPr>
          <w:rFonts w:ascii="Arial" w:eastAsia="Times New Roman" w:hAnsi="Arial" w:cs="Arial"/>
          <w:color w:val="292929"/>
          <w:sz w:val="24"/>
          <w:szCs w:val="24"/>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По итогам 2016 года общий объем доходов бюджета города составил 337,1 млн. рублей. Годовые плановые назначения по уточнённому бюджету исполнены на 99,6 %.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Налоговые и неналоговые доходы составили 158,6 млн. рублей или 99,3 % к плану года. Темп роста к уровню 2015 года – 104,5%.</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Налоговые доходы поступили в объеме 139,3 млн. рублей или 101,4 % к плану года, динамика к уровню 2015 года – 100,3 %.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Неналоговые платежи исполнены в объеме 19,3 млн. рублей  или 86,2 % к плану года, динамика к уровню 2015 года – 148,9 %.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Бюджетная обеспеченность за счет налоговых и неналоговых доходов на душу населения увеличилась к уровню 2015 года на 4,0 % и составила 5563,5 рубля.</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 2016 году объем финансовой поддержки городу из вышестоящих бюджетов составил 179,3 млн. рублей, что составило 89,2 % к уровню 2015 года и 51,8 % от общего объема расходов в 2016 году, в том числе:</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за счет средств федерального бюджета – 9,1 млн. рублей;</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за счет средств краевого бюджета – 170,2 млн. рублей, в том числе дотации 15,8 млн. рублей.</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Вышеуказанные целевые средства (без учета дотаций) поступили как на решения вопросов местного значения, так и на выполнение передаваемых полномочий, в том числе:</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в сфере образования в размере 118,1 млн. рублей;</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в сфере жилищно-коммунального и дорожного хозяйства в размере 11,6 млн. руб.;</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в сфере социальной политики в размере  28,3 млн. рублей;</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lastRenderedPageBreak/>
        <w:br/>
      </w:r>
      <w:r w:rsidRPr="00552072">
        <w:rPr>
          <w:rFonts w:ascii="Times New Roman" w:eastAsia="Times New Roman" w:hAnsi="Times New Roman" w:cs="Times New Roman"/>
          <w:color w:val="292929"/>
          <w:sz w:val="24"/>
          <w:szCs w:val="24"/>
          <w:lang w:eastAsia="ru-RU"/>
        </w:rPr>
        <w:t>- в сфере физической культуры и спорта в размере 5,0 млн. рублей.</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Объем расходов бюджета города за 2016 год составил 344,5 млн. рублей, или 97,4 % к плану года. Темп роста к уровню 2015 года – 88,6 %.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На реализацию адресной инвестиционной программы из бюджета города направлено 15,6 млн. рублей, или 78,4 % от годового плана.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Расходы в рамках муниципальных программ города исполнены в объеме 273,9 млн. рублей или 79,5 % от общего объема расходов, что выше уровня 2015 года в 3 раза.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Расходы бюджета отчетного периода по своей структуре продолжают иметь социальную направленность – 79,5 % от общего объема расходов бюджета, в том числе:</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образование -  62,9 %,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культура -  4,9 %;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социальная политика – 8,8 %;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физическая культура и спорт – 2,9 %.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Расходы муниципального дорожного фонда составили 14,1 млн. рублей, в том числе за счет средств субсидий из краевого бюджета на капитальный ремонт дорожной сети – 6,4 млн. рублей.</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Бюджет 2016 года исполнен с дефицитом в сумме 7,4 млн. рублей.</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Долговые обязательства бюджета города по состоянию на 01.01.2017 составили 46,0 млн. рублей. За отчетный период в бюджет города Алейска Алтайского края привлечены кредитные средства в сумме 15 млн. рублей, в том числе: 5 млн. рублей – кредит, полученный от кредитных организаций в валюте Российской Федерации; 10 млн. рублей – бюджетный кредит, полученный из бюджета Алтайского края. На погашение долговых обязательств перед кредитными организациями направлено 8 млн. рублей.</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 рамках обеспечения прозрачности и открытости бюджетного процесса продолжена практика размещения на официальном Интернет-сайте города брошюр и буклетов «Бюджет для граждан».</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w:t>
      </w:r>
    </w:p>
    <w:p w:rsidR="00552072" w:rsidRPr="00552072" w:rsidRDefault="00552072" w:rsidP="00552072">
      <w:pPr>
        <w:shd w:val="clear" w:color="auto" w:fill="FFFFFF"/>
        <w:spacing w:after="0" w:line="240" w:lineRule="auto"/>
        <w:jc w:val="center"/>
        <w:rPr>
          <w:rFonts w:ascii="Arial" w:eastAsia="Times New Roman" w:hAnsi="Arial" w:cs="Arial"/>
          <w:color w:val="292929"/>
          <w:sz w:val="21"/>
          <w:szCs w:val="21"/>
          <w:lang w:eastAsia="ru-RU"/>
        </w:rPr>
      </w:pPr>
      <w:r w:rsidRPr="00552072">
        <w:rPr>
          <w:rFonts w:ascii="Times New Roman" w:eastAsia="Times New Roman" w:hAnsi="Times New Roman" w:cs="Times New Roman"/>
          <w:color w:val="292929"/>
          <w:sz w:val="24"/>
          <w:szCs w:val="24"/>
          <w:lang w:eastAsia="ru-RU"/>
        </w:rPr>
        <w:t>МУНИЦИПАЛЬНЫЙ ЗАКАЗ</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br/>
      </w:r>
    </w:p>
    <w:p w:rsidR="00552072" w:rsidRPr="00552072" w:rsidRDefault="00552072" w:rsidP="00552072">
      <w:pPr>
        <w:shd w:val="clear" w:color="auto" w:fill="FFFFFF"/>
        <w:spacing w:after="0" w:line="240" w:lineRule="auto"/>
        <w:jc w:val="both"/>
        <w:rPr>
          <w:rFonts w:ascii="Arial" w:eastAsia="Times New Roman" w:hAnsi="Arial" w:cs="Arial"/>
          <w:color w:val="292929"/>
          <w:sz w:val="21"/>
          <w:szCs w:val="21"/>
          <w:lang w:eastAsia="ru-RU"/>
        </w:rPr>
      </w:pPr>
      <w:r w:rsidRPr="00552072">
        <w:rPr>
          <w:rFonts w:ascii="Times New Roman" w:eastAsia="Times New Roman" w:hAnsi="Times New Roman" w:cs="Times New Roman"/>
          <w:color w:val="292929"/>
          <w:sz w:val="24"/>
          <w:szCs w:val="24"/>
          <w:lang w:eastAsia="ru-RU"/>
        </w:rPr>
        <w:t>Наиболее эффективным способом расходования  бюджетных ассигнований является размещение муниципального заказа конкурентными способами – конкурсы, аукционы, котировки.</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 2016 году муниципальными учреждениями города проведено 35 конкурентных процедур, из них 8 контрактов заключено по результатам состоявшихся процедур, 27 -   по результатам  несостоявшихся.</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По результатам проведенных процедур заключены контракты на общую сумму  35 млн.  305 тысяч рублей.  Экономия бюджетных средств составила 208 тыс. рублей.</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lastRenderedPageBreak/>
        <w:br/>
      </w:r>
      <w:r w:rsidRPr="00552072">
        <w:rPr>
          <w:rFonts w:ascii="Times New Roman" w:eastAsia="Times New Roman" w:hAnsi="Times New Roman" w:cs="Times New Roman"/>
          <w:color w:val="292929"/>
          <w:sz w:val="24"/>
          <w:szCs w:val="24"/>
          <w:lang w:eastAsia="ru-RU"/>
        </w:rPr>
        <w:br/>
      </w:r>
    </w:p>
    <w:p w:rsidR="00552072" w:rsidRPr="00552072" w:rsidRDefault="00552072" w:rsidP="00552072">
      <w:pPr>
        <w:shd w:val="clear" w:color="auto" w:fill="FFFFFF"/>
        <w:spacing w:after="0" w:line="240" w:lineRule="auto"/>
        <w:jc w:val="center"/>
        <w:rPr>
          <w:rFonts w:ascii="Arial" w:eastAsia="Times New Roman" w:hAnsi="Arial" w:cs="Arial"/>
          <w:color w:val="292929"/>
          <w:sz w:val="21"/>
          <w:szCs w:val="21"/>
          <w:lang w:eastAsia="ru-RU"/>
        </w:rPr>
      </w:pPr>
      <w:r w:rsidRPr="00552072">
        <w:rPr>
          <w:rFonts w:ascii="Times New Roman" w:eastAsia="Times New Roman" w:hAnsi="Times New Roman" w:cs="Times New Roman"/>
          <w:color w:val="292929"/>
          <w:sz w:val="24"/>
          <w:szCs w:val="24"/>
          <w:lang w:eastAsia="ru-RU"/>
        </w:rPr>
        <w:t>ИНВЕСТИЦИОННАЯ ПОЛИТИКА</w:t>
      </w:r>
    </w:p>
    <w:p w:rsidR="00552072" w:rsidRPr="00552072" w:rsidRDefault="00552072" w:rsidP="00552072">
      <w:pPr>
        <w:shd w:val="clear" w:color="auto" w:fill="FFFFFF"/>
        <w:spacing w:after="0" w:line="240" w:lineRule="auto"/>
        <w:jc w:val="both"/>
        <w:rPr>
          <w:rFonts w:ascii="Arial" w:eastAsia="Times New Roman" w:hAnsi="Arial" w:cs="Arial"/>
          <w:color w:val="292929"/>
          <w:sz w:val="21"/>
          <w:szCs w:val="21"/>
          <w:lang w:eastAsia="ru-RU"/>
        </w:rPr>
      </w:pPr>
      <w:r w:rsidRPr="00552072">
        <w:rPr>
          <w:rFonts w:ascii="Arial" w:eastAsia="Times New Roman" w:hAnsi="Arial" w:cs="Arial"/>
          <w:color w:val="292929"/>
          <w:sz w:val="24"/>
          <w:szCs w:val="24"/>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Инвестиционная деятельность является значимой составляющей экономики города. Инвестиционный климат  территории определяется  двумя  факторами – инвестиционной активностью и инвестиционной привлекательностью.</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Объем инвестиционных  вложений в основной капитал за счет всех источников финансирования  в целом по году   оценивается в пределах 290 млн. руб., в том числе за счет собственных средств организаций 183,6 млн. рублей. Рост к уровню предыдущего года в сопоставимых ценах составляет 88,5 %. По крупным и средним организациям темп роста объема инвестиций составил 119,2 % к уровню предыдущего года.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 2016 году вектор инвестиционной активности в городе смещен в сторону бюджетных ассигнований всех уровней. В 2016 году введен в эксплуатацию  крупный объект - универсальный  спортивный комплекс, реализован  первый этап реконструкции и строительства водопроводных сетей.</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Осуществлялись проекты по капитальному ремонту здания МБОУ «Средняя общеобразовательная школа № 4» и капитальному ремонту школы искусств. В 2017 году  реализация данных проектов будет продолжена.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Инвестиционная активность в городе не одинакова в различных отраслях экономики. Среди круга крупных и средних организаций основная доля инвестиционных вложений (свыше 60%) направлена на развитие пищевой и перерабатывающей промышленности. За счет внебюджетных источников: ведется строительство современного элеватора емкостью 32 тыс. тонн (ЗАО «Алейскзернопродукт» имени С.Н. Старовойтова), продолжена модернизация действующего производства ООО «Алейский хлебокомбинат № 1» и ОАО «Алейский маслосыркомбинат».</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Для создания  благоприятных условий   развития инвестиционной деятельности на официальном сайте администрации города  создан раздел «Инвестиционный климат города»,  где размещается информация, необходимая для потенциального инвестора.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Проблемой города  является недостаточное количество  площадок, предназначенных для производственной деятельности, их обеспеченность в полной мере инженерной инфраструктурой.</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br/>
      </w:r>
    </w:p>
    <w:p w:rsidR="00552072" w:rsidRPr="00552072" w:rsidRDefault="00552072" w:rsidP="00552072">
      <w:pPr>
        <w:shd w:val="clear" w:color="auto" w:fill="FFFFFF"/>
        <w:spacing w:after="0" w:line="240" w:lineRule="auto"/>
        <w:jc w:val="center"/>
        <w:rPr>
          <w:rFonts w:ascii="Arial" w:eastAsia="Times New Roman" w:hAnsi="Arial" w:cs="Arial"/>
          <w:color w:val="292929"/>
          <w:sz w:val="21"/>
          <w:szCs w:val="21"/>
          <w:lang w:eastAsia="ru-RU"/>
        </w:rPr>
      </w:pPr>
      <w:r w:rsidRPr="00552072">
        <w:rPr>
          <w:rFonts w:ascii="Times New Roman" w:eastAsia="Times New Roman" w:hAnsi="Times New Roman" w:cs="Times New Roman"/>
          <w:color w:val="292929"/>
          <w:sz w:val="24"/>
          <w:szCs w:val="24"/>
          <w:lang w:eastAsia="ru-RU"/>
        </w:rPr>
        <w:t>ПРЕДПРИНИМАТЕЛЬСТВО</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br/>
      </w:r>
    </w:p>
    <w:p w:rsidR="00552072" w:rsidRPr="00552072" w:rsidRDefault="00552072" w:rsidP="00552072">
      <w:pPr>
        <w:shd w:val="clear" w:color="auto" w:fill="FFFFFF"/>
        <w:spacing w:after="0" w:line="240" w:lineRule="auto"/>
        <w:jc w:val="both"/>
        <w:rPr>
          <w:rFonts w:ascii="Arial" w:eastAsia="Times New Roman" w:hAnsi="Arial" w:cs="Arial"/>
          <w:color w:val="292929"/>
          <w:sz w:val="21"/>
          <w:szCs w:val="21"/>
          <w:lang w:eastAsia="ru-RU"/>
        </w:rPr>
      </w:pPr>
      <w:r w:rsidRPr="00552072">
        <w:rPr>
          <w:rFonts w:ascii="Times New Roman" w:eastAsia="Times New Roman" w:hAnsi="Times New Roman" w:cs="Times New Roman"/>
          <w:color w:val="292929"/>
          <w:sz w:val="24"/>
          <w:szCs w:val="24"/>
          <w:lang w:eastAsia="ru-RU"/>
        </w:rPr>
        <w:t>В последние годы развитие предпринимательства в городе Алейске, как и в целом по России, приобретает все большее политическое, социальное и экономическое значение. Данный сектор экономики способствует  налоговому наполнению бюджета, созданию новых рабочих мест, насыщению  потребительского рынка разнообразными товарами и услугами. Он ориентирован, главным образом, на местный рынок.</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xml:space="preserve">Вклад малого бизнеса в экономику города характеризуется его удельным весом в </w:t>
      </w:r>
      <w:r w:rsidRPr="00552072">
        <w:rPr>
          <w:rFonts w:ascii="Times New Roman" w:eastAsia="Times New Roman" w:hAnsi="Times New Roman" w:cs="Times New Roman"/>
          <w:color w:val="292929"/>
          <w:sz w:val="24"/>
          <w:szCs w:val="24"/>
          <w:lang w:eastAsia="ru-RU"/>
        </w:rPr>
        <w:lastRenderedPageBreak/>
        <w:t>основных  показателях социально-экономического развития.</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Впервые за ряд лет в моногороде наблюдаются тенденции по  снижению количества субъектов малого и среднего предпринимательства.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 практической деятельности малое предпринимательство сталкивается с определенными трудностями, среди которых высокий уровень налогообложения, усложненность системы сбора налогов, недостаточность собственного капитала и оборотных средств, трудности с получением банковских кредитов, нехватка квалифицированных кадров, сложности с арендой производственных площадей, высокая арендная плата и другие.</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По состоянию на 1 января 2017 года  в городе зарегистрировано 648 субъекта малого и среднего предпринимательства (на 01.01.2015 – 788, на 01.01.2016- 739). В сфере малого и среднего  бизнеса в настоящее время  занято 3670  человек.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Для оказания информационно-консультационных услуг субъектам малого и среднего предпринимательства на территории города остается востребованной структурой - центр поддержки предпринимательства (далее - ИКЦ).   В 2016 году  в ИКЦ для получения информации обратилось 158 человек из числа предпринимателей  и безработных граждан.</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 2016 году  реализовывалась муниципальная программа «О поддержке и развитии малого и среднего предпринимательства в городе Алейске на 2015-2019 годы» (далее Программа).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Благодаря участию администрации города в краевом конкурсе по софинансированию  мероприятий  Программы, дополнительно привлечена 171 тысяча рублей из средств краевого и федерального бюджетов. С учетом средств бюджета города общий объем финансирования субъектов малого и среднего предпринимательства  составил 221 000 рублей.</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 отчетном году оказана  помощь одному начинающему предпринимателю на развитие собственного дела в виде грантовой поддержки. Грант выдан КФХ Александра Валерьевича Гайворонского на создание кроликофермы. Общий объем средств бюджетов различных уровней  составил 200 тысяч рублей. Итогом финансовой помощи стало дальнейшее развитие бизнеса и создание дополнительно трех  рабочих мест.</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Также администрация города Алейска ходатайствовала перед краевой комиссией по конкурсному отбору на предоставление грантовой поддержки начинающим предпринимателям на открытие своего дела об оказании государственной поддержки в виде предоставления гранта  ООО «ПОЖ СЕРВИС» и ООО Медицинский центр «Пульс». Краевая Комиссия приняла положительное решение об оказании финансовой помощи в виде грантовой поддержки в размере 500 тыс. рублей ООО «ПОЖ СЕРВИС».</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 городе работает Совет предпринимателей при главе администрации  города, объединяющий предпринимателей из самых разных сфер бизнеса. В течение года проведено шесть заседаний Совета, на которых рассмотрены вопросы, актуальные для предпринимательской среды и горожан. Объединение позволяет направлять предпринимательскую инициативу на решение социальных вопросов города.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 отчетном году продолжена работа городской межведомственной комиссии по устранению административных барьеров в развитии предпринимательства, проведено три  заседания комиссии.</w:t>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br/>
      </w:r>
    </w:p>
    <w:p w:rsidR="00552072" w:rsidRPr="00552072" w:rsidRDefault="00552072" w:rsidP="00552072">
      <w:pPr>
        <w:shd w:val="clear" w:color="auto" w:fill="FFFFFF"/>
        <w:spacing w:after="0" w:line="240" w:lineRule="auto"/>
        <w:jc w:val="center"/>
        <w:rPr>
          <w:rFonts w:ascii="Arial" w:eastAsia="Times New Roman" w:hAnsi="Arial" w:cs="Arial"/>
          <w:color w:val="292929"/>
          <w:sz w:val="21"/>
          <w:szCs w:val="21"/>
          <w:lang w:eastAsia="ru-RU"/>
        </w:rPr>
      </w:pPr>
      <w:r w:rsidRPr="00552072">
        <w:rPr>
          <w:rFonts w:ascii="Times New Roman" w:eastAsia="Times New Roman" w:hAnsi="Times New Roman" w:cs="Times New Roman"/>
          <w:color w:val="292929"/>
          <w:sz w:val="24"/>
          <w:szCs w:val="24"/>
          <w:lang w:eastAsia="ru-RU"/>
        </w:rPr>
        <w:lastRenderedPageBreak/>
        <w:t>РЫНОК ТРУДА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br/>
      </w:r>
    </w:p>
    <w:p w:rsidR="00552072" w:rsidRPr="00552072" w:rsidRDefault="00552072" w:rsidP="00552072">
      <w:pPr>
        <w:shd w:val="clear" w:color="auto" w:fill="FFFFFF"/>
        <w:spacing w:after="0" w:line="240" w:lineRule="auto"/>
        <w:jc w:val="both"/>
        <w:rPr>
          <w:rFonts w:ascii="Arial" w:eastAsia="Times New Roman" w:hAnsi="Arial" w:cs="Arial"/>
          <w:color w:val="292929"/>
          <w:sz w:val="21"/>
          <w:szCs w:val="21"/>
          <w:lang w:eastAsia="ru-RU"/>
        </w:rPr>
      </w:pPr>
      <w:r w:rsidRPr="00552072">
        <w:rPr>
          <w:rFonts w:ascii="Times New Roman" w:eastAsia="Times New Roman" w:hAnsi="Times New Roman" w:cs="Times New Roman"/>
          <w:color w:val="292929"/>
          <w:sz w:val="24"/>
          <w:szCs w:val="24"/>
          <w:lang w:eastAsia="ru-RU"/>
        </w:rPr>
        <w:t>Для улучшения обстановки на рынке труда и для дальнейшего развития эффективной занятости населения в городе действует комиссия по охране труда и безопасности производства.  Кроме этого в городе принято городское Соглашение между Советом руководителей города, Советом предпринимателей города, Советом профсоюзных организаций города и администрацией города на 2014 – 2016 годы.</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По итогам года в Алейске планы выполнены и достигнуты 100% результаты в плане профессионального обеспечения охраной труда,  в охвате работников периодическими медицинскими осмотрами, вводе новых рабочих мест в организациях города.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По-прежнему основной проблемой рынка труда остается теневая занятость и отсутствие  оформленных трудовых отношений работников и работодателей.  Работа по проблеме неформальной занятости в городе началась в начале  2015 года с создания рабочей группы по снижению неформальной занятости, в состав которой входят представители пенсионного фонда, налоговой инспекции, центра занятости населения, прокуратуры, профсоюзов. За 2016 год проведено 10 совместных заседаний рабочих групп по координации действий в области оплаты труда и  снижению неформальной занятости, заслушан 51 работодатель. По результатам совместной работы процент выполнения контрольного показателя  по снижению неформальной занятости выполнен на 100% (план – 387, фактически - 387).</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w:t>
      </w:r>
    </w:p>
    <w:p w:rsidR="00552072" w:rsidRPr="00552072" w:rsidRDefault="00552072" w:rsidP="00552072">
      <w:pPr>
        <w:shd w:val="clear" w:color="auto" w:fill="FFFFFF"/>
        <w:spacing w:after="0" w:line="240" w:lineRule="auto"/>
        <w:jc w:val="center"/>
        <w:rPr>
          <w:rFonts w:ascii="Arial" w:eastAsia="Times New Roman" w:hAnsi="Arial" w:cs="Arial"/>
          <w:color w:val="292929"/>
          <w:sz w:val="21"/>
          <w:szCs w:val="21"/>
          <w:lang w:eastAsia="ru-RU"/>
        </w:rPr>
      </w:pPr>
      <w:r w:rsidRPr="00552072">
        <w:rPr>
          <w:rFonts w:ascii="Times New Roman" w:eastAsia="Times New Roman" w:hAnsi="Times New Roman" w:cs="Times New Roman"/>
          <w:color w:val="292929"/>
          <w:sz w:val="24"/>
          <w:szCs w:val="24"/>
          <w:lang w:eastAsia="ru-RU"/>
        </w:rPr>
        <w:t>ЖИЛИЩНО-КОММУНАЛЬНОЕ ХОЗЯЙСТВО</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br/>
      </w:r>
    </w:p>
    <w:p w:rsidR="00552072" w:rsidRPr="00552072" w:rsidRDefault="00552072" w:rsidP="00552072">
      <w:pPr>
        <w:shd w:val="clear" w:color="auto" w:fill="FFFFFF"/>
        <w:spacing w:after="0" w:line="240" w:lineRule="auto"/>
        <w:jc w:val="both"/>
        <w:rPr>
          <w:rFonts w:ascii="Arial" w:eastAsia="Times New Roman" w:hAnsi="Arial" w:cs="Arial"/>
          <w:color w:val="292929"/>
          <w:sz w:val="21"/>
          <w:szCs w:val="21"/>
          <w:lang w:eastAsia="ru-RU"/>
        </w:rPr>
      </w:pPr>
      <w:r w:rsidRPr="00552072">
        <w:rPr>
          <w:rFonts w:ascii="Times New Roman" w:eastAsia="Times New Roman" w:hAnsi="Times New Roman" w:cs="Times New Roman"/>
          <w:color w:val="292929"/>
          <w:sz w:val="24"/>
          <w:szCs w:val="24"/>
          <w:lang w:eastAsia="ru-RU"/>
        </w:rPr>
        <w:t>Одной из основных задач организаций и предприятий отрасли ЖКХ города является обеспечение бесперебойной подачи в жилые помещения города коммунальных услуг надлежащего качества и в объемах, необходимых потребителю.</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Обеспечение водоснабжением и водоотведением города с 1 июля 2016 осуществляет ООО «Алейскводоканал» на условиях концессионного соглашения.</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Обеспечение тепловой энергией города осуществляется от 23 котельных, из них МУП «Тепло-1», МУП «Тепло-2» обслуживает 15 муниципальных котельных, также теплоснабжение города осуществляют ЗАО «Алейскзернопродукт» им. С.Н. Старовойтова, ОАО «Алейский маслосыркомбинат», ПО «Алейторг», ГУП ДХ АК «Южное ДСУ», МУП «Коммунальщик», Алтайский территориальный участок ОАО «РЖД», ООО «ГУ ЖКХ».</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 связи с выходом предприятия ДХО Алейская ПМК ОАО «Барнаулводстрой» из схемы теплоснабжения, в отопительный период 2016-2017 годов подготовку и эксплуатацию данной котельной осуществляет МУП «Тепло-2» г. Алейска.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Бюджетом города приобретался металлопрокат, за счет которого проведен ремонт тепловых сетей по ул. Строительная, ул. Новозаводская, от котельной МУП «Коммунальщик», ул. Первомайская № 7 - № 9, Олешко № 28, реконструкция тепловой сети от котельной АО Алейская ПМК ОАО «БВС», а также заменены 5 котлов (котельные №№ 1, 3, 7 – по одному котлу ГВС,  котельная № 15 – два котла ГВС).</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lastRenderedPageBreak/>
        <w:t>В 2016 году за счет бюджета города приобретены два котла отопления 0,5 Гкал/час для МУП «Коммунальщик» г. Алейска и 0,3 Гкал/час для котельной АО Алейская ПМК ОАО «Барнаулводстрой».</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Согласно распоряжению администрации города от 29.09.2016 № 266-р о начале отопительного сезона 2016-2017 годов в период с 03 октября 2016 года по 07 октября 2016 года осуществлен запуск котельных города.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На территории города Алейска деятельность по содержанию жилого фонда осуществляют шесть управляющих организаций: ООО «Жилищное управление», ООО «Наш дом», ООО «Жил-Сервис+», МУП «ПЖЭУ-1», ООО «УПРАВЛЯЮЩАЯ КОМПАНИЯ», ООО «ГУ ЖФ».</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 рамках муниципальной программы «Проведение мероприятий по благоустройству и обеспечению безопасности дорожного движения в муниципальном образовании город Алейск Алтайского края на 2015-2019 годы», для поддержания архитектурного облика и озеленения городских территорий МУП «Цветовод» освоено 600 тысяч рублей. Предприятием ООО «Амега» осуществлена санитарная опиловка деревьев вдоль пешеходной аллеи по улице им. В.  Олешко. Для поддержания улиц города чистыми МУП «Коммунальщик» ликвидировал пятнадцать мест несанкционированного складирования мусора.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Установлено ограждение нового кладбища, протяженностью 120 метров, освоено 173,3 тысячи рублей.</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 рамках краевой субсидии дорожным предприятием ГУП ДХ АК «Южное ДСУ» проведен ремонт дорожного полотна по улице им. В. Олешко (от пер. Рабочий до пер. Ульяновский), протяженностью 345 метров. А также улицы Пионерской (от пер. Гаврилина до пер. Рабочий), протяженностью 315 метров, освоено 6,7 млн. рублей.</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br/>
      </w:r>
    </w:p>
    <w:p w:rsidR="00552072" w:rsidRPr="00552072" w:rsidRDefault="00552072" w:rsidP="00552072">
      <w:pPr>
        <w:shd w:val="clear" w:color="auto" w:fill="FFFFFF"/>
        <w:spacing w:after="0" w:line="240" w:lineRule="auto"/>
        <w:jc w:val="center"/>
        <w:rPr>
          <w:rFonts w:ascii="Arial" w:eastAsia="Times New Roman" w:hAnsi="Arial" w:cs="Arial"/>
          <w:color w:val="292929"/>
          <w:sz w:val="21"/>
          <w:szCs w:val="21"/>
          <w:lang w:eastAsia="ru-RU"/>
        </w:rPr>
      </w:pPr>
      <w:r w:rsidRPr="00552072">
        <w:rPr>
          <w:rFonts w:ascii="Times New Roman" w:eastAsia="Times New Roman" w:hAnsi="Times New Roman" w:cs="Times New Roman"/>
          <w:color w:val="292929"/>
          <w:sz w:val="24"/>
          <w:szCs w:val="24"/>
          <w:lang w:eastAsia="ru-RU"/>
        </w:rPr>
        <w:t>ГРАДОСТРОИТЕЛЬСТВО И АРХИТЕКТУРА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br/>
      </w:r>
    </w:p>
    <w:p w:rsidR="00552072" w:rsidRPr="00552072" w:rsidRDefault="00552072" w:rsidP="00552072">
      <w:pPr>
        <w:shd w:val="clear" w:color="auto" w:fill="FFFFFF"/>
        <w:spacing w:after="0" w:line="240" w:lineRule="auto"/>
        <w:jc w:val="both"/>
        <w:rPr>
          <w:rFonts w:ascii="Arial" w:eastAsia="Times New Roman" w:hAnsi="Arial" w:cs="Arial"/>
          <w:color w:val="292929"/>
          <w:sz w:val="21"/>
          <w:szCs w:val="21"/>
          <w:lang w:eastAsia="ru-RU"/>
        </w:rPr>
      </w:pPr>
      <w:r w:rsidRPr="00552072">
        <w:rPr>
          <w:rFonts w:ascii="Times New Roman" w:eastAsia="Times New Roman" w:hAnsi="Times New Roman" w:cs="Times New Roman"/>
          <w:color w:val="292929"/>
          <w:sz w:val="24"/>
          <w:szCs w:val="24"/>
          <w:lang w:eastAsia="ru-RU"/>
        </w:rPr>
        <w:t>В рамках выполнения плана мероприятий по реализации краевой программы «Улучшение инвестиционного климата в Алтайском крае» на 2011-2016 годы  проведена работа по формированию земельных участков из земель, находящихся в государственной и муниципальной собственности для предоставления семьям имеющим трех и более детей в соответствии с законом Алтайского края № 88-ЗС «О бесплатном предоставлении в собственность земельных участков». Всего 8 участков по ул. Раздольная.</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За отчетный период по вопросам градостроительства  отделом по строительству и архитектуре  рассмотрено 864  заявлений граждан.</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Рассмотрены схемы расположения земельных участков,  на основании которых подготовлено 152  проекта постановлений  об утверждении схем.</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Подготовлены и выданы в установленном порядке 42  градостроительных плана земельных участков.</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xml:space="preserve">Осуществлена подготовка и выдача 38 разрешений на строительство, реконструкцию объектов капитального строительства, 36  разрешений на ввод в эксплуатацию  объектов </w:t>
      </w:r>
      <w:r w:rsidRPr="00552072">
        <w:rPr>
          <w:rFonts w:ascii="Times New Roman" w:eastAsia="Times New Roman" w:hAnsi="Times New Roman" w:cs="Times New Roman"/>
          <w:color w:val="292929"/>
          <w:sz w:val="24"/>
          <w:szCs w:val="24"/>
          <w:lang w:eastAsia="ru-RU"/>
        </w:rPr>
        <w:lastRenderedPageBreak/>
        <w:t>капитального строительства.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Введено в эксплуатацию 25   вновь построенных и реконструированных индивидуальных жилых дом, в том числе два многоквартирных дома, общей площадью 3040,4 кв. метра.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Обеспеченность жильем на 1 жителя составляет 21,87 кв. м.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Подготовлены и выданы 105 ордеров на подключение к сетям водоснабжения, теплоснабжения, канализации</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Кроме того, подготовлено и выдано 14 разрешений на снос зеленых насаждений, 9 постановлений об изменении вида разрешенного использования земельных участков; 88 постановлений о присвоении адресных номеров объектам недвижимости и земельным участкам;  оформлено 5 актов освидетельствования объектов индивидуального жилищного строительства для оформления заявителями средств материнского капитала.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Подготовлены документы для согласования переустройства и (или) перепланировки 13 квартир в многоквартирных жилых домах, на которые оформлены акты приемки в эксплуатацию  для регистрации права собственности.</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Поставлены на учет в качестве желающих получить земельный участок в соответствии с законом Алтайского края № 88-ЗС «О бесплатном предоставлении в собственность земельных участков» - 27 многодетных семей.</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 целях осуществления функций по ведению учета и отчетности подготовлено 170 информаций в профильные управления Администрации Алтайского края, органы прокуратуры, 14 статистических отчета в орган статистики.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Введен в эксплуатацию          «Универсальный спортивный комплекс в городе Алейске  по  ул. Первомайская, 74 (Губернаторская программа «80х80»).</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Завершены строительно-монтажные работы по объекту «Реконструкция  и строительство и сетей водопровода в городе Алейске» (Федеральная целевая программа «Чистая вода» на 2011-2017)   (1 этап - строительство новых сетей протяженностью 12,8 км), ведется подготовка документов для ввода объекта в эксплуатацию.</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По объекту «Реконструкция  и строительство и сетей водопровода в городе Алейске» (реконструкция старых сетей водопровода в центральной части города протяженностью 17,9 км) по ул. Первомайская в 2015 году проложено 1300 м трубопровода, без установки колодцев и арматуры. Финансирование планировалось осуществлять за счет средств федерального, краевого и городского бюджетов. Стоимость строительно-монтажных работ составляет 80 млн. руб. Выполнение  работ остановлено в связи с отсутствием финансирования.</w:t>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br/>
      </w:r>
    </w:p>
    <w:p w:rsidR="00552072" w:rsidRPr="00552072" w:rsidRDefault="00552072" w:rsidP="00552072">
      <w:pPr>
        <w:shd w:val="clear" w:color="auto" w:fill="FFFFFF"/>
        <w:spacing w:after="0" w:line="240" w:lineRule="auto"/>
        <w:jc w:val="center"/>
        <w:rPr>
          <w:rFonts w:ascii="Arial" w:eastAsia="Times New Roman" w:hAnsi="Arial" w:cs="Arial"/>
          <w:color w:val="292929"/>
          <w:sz w:val="21"/>
          <w:szCs w:val="21"/>
          <w:lang w:eastAsia="ru-RU"/>
        </w:rPr>
      </w:pPr>
      <w:r w:rsidRPr="00552072">
        <w:rPr>
          <w:rFonts w:ascii="Times New Roman" w:eastAsia="Times New Roman" w:hAnsi="Times New Roman" w:cs="Times New Roman"/>
          <w:color w:val="292929"/>
          <w:sz w:val="24"/>
          <w:szCs w:val="24"/>
          <w:lang w:eastAsia="ru-RU"/>
        </w:rPr>
        <w:t>ЖИЛИЩНАЯ ПОЛИТИКА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br/>
      </w:r>
    </w:p>
    <w:p w:rsidR="00552072" w:rsidRPr="00552072" w:rsidRDefault="00552072" w:rsidP="00552072">
      <w:pPr>
        <w:shd w:val="clear" w:color="auto" w:fill="FFFFFF"/>
        <w:spacing w:after="0" w:line="240" w:lineRule="auto"/>
        <w:jc w:val="both"/>
        <w:rPr>
          <w:rFonts w:ascii="Arial" w:eastAsia="Times New Roman" w:hAnsi="Arial" w:cs="Arial"/>
          <w:color w:val="292929"/>
          <w:sz w:val="21"/>
          <w:szCs w:val="21"/>
          <w:lang w:eastAsia="ru-RU"/>
        </w:rPr>
      </w:pPr>
      <w:r w:rsidRPr="00552072">
        <w:rPr>
          <w:rFonts w:ascii="Times New Roman" w:eastAsia="Times New Roman" w:hAnsi="Times New Roman" w:cs="Times New Roman"/>
          <w:color w:val="292929"/>
          <w:sz w:val="24"/>
          <w:szCs w:val="24"/>
          <w:lang w:eastAsia="ru-RU"/>
        </w:rPr>
        <w:t xml:space="preserve">В 2016 году на территории города продолжена реализация Указа Президента Российской Федерации от 07.05.2008 № 714 «Об обеспечении жильем ветеранов Великой Отечественной войны 1941-1945 годов», обеспечены жильем 5 инвалидов, участников Великой Отечественной войны и членов семей погибших (умерших) инвалидов и участников  Великой Отечественной войны нуждающихся в улучшении жилищных </w:t>
      </w:r>
      <w:r w:rsidRPr="00552072">
        <w:rPr>
          <w:rFonts w:ascii="Times New Roman" w:eastAsia="Times New Roman" w:hAnsi="Times New Roman" w:cs="Times New Roman"/>
          <w:color w:val="292929"/>
          <w:sz w:val="24"/>
          <w:szCs w:val="24"/>
          <w:lang w:eastAsia="ru-RU"/>
        </w:rPr>
        <w:lastRenderedPageBreak/>
        <w:t>условий, вставших на учет после 01.03.2015 года. В бюджет города  поступило 5 777,9 тыс. руб. субвенции за счет средств федерального бюджета на осуществление государственных полномочий по обеспечению жильем нуждающихся в улучшении жилищных условий отдельных категорий граждан.</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 рамках реализации государственных полномочий по  обеспечению жильем отдельных категорий граждан, установленных Федеральным законом от 24.11.1995 № 181-ФЗ «О социальной защите инвалидов в Российской Федерации» и Федеральным законом от 12.01.1995 № 5-ФЗ «О ветеранах», в бюджет города поступила субвенция в сумме  579 636  рублей на приобретение  жилого помещения   инвалиду, состоящему  в Списке  нуждающихся в улучшении  жилищных условий, ветеранов, инвалидов и семей, имеющих детей-инвалидов,  вставших на учет до 01.01.2005 года, по городу Алейску на 2015 год.</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br/>
      </w:r>
    </w:p>
    <w:p w:rsidR="00552072" w:rsidRPr="00552072" w:rsidRDefault="00552072" w:rsidP="00552072">
      <w:pPr>
        <w:shd w:val="clear" w:color="auto" w:fill="FFFFFF"/>
        <w:spacing w:after="0" w:line="240" w:lineRule="auto"/>
        <w:jc w:val="center"/>
        <w:rPr>
          <w:rFonts w:ascii="Arial" w:eastAsia="Times New Roman" w:hAnsi="Arial" w:cs="Arial"/>
          <w:color w:val="292929"/>
          <w:sz w:val="21"/>
          <w:szCs w:val="21"/>
          <w:lang w:eastAsia="ru-RU"/>
        </w:rPr>
      </w:pPr>
      <w:r w:rsidRPr="00552072">
        <w:rPr>
          <w:rFonts w:ascii="Times New Roman" w:eastAsia="Times New Roman" w:hAnsi="Times New Roman" w:cs="Times New Roman"/>
          <w:color w:val="292929"/>
          <w:sz w:val="24"/>
          <w:szCs w:val="24"/>
          <w:lang w:eastAsia="ru-RU"/>
        </w:rPr>
        <w:t>МУНИЦИПАЛЬНОЕ ИМУЩЕСТВО</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И ЗЕМЕЛЬНОЕ ПРАВООТНОШЕНИЕ</w:t>
      </w:r>
    </w:p>
    <w:p w:rsidR="00552072" w:rsidRPr="00552072" w:rsidRDefault="00552072" w:rsidP="00552072">
      <w:pPr>
        <w:shd w:val="clear" w:color="auto" w:fill="FFFFFF"/>
        <w:spacing w:after="0" w:line="240" w:lineRule="auto"/>
        <w:jc w:val="both"/>
        <w:rPr>
          <w:rFonts w:ascii="Arial" w:eastAsia="Times New Roman" w:hAnsi="Arial" w:cs="Arial"/>
          <w:color w:val="292929"/>
          <w:sz w:val="21"/>
          <w:szCs w:val="21"/>
          <w:lang w:eastAsia="ru-RU"/>
        </w:rPr>
      </w:pPr>
      <w:r w:rsidRPr="00552072">
        <w:rPr>
          <w:rFonts w:ascii="Arial" w:eastAsia="Times New Roman" w:hAnsi="Arial" w:cs="Arial"/>
          <w:color w:val="292929"/>
          <w:sz w:val="24"/>
          <w:szCs w:val="24"/>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 отчетном периоде продолжена работа по эффективному использованию муниципальной собственности:  пополнению бюджета города за счет  доходов от пользования муниципальным  имуществом  и реализации прогнозного плана приватизации; регистрации права муниципальной собственности; управлению акционерными обществами, доля уставного капитала которых принадлежит муниципальному образованию город  Алейск.</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Сумма поступлений в местный бюджет от использования муниципального имущества в 2016 году составила 11 млн. 375 тыс. рублей или 103,4 % от плана.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Фактическое поступление денежных средств за земельные участки, предоставленные в аренду, в 2016 году составило 7 млн. 831 тыс. руб. или 103.3% от плана.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 отчетном году заключено 114 новых  договоров аренды земли и 77 соглашений о внесении изменений и расторжении ранее заключенных договоров.</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 течение года по результатам торгов заключено 13 договоров аренды земельных участков, государственная собственность на которые не разграничена, с ежегодной арендной платой в сумме 209 тыс. руб. По результатам торгов получены доходы в виде арендной платы за землю в сумме 63 тыс. руб.</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 минувшем году в собственность граждан бесплатно передано 65 участков, в том числе 7 – для индивидуального жилищного строительства многодетным семьям.</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Поставлены на учет 109 многодетных семей, обратившихся в администрацию города за бесплатным предоставлением земельного участка для жилищного строительства, в том числе за отчетный год на учет поставлено 13 семей. В перечень утвержденных земельных участков, предназначенных для предоставления многодетным  семьям, включено 56 участков. За весь период принято 21 решение о предоставлении земельных участков.</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Общая сумма доходов в виде арендной платы за имущество составила 1 млн. 453 тыс. руб. или 103,8% от утвержденного плана.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lastRenderedPageBreak/>
        <w:t>Заключено 25 договоров аренды муниципального имущества. В порядке реализации Федерального закона № 159-ФЗ продан один объект муниципальной собственности на сумму 755 тыс. руб.</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Всего от реализации муниципального имущества в 2016 году получены доходы в общей сумме 2 млн. 415 тыс. руб.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Доходы от продажи земельных участков составили 852 тыс. руб. или 104,0% от утвержденного плана.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Заключено 2 договора купли-продажи земельных участков, предоставленных в собственность за плату собственникам зданий, строений, сооружений, расположенных на этих участках.</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 течение  года по результатам торгов заключено 78 договоров купли-продажи, в том числе: 75 - для целей строительства в соответствии с разрешенными видами использования земельного участка, 3 – для целей, не связанных со строительством. По результатам торгов получены доходы от продажи земельных участков в сумме 595 тыс. руб.</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Доходы от рекламы, по перечислению части прибыли муниципальных унитарных предприятий, дивиденды, перечисления платежей за социальный наем муниципального жилья и прочие доходы составили 276 тыс. руб. или 101,4% от утвержденного плана.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br/>
      </w:r>
    </w:p>
    <w:p w:rsidR="00552072" w:rsidRPr="00552072" w:rsidRDefault="00552072" w:rsidP="00552072">
      <w:pPr>
        <w:shd w:val="clear" w:color="auto" w:fill="FFFFFF"/>
        <w:spacing w:after="0" w:line="240" w:lineRule="auto"/>
        <w:jc w:val="center"/>
        <w:rPr>
          <w:rFonts w:ascii="Arial" w:eastAsia="Times New Roman" w:hAnsi="Arial" w:cs="Arial"/>
          <w:color w:val="292929"/>
          <w:sz w:val="21"/>
          <w:szCs w:val="21"/>
          <w:lang w:eastAsia="ru-RU"/>
        </w:rPr>
      </w:pPr>
      <w:r w:rsidRPr="00552072">
        <w:rPr>
          <w:rFonts w:ascii="Times New Roman" w:eastAsia="Times New Roman" w:hAnsi="Times New Roman" w:cs="Times New Roman"/>
          <w:color w:val="292929"/>
          <w:sz w:val="24"/>
          <w:szCs w:val="24"/>
          <w:lang w:eastAsia="ru-RU"/>
        </w:rPr>
        <w:t>СОЦИАЛЬНАЯ ПОЛИТИКА</w:t>
      </w:r>
    </w:p>
    <w:p w:rsidR="00552072" w:rsidRPr="00552072" w:rsidRDefault="00552072" w:rsidP="00552072">
      <w:pPr>
        <w:shd w:val="clear" w:color="auto" w:fill="FFFFFF"/>
        <w:spacing w:after="0" w:line="240" w:lineRule="auto"/>
        <w:jc w:val="both"/>
        <w:rPr>
          <w:rFonts w:ascii="Arial" w:eastAsia="Times New Roman" w:hAnsi="Arial" w:cs="Arial"/>
          <w:color w:val="292929"/>
          <w:sz w:val="21"/>
          <w:szCs w:val="21"/>
          <w:lang w:eastAsia="ru-RU"/>
        </w:rPr>
      </w:pPr>
      <w:r w:rsidRPr="00552072">
        <w:rPr>
          <w:rFonts w:ascii="Arial" w:eastAsia="Times New Roman" w:hAnsi="Arial" w:cs="Arial"/>
          <w:color w:val="292929"/>
          <w:sz w:val="24"/>
          <w:szCs w:val="24"/>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Управление социальной защиты населения по городу Алейску и  Алейскому району предоставляет на территории города Алейска государственные услуги в сфере социальной поддержки и социального обслуживания граждан.</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Различные социальные выплаты из средств федерального и краевого бюджетов в 2016 году получили 11420  или 40% жителей города по 66 видам социальных выплат общая сумма денежных средств направленных получателям составила в 2016 году 180 млн. руб.</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Продолжается работа по назначению жителям города субсидий на оплату жилья, коммунальных услуг и твердого топлива. В 2016 году 2437  семей, в которых проживают 4647 жителей города или 16,3 %, получили субсидий на сумму 45 млн. руб. Средний размер субсидии составляет 1535 рублей.</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Различные виды детских пособий в 2016 году получили 2266 семей на сумму 50,4  млн. руб. 21 многодетная семья в 2016 году реализовала свое право на использование средств материнского капитала Алтайского края. Сумма составила 1 млн. руб. Денежные средства были перечислены на погашение ипотечных кредитов, оплату пребывания детей в детском саду, реконструкцию и приобретение жилья.</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На учете в управлении состоит 5923 получателя ежемесячной денежной компенсации по оплате жилого помещения и коммунальных услуг, которым в 2016 году выплачено 48 млн. руб.</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Ежемесячную денежную выплату в размере 615 рублей получают 3441 житель города, имеющий звание «Ветеран труда»  или «Ветеран труда Алтайского края».</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lastRenderedPageBreak/>
        <w:br/>
      </w:r>
      <w:r w:rsidRPr="00552072">
        <w:rPr>
          <w:rFonts w:ascii="Times New Roman" w:eastAsia="Times New Roman" w:hAnsi="Times New Roman" w:cs="Times New Roman"/>
          <w:color w:val="292929"/>
          <w:sz w:val="24"/>
          <w:szCs w:val="24"/>
          <w:lang w:eastAsia="ru-RU"/>
        </w:rPr>
        <w:t>В городе Алейске проживают 270 «тружеников тыла».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За 2016 год муниципальная программа «Социальная поддержка малоимущих граждан и малоимущих семей с детьми на территории муниципального образования города Алейска Алтайского края на 2015-2019 года» реализована из средств бюджета города на сумму 921 тыс. руб. Помощь получили 1385 жителей города. Из средств городского бюджета профинансировано питание детей в школе, материальная помощь семьям с детьми. Средний размер помощи на одного человека составил 638  рублей.</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Управлением социальной защиты  совместно с учреждениями города в 2016 году организованы и проведены традиционные мероприятия посвященные Дню Победы, Дню матери, Дню семьи, празднику детства, месячнику пожилого человека, декаде инвалидов, Дню памяти воинов – интернационалистов России, Дню памяти жертв радиационных катастроф, политических репрессий, Новогодний праздник для детей-инвалидов, детей -сирот и подопечных, детей из многодетных семей. На проведении мероприятий из бюджета города израсходовано 37,1 тыс. руб.</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Во исполнения указания Президента Российской Федерации от 31 мая 2012 года №Пр-1438 в 2016 году 29 ветеранам Великой Отечественной войны, труженикам тыла, старше 90 лет от имени Президента Российской Федерации вручены персональные поздравления, от Губернатора Алтайского края – автоматические тонометры, от администрации города – подарок и цветы, поздравления от управления социальной защиты населения.</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На базе КГБУСО «Комплексный центр социального обслуживания населения города Алейска» - 96 человек из числа престарелых и инвалидов получили 31473 социальные услуги в отделении социальной помощи на дому. Всего Центром обслужено за 2016 год  - 1253 человека, из них 59 дети-инвалиды. Оказано 46340 социальных услуг для жителей города.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В 2016 году на территории города Алейска реализовано 3892 льготных билета для проезда в общественном транспорте, на что из бюджета Алтайского края израсходовано - 2,7 млн. руб. Традиционно большее количество билетов реализуется в летний период около 400 билетов месяц.</w:t>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br/>
      </w:r>
    </w:p>
    <w:p w:rsidR="00552072" w:rsidRPr="00552072" w:rsidRDefault="00552072" w:rsidP="00552072">
      <w:pPr>
        <w:shd w:val="clear" w:color="auto" w:fill="FFFFFF"/>
        <w:spacing w:after="0" w:line="240" w:lineRule="auto"/>
        <w:jc w:val="center"/>
        <w:rPr>
          <w:rFonts w:ascii="Arial" w:eastAsia="Times New Roman" w:hAnsi="Arial" w:cs="Arial"/>
          <w:color w:val="292929"/>
          <w:sz w:val="21"/>
          <w:szCs w:val="21"/>
          <w:lang w:eastAsia="ru-RU"/>
        </w:rPr>
      </w:pPr>
      <w:r w:rsidRPr="00552072">
        <w:rPr>
          <w:rFonts w:ascii="Times New Roman" w:eastAsia="Times New Roman" w:hAnsi="Times New Roman" w:cs="Times New Roman"/>
          <w:color w:val="292929"/>
          <w:sz w:val="24"/>
          <w:szCs w:val="24"/>
          <w:lang w:eastAsia="ru-RU"/>
        </w:rPr>
        <w:t>ОБРАЗОВАНИЕ</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br/>
      </w:r>
    </w:p>
    <w:p w:rsidR="00552072" w:rsidRPr="00552072" w:rsidRDefault="00552072" w:rsidP="00552072">
      <w:pPr>
        <w:shd w:val="clear" w:color="auto" w:fill="FFFFFF"/>
        <w:spacing w:line="240" w:lineRule="auto"/>
        <w:jc w:val="both"/>
        <w:rPr>
          <w:rFonts w:ascii="Arial" w:eastAsia="Times New Roman" w:hAnsi="Arial" w:cs="Arial"/>
          <w:color w:val="292929"/>
          <w:sz w:val="21"/>
          <w:szCs w:val="21"/>
          <w:lang w:eastAsia="ru-RU"/>
        </w:rPr>
      </w:pPr>
      <w:r w:rsidRPr="00552072">
        <w:rPr>
          <w:rFonts w:ascii="Times New Roman" w:eastAsia="Times New Roman" w:hAnsi="Times New Roman" w:cs="Times New Roman"/>
          <w:color w:val="292929"/>
          <w:sz w:val="24"/>
          <w:szCs w:val="24"/>
          <w:lang w:eastAsia="ru-RU"/>
        </w:rPr>
        <w:t>Приоритетные направления в деятельности Комитета по образованию и делам молодежи администрации города Алейска и подведомственных образовательных учреждений в отчетном году определены мероприятиями по реализации закона «Об образовании в Российской Федерации» № 273-ФЗ, Указами Президента РФ, в том числе в части  обеспечения детей местами в дошкольных учреждениях и повышения заработной платы педагогических работников.</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Размер средней начисленной заработной платы педагогических работников в 2016 году соответствует целевому показателю, определенному  в плане мероприятий (так называемой «дорожной карте»)  «Изменения в отраслях социальной сферы, направленные на повышение эффективности образования и науки».</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 </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lastRenderedPageBreak/>
        <w:t>Средняя заработная плата</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педагогических работников учреждений образования</w:t>
      </w:r>
      <w:r w:rsidRPr="00552072">
        <w:rPr>
          <w:rFonts w:ascii="Arial" w:eastAsia="Times New Roman" w:hAnsi="Arial" w:cs="Arial"/>
          <w:color w:val="292929"/>
          <w:sz w:val="21"/>
          <w:szCs w:val="21"/>
          <w:lang w:eastAsia="ru-RU"/>
        </w:rPr>
        <w:br/>
      </w:r>
      <w:r w:rsidRPr="00552072">
        <w:rPr>
          <w:rFonts w:ascii="Arial" w:eastAsia="Times New Roman" w:hAnsi="Arial" w:cs="Arial"/>
          <w:color w:val="292929"/>
          <w:sz w:val="21"/>
          <w:szCs w:val="21"/>
          <w:lang w:eastAsia="ru-RU"/>
        </w:rPr>
        <w:br/>
      </w:r>
      <w:r w:rsidRPr="00552072">
        <w:rPr>
          <w:rFonts w:ascii="Times New Roman" w:eastAsia="Times New Roman" w:hAnsi="Times New Roman" w:cs="Times New Roman"/>
          <w:color w:val="292929"/>
          <w:sz w:val="24"/>
          <w:szCs w:val="24"/>
          <w:lang w:eastAsia="ru-RU"/>
        </w:rPr>
        <w:t>руб.</w:t>
      </w:r>
      <w:r w:rsidRPr="00552072">
        <w:rPr>
          <w:rFonts w:ascii="Arial" w:eastAsia="Times New Roman" w:hAnsi="Arial" w:cs="Arial"/>
          <w:color w:val="292929"/>
          <w:sz w:val="21"/>
          <w:szCs w:val="21"/>
          <w:lang w:eastAsia="ru-RU"/>
        </w:rPr>
        <w:br/>
      </w:r>
    </w:p>
    <w:tbl>
      <w:tblPr>
        <w:tblW w:w="0" w:type="auto"/>
        <w:tblCellMar>
          <w:left w:w="0" w:type="dxa"/>
          <w:right w:w="0" w:type="dxa"/>
        </w:tblCellMar>
        <w:tblLook w:val="04A0" w:firstRow="1" w:lastRow="0" w:firstColumn="1" w:lastColumn="0" w:noHBand="0" w:noVBand="1"/>
      </w:tblPr>
      <w:tblGrid>
        <w:gridCol w:w="2317"/>
        <w:gridCol w:w="2396"/>
        <w:gridCol w:w="2396"/>
        <w:gridCol w:w="2396"/>
      </w:tblGrid>
      <w:tr w:rsidR="00552072" w:rsidRPr="00552072" w:rsidTr="00552072">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 </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Средняя зарплата педагогических работников в 2013 году</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Средняя зарплата педагогических работников в 2015 году</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Средняя зарплата педагогических работников в 2016 году</w:t>
            </w:r>
            <w:r w:rsidRPr="00552072">
              <w:rPr>
                <w:rFonts w:ascii="Times New Roman" w:eastAsia="Times New Roman" w:hAnsi="Times New Roman" w:cs="Times New Roman"/>
                <w:color w:val="151515"/>
                <w:sz w:val="24"/>
                <w:szCs w:val="24"/>
                <w:lang w:eastAsia="ru-RU"/>
              </w:rPr>
              <w:br/>
            </w:r>
          </w:p>
        </w:tc>
      </w:tr>
      <w:tr w:rsidR="00552072" w:rsidRPr="00552072" w:rsidTr="00552072">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Учреждения общего образования</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 </w:t>
            </w:r>
            <w:r w:rsidRPr="00552072">
              <w:rPr>
                <w:rFonts w:ascii="Times New Roman" w:eastAsia="Times New Roman" w:hAnsi="Times New Roman" w:cs="Times New Roman"/>
                <w:color w:val="151515"/>
                <w:sz w:val="24"/>
                <w:szCs w:val="24"/>
                <w:lang w:eastAsia="ru-RU"/>
              </w:rPr>
              <w:br/>
            </w:r>
            <w:r w:rsidRPr="00552072">
              <w:rPr>
                <w:rFonts w:ascii="Times New Roman" w:eastAsia="Times New Roman" w:hAnsi="Times New Roman" w:cs="Times New Roman"/>
                <w:color w:val="151515"/>
                <w:sz w:val="24"/>
                <w:szCs w:val="24"/>
                <w:lang w:eastAsia="ru-RU"/>
              </w:rPr>
              <w:br/>
              <w:t>16782</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 </w:t>
            </w:r>
            <w:r w:rsidRPr="00552072">
              <w:rPr>
                <w:rFonts w:ascii="Times New Roman" w:eastAsia="Times New Roman" w:hAnsi="Times New Roman" w:cs="Times New Roman"/>
                <w:color w:val="151515"/>
                <w:sz w:val="24"/>
                <w:szCs w:val="24"/>
                <w:lang w:eastAsia="ru-RU"/>
              </w:rPr>
              <w:br/>
            </w:r>
            <w:r w:rsidRPr="00552072">
              <w:rPr>
                <w:rFonts w:ascii="Times New Roman" w:eastAsia="Times New Roman" w:hAnsi="Times New Roman" w:cs="Times New Roman"/>
                <w:color w:val="151515"/>
                <w:sz w:val="24"/>
                <w:szCs w:val="24"/>
                <w:lang w:eastAsia="ru-RU"/>
              </w:rPr>
              <w:br/>
              <w:t>19255</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 </w:t>
            </w:r>
            <w:r w:rsidRPr="00552072">
              <w:rPr>
                <w:rFonts w:ascii="Times New Roman" w:eastAsia="Times New Roman" w:hAnsi="Times New Roman" w:cs="Times New Roman"/>
                <w:color w:val="151515"/>
                <w:sz w:val="24"/>
                <w:szCs w:val="24"/>
                <w:lang w:eastAsia="ru-RU"/>
              </w:rPr>
              <w:br/>
            </w:r>
            <w:r w:rsidRPr="00552072">
              <w:rPr>
                <w:rFonts w:ascii="Times New Roman" w:eastAsia="Times New Roman" w:hAnsi="Times New Roman" w:cs="Times New Roman"/>
                <w:color w:val="151515"/>
                <w:sz w:val="24"/>
                <w:szCs w:val="24"/>
                <w:lang w:eastAsia="ru-RU"/>
              </w:rPr>
              <w:br/>
              <w:t>19537</w:t>
            </w:r>
            <w:r w:rsidRPr="00552072">
              <w:rPr>
                <w:rFonts w:ascii="Times New Roman" w:eastAsia="Times New Roman" w:hAnsi="Times New Roman" w:cs="Times New Roman"/>
                <w:color w:val="151515"/>
                <w:sz w:val="24"/>
                <w:szCs w:val="24"/>
                <w:lang w:eastAsia="ru-RU"/>
              </w:rPr>
              <w:br/>
            </w:r>
          </w:p>
        </w:tc>
      </w:tr>
      <w:tr w:rsidR="00552072" w:rsidRPr="00552072" w:rsidTr="00552072">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Учреждения дошкольного образования</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 </w:t>
            </w:r>
            <w:r w:rsidRPr="00552072">
              <w:rPr>
                <w:rFonts w:ascii="Times New Roman" w:eastAsia="Times New Roman" w:hAnsi="Times New Roman" w:cs="Times New Roman"/>
                <w:color w:val="151515"/>
                <w:sz w:val="24"/>
                <w:szCs w:val="24"/>
                <w:lang w:eastAsia="ru-RU"/>
              </w:rPr>
              <w:br/>
            </w:r>
            <w:r w:rsidRPr="00552072">
              <w:rPr>
                <w:rFonts w:ascii="Times New Roman" w:eastAsia="Times New Roman" w:hAnsi="Times New Roman" w:cs="Times New Roman"/>
                <w:color w:val="151515"/>
                <w:sz w:val="24"/>
                <w:szCs w:val="24"/>
                <w:lang w:eastAsia="ru-RU"/>
              </w:rPr>
              <w:br/>
              <w:t>10607</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 </w:t>
            </w:r>
            <w:r w:rsidRPr="00552072">
              <w:rPr>
                <w:rFonts w:ascii="Times New Roman" w:eastAsia="Times New Roman" w:hAnsi="Times New Roman" w:cs="Times New Roman"/>
                <w:color w:val="151515"/>
                <w:sz w:val="24"/>
                <w:szCs w:val="24"/>
                <w:lang w:eastAsia="ru-RU"/>
              </w:rPr>
              <w:br/>
            </w:r>
            <w:r w:rsidRPr="00552072">
              <w:rPr>
                <w:rFonts w:ascii="Times New Roman" w:eastAsia="Times New Roman" w:hAnsi="Times New Roman" w:cs="Times New Roman"/>
                <w:color w:val="151515"/>
                <w:sz w:val="24"/>
                <w:szCs w:val="24"/>
                <w:lang w:eastAsia="ru-RU"/>
              </w:rPr>
              <w:br/>
              <w:t>13502</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 </w:t>
            </w:r>
            <w:r w:rsidRPr="00552072">
              <w:rPr>
                <w:rFonts w:ascii="Times New Roman" w:eastAsia="Times New Roman" w:hAnsi="Times New Roman" w:cs="Times New Roman"/>
                <w:color w:val="151515"/>
                <w:sz w:val="24"/>
                <w:szCs w:val="24"/>
                <w:lang w:eastAsia="ru-RU"/>
              </w:rPr>
              <w:br/>
            </w:r>
            <w:r w:rsidRPr="00552072">
              <w:rPr>
                <w:rFonts w:ascii="Times New Roman" w:eastAsia="Times New Roman" w:hAnsi="Times New Roman" w:cs="Times New Roman"/>
                <w:color w:val="151515"/>
                <w:sz w:val="24"/>
                <w:szCs w:val="24"/>
                <w:lang w:eastAsia="ru-RU"/>
              </w:rPr>
              <w:br/>
              <w:t>12551</w:t>
            </w:r>
            <w:r w:rsidRPr="00552072">
              <w:rPr>
                <w:rFonts w:ascii="Times New Roman" w:eastAsia="Times New Roman" w:hAnsi="Times New Roman" w:cs="Times New Roman"/>
                <w:color w:val="151515"/>
                <w:sz w:val="24"/>
                <w:szCs w:val="24"/>
                <w:lang w:eastAsia="ru-RU"/>
              </w:rPr>
              <w:br/>
            </w:r>
          </w:p>
        </w:tc>
      </w:tr>
      <w:tr w:rsidR="00552072" w:rsidRPr="00552072" w:rsidTr="00552072">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Учреждения дополнительного образования</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 </w:t>
            </w:r>
            <w:r w:rsidRPr="00552072">
              <w:rPr>
                <w:rFonts w:ascii="Times New Roman" w:eastAsia="Times New Roman" w:hAnsi="Times New Roman" w:cs="Times New Roman"/>
                <w:color w:val="151515"/>
                <w:sz w:val="24"/>
                <w:szCs w:val="24"/>
                <w:lang w:eastAsia="ru-RU"/>
              </w:rPr>
              <w:br/>
            </w:r>
            <w:r w:rsidRPr="00552072">
              <w:rPr>
                <w:rFonts w:ascii="Times New Roman" w:eastAsia="Times New Roman" w:hAnsi="Times New Roman" w:cs="Times New Roman"/>
                <w:color w:val="151515"/>
                <w:sz w:val="24"/>
                <w:szCs w:val="24"/>
                <w:lang w:eastAsia="ru-RU"/>
              </w:rPr>
              <w:br/>
              <w:t>10069</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 </w:t>
            </w:r>
            <w:r w:rsidRPr="00552072">
              <w:rPr>
                <w:rFonts w:ascii="Times New Roman" w:eastAsia="Times New Roman" w:hAnsi="Times New Roman" w:cs="Times New Roman"/>
                <w:color w:val="151515"/>
                <w:sz w:val="24"/>
                <w:szCs w:val="24"/>
                <w:lang w:eastAsia="ru-RU"/>
              </w:rPr>
              <w:br/>
            </w:r>
            <w:r w:rsidRPr="00552072">
              <w:rPr>
                <w:rFonts w:ascii="Times New Roman" w:eastAsia="Times New Roman" w:hAnsi="Times New Roman" w:cs="Times New Roman"/>
                <w:color w:val="151515"/>
                <w:sz w:val="24"/>
                <w:szCs w:val="24"/>
                <w:lang w:eastAsia="ru-RU"/>
              </w:rPr>
              <w:br/>
              <w:t>15033</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 </w:t>
            </w:r>
            <w:r w:rsidRPr="00552072">
              <w:rPr>
                <w:rFonts w:ascii="Times New Roman" w:eastAsia="Times New Roman" w:hAnsi="Times New Roman" w:cs="Times New Roman"/>
                <w:color w:val="151515"/>
                <w:sz w:val="24"/>
                <w:szCs w:val="24"/>
                <w:lang w:eastAsia="ru-RU"/>
              </w:rPr>
              <w:br/>
            </w:r>
            <w:r w:rsidRPr="00552072">
              <w:rPr>
                <w:rFonts w:ascii="Times New Roman" w:eastAsia="Times New Roman" w:hAnsi="Times New Roman" w:cs="Times New Roman"/>
                <w:color w:val="151515"/>
                <w:sz w:val="24"/>
                <w:szCs w:val="24"/>
                <w:lang w:eastAsia="ru-RU"/>
              </w:rPr>
              <w:br/>
              <w:t>14437</w:t>
            </w:r>
            <w:r w:rsidRPr="00552072">
              <w:rPr>
                <w:rFonts w:ascii="Times New Roman" w:eastAsia="Times New Roman" w:hAnsi="Times New Roman" w:cs="Times New Roman"/>
                <w:color w:val="151515"/>
                <w:sz w:val="24"/>
                <w:szCs w:val="24"/>
                <w:lang w:eastAsia="ru-RU"/>
              </w:rPr>
              <w:br/>
            </w:r>
          </w:p>
        </w:tc>
      </w:tr>
    </w:tbl>
    <w:p w:rsidR="00552072" w:rsidRPr="00552072" w:rsidRDefault="00552072" w:rsidP="00552072">
      <w:pPr>
        <w:shd w:val="clear" w:color="auto" w:fill="FFFFFF"/>
        <w:spacing w:line="240" w:lineRule="auto"/>
        <w:rPr>
          <w:rFonts w:ascii="Arial" w:eastAsia="Times New Roman" w:hAnsi="Arial" w:cs="Arial"/>
          <w:color w:val="333333"/>
          <w:sz w:val="20"/>
          <w:szCs w:val="20"/>
          <w:lang w:eastAsia="ru-RU"/>
        </w:rPr>
      </w:pP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Продолжена реализация комплекса мер по оздоровлению педагогов. Ежегодно за счет средств краевого бюджета педагоги проходят санаторно-курортное оздоровление (2014- 2 педагога, 2015 – 3 педагога, 2016 - 3 педагога).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xml:space="preserve">В городе Алейске проводится системная работа по привлечению и закреплению молодых специалистов в образовательных учреждениях города, оказанию им мер социальной поддержки и методической помощи. В целях стимулирования молодых педагогов, впервые приступивших к работе по специальности в городе Алейске,  с 1 января 2012 года предусмотрена выплата единовременных пособий в размере 15 тысяч рублей. «Территориальным отраслевым соглашением по учреждениям образования города  Алейска» установлены надбавки к ставкам (окладам) в первый год работы в размере 40%, во второй год - до 30%, в третий –20% из средств субвенции на заработную плату. Остронуждающиеся прибывшие специалисты обеспечиваются комнатой в благоустроенном общежитии. Как результат, в 2016 году в образовательные учреждения </w:t>
      </w:r>
      <w:r w:rsidRPr="00552072">
        <w:rPr>
          <w:rFonts w:ascii="Times New Roman" w:eastAsia="Times New Roman" w:hAnsi="Times New Roman" w:cs="Times New Roman"/>
          <w:color w:val="333333"/>
          <w:sz w:val="24"/>
          <w:szCs w:val="24"/>
          <w:lang w:eastAsia="ru-RU"/>
        </w:rPr>
        <w:lastRenderedPageBreak/>
        <w:t>города прибыли 2 выпускника Барнаульского государственного педагогического колледжа.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 учреждениях образования города трудится 782 человека, из них 356 педагогических работников (в том числе 170 учителей) и 39 руководящих работников.</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Количество педработников</w:t>
      </w:r>
      <w:r w:rsidRPr="00552072">
        <w:rPr>
          <w:rFonts w:ascii="Arial" w:eastAsia="Times New Roman" w:hAnsi="Arial" w:cs="Arial"/>
          <w:color w:val="333333"/>
          <w:sz w:val="20"/>
          <w:szCs w:val="20"/>
          <w:lang w:eastAsia="ru-RU"/>
        </w:rPr>
        <w:br/>
      </w:r>
    </w:p>
    <w:tbl>
      <w:tblPr>
        <w:tblW w:w="0" w:type="auto"/>
        <w:tblCellMar>
          <w:left w:w="0" w:type="dxa"/>
          <w:right w:w="0" w:type="dxa"/>
        </w:tblCellMar>
        <w:tblLook w:val="04A0" w:firstRow="1" w:lastRow="0" w:firstColumn="1" w:lastColumn="0" w:noHBand="0" w:noVBand="1"/>
      </w:tblPr>
      <w:tblGrid>
        <w:gridCol w:w="630"/>
        <w:gridCol w:w="2978"/>
        <w:gridCol w:w="2933"/>
        <w:gridCol w:w="2964"/>
      </w:tblGrid>
      <w:tr w:rsidR="00552072" w:rsidRPr="00552072" w:rsidTr="00552072">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 </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Общеобразовательные учреждения</w:t>
            </w:r>
            <w:r w:rsidRPr="00552072">
              <w:rPr>
                <w:rFonts w:ascii="Times New Roman" w:eastAsia="Times New Roman" w:hAnsi="Times New Roman" w:cs="Times New Roman"/>
                <w:color w:val="151515"/>
                <w:sz w:val="24"/>
                <w:szCs w:val="24"/>
                <w:lang w:eastAsia="ru-RU"/>
              </w:rPr>
              <w:br/>
            </w:r>
            <w:r w:rsidRPr="00552072">
              <w:rPr>
                <w:rFonts w:ascii="Times New Roman" w:eastAsia="Times New Roman" w:hAnsi="Times New Roman" w:cs="Times New Roman"/>
                <w:color w:val="151515"/>
                <w:sz w:val="24"/>
                <w:szCs w:val="24"/>
                <w:lang w:eastAsia="ru-RU"/>
              </w:rPr>
              <w:br/>
              <w:t>(Педработники/ в т.ч. учителя)</w:t>
            </w:r>
            <w:r w:rsidRPr="00552072">
              <w:rPr>
                <w:rFonts w:ascii="Times New Roman" w:eastAsia="Times New Roman" w:hAnsi="Times New Roman" w:cs="Times New Roman"/>
                <w:color w:val="151515"/>
                <w:sz w:val="24"/>
                <w:szCs w:val="24"/>
                <w:lang w:eastAsia="ru-RU"/>
              </w:rPr>
              <w:br/>
            </w:r>
            <w:r w:rsidRPr="00552072">
              <w:rPr>
                <w:rFonts w:ascii="Times New Roman" w:eastAsia="Times New Roman" w:hAnsi="Times New Roman" w:cs="Times New Roman"/>
                <w:color w:val="151515"/>
                <w:sz w:val="24"/>
                <w:szCs w:val="24"/>
                <w:lang w:eastAsia="ru-RU"/>
              </w:rPr>
              <w:br/>
              <w:t> </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Дошкольные образовательные учреждения</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Учреждения дополнительного образования</w:t>
            </w:r>
            <w:r w:rsidRPr="00552072">
              <w:rPr>
                <w:rFonts w:ascii="Times New Roman" w:eastAsia="Times New Roman" w:hAnsi="Times New Roman" w:cs="Times New Roman"/>
                <w:color w:val="151515"/>
                <w:sz w:val="24"/>
                <w:szCs w:val="24"/>
                <w:lang w:eastAsia="ru-RU"/>
              </w:rPr>
              <w:br/>
            </w:r>
          </w:p>
        </w:tc>
      </w:tr>
      <w:tr w:rsidR="00552072" w:rsidRPr="00552072" w:rsidTr="00552072">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2014</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181/173</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175</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27</w:t>
            </w:r>
            <w:r w:rsidRPr="00552072">
              <w:rPr>
                <w:rFonts w:ascii="Times New Roman" w:eastAsia="Times New Roman" w:hAnsi="Times New Roman" w:cs="Times New Roman"/>
                <w:color w:val="151515"/>
                <w:sz w:val="24"/>
                <w:szCs w:val="24"/>
                <w:lang w:eastAsia="ru-RU"/>
              </w:rPr>
              <w:br/>
            </w:r>
          </w:p>
        </w:tc>
      </w:tr>
      <w:tr w:rsidR="00552072" w:rsidRPr="00552072" w:rsidTr="00552072">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2015</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182/173</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168</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33</w:t>
            </w:r>
            <w:r w:rsidRPr="00552072">
              <w:rPr>
                <w:rFonts w:ascii="Times New Roman" w:eastAsia="Times New Roman" w:hAnsi="Times New Roman" w:cs="Times New Roman"/>
                <w:color w:val="151515"/>
                <w:sz w:val="24"/>
                <w:szCs w:val="24"/>
                <w:lang w:eastAsia="ru-RU"/>
              </w:rPr>
              <w:br/>
            </w:r>
          </w:p>
        </w:tc>
      </w:tr>
      <w:tr w:rsidR="00552072" w:rsidRPr="00552072" w:rsidTr="00552072">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2016</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180/170</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153</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24</w:t>
            </w:r>
            <w:r w:rsidRPr="00552072">
              <w:rPr>
                <w:rFonts w:ascii="Times New Roman" w:eastAsia="Times New Roman" w:hAnsi="Times New Roman" w:cs="Times New Roman"/>
                <w:color w:val="151515"/>
                <w:sz w:val="24"/>
                <w:szCs w:val="24"/>
                <w:lang w:eastAsia="ru-RU"/>
              </w:rPr>
              <w:br/>
            </w:r>
          </w:p>
        </w:tc>
      </w:tr>
    </w:tbl>
    <w:p w:rsidR="00552072" w:rsidRPr="00552072" w:rsidRDefault="00552072" w:rsidP="00552072">
      <w:pPr>
        <w:shd w:val="clear" w:color="auto" w:fill="FFFFFF"/>
        <w:spacing w:line="240" w:lineRule="auto"/>
        <w:rPr>
          <w:rFonts w:ascii="Arial" w:eastAsia="Times New Roman" w:hAnsi="Arial" w:cs="Arial"/>
          <w:color w:val="333333"/>
          <w:sz w:val="20"/>
          <w:szCs w:val="20"/>
          <w:lang w:eastAsia="ru-RU"/>
        </w:rPr>
      </w:pP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Образовательный уровень педагогов образовательных учреждений города: доля учителей с высшим образованием 76,6%. Среди педагогических работников дошкольных образовательных учреждений  высшее образование имеют 71,6%.</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Доля учителей в возрасте до 35 лет остается низкой - 17,1%, а доля учителей пенсионного возраста по-прежнему высока – 22,9%. Показатель среднего возраста педагогов  держится на уровне  48,5 лет.</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Имеется 2 вакансии, закрытые путем перераспределения нагрузки и привлечения совместителей.</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За последние годы благодаря майским указам Президента РФ 2012 года, другим мерам социальной поддержки значительно укрепился статус учителя, педагога, повысилась профессиональная компетенция и профессиональная этика педагогического сообщества. Существенно улучшились условия в наших образовательных организациях.</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lastRenderedPageBreak/>
        <w:br/>
      </w:r>
      <w:r w:rsidRPr="00552072">
        <w:rPr>
          <w:rFonts w:ascii="Times New Roman" w:eastAsia="Times New Roman" w:hAnsi="Times New Roman" w:cs="Times New Roman"/>
          <w:color w:val="333333"/>
          <w:sz w:val="24"/>
          <w:szCs w:val="24"/>
          <w:lang w:eastAsia="ru-RU"/>
        </w:rPr>
        <w:t>В дополнение к субвенции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общеобразовательные учреждения города три года подряд получают  инновационный фонд для поддержки передовых школ и педагогов. В 2016 году было выделено 1 млн. 863  тыс. руб.</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Важным направлением продолжает оставаться и создание современных условий для организации образовательного процесса.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Администрация города принимает участие в  инвестиционных программах, активно привлекая субсидии федерального и краевого бюджета, а также, внебюджетные средства.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 городе реализуется  муниципальная  программа  «Развитие образования и молодежной политики в городе Алейске» на 2015-2020 годы по направлениям. В соответствии с подпрограммой 5 «Текущий и капитальный ремонт зданий муниципальных образовательных организаций города Алейска, поэтапно, проводятся ремонтные работы зданий  учреждений. Главная наша задача - поддержание зданий в надлежащем техническом состоянии.</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 отчетном году в МБОУ СОШ № 4 города Алейска были выполнены работы по ремонту кровли, внутренней отделки (обеденного зала ЛФК, книгохранилища, перемычки, видеозала, кабинета завхоза, кладовки), цоколя, устройства отмостки, замена четырех окон  на ПВХ  - на сумму 4 млн.  руб.</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Выделялись денежные средства и  на непредвиденные расходы на текущий ремонт  муниципальных бюджетных образовательных учреждений города.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Образовательные учреждения дошкольного, общего и дополнительного образования  подключены к сети Интернет, имеют собственные сайты.</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100% средних общеобразовательных школ оснащены современными кабинетами биологии, физики, химии и географии. Автоматизированными рабочими местами педагогов оснащено 96% учебных кабинетов.</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Одна из приоритетных задач для органов власти и значимый показатель социального климата, как в регионе, так и в городе - доступность дошкольного образования. </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С введением в  2014 году электронной АИС «Е - Услуги»  (автоматизированной электронной системы «Е-Услуги») стало возможным  оказание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в электронном виде.</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 реестре очередников на предоставление места в ДОУ с 01.01.2016 по 31.12.2016  года  зарегистрировано  671 заявление.</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Во исполнение Указа Президента Российской Федерации велась целенаправленная работа по ликвидации очередей в детские дошкольные учреждения. На 31.12.2016 года численность воспитанников, охваченных программами дошкольного образования - 1652 ребенка, что составляет 78,3% детей от общей численности, в том числе 3% - дети,  посещающие группы кратковременного пребывания.  На 100% обеспечен охват дошкольным образованием детей от 3 до 7 лет.</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lastRenderedPageBreak/>
        <w:br/>
      </w:r>
      <w:r w:rsidRPr="00552072">
        <w:rPr>
          <w:rFonts w:ascii="Times New Roman" w:eastAsia="Times New Roman" w:hAnsi="Times New Roman" w:cs="Times New Roman"/>
          <w:color w:val="333333"/>
          <w:sz w:val="24"/>
          <w:szCs w:val="24"/>
          <w:lang w:eastAsia="ru-RU"/>
        </w:rPr>
        <w:t>На 31.12.2016 года  в городе функционирует 6 муниципальных бюджетных дошкольных образовательных учреждений, 3 филиала детских садов и 4 группы кратковременного пребывания для детей 5-7 летнего возраста на базе общеобразовательных школ города.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 дошкольных образовательных учреждениях города на 31.12.2016 года   работают 73 группы, из них:</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3 – логопедические (ДОУ № 16, 5 филиал);</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5 – коррекционные (ДОУ № 8, 8 илиал,10, 12, 15);</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1 – санаторная (ДОУ № 5);</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64 – общеразвивающие группы.</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С целью оказания коррекционно-педагогических услуг детям, не посещающим ДОУ, организованы консультационные психолого-педагогические и логопедические пункты для родителей детей, воспитывающих детей-инвалидов на дому самостоятельно.</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Помимо решения проблемы очередности необходимо, реализовать ещё целый комплекс мероприятий, который будет способствовать повышению, как доступности, так и качества дошкольного образования, которое напрямую зависит от кадрового потенциала учреждений.</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 образовательных учреждениях города продолжается переход на новый федеральный государственный образовательный стандарт общего образования. На сегодняшний день 2258 учащихся обучаются по новым образовательным стандартам, что составляет 69% от общей численности школьников.</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Последние 4 года наблюдается тенденция роста численности обучающихся в муниципальных общеобразовательных школах города Алейска за счет увеличения численности учащихся в начальной ступени (увеличилась рождаемость).</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p>
    <w:tbl>
      <w:tblPr>
        <w:tblW w:w="0" w:type="auto"/>
        <w:tblCellMar>
          <w:left w:w="0" w:type="dxa"/>
          <w:right w:w="0" w:type="dxa"/>
        </w:tblCellMar>
        <w:tblLook w:val="04A0" w:firstRow="1" w:lastRow="0" w:firstColumn="1" w:lastColumn="0" w:noHBand="0" w:noVBand="1"/>
      </w:tblPr>
      <w:tblGrid>
        <w:gridCol w:w="1628"/>
        <w:gridCol w:w="1310"/>
        <w:gridCol w:w="1310"/>
        <w:gridCol w:w="1310"/>
      </w:tblGrid>
      <w:tr w:rsidR="00552072" w:rsidRPr="00552072" w:rsidTr="00552072">
        <w:tc>
          <w:tcPr>
            <w:tcW w:w="0" w:type="auto"/>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Учебные годы</w:t>
            </w:r>
            <w:r w:rsidRPr="00552072">
              <w:rPr>
                <w:rFonts w:ascii="Times New Roman" w:eastAsia="Times New Roman" w:hAnsi="Times New Roman" w:cs="Times New Roman"/>
                <w:color w:val="151515"/>
                <w:sz w:val="24"/>
                <w:szCs w:val="24"/>
                <w:lang w:eastAsia="ru-RU"/>
              </w:rPr>
              <w:br/>
            </w:r>
          </w:p>
        </w:tc>
        <w:tc>
          <w:tcPr>
            <w:tcW w:w="0" w:type="auto"/>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2014 - 2015</w:t>
            </w:r>
            <w:r w:rsidRPr="00552072">
              <w:rPr>
                <w:rFonts w:ascii="Times New Roman" w:eastAsia="Times New Roman" w:hAnsi="Times New Roman" w:cs="Times New Roman"/>
                <w:color w:val="151515"/>
                <w:sz w:val="24"/>
                <w:szCs w:val="24"/>
                <w:lang w:eastAsia="ru-RU"/>
              </w:rPr>
              <w:br/>
            </w:r>
          </w:p>
        </w:tc>
        <w:tc>
          <w:tcPr>
            <w:tcW w:w="0" w:type="auto"/>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2015 - 2016</w:t>
            </w:r>
            <w:r w:rsidRPr="00552072">
              <w:rPr>
                <w:rFonts w:ascii="Times New Roman" w:eastAsia="Times New Roman" w:hAnsi="Times New Roman" w:cs="Times New Roman"/>
                <w:color w:val="151515"/>
                <w:sz w:val="24"/>
                <w:szCs w:val="24"/>
                <w:lang w:eastAsia="ru-RU"/>
              </w:rPr>
              <w:br/>
            </w:r>
          </w:p>
        </w:tc>
        <w:tc>
          <w:tcPr>
            <w:tcW w:w="0" w:type="auto"/>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2016 - 2017</w:t>
            </w:r>
            <w:r w:rsidRPr="00552072">
              <w:rPr>
                <w:rFonts w:ascii="Times New Roman" w:eastAsia="Times New Roman" w:hAnsi="Times New Roman" w:cs="Times New Roman"/>
                <w:color w:val="151515"/>
                <w:sz w:val="24"/>
                <w:szCs w:val="24"/>
                <w:lang w:eastAsia="ru-RU"/>
              </w:rPr>
              <w:br/>
            </w:r>
          </w:p>
        </w:tc>
      </w:tr>
      <w:tr w:rsidR="00552072" w:rsidRPr="00552072" w:rsidTr="00552072">
        <w:tc>
          <w:tcPr>
            <w:tcW w:w="0" w:type="auto"/>
            <w:tcBorders>
              <w:top w:val="nil"/>
              <w:left w:val="nil"/>
              <w:bottom w:val="single" w:sz="6" w:space="0" w:color="D1D1D1"/>
              <w:right w:val="nil"/>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численность</w:t>
            </w:r>
            <w:r w:rsidRPr="00552072">
              <w:rPr>
                <w:rFonts w:ascii="Times New Roman" w:eastAsia="Times New Roman" w:hAnsi="Times New Roman" w:cs="Times New Roman"/>
                <w:color w:val="151515"/>
                <w:sz w:val="24"/>
                <w:szCs w:val="24"/>
                <w:lang w:eastAsia="ru-RU"/>
              </w:rPr>
              <w:br/>
            </w:r>
          </w:p>
        </w:tc>
        <w:tc>
          <w:tcPr>
            <w:tcW w:w="0" w:type="auto"/>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2917</w:t>
            </w:r>
            <w:r w:rsidRPr="00552072">
              <w:rPr>
                <w:rFonts w:ascii="Times New Roman" w:eastAsia="Times New Roman" w:hAnsi="Times New Roman" w:cs="Times New Roman"/>
                <w:color w:val="151515"/>
                <w:sz w:val="24"/>
                <w:szCs w:val="24"/>
                <w:lang w:eastAsia="ru-RU"/>
              </w:rPr>
              <w:br/>
            </w:r>
          </w:p>
        </w:tc>
        <w:tc>
          <w:tcPr>
            <w:tcW w:w="0" w:type="auto"/>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3039</w:t>
            </w:r>
            <w:r w:rsidRPr="00552072">
              <w:rPr>
                <w:rFonts w:ascii="Times New Roman" w:eastAsia="Times New Roman" w:hAnsi="Times New Roman" w:cs="Times New Roman"/>
                <w:color w:val="151515"/>
                <w:sz w:val="24"/>
                <w:szCs w:val="24"/>
                <w:lang w:eastAsia="ru-RU"/>
              </w:rPr>
              <w:br/>
            </w:r>
          </w:p>
        </w:tc>
        <w:tc>
          <w:tcPr>
            <w:tcW w:w="0" w:type="auto"/>
            <w:tcBorders>
              <w:top w:val="nil"/>
              <w:left w:val="single" w:sz="6" w:space="0" w:color="CCDDEE"/>
              <w:bottom w:val="single" w:sz="6" w:space="0" w:color="D1D1D1"/>
              <w:right w:val="nil"/>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3260</w:t>
            </w:r>
            <w:r w:rsidRPr="00552072">
              <w:rPr>
                <w:rFonts w:ascii="Times New Roman" w:eastAsia="Times New Roman" w:hAnsi="Times New Roman" w:cs="Times New Roman"/>
                <w:color w:val="151515"/>
                <w:sz w:val="24"/>
                <w:szCs w:val="24"/>
                <w:lang w:eastAsia="ru-RU"/>
              </w:rPr>
              <w:br/>
            </w:r>
          </w:p>
        </w:tc>
      </w:tr>
    </w:tbl>
    <w:p w:rsidR="00552072" w:rsidRPr="00552072" w:rsidRDefault="00552072" w:rsidP="00552072">
      <w:pPr>
        <w:shd w:val="clear" w:color="auto" w:fill="FFFFFF"/>
        <w:spacing w:line="240" w:lineRule="auto"/>
        <w:rPr>
          <w:rFonts w:ascii="Arial" w:eastAsia="Times New Roman" w:hAnsi="Arial" w:cs="Arial"/>
          <w:color w:val="333333"/>
          <w:sz w:val="20"/>
          <w:szCs w:val="20"/>
          <w:lang w:eastAsia="ru-RU"/>
        </w:rPr>
      </w:pP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Качество знаний по городу в 2016 году составило  - 48,2 % (2015 - 46,3 %).</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Главным итогом деятельности школ является государственная итоговая аттестация.</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lastRenderedPageBreak/>
        <w:br/>
      </w:r>
      <w:r w:rsidRPr="00552072">
        <w:rPr>
          <w:rFonts w:ascii="Times New Roman" w:eastAsia="Times New Roman" w:hAnsi="Times New Roman" w:cs="Times New Roman"/>
          <w:color w:val="333333"/>
          <w:sz w:val="24"/>
          <w:szCs w:val="24"/>
          <w:lang w:eastAsia="ru-RU"/>
        </w:rPr>
        <w:t>Независимая экспертиза в форме ОГЭ и ЕГЭ позволяет «видеть» результаты обучения в сравнении с другими учреждениями, муниципалитетами, краевыми показателями, применять данные в мониторинговых исследованиях, в стимулировании деятельности учреждений, педагогов.</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К государственной итоговой аттестации в период с 2012 по 2016 год были допущены все учащиеся девятых классов общеобразовательных школ города. Все успешно сдали обязательные экзамены в основной и дополнительный период.</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Аттестаты особого образца за курс основного общего образования в 2016  году получили 10  выпускников 9-х классов.</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К государственной итоговой аттестации в  2016 году были допущены все 114 обучающихся  11-х    классов общеобразовательных школ города.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Ежегодно учащиеся 11-х классов, показавшие высокие результаты в обучении, получают аттестаты особого образца и медали. В 2016 году медалями награждены 19 выпускников (в 2015 - 11).</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 2016 году, по результатам ЕГЭ,  алейские выпускники превысили средний бал образовательных учреждений относительно Алтайского края по биологии (+ 2,03 %), физике (+0,49 %), информатике ИКТ (+12,68), истории (+0,31), литературе (+6,89).</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С целью укрепления здоровья обучающихся организуется летний отдых и занятость детей.</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 течение многих лет в городе Алейске эффективно действует система организации отдыха, оздоровления и занятости детей и подростков в период летних каникул.  Показатель качественного отдыха ежегодно достигает 80%. Традиционно организованно учащиеся посещают загородные оздоровительные лагеря Алтайского края: «Юность» (Егорьевский район); «Фадеев лог» (Горный Алтай); «Радуга» (с. Шипуново).</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 летний период 2016 года было открыто 9 лагерей и площадок с общим охватом 1679 детей и подростков школьного возраста, что составляет 56 % от общего количества детей школьного возраста. За пределами города летом 2016 года отдохнуло и оздоровилось  532 ребенка.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 этом году около двух миллионов рублей  было выделено из  федерального бюджета на оздоровление подростков, находящихся в трудной жизненной ситуации. Пять подростков съездили в Крым и 121 ребенок отдохнул в лагере «Селена», расположенном в Горном Алтае.</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Институт замещающих семей успешно развивается на территории нашего города. На 1 января текущего года в г. Алейске создано 79 замещающих семей, в которых воспитываются 107 детей, из них 11 семей – это приемные семьи (34 ребенка). Вся работа социальной сферы города Алейска направлена на то, чтобы дети, в силу определенных обстоятельств оставшиеся без попечения родителей, нашли свои новые семьи, новых родителей:</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2014 г.- выявлено 13 детей.</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2015 г. – выявлено  7 детей.</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На 01.01.2017 год выявлено 7  детей.</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lastRenderedPageBreak/>
        <w:t>Одной из приоритетных форм устройства детей остается опека и попечительство.</w:t>
      </w:r>
      <w:r w:rsidRPr="00552072">
        <w:rPr>
          <w:rFonts w:ascii="Arial" w:eastAsia="Times New Roman" w:hAnsi="Arial" w:cs="Arial"/>
          <w:color w:val="333333"/>
          <w:sz w:val="20"/>
          <w:szCs w:val="20"/>
          <w:lang w:eastAsia="ru-RU"/>
        </w:rPr>
        <w:br/>
      </w:r>
    </w:p>
    <w:tbl>
      <w:tblPr>
        <w:tblW w:w="0" w:type="auto"/>
        <w:tblCellMar>
          <w:left w:w="0" w:type="dxa"/>
          <w:right w:w="0" w:type="dxa"/>
        </w:tblCellMar>
        <w:tblLook w:val="04A0" w:firstRow="1" w:lastRow="0" w:firstColumn="1" w:lastColumn="0" w:noHBand="0" w:noVBand="1"/>
      </w:tblPr>
      <w:tblGrid>
        <w:gridCol w:w="4604"/>
        <w:gridCol w:w="1573"/>
        <w:gridCol w:w="1573"/>
        <w:gridCol w:w="1755"/>
      </w:tblGrid>
      <w:tr w:rsidR="00552072" w:rsidRPr="00552072" w:rsidTr="00552072">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 </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2014</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2015</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2016</w:t>
            </w:r>
            <w:r w:rsidRPr="00552072">
              <w:rPr>
                <w:rFonts w:ascii="Times New Roman" w:eastAsia="Times New Roman" w:hAnsi="Times New Roman" w:cs="Times New Roman"/>
                <w:color w:val="151515"/>
                <w:sz w:val="24"/>
                <w:szCs w:val="24"/>
                <w:lang w:eastAsia="ru-RU"/>
              </w:rPr>
              <w:br/>
            </w:r>
          </w:p>
        </w:tc>
      </w:tr>
      <w:tr w:rsidR="00552072" w:rsidRPr="00552072" w:rsidTr="00552072">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передано под опеку</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14</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9</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26</w:t>
            </w:r>
            <w:r w:rsidRPr="00552072">
              <w:rPr>
                <w:rFonts w:ascii="Times New Roman" w:eastAsia="Times New Roman" w:hAnsi="Times New Roman" w:cs="Times New Roman"/>
                <w:color w:val="151515"/>
                <w:sz w:val="24"/>
                <w:szCs w:val="24"/>
                <w:lang w:eastAsia="ru-RU"/>
              </w:rPr>
              <w:br/>
            </w:r>
          </w:p>
        </w:tc>
      </w:tr>
      <w:tr w:rsidR="00552072" w:rsidRPr="00552072" w:rsidTr="00552072">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усыновлено</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2</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4</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5</w:t>
            </w:r>
            <w:r w:rsidRPr="00552072">
              <w:rPr>
                <w:rFonts w:ascii="Times New Roman" w:eastAsia="Times New Roman" w:hAnsi="Times New Roman" w:cs="Times New Roman"/>
                <w:color w:val="151515"/>
                <w:sz w:val="24"/>
                <w:szCs w:val="24"/>
                <w:lang w:eastAsia="ru-RU"/>
              </w:rPr>
              <w:br/>
            </w:r>
          </w:p>
        </w:tc>
      </w:tr>
      <w:tr w:rsidR="00552072" w:rsidRPr="00552072" w:rsidTr="00552072">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приемная семья</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13 семей, в них детей 25</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15 семей, в них детей 35</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11 семей, в них детей  34</w:t>
            </w:r>
            <w:r w:rsidRPr="00552072">
              <w:rPr>
                <w:rFonts w:ascii="Times New Roman" w:eastAsia="Times New Roman" w:hAnsi="Times New Roman" w:cs="Times New Roman"/>
                <w:color w:val="151515"/>
                <w:sz w:val="24"/>
                <w:szCs w:val="24"/>
                <w:lang w:eastAsia="ru-RU"/>
              </w:rPr>
              <w:br/>
            </w:r>
          </w:p>
        </w:tc>
      </w:tr>
      <w:tr w:rsidR="00552072" w:rsidRPr="00552072" w:rsidTr="00552072">
        <w:tc>
          <w:tcPr>
            <w:tcW w:w="0" w:type="auto"/>
            <w:tcBorders>
              <w:top w:val="outset" w:sz="2" w:space="0" w:color="auto"/>
              <w:left w:val="outset" w:sz="2" w:space="0" w:color="auto"/>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устроено в организации для детей-сирот и детей, оставшихся без попечения родителей</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10</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0</w:t>
            </w:r>
            <w:r w:rsidRPr="00552072">
              <w:rPr>
                <w:rFonts w:ascii="Times New Roman" w:eastAsia="Times New Roman" w:hAnsi="Times New Roman" w:cs="Times New Roman"/>
                <w:color w:val="151515"/>
                <w:sz w:val="24"/>
                <w:szCs w:val="24"/>
                <w:lang w:eastAsia="ru-RU"/>
              </w:rPr>
              <w:br/>
            </w:r>
          </w:p>
        </w:tc>
        <w:tc>
          <w:tcPr>
            <w:tcW w:w="0" w:type="auto"/>
            <w:tcBorders>
              <w:top w:val="outset" w:sz="2" w:space="0" w:color="auto"/>
              <w:left w:val="single" w:sz="6" w:space="0" w:color="CCDDEE"/>
              <w:bottom w:val="single" w:sz="6" w:space="0" w:color="D1D1D1"/>
              <w:right w:val="outset" w:sz="2" w:space="0" w:color="auto"/>
            </w:tcBorders>
            <w:shd w:val="clear" w:color="auto" w:fill="F2FAFE"/>
            <w:tcMar>
              <w:top w:w="150" w:type="dxa"/>
              <w:left w:w="75" w:type="dxa"/>
              <w:bottom w:w="150" w:type="dxa"/>
              <w:right w:w="75" w:type="dxa"/>
            </w:tcMar>
            <w:vAlign w:val="center"/>
            <w:hideMark/>
          </w:tcPr>
          <w:p w:rsidR="00552072" w:rsidRPr="00552072" w:rsidRDefault="00552072" w:rsidP="00552072">
            <w:pPr>
              <w:spacing w:after="300" w:line="240" w:lineRule="auto"/>
              <w:jc w:val="both"/>
              <w:rPr>
                <w:rFonts w:ascii="Times New Roman" w:eastAsia="Times New Roman" w:hAnsi="Times New Roman" w:cs="Times New Roman"/>
                <w:color w:val="151515"/>
                <w:sz w:val="24"/>
                <w:szCs w:val="24"/>
                <w:lang w:eastAsia="ru-RU"/>
              </w:rPr>
            </w:pPr>
            <w:r w:rsidRPr="00552072">
              <w:rPr>
                <w:rFonts w:ascii="Times New Roman" w:eastAsia="Times New Roman" w:hAnsi="Times New Roman" w:cs="Times New Roman"/>
                <w:color w:val="151515"/>
                <w:sz w:val="24"/>
                <w:szCs w:val="24"/>
                <w:lang w:eastAsia="ru-RU"/>
              </w:rPr>
              <w:br/>
              <w:t>3</w:t>
            </w:r>
            <w:r w:rsidRPr="00552072">
              <w:rPr>
                <w:rFonts w:ascii="Times New Roman" w:eastAsia="Times New Roman" w:hAnsi="Times New Roman" w:cs="Times New Roman"/>
                <w:color w:val="151515"/>
                <w:sz w:val="24"/>
                <w:szCs w:val="24"/>
                <w:lang w:eastAsia="ru-RU"/>
              </w:rPr>
              <w:br/>
            </w:r>
          </w:p>
        </w:tc>
      </w:tr>
    </w:tbl>
    <w:p w:rsidR="00552072" w:rsidRPr="00552072" w:rsidRDefault="00552072" w:rsidP="00552072">
      <w:pPr>
        <w:shd w:val="clear" w:color="auto" w:fill="FFFFFF"/>
        <w:spacing w:after="0" w:line="240" w:lineRule="auto"/>
        <w:rPr>
          <w:rFonts w:ascii="Arial" w:eastAsia="Times New Roman" w:hAnsi="Arial" w:cs="Arial"/>
          <w:color w:val="333333"/>
          <w:sz w:val="20"/>
          <w:szCs w:val="20"/>
          <w:lang w:eastAsia="ru-RU"/>
        </w:rPr>
      </w:pP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За 2016 год на учет в качестве кандидатов в опекуны, приемные родители, усыновители поставлено 5 человек.</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С 2006 года в городе реализуется долгосрочная целевая программа «Обеспечение жильем или улучшение жилищных условий молодых семей в г. Алейске», в рамках которой улучшили жилищные условия 58 молодых семей (в том числе с использованием ипотечных жилищных кредитов и займов) при оказании содействия за счет средств федерального, краевого и городского бюджетов.</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 2016 году жилищные условия при помощи социальной выплаты улучшили 3 семьи.   Расходы бюджета составили:</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Федеральный бюджет – 561,6 тыс. руб.</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Краевой бюджет – 514,1тыс. руб.</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Бюджет города Алейска – 410,8 тыс. руб.</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Привлеченные средства – 721,0 тыс. руб.</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xml:space="preserve">В списке участников программы на 2017 год – 16 молодых семей. Объем финансирования </w:t>
      </w:r>
      <w:r w:rsidRPr="00552072">
        <w:rPr>
          <w:rFonts w:ascii="Times New Roman" w:eastAsia="Times New Roman" w:hAnsi="Times New Roman" w:cs="Times New Roman"/>
          <w:color w:val="333333"/>
          <w:sz w:val="24"/>
          <w:szCs w:val="24"/>
          <w:lang w:eastAsia="ru-RU"/>
        </w:rPr>
        <w:lastRenderedPageBreak/>
        <w:t>программы в 2017 году из средств бюджета города планируется в размере 350,0 тыс. рублей.</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Одним из важнейших направлений воспитательной работы является профилактическая работа школы. Именно в образовательных учреждениях есть реальные возможности для всеобъемлющего охвата максимального числа детей и подростков всеми видами деятельности, которые имеют профилактическую направленность и значимость. </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 школах города создано 30 объединений патриотической направленности, в которые входят 378 обучающихся. Это - отряды милосердия, которые шефствуют над ветеранами Великой Отечественной войны и их вдовами, ветеранами труда, в том числе, педагогического. В ОУ созданы и работают волонтерские объединения («Новая волна», «Милосердие», «Забота» - СОШ № 2, «Молодая гвардия» - СОШ № 7, «Новое поколение» - СОШ № 4, «Дари добро» - лицей) по формированию ЗОЖ, а также для оказания помощи престарелым гражданам.</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Создано 6 школьных музеев, 2 из которых паспортизированы. При каждом школьном музее и музейной комнате работают поисковые отряды.</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Создано 3 военно-патриотических и 1 военно-спортивный клуб (МБОУ СОШ № 2, МБОУ СОШ № 4, МБОУ СОШ № 5, МБОУ - лицей), 1 юнармейский отряд (МБОУ СОШ № 5).</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Несмотря на позитивные результаты по некоторым направлениям воспитательная, профилактическая работа в наших образовательных организациях требует большего  внимания.</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Необходимо более системно организовать работу с одаренными детьми. И  предпринять  меры  по созданию условий для работы и развития самих педагогов, работающих с ними.</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Необходимо также продолжить внедрение комплекса мер по обучению детей, требующих особого нашего внимания, в т.ч., детей-инвалидов и детей с особыми образовательными потребностями.</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Значительная работа предстоит и в решении задачи по снижению числа детей-сирот, детей, оставшихся без попечения родителей, зарегистрированных в региональном банке данных.</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Задачи, которые предстоит решить в сфере  образования в 2017 году:</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1. Продолжить реализацию Указа Президента Российской Федерации от 7 мая 2012 года № 599 «О мерах по реализации государственной политики в области образования и науки».</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2. Продолжить гражданско-патриотическое воспитание детей и подростков, через реализацию Национальной стратегии действий в интересах детей на 2013-2017 годы.</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3. Продолжить работу по развитию мер привлечения и поддержки молодых и ориентированных на инновационную и творческую работу педагогов.</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4.  Разработать и реализовать дополнительный комплекс мер, направленный на укрепление здоровья учащихся и воспитанников и оказание помощи учащимся, испытывающим трудности в обучении и позитивной социализации;</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xml:space="preserve">5. Обеспечить  доступное и качественное образование для лиц с ограниченными </w:t>
      </w:r>
      <w:r w:rsidRPr="00552072">
        <w:rPr>
          <w:rFonts w:ascii="Times New Roman" w:eastAsia="Times New Roman" w:hAnsi="Times New Roman" w:cs="Times New Roman"/>
          <w:color w:val="333333"/>
          <w:sz w:val="24"/>
          <w:szCs w:val="24"/>
          <w:lang w:eastAsia="ru-RU"/>
        </w:rPr>
        <w:lastRenderedPageBreak/>
        <w:t>возможностями здоровья в соответствии с ФГОС образования обучающихся с ОВЗ, а также создание условий для их обучения.</w:t>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br/>
      </w:r>
    </w:p>
    <w:p w:rsidR="00552072" w:rsidRPr="00552072" w:rsidRDefault="00552072" w:rsidP="00552072">
      <w:pPr>
        <w:shd w:val="clear" w:color="auto" w:fill="FFFFFF"/>
        <w:spacing w:after="0" w:line="240" w:lineRule="auto"/>
        <w:jc w:val="center"/>
        <w:rPr>
          <w:rFonts w:ascii="Arial" w:eastAsia="Times New Roman" w:hAnsi="Arial" w:cs="Arial"/>
          <w:color w:val="292929"/>
          <w:sz w:val="21"/>
          <w:szCs w:val="21"/>
          <w:lang w:eastAsia="ru-RU"/>
        </w:rPr>
      </w:pPr>
      <w:r w:rsidRPr="00552072">
        <w:rPr>
          <w:rFonts w:ascii="Times New Roman" w:eastAsia="Times New Roman" w:hAnsi="Times New Roman" w:cs="Times New Roman"/>
          <w:color w:val="292929"/>
          <w:sz w:val="24"/>
          <w:szCs w:val="24"/>
          <w:lang w:eastAsia="ru-RU"/>
        </w:rPr>
        <w:t>КУЛЬТУРА</w:t>
      </w:r>
    </w:p>
    <w:p w:rsidR="00552072" w:rsidRPr="00552072" w:rsidRDefault="00552072" w:rsidP="00552072">
      <w:pPr>
        <w:shd w:val="clear" w:color="auto" w:fill="FFFFFF"/>
        <w:spacing w:after="0" w:line="240" w:lineRule="auto"/>
        <w:rPr>
          <w:rFonts w:ascii="Times New Roman" w:eastAsia="Times New Roman" w:hAnsi="Times New Roman" w:cs="Times New Roman"/>
          <w:color w:val="333333"/>
          <w:sz w:val="24"/>
          <w:szCs w:val="24"/>
          <w:lang w:eastAsia="ru-RU"/>
        </w:rPr>
      </w:pPr>
      <w:r w:rsidRPr="00552072">
        <w:rPr>
          <w:rFonts w:ascii="Times New Roman" w:eastAsia="Times New Roman" w:hAnsi="Times New Roman" w:cs="Times New Roman"/>
          <w:color w:val="333333"/>
          <w:sz w:val="24"/>
          <w:szCs w:val="24"/>
          <w:lang w:eastAsia="ru-RU"/>
        </w:rPr>
        <w:br/>
        <w:t>В отчетном году культурно–досуговые учреждения города представлены муниципальным бюджетным учреждением «Культурно–досуговый центр», в состав которого входят: Дом досуга, клуб  поселка Сахарного завода и шесть библиотек.</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 2016 году учреждения культуры привлекли 1 млн. 69,8 тыс. рублей  внебюджетных средств: платные услуги – 465,6 тыс. рублей, добровольные пожертвования – 604,2 тыс. рублей.</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Во исполнение Указа Президента России динамика примерных (индикативных) значений, в соотношении заработной платы работникам учреждений культуры в 2016 году была снижена и составила в среднем 13 тыс. рублей (на основании Постановления Алтайского края от 23.12.2015 №515 «О внесении изменений и об утверждении плана мероприятий («дорожная карта»).  МБУ «КДЦ» достиг показателя средней заработной платы на уровне 12,5 тыс. рублей.</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 2016 году по программе «Поддержка развития культуры в г. Алейске на 2015-2019 гг.» было выделено 30 тыс. рублей из местного бюджета на пополнение библиотечного фонда, где было закуплено 130 экземпляров литературы. Так же были выделены средства в сумме 30 тыс. 16 рублей на подписку периодических изданий.</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 2016 году численный и качественный состав работников культуры не изменился. В течение года в учреждениях культуры успешно и плодотворно осуществляли свою деятельность 31 клубное формирование, которые посещают 549 человек. Проведено 486 мероприятий, которые посетило 82416 человек. </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 рамках Года российского кино в Доме досуга состоялось торжественное открытие,  с успехом прошел кинофестиваль лучших советских и российских фильмов, в историко-краеведческом музее традиционное мероприятие «Персона Града - 2016», на котором присутствовали заслуженные кинематографисты города. Центральная и центральная детская библиотеки приняли участие в краевом конкурсе на лучший видеофильм «Права человека и их защита», объявленном Уполномоченным по правам человека в Алтайском крае. Видеофильм Центральной детской библиотеки занял третье место в крае. Работа с семьей – в центре внимания библиотек: продолжает работать Школа ответственного родительства. В апреле библиотеки города приняли участие в общероссийской акции «Библионочь».</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 2016 году в библиотеках города состоялись: День чтения детской краеведческой книги, встреча с почетными гражданами г. Алейска «Ими гордится Алейск», мероприятия по повышению финансовой грамотности населения различных возрастных групп, День православной книги «Свет духовного мира».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2016 год стал юбилейным для XV окружного этапа краевого фестиваля «Мерцание звезд». Каждый год фестиваль открывает новые имена, становится все более профессиональным. Жюри конкурса отметило, что педагоги студии «Леди и бродяги» г. Алейска взрастили не одно поколение профессиональных артистов, которые являются лауреатами и дипломантами городских, окружных, краевых всероссийских фестивалей и конкурсов.</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xml:space="preserve">Одной из главных составляющих культурной жизни города является деятельность </w:t>
      </w:r>
      <w:r w:rsidRPr="00552072">
        <w:rPr>
          <w:rFonts w:ascii="Times New Roman" w:eastAsia="Times New Roman" w:hAnsi="Times New Roman" w:cs="Times New Roman"/>
          <w:color w:val="333333"/>
          <w:sz w:val="24"/>
          <w:szCs w:val="24"/>
          <w:lang w:eastAsia="ru-RU"/>
        </w:rPr>
        <w:lastRenderedPageBreak/>
        <w:t>Заслуженного коллектива самодеятельного художественного творчества Алтайского края муниципального оркестра русских народных инструментов имени Н.Н. Акатова. В 2016 году оркестр с честью подтвердил свое высокое звание: «Заслуженный коллектив самодеятельного художественного творчества Алтайского края»! Событием города в 2016 году стала презентация книги «Бесконечные грани Искусства», которая посвящена истории создания оркестра, творческой деятельности коллектива Николая Акатова.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Вместе со всей страной 9 мая Алейск достойно отметил 71-ю годовщину Победы в Великой Отечественной войне.  В рамках краевой акции «Вечный огонь», в канун празднования Дня Победы, на мемориале Славы города прошел флешмоб «Связь поколений не прервется!». Шествие «Бессмертного полка», торжественный парад мотострелковой бригады, реконструкция боя победного 1945, акция «Молодёжь помнит»  надолго останутся в памяти алейчан.</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Очередной, 77-й день рождения город отметил в День России – 12 июня. В рамках Дня города состоялась презентация 13-го выпуска альманаха «Алейские самоцветы». Среди  авторов – жители г. Алейска, Алейского района и поэты, чьи судьбы связаны с нашим городом. Для жителей города прошел праздник «Город в книжном переплете». Был издан библиографический указатель «Имя в истории города».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На базе Дома досуга в ноябре состоялся второй этап краевого фестиваля концертных тематических программ «С любовью к Алтаю», посвященный 80-летию Алтайского края.</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 рамках реализации краевого проекта «Подари себе жизнь» в Доме досуга прошел городской конкурс «Танцуй пока молодой». </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Традиционно в городе прошли Губернаторские елки для детей города Алейска и близлежащих районов, которые посетило 2667 учащихся. Новогоднее представление «По-Щучьему велению…», подготовленное сотрудниками культуры и творческими коллективами города, получилось ярким и запоминающимся. Примечательно то, что в городе стало традицией проводить  благотворительные спектакли для детей, нуждающихся в особой социальной защите: дети-сироты, дети-инвалиды, дети из малообеспеченных семей. Организация такого мероприятия стала бы невозможной без участия наших спонсоров.</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p>
    <w:p w:rsidR="00552072" w:rsidRPr="00552072" w:rsidRDefault="00552072" w:rsidP="00552072">
      <w:pPr>
        <w:shd w:val="clear" w:color="auto" w:fill="FFFFFF"/>
        <w:spacing w:after="0" w:line="240" w:lineRule="auto"/>
        <w:jc w:val="center"/>
        <w:rPr>
          <w:rFonts w:ascii="Times New Roman" w:eastAsia="Times New Roman" w:hAnsi="Times New Roman" w:cs="Times New Roman"/>
          <w:color w:val="292929"/>
          <w:sz w:val="21"/>
          <w:szCs w:val="21"/>
          <w:lang w:eastAsia="ru-RU"/>
        </w:rPr>
      </w:pPr>
      <w:r w:rsidRPr="00552072">
        <w:rPr>
          <w:rFonts w:ascii="Times New Roman" w:eastAsia="Times New Roman" w:hAnsi="Times New Roman" w:cs="Times New Roman"/>
          <w:color w:val="292929"/>
          <w:sz w:val="21"/>
          <w:szCs w:val="21"/>
          <w:lang w:eastAsia="ru-RU"/>
        </w:rPr>
        <w:t>ФИЗИЧЕСКАЯ КУЛЬТУРА И СПОРТ</w:t>
      </w:r>
    </w:p>
    <w:p w:rsidR="00552072" w:rsidRPr="00552072" w:rsidRDefault="00552072" w:rsidP="00552072">
      <w:pPr>
        <w:shd w:val="clear" w:color="auto" w:fill="FFFFFF"/>
        <w:spacing w:after="0" w:line="240" w:lineRule="auto"/>
        <w:rPr>
          <w:rFonts w:ascii="Times New Roman" w:eastAsia="Times New Roman" w:hAnsi="Times New Roman" w:cs="Times New Roman"/>
          <w:color w:val="333333"/>
          <w:sz w:val="24"/>
          <w:szCs w:val="24"/>
          <w:lang w:eastAsia="ru-RU"/>
        </w:rPr>
      </w:pP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Физкультура и спорт - это важный фактор решения многих социальных проблем: пропаганды здорового образа жизни, укрепления здоровья, воспитания молодежи и организации досуга.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xml:space="preserve">Для этого в городе формируется современная спортивная инфраструктура. Чтобы каждый житель мог заниматься спортом и укреплять свое здоровье. Вся эта работа в комплексе дает свои результаты.  В течение 2016 года для жителей города проведено 42 спортивно-оздоровительного мероприятия (2014 год – 40 мероприятий, 2015 год – 46 мероприятий). Спортсмены города приняли участие в 50 краевых соревнованиях (2014 год – 44 соревнования, 2015 год – 42 соревнования). За 2016 год спортивно-массовой работой было охвачено 8850 человек.                Зимой в Бийске проходила VII зимняя Олимпиада городов Алтайского края. Алейские спортсмены заняли VII общекомандное </w:t>
      </w:r>
      <w:r w:rsidRPr="00552072">
        <w:rPr>
          <w:rFonts w:ascii="Times New Roman" w:eastAsia="Times New Roman" w:hAnsi="Times New Roman" w:cs="Times New Roman"/>
          <w:color w:val="333333"/>
          <w:sz w:val="24"/>
          <w:szCs w:val="24"/>
          <w:lang w:eastAsia="ru-RU"/>
        </w:rPr>
        <w:lastRenderedPageBreak/>
        <w:t>место.  Наиболее значимыми соревнованиями, проведенными в 2016 году стали традиционный межрегиональный турнир по волейболу, памяти генерального директора ЗАО «Алейскзернопродукт» С.Н.Старовойтова, команда Алейска заняла I место и турнир Детской лиги «Кубок наших отцов и дедов» среди детских футбольных команд Алтайского края. В соревнованиях участие принимали спортивные коллективы от Барнаула до Рубцовска. Ежегодно в церемониях открытия и награждения призеров турнира Детской лиги «Кубок наших отцов и дедов» принимает участие Президент Детской футбольной лиги России Виктор Горлов (г. Москва).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Введенный в эксплуатацию универсальный спортивный комплекс, построенный в рамках Губернаторской программы «80x80», позволяет принимать в Алейске краевые соревнования детского и взрослого уровня, улучшилось качество тренировочного процесса игровых видов спорта, пропаганда здорового образа жизни среди населения города Алейска позволило увеличить численность жителей города занимающихся физической культурой и спортом.                                                                         </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Продолжает оставаться проблемой не отремонтированное здание стадиона и есть потребность в устройстве резино-полимерного покрытия на беговой дорожке.  </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p>
    <w:p w:rsidR="00552072" w:rsidRPr="00552072" w:rsidRDefault="00552072" w:rsidP="00552072">
      <w:pPr>
        <w:shd w:val="clear" w:color="auto" w:fill="FFFFFF"/>
        <w:spacing w:after="0" w:line="240" w:lineRule="auto"/>
        <w:jc w:val="center"/>
        <w:rPr>
          <w:rFonts w:ascii="Times New Roman" w:eastAsia="Times New Roman" w:hAnsi="Times New Roman" w:cs="Times New Roman"/>
          <w:color w:val="292929"/>
          <w:sz w:val="21"/>
          <w:szCs w:val="21"/>
          <w:lang w:eastAsia="ru-RU"/>
        </w:rPr>
      </w:pPr>
      <w:r w:rsidRPr="00552072">
        <w:rPr>
          <w:rFonts w:ascii="Times New Roman" w:eastAsia="Times New Roman" w:hAnsi="Times New Roman" w:cs="Times New Roman"/>
          <w:color w:val="292929"/>
          <w:sz w:val="21"/>
          <w:szCs w:val="21"/>
          <w:lang w:eastAsia="ru-RU"/>
        </w:rPr>
        <w:t>ЗДРАВООХРАНЕНИЕ</w:t>
      </w:r>
    </w:p>
    <w:p w:rsidR="00552072" w:rsidRPr="00552072" w:rsidRDefault="00552072" w:rsidP="00552072">
      <w:pPr>
        <w:shd w:val="clear" w:color="auto" w:fill="FFFFFF"/>
        <w:spacing w:after="0" w:line="240" w:lineRule="auto"/>
        <w:rPr>
          <w:rFonts w:ascii="Arial" w:eastAsia="Times New Roman" w:hAnsi="Arial" w:cs="Arial"/>
          <w:color w:val="333333"/>
          <w:sz w:val="20"/>
          <w:szCs w:val="20"/>
          <w:lang w:eastAsia="ru-RU"/>
        </w:rPr>
      </w:pP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br/>
        <w:t>КГБУЗ «Алейская ЦРБ» -  это многопрофильная больница, имеющая в своем составе поликлинику на  700  посещений, женскую консультацию на 50 посещений, детскую поликлинику на 100 посещений в смену; 9 стационарных отделений на 280 коек, 5 из которых являются межрайонными.                               </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br/>
        <w:t>В КГБУЗ «Алейская ЦРБ» работает  644 человека, из них  69 врачей.</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br/>
        <w:t>Город разделен на 11 врачебных терапевтических участка, 9 педиатрических.  В настоящее время  терапевтические участки обслуживают 6 участковых терапевтов, 3 терапевта находятся в длительных отпусках. Укомплектованность терапевтическими участками составила 54,5%.    </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br/>
        <w:t>Обслуживают 6 участковых педиатров. Укомплектованность педиатрических участков составила 66,6%.</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br/>
        <w:t>В ЦРБ отмечается недостаток  таких специалистов как  невролог, офтальмолог, отоларинголог, кардиолог, рентгенолог, врач УЗД, терапевт, педиатр.</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br/>
        <w:t>С сентября  2016 года  в ЦРБ  работают выпускники АГМУ, учившиеся по целевому направлению  по специальности  терапия и педиатрия.</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br/>
        <w:t>За 2015 год повысили свою квалификацию 19 врачей и 31 средний медицинский работник.</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lastRenderedPageBreak/>
        <w:br/>
        <w:t>За счет средств ТФОМСа  и собственных средств  ЦРБ на курсы повышения квалификации израсходовано  612 тыс. 651 руб.</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br/>
        <w:t>Обеспеченность врачами в ЦРБ составляет 16,1 на 10 тыс. населения.  </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br/>
        <w:t>Квалификационную категорию имеют 28  врачей, в т.ч. высшую - 19 человек, 1 категорию – 6 человек, 2 категорию – 3 человека.          </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br/>
        <w:t>Обеспеченность населения средними медицинскими работниками в 2016 году составила  54,3  на 1000 населения (край – 78,2).</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br/>
        <w:t>Квалификационные категории имеют  62 человека среднего медицинского персонала.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br/>
        <w:t>В 2016 году в КГБУЗ «Алейская ЦРБ»  было сделано  237073 тыс. посещений жителями г. Алейска и Алейского района.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br/>
        <w:t>Стационарная помощь оказана  более  7926  человек.</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br/>
        <w:t>Отделением скорой медицинской помощи   обслужено более  17246 вызовов к жителям г. Алейска.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br/>
        <w:t>В  дневном стационаре женской консультации и в 3-х отделениях пролечено более   764 человека.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br/>
        <w:t>В 2016 году заболеваемость взрослого населения  на 100 тыс. составила  241857,7    (краевой показатель – 256599,2).</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br/>
        <w:t>Выявляемость  таких социально-значимых заболеваний как туберкулез составляет  91,2 на 100 тыс. взрослого населения, что выше показателей 2015 года на 10,5%. Процент охвата профилактическими флюорографическими осмотрами взрослого и подросткового населения на туберкулез составляет 71,2% от подлежащего контингента, при этом 66,6% туберкулеза выявлено при профилактических флюорографических осмотрах. Злокачественных заболеваний выявлено – 498,3. Удельный вес больных выявленных в 1, 2 стадии злокачественных новообразований –  52,5%.</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br/>
        <w:t>В настоящее время в постоянном режиме ведется запись больных через интернет на прием к врачу. Можно записаться на прием в поликлинику, детскую поликлинику, женскую консультацию. За 2016 год в интернет выложено 16979 талонов, записались на прием к врачу  10926  пациентов.             </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br/>
        <w:t> </w:t>
      </w:r>
      <w:r w:rsidRPr="00552072">
        <w:rPr>
          <w:rFonts w:ascii="Times New Roman" w:eastAsia="Times New Roman" w:hAnsi="Times New Roman" w:cs="Times New Roman"/>
          <w:color w:val="333333"/>
          <w:sz w:val="24"/>
          <w:szCs w:val="24"/>
          <w:lang w:eastAsia="ru-RU"/>
        </w:rPr>
        <w:br/>
      </w:r>
      <w:r w:rsidRPr="00552072">
        <w:rPr>
          <w:rFonts w:ascii="Times New Roman" w:eastAsia="Times New Roman" w:hAnsi="Times New Roman" w:cs="Times New Roman"/>
          <w:color w:val="333333"/>
          <w:sz w:val="24"/>
          <w:szCs w:val="24"/>
          <w:lang w:eastAsia="ru-RU"/>
        </w:rPr>
        <w:lastRenderedPageBreak/>
        <w:t>В 2016 году проведен косметический ремонт родильного отделения,  детской поликлиники.</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КГБУЗ «Алейская ЦРБ» в 2016 году активно участвовала в диспансеризации взрослого населения. Осмотрено  7938 человек. Выявлено 5764 различных заболеваний, из них  2719 человек с повышенным артериальным давлением.</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br/>
        <w:t>В 2016 году проведен диспансерный осмотр 8120 несовершеннолетних детей. Также осмотрено  194 ребенка, находящихся под опекой и 159 детей, находящихся  в трудной жизненной ситуации.</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br/>
      </w:r>
    </w:p>
    <w:p w:rsidR="00552072" w:rsidRPr="00552072" w:rsidRDefault="00552072" w:rsidP="00552072">
      <w:pPr>
        <w:shd w:val="clear" w:color="auto" w:fill="FFFFFF"/>
        <w:spacing w:line="240" w:lineRule="auto"/>
        <w:rPr>
          <w:rFonts w:ascii="Arial" w:eastAsia="Times New Roman" w:hAnsi="Arial" w:cs="Arial"/>
          <w:color w:val="333333"/>
          <w:sz w:val="20"/>
          <w:szCs w:val="20"/>
          <w:lang w:eastAsia="ru-RU"/>
        </w:rPr>
      </w:pPr>
      <w:r w:rsidRPr="00552072">
        <w:rPr>
          <w:rFonts w:ascii="Times New Roman" w:eastAsia="Times New Roman" w:hAnsi="Times New Roman" w:cs="Times New Roman"/>
          <w:color w:val="333333"/>
          <w:sz w:val="24"/>
          <w:szCs w:val="24"/>
          <w:lang w:eastAsia="ru-RU"/>
        </w:rPr>
        <w:t>БЕЗОПАСНОСТЬ ЖИЗНИДЕЯТЕЛЬНОСТИ НАСЕЛЕНИЯ</w:t>
      </w:r>
      <w:r w:rsidRPr="00552072">
        <w:rPr>
          <w:rFonts w:ascii="Times New Roman" w:eastAsia="Times New Roman" w:hAnsi="Times New Roman" w:cs="Times New Roman"/>
          <w:color w:val="333333"/>
          <w:sz w:val="24"/>
          <w:szCs w:val="24"/>
          <w:lang w:eastAsia="ru-RU"/>
        </w:rPr>
        <w:br/>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В отчетный период администрация города в области гражданской обороны (ГО), защиты от чрезвычайных ситуаций (ЧС), обеспечение пожарной безопасности  и безопасности людей на водных объектах была направлена на решение вопросов местного значения городского округа в соответствии с Федеральным законом от 06.10.2003 № 131-ФЗ «Об общих принципах организации местного самоуправления в Российской Федерации», а также соответствующими руководящими документами Главного Управления МЧС России по Алтайскому краю.</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За отчетный период на территории города чрезвычайных происшествий не зарегистрировано. Режим чрезвычайной ситуации не вводился. В отчетном периоде было израсходовано 18 тысяч рублей из средств резервного фонда администрации города, предусмотренных на предупреждение и ликвидацию ЧС, ликвидацию последствий  стихийных бедствий на оказание материальной помощи пострадавшему населению.</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Проведено 24 командно-штабных учений. На учения и тренировки привлечено  640 человек.</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Особое внимание было уделено вопросам профилактики пожаров среди населения. Во взаимодействии с ТО НД № 9 и ФГКУ «7 отряд ФПС по Алтайскому краю» в течение года через СМИ регулярно проводилась противопожарная пропаганда, а также обучение населения первичным мерам пожарной безопасности, профилактика пожаров с обходом домов, квартир. Данная профилактическая работа позволила снизить  количество пожаров в г. Алейске  на 24%, с 55 пожаров в 2015 году  до 42 –в 2016 году.</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ДЕЛОПРОИЗВОДСТВО</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 2016 году в администрацию города поступило    5801 документов, исходящая корреспонденция составила 4733.</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В течение года осуществлялся контроль за исполнением поступивших в администрацию города документов. Исполнены все документы, подлежащие исполнению в 2016 году.</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lastRenderedPageBreak/>
        <w:t> </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ОБЩЕСТВЕННОСТЬ ГОРОДА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 течение последних лет на территории города ведется плановая работа по совершенствованию форм и методов сотрудничества администрации города с общественностью. Осуществляется взаимодействие с профсоюзными, региональными и городскими отделениями политических партий.</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На сегодняшний день в городе созданы и активно работают десять общественных организаций. Среди них городской Совет ветеранов (пенсионеров) войны, труда, Вооруженных сил и правоохранительных органов; городской Совет женщин; Алейское территориальное отделение Алтайской краевой организации им. Героя Советского Союза К. Павлюкова Общероссийской общественной организации «Российский Союз ветеранов Афганистана»; Совет предпринимателей города; Совет руководителей города; Алейская организация профсоюза работников народного образования и науки Российской Федерации; Алейское городское казачье общество; Совет ветеранов-пограничников города Алейска; ТОС «Надежда», ТОС «Единство».</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Ведется работа по созданию условий для развития территориального общественного самоуправления. Взаимоотношения органов ТОС и администрации города строятся на основе Устава муниципального образования город Алейск Алтайского края и принятых «Положения о территориальном общественном самоуправлении в городе Алейске», «Положения об уличных, домовых комитетах в городе Алейске».</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Ежеквартально, под председательством главы города,  проводится Общественный Совет по вопросам взаимодействия с общественными организациями, религиозными объединениями и другими общественными формированиями, расположенными на  территории города Алейска.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 течение 2016 года общественные организации города активно принимали участие в проведении городских мероприятий, особенно в мероприятиях, направленных на патриотическое воспитание. С участием общественных организаций были проведены свыше двадцати мероприятий, а это сотни участников.</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Благодаря тесному сотрудничеству с общественностью Алейска жители активно привлекаются к участию в городских мероприятиях по благоустройству и санитарной уборке территорий, ремонту и обустройству спортивных сооружений, малых архитектурных форм, детских площадок.</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Ежегодно проводится городской конкурс по благоустройству, самые популярные номинации: «Лучший двор у многоквартирного жилого дома», «Лучшая частная усадьба».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ИНФОРМАЦИОННАЯ ПОЛИТИКА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За 2016 год в адрес главы города Алейска поступило 2568 обращений граждан. Главой города было 42 человека. В ходе личных приемов граждан заместителями главы администрации города было принято 32 человека.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xml:space="preserve">         В течение отчетного периода, в целях обеспечения информационной открытости деятельности администрации города, с участием главы администрации города подготовлено, проведено 6 телефонных прямых линий, которые в дальнейшем были </w:t>
      </w:r>
      <w:r w:rsidRPr="00552072">
        <w:rPr>
          <w:rFonts w:ascii="Times New Roman" w:eastAsia="Times New Roman" w:hAnsi="Times New Roman" w:cs="Times New Roman"/>
          <w:color w:val="333333"/>
          <w:sz w:val="24"/>
          <w:szCs w:val="24"/>
          <w:lang w:eastAsia="ru-RU"/>
        </w:rPr>
        <w:lastRenderedPageBreak/>
        <w:t>опубликованы на страницах газет «Маяк труда», «Алейск. Обозрение». В ходе прямых телефонных линий от жителей города поступило 34  вопроса.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За истекший год в газетах «Маяк труда», «Алейск. Обозрение» опубликовано свыше одной тысячи материалов.</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Информация о деятельности администрации размещалась в газетах «Алтайская правда», «Комсомольская правда», журналах «Алтай молодой» и «Местное самоуправление на Алтае», ежемесячно информационные сообщения о деятельности администрации города размещались на интернет-сайтах  </w:t>
      </w:r>
      <w:hyperlink r:id="rId6" w:history="1">
        <w:r w:rsidRPr="00552072">
          <w:rPr>
            <w:rFonts w:ascii="Times New Roman" w:eastAsia="Times New Roman" w:hAnsi="Times New Roman" w:cs="Times New Roman"/>
            <w:color w:val="014591"/>
            <w:sz w:val="24"/>
            <w:szCs w:val="24"/>
            <w:u w:val="single"/>
            <w:lang w:eastAsia="ru-RU"/>
          </w:rPr>
          <w:t>www.altairegion.ru</w:t>
        </w:r>
      </w:hyperlink>
      <w:r w:rsidRPr="00552072">
        <w:rPr>
          <w:rFonts w:ascii="Times New Roman" w:eastAsia="Times New Roman" w:hAnsi="Times New Roman" w:cs="Times New Roman"/>
          <w:color w:val="333333"/>
          <w:sz w:val="24"/>
          <w:szCs w:val="24"/>
          <w:lang w:eastAsia="ru-RU"/>
        </w:rPr>
        <w:t>, </w:t>
      </w:r>
      <w:hyperlink r:id="rId7" w:history="1">
        <w:r w:rsidRPr="00552072">
          <w:rPr>
            <w:rFonts w:ascii="Times New Roman" w:eastAsia="Times New Roman" w:hAnsi="Times New Roman" w:cs="Times New Roman"/>
            <w:color w:val="014591"/>
            <w:sz w:val="24"/>
            <w:szCs w:val="24"/>
            <w:u w:val="single"/>
            <w:lang w:eastAsia="ru-RU"/>
          </w:rPr>
          <w:t>www.altapress.ru</w:t>
        </w:r>
      </w:hyperlink>
      <w:r w:rsidRPr="00552072">
        <w:rPr>
          <w:rFonts w:ascii="Times New Roman" w:eastAsia="Times New Roman" w:hAnsi="Times New Roman" w:cs="Times New Roman"/>
          <w:color w:val="333333"/>
          <w:sz w:val="24"/>
          <w:szCs w:val="24"/>
          <w:lang w:eastAsia="ru-RU"/>
        </w:rPr>
        <w:t>, </w:t>
      </w:r>
      <w:hyperlink r:id="rId8" w:history="1">
        <w:r w:rsidRPr="00552072">
          <w:rPr>
            <w:rFonts w:ascii="Times New Roman" w:eastAsia="Times New Roman" w:hAnsi="Times New Roman" w:cs="Times New Roman"/>
            <w:color w:val="014591"/>
            <w:sz w:val="24"/>
            <w:szCs w:val="24"/>
            <w:u w:val="single"/>
            <w:lang w:eastAsia="ru-RU"/>
          </w:rPr>
          <w:t>www.amitel</w:t>
        </w:r>
      </w:hyperlink>
      <w:r w:rsidRPr="00552072">
        <w:rPr>
          <w:rFonts w:ascii="Times New Roman" w:eastAsia="Times New Roman" w:hAnsi="Times New Roman" w:cs="Times New Roman"/>
          <w:color w:val="333333"/>
          <w:sz w:val="24"/>
          <w:szCs w:val="24"/>
          <w:lang w:eastAsia="ru-RU"/>
        </w:rPr>
        <w:t>.ru, </w:t>
      </w:r>
      <w:hyperlink r:id="rId9" w:history="1">
        <w:r w:rsidRPr="00552072">
          <w:rPr>
            <w:rFonts w:ascii="Times New Roman" w:eastAsia="Times New Roman" w:hAnsi="Times New Roman" w:cs="Times New Roman"/>
            <w:color w:val="014591"/>
            <w:sz w:val="24"/>
            <w:szCs w:val="24"/>
            <w:u w:val="single"/>
            <w:lang w:eastAsia="ru-RU"/>
          </w:rPr>
          <w:t>www.bankfax.ru</w:t>
        </w:r>
      </w:hyperlink>
      <w:r w:rsidRPr="00552072">
        <w:rPr>
          <w:rFonts w:ascii="Times New Roman" w:eastAsia="Times New Roman" w:hAnsi="Times New Roman" w:cs="Times New Roman"/>
          <w:color w:val="333333"/>
          <w:sz w:val="24"/>
          <w:szCs w:val="24"/>
          <w:lang w:eastAsia="ru-RU"/>
        </w:rPr>
        <w:t>, </w:t>
      </w:r>
      <w:hyperlink r:id="rId10" w:history="1">
        <w:r w:rsidRPr="00552072">
          <w:rPr>
            <w:rFonts w:ascii="Times New Roman" w:eastAsia="Times New Roman" w:hAnsi="Times New Roman" w:cs="Times New Roman"/>
            <w:color w:val="014591"/>
            <w:sz w:val="24"/>
            <w:szCs w:val="24"/>
            <w:u w:val="single"/>
            <w:lang w:eastAsia="ru-RU"/>
          </w:rPr>
          <w:t>www.ap22.ru</w:t>
        </w:r>
      </w:hyperlink>
      <w:r w:rsidRPr="00552072">
        <w:rPr>
          <w:rFonts w:ascii="Times New Roman" w:eastAsia="Times New Roman" w:hAnsi="Times New Roman" w:cs="Times New Roman"/>
          <w:color w:val="333333"/>
          <w:sz w:val="24"/>
          <w:szCs w:val="24"/>
          <w:lang w:eastAsia="ru-RU"/>
        </w:rPr>
        <w:t>.</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Значимые события  и новости  размещались  и размещаются в форме информационных сообщений  и в формате фотографий.</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 новостной ленте официального сайта администрации города  опубликовано более 1500 информационных сообщений и  в специальных разделах сайта размещено более тысячи полезной и значимой информации для населения: о  муниципальных услугах, о порядке обращений граждан, об инвестиционной, социальной, культурной деятельности и так далее.</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Ежедневно сайт администрации посещают от 650 до 800 человек. В среднем же каждый день регистрируется 739 посещений.</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 последнее время на сайте появились разделы: «Градостроительство», «Антикоррупционные мероприятия», «Руководители». Раздел «Информация для населения» расширен, теперь горожане могут увидеть план работы администрации города на месяц,  ознакомиться с расписанием движения  автобусов по муниципальным маршрутам, контакты администрации расширены. Теперь на сайте можно найти контакты ответственного  за интересующую область деятельности, где указаны фамилия, имя, отчество; должность и номер телефона.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Обновлена вкладка «Обращения». Для пользователей сайта, помимо обратной связи, добавлены график приема граждан главой города и заместителями главы администрации города и порядок рассмотрения обращений граждан.</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Согласно решению Алейского городского Собрания депутатов с 2013 года часть нормативно-правовых документов администрации города Алейска публикуется на страницах Сборника муниципальных правовых актов. За отчетный период вышло 10  Сборников.</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 2016 году из 44 муниципальных услуг получили 27654 человек, в том числе 13458 из них в электронном виде.</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ДЕМОГРАФИЯ</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Демография, как известно, является важнейшим индикатором качества жизни. Численность населения города за отчетный период составила 28,7 тыс. человек, из них трудоспособного населения – 16,5 тыс. человек, старше трудоспособного – 6,4 тыс. человек, детей и молодежи до 16 лет 5,8 тыс. человек.</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xml:space="preserve">Сложившаяся в минувшем году демографическая ситуация в городе характеризуется </w:t>
      </w:r>
      <w:r w:rsidRPr="00552072">
        <w:rPr>
          <w:rFonts w:ascii="Times New Roman" w:eastAsia="Times New Roman" w:hAnsi="Times New Roman" w:cs="Times New Roman"/>
          <w:color w:val="333333"/>
          <w:sz w:val="24"/>
          <w:szCs w:val="24"/>
          <w:lang w:eastAsia="ru-RU"/>
        </w:rPr>
        <w:lastRenderedPageBreak/>
        <w:t>невысоким (на 27 чел.) повышением уровня рождаемости, незначительным снижением (на 11 чел.) уровнем смертности.  За отчетный год родился 341 ребенок, умерло 379 человек. Естественная убыль населения за год составила 38 человек. Миграционный прирост за год составил 240 человек.</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СОЦИАЛЬНО-ЭКОНОМИЧЕСКОЕ РАЗВИТИЕ ГОРОДА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Основной показатель оценки деятельности  обрабатывающей отрасли  - индекс промышленного производства в размере 97,2 % к  аналогичному периоду прошлого года (8 рейтинговое место среди 9 городов края). </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Объем инвестиций  в основной капитал за счет всех источников финансирования по оценке  года составил 290 млн. руб. Индекс  физического объема показателя  по крупным и средним организациям города – 66,9 % (7 рейтинговое место).</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Темп роста  среднемесячной заработной платы  по оценке года – 20350 руб., темп роста к уровню прошлого года – 102,8 %. По крупным и средним организациям средняя заработная плата составила 22937 руб., темп роста к уровню прошлого года – 107,5 %.</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Развитие потребительского рынка характеризуется следующими показателями:</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индекс физического объема розничного товарооборота  - 99,9 % к уровню  2015 года;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индекс физического объема оборота общественного питания  - 99,8 % к уровню  2015 года;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темп роста объема платных услуг к уровню 2014 года – 108,0 %.</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НАГРАДЫ ГОРОДА И ТРУДОВЫХ КОЛЛЕКТИВОВ</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 краевом конкурсе «Город равных возможностей» город Алейск признан победителем в номинации «Организация мероприятий, направленных на социальную адаптацию и интеграцию детей с нарушениями развития в образовательное и социокультурное пространство».</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ЗАО «Алейскзернопродукт» им С.Н. Старовойтова стало обладателем  национальной премии в области импортозамещения "ПРИОРИТЕТ 2016"</w:t>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Продукции под ТМ «Дилли» - полнорационный корм для собак и  ТМ «АквАлей» - экструдированный корм для рыб, производства компании «Алейскзернопродукт»,  было присвоено звание номинанта  в национальной премии импортозамещения «Приоритет 2016».</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 результате Всероссийского смотра качества муки  и крупы продукция компании ЗАО «Алейскзернопродукт» им. С. Н. Старовойтова  награждена Дипломом 1 степени и золотой медалью «За высокое качество продукции»  мука пшеничная хлебопекарная сорт высший и концентрат пищевой, смесь для приготовления оладий из муки пшеничной с добавлением овсяных хлопьев.  Дипломом 2 степени и серебряная медаль «За высокое качество продукции» мука пшеничная хлебопекарная сорт первый. </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Мука «Алейка» признана товаром повышенного качества, по результатам исследования  Российской системы качества.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lastRenderedPageBreak/>
        <w:br/>
      </w:r>
      <w:r w:rsidRPr="00552072">
        <w:rPr>
          <w:rFonts w:ascii="Times New Roman" w:eastAsia="Times New Roman" w:hAnsi="Times New Roman" w:cs="Times New Roman"/>
          <w:color w:val="333333"/>
          <w:sz w:val="24"/>
          <w:szCs w:val="24"/>
          <w:lang w:eastAsia="ru-RU"/>
        </w:rPr>
        <w:t>В 2016 году творческие коллективы МБУ «КДЦ» успешно принимали участие в краевых фестивалях, конкурсах. Детская образцовая студия «Леди и бродяги» удостоена Гран-при Краевого фестиваля патриотической песни «Пою мое отечество» (г. Барнаул), Диплома XVI Краевых Дельфийских игр «Вместе лучше!», посвященных Дню России, Диплома Краевого фестиваля центров немецкой культуры Алтайского края «Wir siend alle deine Kinder, Russland» за активную деятельность, направленную на сохранение и возрождение национальной культуры российских немцев.</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Ансамбль русской песни «Тальяночка» награжден Диплом Краевой  творческой встречи  ветеранских коллективов «Живите в радости» (г. Барнаул). Трио баянистов «Три богатыря» стали обладателями Диплома лауреата Краевого фестиваля тематических концертных программ «С любовью к Алтаю», посвященный 80-летию образования Алтайского края за актуальность концертной программы и связь с сегодняшним днем, а также Диплома  Краевого социально-творческого проекта «Подари себе жизнь».</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Учитель информатики средней общеобразовательной школы № 7 Ирина Николаевна Асеева,  педагог дополнительного образования детей  ЦДТ Галина Алексеевна Вишневская вошли в число  лучших преподавателей региона. Татьяна Николаевна Чернышева, педагог дополнительного образования детей центра детского творчества,  стала победителем краевого конкурса «Сердце отдаю детям».</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 отчетном году  два алейчанина удостоены государственных наград. Медали «За заслуги в труде» получили 2 жителя Алейска. Медалями «За честь и мужество» награждены сразу шесть человек. Почетные грамоты Губернатора Алтайского края получили 9 человек. Благодарностью Губернатора региона отмечены 7 человек.  Почетные грамоты администрации города Алейска  получили 93 человека. Звание «Ветеран труда Алтайского края» в 2016 году присвоено 159 жителям города Алейска.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 соответствии с законом Алтайского края от 12.05.2016 №31-ЗС «О статусе «дети войны» в течение года оформили статус 185 человек. Всего состоит на учете 1093 человека со статусом «Дети войны».</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Подводя итоги 2016 года, необходимо отметить, что работа, проводимая администрацией города в производственной и социальной сферах, строилась на реализации Указов Президента Российской Федерации и зависела от ситуации в стране и в Алтайском крае. Были разработаны меры, направленные на обеспечение социально-экономической стабильности в городе. Результатом их реализации стало отсутствие задолженности по выплате заработной платы в бюджетной сфере, стабильное проведение отопительного сезона, оказание поддержки малому и среднему бизнесу, населению города, но ряд проблем и задач требует решения.</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Ключевые задачи, которые администрации города Алейска предстоит решать в текущем 2017 году:</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главная задача - исполнить все обязательства, взятые при формировании бюджета 2017 года;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активизировать деятельность по мобилизации собственных доходов муниципального образования;</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по обеспечению участия муниципального образования в реализации Федеральных и Краевых программ, с целью привлечения дополнительных финансовых ресурсов в инфраструктуру города, и 100 процентного освоения выделенных средств;</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lastRenderedPageBreak/>
        <w:br/>
      </w:r>
      <w:r w:rsidRPr="00552072">
        <w:rPr>
          <w:rFonts w:ascii="Times New Roman" w:eastAsia="Times New Roman" w:hAnsi="Times New Roman" w:cs="Times New Roman"/>
          <w:color w:val="333333"/>
          <w:sz w:val="24"/>
          <w:szCs w:val="24"/>
          <w:lang w:eastAsia="ru-RU"/>
        </w:rPr>
        <w:t>- обеспечить бесперебойное функционирование системы жилищно-коммунального комплекса;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в области благоустройства продолжить ремонтные работы на дорогах города, внутридворовых территорий;</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максимально использовать финансовую поддержку, предоставляемую в рамках поддержки моногородов страны;</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реализация мероприятий по благоустройству кладбища;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продолжить обеспечение предоставления муниципальных услуг в электронном виде;</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продолжить модернизация котельных города;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обеспечить исполнение государственных и муниципальных программ, направленных на улучшение жилищных условий молодых семей;</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реализацию городского плана мероприятий, посвященных Году экологии в России;</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сохранение обеспечения на 100% услугами дошкольного образования детей 3 -7 лет, максимально возможное обеспечение услугой детей до 3-х лет;</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обновление материально-технической базы учреждений образования для качественного оказания образовательных услуг;</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 продолжить создание условий для поступательного роста гражданской инициативы, расширение диапазона участия общественных объединений в разработке и реализации социально-значимых мероприятий, проектов и программ по поддержке социальной активности жителей города Алейска.</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В завершении доклада, хочу поблагодарить Алейское городское Собрание депутатов, федеральные и краевые структуры исполнительной власти, находящиеся на территории города Алейска, руководителей всех предприятий и организаций независимо от формы собственности, в том числе малого бизнеса, а также жителей города Алейска за понимание, доверие и конструктивное взаимодействие, в решении вопросов, направленных на повышение качества городской среды и комфортности проживания граждан в нашем городе.</w:t>
      </w:r>
      <w:r w:rsidRPr="00552072">
        <w:rPr>
          <w:rFonts w:ascii="Arial" w:eastAsia="Times New Roman" w:hAnsi="Arial" w:cs="Arial"/>
          <w:color w:val="333333"/>
          <w:sz w:val="20"/>
          <w:szCs w:val="20"/>
          <w:lang w:eastAsia="ru-RU"/>
        </w:rPr>
        <w:br/>
      </w:r>
      <w:r w:rsidRPr="00552072">
        <w:rPr>
          <w:rFonts w:ascii="Arial" w:eastAsia="Times New Roman" w:hAnsi="Arial" w:cs="Arial"/>
          <w:color w:val="333333"/>
          <w:sz w:val="20"/>
          <w:szCs w:val="20"/>
          <w:lang w:eastAsia="ru-RU"/>
        </w:rPr>
        <w:br/>
      </w:r>
      <w:r w:rsidRPr="00552072">
        <w:rPr>
          <w:rFonts w:ascii="Times New Roman" w:eastAsia="Times New Roman" w:hAnsi="Times New Roman" w:cs="Times New Roman"/>
          <w:color w:val="333333"/>
          <w:sz w:val="24"/>
          <w:szCs w:val="24"/>
          <w:lang w:eastAsia="ru-RU"/>
        </w:rPr>
        <w:t>От каждого из нас зависит будущее и материальное благополучие наших жителей. Нам необходимо сконцентрироваться на главной задаче - создать благоприятные условия проживания нашим жителям, снизить негативное воздействие кризисных проявлений, обеспечить стабильность и развитие экономики. Надеюсь, что все вместе мы сможем достичь этой цели!</w:t>
      </w:r>
    </w:p>
    <w:p w:rsidR="00FA1295" w:rsidRPr="00552072" w:rsidRDefault="00FA1295" w:rsidP="00552072">
      <w:bookmarkStart w:id="0" w:name="_GoBack"/>
      <w:bookmarkEnd w:id="0"/>
    </w:p>
    <w:sectPr w:rsidR="00FA1295" w:rsidRPr="005520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10A4F"/>
    <w:multiLevelType w:val="multilevel"/>
    <w:tmpl w:val="44C82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4A1044"/>
    <w:multiLevelType w:val="multilevel"/>
    <w:tmpl w:val="77A43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41C18F4"/>
    <w:multiLevelType w:val="multilevel"/>
    <w:tmpl w:val="10E46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920B8B"/>
    <w:multiLevelType w:val="multilevel"/>
    <w:tmpl w:val="FEA81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3C42E3"/>
    <w:multiLevelType w:val="multilevel"/>
    <w:tmpl w:val="701E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1186660"/>
    <w:multiLevelType w:val="multilevel"/>
    <w:tmpl w:val="75C43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EFD11B8"/>
    <w:multiLevelType w:val="multilevel"/>
    <w:tmpl w:val="C1D0F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6"/>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295"/>
    <w:rsid w:val="0041147E"/>
    <w:rsid w:val="00552072"/>
    <w:rsid w:val="00581F08"/>
    <w:rsid w:val="00656C94"/>
    <w:rsid w:val="008A6173"/>
    <w:rsid w:val="008D1338"/>
    <w:rsid w:val="00FA12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A129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FA129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A1295"/>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FA1295"/>
    <w:rPr>
      <w:rFonts w:ascii="Times New Roman" w:eastAsia="Times New Roman" w:hAnsi="Times New Roman" w:cs="Times New Roman"/>
      <w:b/>
      <w:bCs/>
      <w:sz w:val="27"/>
      <w:szCs w:val="27"/>
      <w:lang w:eastAsia="ru-RU"/>
    </w:rPr>
  </w:style>
  <w:style w:type="paragraph" w:customStyle="1" w:styleId="date">
    <w:name w:val="date"/>
    <w:basedOn w:val="a"/>
    <w:rsid w:val="00FA12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FA12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D1338"/>
    <w:rPr>
      <w:color w:val="0000FF"/>
      <w:u w:val="single"/>
    </w:rPr>
  </w:style>
  <w:style w:type="character" w:styleId="a5">
    <w:name w:val="FollowedHyperlink"/>
    <w:basedOn w:val="a0"/>
    <w:uiPriority w:val="99"/>
    <w:semiHidden/>
    <w:unhideWhenUsed/>
    <w:rsid w:val="00552072"/>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A129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FA129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A1295"/>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FA1295"/>
    <w:rPr>
      <w:rFonts w:ascii="Times New Roman" w:eastAsia="Times New Roman" w:hAnsi="Times New Roman" w:cs="Times New Roman"/>
      <w:b/>
      <w:bCs/>
      <w:sz w:val="27"/>
      <w:szCs w:val="27"/>
      <w:lang w:eastAsia="ru-RU"/>
    </w:rPr>
  </w:style>
  <w:style w:type="paragraph" w:customStyle="1" w:styleId="date">
    <w:name w:val="date"/>
    <w:basedOn w:val="a"/>
    <w:rsid w:val="00FA12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FA12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D1338"/>
    <w:rPr>
      <w:color w:val="0000FF"/>
      <w:u w:val="single"/>
    </w:rPr>
  </w:style>
  <w:style w:type="character" w:styleId="a5">
    <w:name w:val="FollowedHyperlink"/>
    <w:basedOn w:val="a0"/>
    <w:uiPriority w:val="99"/>
    <w:semiHidden/>
    <w:unhideWhenUsed/>
    <w:rsid w:val="0055207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655474">
      <w:bodyDiv w:val="1"/>
      <w:marLeft w:val="0"/>
      <w:marRight w:val="0"/>
      <w:marTop w:val="0"/>
      <w:marBottom w:val="0"/>
      <w:divBdr>
        <w:top w:val="none" w:sz="0" w:space="0" w:color="auto"/>
        <w:left w:val="none" w:sz="0" w:space="0" w:color="auto"/>
        <w:bottom w:val="none" w:sz="0" w:space="0" w:color="auto"/>
        <w:right w:val="none" w:sz="0" w:space="0" w:color="auto"/>
      </w:divBdr>
      <w:divsChild>
        <w:div w:id="871458823">
          <w:marLeft w:val="0"/>
          <w:marRight w:val="0"/>
          <w:marTop w:val="0"/>
          <w:marBottom w:val="0"/>
          <w:divBdr>
            <w:top w:val="none" w:sz="0" w:space="0" w:color="auto"/>
            <w:left w:val="none" w:sz="0" w:space="0" w:color="auto"/>
            <w:bottom w:val="none" w:sz="0" w:space="0" w:color="auto"/>
            <w:right w:val="none" w:sz="0" w:space="0" w:color="auto"/>
          </w:divBdr>
        </w:div>
        <w:div w:id="1479304223">
          <w:marLeft w:val="0"/>
          <w:marRight w:val="0"/>
          <w:marTop w:val="0"/>
          <w:marBottom w:val="600"/>
          <w:divBdr>
            <w:top w:val="none" w:sz="0" w:space="0" w:color="auto"/>
            <w:left w:val="none" w:sz="0" w:space="0" w:color="auto"/>
            <w:bottom w:val="none" w:sz="0" w:space="0" w:color="auto"/>
            <w:right w:val="none" w:sz="0" w:space="0" w:color="auto"/>
          </w:divBdr>
          <w:divsChild>
            <w:div w:id="889263862">
              <w:marLeft w:val="0"/>
              <w:marRight w:val="0"/>
              <w:marTop w:val="0"/>
              <w:marBottom w:val="0"/>
              <w:divBdr>
                <w:top w:val="none" w:sz="0" w:space="0" w:color="auto"/>
                <w:left w:val="none" w:sz="0" w:space="0" w:color="auto"/>
                <w:bottom w:val="none" w:sz="0" w:space="0" w:color="auto"/>
                <w:right w:val="none" w:sz="0" w:space="0" w:color="auto"/>
              </w:divBdr>
              <w:divsChild>
                <w:div w:id="66670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368162">
      <w:bodyDiv w:val="1"/>
      <w:marLeft w:val="0"/>
      <w:marRight w:val="0"/>
      <w:marTop w:val="0"/>
      <w:marBottom w:val="0"/>
      <w:divBdr>
        <w:top w:val="none" w:sz="0" w:space="0" w:color="auto"/>
        <w:left w:val="none" w:sz="0" w:space="0" w:color="auto"/>
        <w:bottom w:val="none" w:sz="0" w:space="0" w:color="auto"/>
        <w:right w:val="none" w:sz="0" w:space="0" w:color="auto"/>
      </w:divBdr>
      <w:divsChild>
        <w:div w:id="1645042630">
          <w:marLeft w:val="0"/>
          <w:marRight w:val="0"/>
          <w:marTop w:val="0"/>
          <w:marBottom w:val="0"/>
          <w:divBdr>
            <w:top w:val="none" w:sz="0" w:space="0" w:color="auto"/>
            <w:left w:val="none" w:sz="0" w:space="0" w:color="auto"/>
            <w:bottom w:val="none" w:sz="0" w:space="0" w:color="auto"/>
            <w:right w:val="none" w:sz="0" w:space="0" w:color="auto"/>
          </w:divBdr>
        </w:div>
        <w:div w:id="1650552797">
          <w:marLeft w:val="0"/>
          <w:marRight w:val="0"/>
          <w:marTop w:val="0"/>
          <w:marBottom w:val="600"/>
          <w:divBdr>
            <w:top w:val="none" w:sz="0" w:space="0" w:color="auto"/>
            <w:left w:val="none" w:sz="0" w:space="0" w:color="auto"/>
            <w:bottom w:val="none" w:sz="0" w:space="0" w:color="auto"/>
            <w:right w:val="none" w:sz="0" w:space="0" w:color="auto"/>
          </w:divBdr>
          <w:divsChild>
            <w:div w:id="1167594423">
              <w:marLeft w:val="0"/>
              <w:marRight w:val="0"/>
              <w:marTop w:val="0"/>
              <w:marBottom w:val="0"/>
              <w:divBdr>
                <w:top w:val="none" w:sz="0" w:space="0" w:color="auto"/>
                <w:left w:val="none" w:sz="0" w:space="0" w:color="auto"/>
                <w:bottom w:val="none" w:sz="0" w:space="0" w:color="auto"/>
                <w:right w:val="none" w:sz="0" w:space="0" w:color="auto"/>
              </w:divBdr>
              <w:divsChild>
                <w:div w:id="116624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271237">
      <w:bodyDiv w:val="1"/>
      <w:marLeft w:val="0"/>
      <w:marRight w:val="0"/>
      <w:marTop w:val="0"/>
      <w:marBottom w:val="0"/>
      <w:divBdr>
        <w:top w:val="none" w:sz="0" w:space="0" w:color="auto"/>
        <w:left w:val="none" w:sz="0" w:space="0" w:color="auto"/>
        <w:bottom w:val="none" w:sz="0" w:space="0" w:color="auto"/>
        <w:right w:val="none" w:sz="0" w:space="0" w:color="auto"/>
      </w:divBdr>
      <w:divsChild>
        <w:div w:id="2140562041">
          <w:marLeft w:val="0"/>
          <w:marRight w:val="0"/>
          <w:marTop w:val="0"/>
          <w:marBottom w:val="0"/>
          <w:divBdr>
            <w:top w:val="none" w:sz="0" w:space="0" w:color="auto"/>
            <w:left w:val="none" w:sz="0" w:space="0" w:color="auto"/>
            <w:bottom w:val="none" w:sz="0" w:space="0" w:color="auto"/>
            <w:right w:val="none" w:sz="0" w:space="0" w:color="auto"/>
          </w:divBdr>
        </w:div>
        <w:div w:id="1750233508">
          <w:marLeft w:val="0"/>
          <w:marRight w:val="0"/>
          <w:marTop w:val="0"/>
          <w:marBottom w:val="600"/>
          <w:divBdr>
            <w:top w:val="none" w:sz="0" w:space="0" w:color="auto"/>
            <w:left w:val="none" w:sz="0" w:space="0" w:color="auto"/>
            <w:bottom w:val="none" w:sz="0" w:space="0" w:color="auto"/>
            <w:right w:val="none" w:sz="0" w:space="0" w:color="auto"/>
          </w:divBdr>
          <w:divsChild>
            <w:div w:id="869339714">
              <w:marLeft w:val="0"/>
              <w:marRight w:val="0"/>
              <w:marTop w:val="0"/>
              <w:marBottom w:val="0"/>
              <w:divBdr>
                <w:top w:val="none" w:sz="0" w:space="0" w:color="auto"/>
                <w:left w:val="none" w:sz="0" w:space="0" w:color="auto"/>
                <w:bottom w:val="none" w:sz="0" w:space="0" w:color="auto"/>
                <w:right w:val="none" w:sz="0" w:space="0" w:color="auto"/>
              </w:divBdr>
              <w:divsChild>
                <w:div w:id="82943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786565">
      <w:bodyDiv w:val="1"/>
      <w:marLeft w:val="0"/>
      <w:marRight w:val="0"/>
      <w:marTop w:val="0"/>
      <w:marBottom w:val="0"/>
      <w:divBdr>
        <w:top w:val="none" w:sz="0" w:space="0" w:color="auto"/>
        <w:left w:val="none" w:sz="0" w:space="0" w:color="auto"/>
        <w:bottom w:val="none" w:sz="0" w:space="0" w:color="auto"/>
        <w:right w:val="none" w:sz="0" w:space="0" w:color="auto"/>
      </w:divBdr>
      <w:divsChild>
        <w:div w:id="1201087953">
          <w:marLeft w:val="0"/>
          <w:marRight w:val="0"/>
          <w:marTop w:val="0"/>
          <w:marBottom w:val="0"/>
          <w:divBdr>
            <w:top w:val="none" w:sz="0" w:space="0" w:color="auto"/>
            <w:left w:val="none" w:sz="0" w:space="0" w:color="auto"/>
            <w:bottom w:val="none" w:sz="0" w:space="0" w:color="auto"/>
            <w:right w:val="none" w:sz="0" w:space="0" w:color="auto"/>
          </w:divBdr>
        </w:div>
        <w:div w:id="1376152309">
          <w:marLeft w:val="0"/>
          <w:marRight w:val="0"/>
          <w:marTop w:val="0"/>
          <w:marBottom w:val="600"/>
          <w:divBdr>
            <w:top w:val="none" w:sz="0" w:space="0" w:color="auto"/>
            <w:left w:val="none" w:sz="0" w:space="0" w:color="auto"/>
            <w:bottom w:val="none" w:sz="0" w:space="0" w:color="auto"/>
            <w:right w:val="none" w:sz="0" w:space="0" w:color="auto"/>
          </w:divBdr>
          <w:divsChild>
            <w:div w:id="1641380671">
              <w:marLeft w:val="0"/>
              <w:marRight w:val="0"/>
              <w:marTop w:val="0"/>
              <w:marBottom w:val="0"/>
              <w:divBdr>
                <w:top w:val="none" w:sz="0" w:space="0" w:color="auto"/>
                <w:left w:val="none" w:sz="0" w:space="0" w:color="auto"/>
                <w:bottom w:val="none" w:sz="0" w:space="0" w:color="auto"/>
                <w:right w:val="none" w:sz="0" w:space="0" w:color="auto"/>
              </w:divBdr>
              <w:divsChild>
                <w:div w:id="56815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084640">
      <w:bodyDiv w:val="1"/>
      <w:marLeft w:val="0"/>
      <w:marRight w:val="0"/>
      <w:marTop w:val="0"/>
      <w:marBottom w:val="0"/>
      <w:divBdr>
        <w:top w:val="none" w:sz="0" w:space="0" w:color="auto"/>
        <w:left w:val="none" w:sz="0" w:space="0" w:color="auto"/>
        <w:bottom w:val="none" w:sz="0" w:space="0" w:color="auto"/>
        <w:right w:val="none" w:sz="0" w:space="0" w:color="auto"/>
      </w:divBdr>
      <w:divsChild>
        <w:div w:id="370230515">
          <w:marLeft w:val="0"/>
          <w:marRight w:val="0"/>
          <w:marTop w:val="0"/>
          <w:marBottom w:val="0"/>
          <w:divBdr>
            <w:top w:val="none" w:sz="0" w:space="0" w:color="auto"/>
            <w:left w:val="none" w:sz="0" w:space="0" w:color="auto"/>
            <w:bottom w:val="none" w:sz="0" w:space="0" w:color="auto"/>
            <w:right w:val="none" w:sz="0" w:space="0" w:color="auto"/>
          </w:divBdr>
        </w:div>
        <w:div w:id="297147363">
          <w:marLeft w:val="0"/>
          <w:marRight w:val="0"/>
          <w:marTop w:val="0"/>
          <w:marBottom w:val="600"/>
          <w:divBdr>
            <w:top w:val="none" w:sz="0" w:space="0" w:color="auto"/>
            <w:left w:val="none" w:sz="0" w:space="0" w:color="auto"/>
            <w:bottom w:val="none" w:sz="0" w:space="0" w:color="auto"/>
            <w:right w:val="none" w:sz="0" w:space="0" w:color="auto"/>
          </w:divBdr>
          <w:divsChild>
            <w:div w:id="1392655168">
              <w:marLeft w:val="0"/>
              <w:marRight w:val="0"/>
              <w:marTop w:val="0"/>
              <w:marBottom w:val="0"/>
              <w:divBdr>
                <w:top w:val="none" w:sz="0" w:space="0" w:color="auto"/>
                <w:left w:val="none" w:sz="0" w:space="0" w:color="auto"/>
                <w:bottom w:val="none" w:sz="0" w:space="0" w:color="auto"/>
                <w:right w:val="none" w:sz="0" w:space="0" w:color="auto"/>
              </w:divBdr>
              <w:divsChild>
                <w:div w:id="112519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540825">
      <w:bodyDiv w:val="1"/>
      <w:marLeft w:val="0"/>
      <w:marRight w:val="0"/>
      <w:marTop w:val="0"/>
      <w:marBottom w:val="0"/>
      <w:divBdr>
        <w:top w:val="none" w:sz="0" w:space="0" w:color="auto"/>
        <w:left w:val="none" w:sz="0" w:space="0" w:color="auto"/>
        <w:bottom w:val="none" w:sz="0" w:space="0" w:color="auto"/>
        <w:right w:val="none" w:sz="0" w:space="0" w:color="auto"/>
      </w:divBdr>
      <w:divsChild>
        <w:div w:id="932588211">
          <w:marLeft w:val="0"/>
          <w:marRight w:val="0"/>
          <w:marTop w:val="0"/>
          <w:marBottom w:val="0"/>
          <w:divBdr>
            <w:top w:val="none" w:sz="0" w:space="0" w:color="auto"/>
            <w:left w:val="none" w:sz="0" w:space="0" w:color="auto"/>
            <w:bottom w:val="none" w:sz="0" w:space="0" w:color="auto"/>
            <w:right w:val="none" w:sz="0" w:space="0" w:color="auto"/>
          </w:divBdr>
        </w:div>
        <w:div w:id="80027890">
          <w:marLeft w:val="0"/>
          <w:marRight w:val="0"/>
          <w:marTop w:val="0"/>
          <w:marBottom w:val="600"/>
          <w:divBdr>
            <w:top w:val="none" w:sz="0" w:space="0" w:color="auto"/>
            <w:left w:val="none" w:sz="0" w:space="0" w:color="auto"/>
            <w:bottom w:val="none" w:sz="0" w:space="0" w:color="auto"/>
            <w:right w:val="none" w:sz="0" w:space="0" w:color="auto"/>
          </w:divBdr>
          <w:divsChild>
            <w:div w:id="1930118306">
              <w:marLeft w:val="0"/>
              <w:marRight w:val="0"/>
              <w:marTop w:val="0"/>
              <w:marBottom w:val="0"/>
              <w:divBdr>
                <w:top w:val="none" w:sz="0" w:space="0" w:color="auto"/>
                <w:left w:val="none" w:sz="0" w:space="0" w:color="auto"/>
                <w:bottom w:val="none" w:sz="0" w:space="0" w:color="auto"/>
                <w:right w:val="none" w:sz="0" w:space="0" w:color="auto"/>
              </w:divBdr>
              <w:divsChild>
                <w:div w:id="1052773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293700">
      <w:bodyDiv w:val="1"/>
      <w:marLeft w:val="0"/>
      <w:marRight w:val="0"/>
      <w:marTop w:val="0"/>
      <w:marBottom w:val="0"/>
      <w:divBdr>
        <w:top w:val="none" w:sz="0" w:space="0" w:color="auto"/>
        <w:left w:val="none" w:sz="0" w:space="0" w:color="auto"/>
        <w:bottom w:val="none" w:sz="0" w:space="0" w:color="auto"/>
        <w:right w:val="none" w:sz="0" w:space="0" w:color="auto"/>
      </w:divBdr>
      <w:divsChild>
        <w:div w:id="402876305">
          <w:marLeft w:val="0"/>
          <w:marRight w:val="0"/>
          <w:marTop w:val="0"/>
          <w:marBottom w:val="0"/>
          <w:divBdr>
            <w:top w:val="none" w:sz="0" w:space="0" w:color="auto"/>
            <w:left w:val="none" w:sz="0" w:space="0" w:color="auto"/>
            <w:bottom w:val="none" w:sz="0" w:space="0" w:color="auto"/>
            <w:right w:val="none" w:sz="0" w:space="0" w:color="auto"/>
          </w:divBdr>
        </w:div>
        <w:div w:id="598950006">
          <w:marLeft w:val="0"/>
          <w:marRight w:val="0"/>
          <w:marTop w:val="0"/>
          <w:marBottom w:val="600"/>
          <w:divBdr>
            <w:top w:val="none" w:sz="0" w:space="0" w:color="auto"/>
            <w:left w:val="none" w:sz="0" w:space="0" w:color="auto"/>
            <w:bottom w:val="none" w:sz="0" w:space="0" w:color="auto"/>
            <w:right w:val="none" w:sz="0" w:space="0" w:color="auto"/>
          </w:divBdr>
          <w:divsChild>
            <w:div w:id="273755187">
              <w:marLeft w:val="0"/>
              <w:marRight w:val="0"/>
              <w:marTop w:val="0"/>
              <w:marBottom w:val="0"/>
              <w:divBdr>
                <w:top w:val="none" w:sz="0" w:space="0" w:color="auto"/>
                <w:left w:val="none" w:sz="0" w:space="0" w:color="auto"/>
                <w:bottom w:val="none" w:sz="0" w:space="0" w:color="auto"/>
                <w:right w:val="none" w:sz="0" w:space="0" w:color="auto"/>
              </w:divBdr>
              <w:divsChild>
                <w:div w:id="134659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itel/" TargetMode="External"/><Relationship Id="rId3" Type="http://schemas.microsoft.com/office/2007/relationships/stylesWithEffects" Target="stylesWithEffects.xml"/><Relationship Id="rId7" Type="http://schemas.openxmlformats.org/officeDocument/2006/relationships/hyperlink" Target="http://www.altapress.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ltairegion.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ap22.ru/" TargetMode="External"/><Relationship Id="rId4" Type="http://schemas.openxmlformats.org/officeDocument/2006/relationships/settings" Target="settings.xml"/><Relationship Id="rId9" Type="http://schemas.openxmlformats.org/officeDocument/2006/relationships/hyperlink" Target="http://www.bankfa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12018</Words>
  <Characters>68504</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2023-09-14T09:50:00Z</dcterms:created>
  <dcterms:modified xsi:type="dcterms:W3CDTF">2023-09-14T09:50:00Z</dcterms:modified>
</cp:coreProperties>
</file>