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A17" w:rsidRPr="009F06B3" w:rsidRDefault="00022039" w:rsidP="00E43A17">
      <w:pPr>
        <w:jc w:val="center"/>
        <w:rPr>
          <w:b/>
          <w:sz w:val="28"/>
          <w:szCs w:val="28"/>
        </w:rPr>
      </w:pPr>
      <w:r w:rsidRPr="009F06B3">
        <w:rPr>
          <w:b/>
          <w:sz w:val="28"/>
          <w:szCs w:val="28"/>
        </w:rPr>
        <w:t>Российская Федерация</w:t>
      </w:r>
    </w:p>
    <w:p w:rsidR="00022039" w:rsidRPr="009F06B3" w:rsidRDefault="00022039" w:rsidP="00022039">
      <w:pPr>
        <w:jc w:val="center"/>
        <w:rPr>
          <w:b/>
          <w:sz w:val="28"/>
          <w:szCs w:val="28"/>
        </w:rPr>
      </w:pPr>
      <w:proofErr w:type="spellStart"/>
      <w:r w:rsidRPr="009F06B3">
        <w:rPr>
          <w:b/>
          <w:sz w:val="28"/>
          <w:szCs w:val="28"/>
        </w:rPr>
        <w:t>Алейское</w:t>
      </w:r>
      <w:proofErr w:type="spellEnd"/>
      <w:r w:rsidRPr="009F06B3"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022039" w:rsidRPr="009F06B3" w:rsidRDefault="00022039" w:rsidP="00022039">
      <w:pPr>
        <w:jc w:val="center"/>
        <w:rPr>
          <w:b/>
          <w:sz w:val="28"/>
          <w:szCs w:val="28"/>
        </w:rPr>
      </w:pPr>
    </w:p>
    <w:p w:rsidR="00022039" w:rsidRDefault="00022039" w:rsidP="00022039">
      <w:pPr>
        <w:jc w:val="center"/>
        <w:rPr>
          <w:b/>
          <w:sz w:val="28"/>
          <w:szCs w:val="28"/>
        </w:rPr>
      </w:pPr>
      <w:proofErr w:type="gramStart"/>
      <w:r w:rsidRPr="009F06B3">
        <w:rPr>
          <w:b/>
          <w:sz w:val="28"/>
          <w:szCs w:val="28"/>
        </w:rPr>
        <w:t>Р</w:t>
      </w:r>
      <w:proofErr w:type="gramEnd"/>
      <w:r w:rsidRPr="009F06B3">
        <w:rPr>
          <w:b/>
          <w:sz w:val="28"/>
          <w:szCs w:val="28"/>
        </w:rPr>
        <w:t xml:space="preserve"> Е Ш Е Н И Е </w:t>
      </w:r>
    </w:p>
    <w:p w:rsidR="00911D1D" w:rsidRPr="009F06B3" w:rsidRDefault="00911D1D" w:rsidP="00022039">
      <w:pPr>
        <w:jc w:val="center"/>
        <w:rPr>
          <w:b/>
          <w:sz w:val="28"/>
          <w:szCs w:val="28"/>
        </w:rPr>
      </w:pPr>
    </w:p>
    <w:p w:rsidR="00022039" w:rsidRPr="00F63A94" w:rsidRDefault="00F63A94" w:rsidP="00022039">
      <w:pPr>
        <w:jc w:val="both"/>
        <w:rPr>
          <w:sz w:val="28"/>
          <w:szCs w:val="28"/>
          <w:u w:val="single"/>
        </w:rPr>
      </w:pPr>
      <w:r w:rsidRPr="00F63A94">
        <w:rPr>
          <w:sz w:val="28"/>
          <w:szCs w:val="28"/>
          <w:u w:val="single"/>
        </w:rPr>
        <w:t>20.04.2022</w:t>
      </w:r>
      <w:r w:rsidR="00B017B5" w:rsidRPr="00F63A94">
        <w:rPr>
          <w:sz w:val="28"/>
          <w:szCs w:val="28"/>
          <w:u w:val="single"/>
        </w:rPr>
        <w:t xml:space="preserve"> № </w:t>
      </w:r>
      <w:r w:rsidRPr="00F63A94">
        <w:rPr>
          <w:sz w:val="28"/>
          <w:szCs w:val="28"/>
          <w:u w:val="single"/>
        </w:rPr>
        <w:t>20</w:t>
      </w:r>
    </w:p>
    <w:p w:rsidR="00022039" w:rsidRPr="009F06B3" w:rsidRDefault="00022039" w:rsidP="00022039">
      <w:pPr>
        <w:rPr>
          <w:sz w:val="28"/>
          <w:szCs w:val="28"/>
        </w:rPr>
      </w:pPr>
      <w:r w:rsidRPr="009F06B3">
        <w:rPr>
          <w:sz w:val="28"/>
          <w:szCs w:val="28"/>
        </w:rPr>
        <w:t>г. Алейск</w:t>
      </w:r>
    </w:p>
    <w:p w:rsidR="00022039" w:rsidRPr="00E10E59" w:rsidRDefault="00022039" w:rsidP="00022039">
      <w:pPr>
        <w:widowControl w:val="0"/>
        <w:rPr>
          <w:sz w:val="27"/>
          <w:szCs w:val="27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678"/>
      </w:tblGrid>
      <w:tr w:rsidR="00022039" w:rsidRPr="00E10E59" w:rsidTr="00B017B5">
        <w:trPr>
          <w:trHeight w:val="940"/>
        </w:trPr>
        <w:tc>
          <w:tcPr>
            <w:tcW w:w="4678" w:type="dxa"/>
            <w:hideMark/>
          </w:tcPr>
          <w:p w:rsidR="00022039" w:rsidRPr="00911D1D" w:rsidRDefault="00022039" w:rsidP="00911D1D">
            <w:pPr>
              <w:jc w:val="both"/>
              <w:rPr>
                <w:sz w:val="28"/>
                <w:szCs w:val="28"/>
              </w:rPr>
            </w:pPr>
            <w:bookmarkStart w:id="0" w:name="_GoBack"/>
            <w:r w:rsidRPr="00911D1D">
              <w:rPr>
                <w:sz w:val="28"/>
                <w:szCs w:val="28"/>
              </w:rPr>
              <w:t xml:space="preserve">О принятии решения </w:t>
            </w:r>
            <w:r w:rsidR="00F76B60" w:rsidRPr="00911D1D">
              <w:rPr>
                <w:sz w:val="28"/>
                <w:szCs w:val="28"/>
              </w:rPr>
              <w:t>«</w:t>
            </w:r>
            <w:r w:rsidR="00911D1D" w:rsidRPr="00911D1D">
              <w:rPr>
                <w:sz w:val="28"/>
                <w:szCs w:val="28"/>
              </w:rPr>
              <w:t>О денежном содержании должностных лиц</w:t>
            </w:r>
            <w:proofErr w:type="gramStart"/>
            <w:r w:rsidR="005816EA">
              <w:rPr>
                <w:sz w:val="28"/>
                <w:szCs w:val="28"/>
              </w:rPr>
              <w:t xml:space="preserve"> </w:t>
            </w:r>
            <w:proofErr w:type="spellStart"/>
            <w:r w:rsidR="00911D1D" w:rsidRPr="00911D1D">
              <w:rPr>
                <w:sz w:val="28"/>
                <w:szCs w:val="28"/>
              </w:rPr>
              <w:t>К</w:t>
            </w:r>
            <w:proofErr w:type="gramEnd"/>
            <w:r w:rsidR="00911D1D" w:rsidRPr="00911D1D">
              <w:rPr>
                <w:sz w:val="28"/>
                <w:szCs w:val="28"/>
              </w:rPr>
              <w:t>онтрольно</w:t>
            </w:r>
            <w:proofErr w:type="spellEnd"/>
            <w:r w:rsidR="00911D1D" w:rsidRPr="00911D1D">
              <w:rPr>
                <w:sz w:val="28"/>
                <w:szCs w:val="28"/>
              </w:rPr>
              <w:t xml:space="preserve"> – счетной палаты города Алейска Алтайского края</w:t>
            </w:r>
            <w:r w:rsidR="005816EA">
              <w:rPr>
                <w:sz w:val="28"/>
                <w:szCs w:val="28"/>
              </w:rPr>
              <w:t xml:space="preserve">, </w:t>
            </w:r>
            <w:r w:rsidR="005816EA" w:rsidRPr="005816EA">
              <w:rPr>
                <w:sz w:val="28"/>
                <w:szCs w:val="28"/>
              </w:rPr>
              <w:t>замещающих муниципальные должности</w:t>
            </w:r>
            <w:r w:rsidR="00911D1D" w:rsidRPr="005816EA">
              <w:rPr>
                <w:sz w:val="28"/>
                <w:szCs w:val="28"/>
              </w:rPr>
              <w:t xml:space="preserve"> </w:t>
            </w:r>
            <w:r w:rsidR="00911D1D" w:rsidRPr="00911D1D">
              <w:rPr>
                <w:sz w:val="28"/>
                <w:szCs w:val="28"/>
              </w:rPr>
              <w:t>и порядке предоставления ежегодного оплачиваемого отпуска</w:t>
            </w:r>
            <w:r w:rsidR="00B017B5" w:rsidRPr="00911D1D">
              <w:rPr>
                <w:sz w:val="28"/>
                <w:szCs w:val="28"/>
              </w:rPr>
              <w:t>»</w:t>
            </w:r>
          </w:p>
          <w:bookmarkEnd w:id="0"/>
          <w:p w:rsidR="00F76B60" w:rsidRPr="00911D1D" w:rsidRDefault="00F76B60" w:rsidP="00911D1D">
            <w:pPr>
              <w:jc w:val="both"/>
            </w:pPr>
          </w:p>
          <w:p w:rsidR="00F76B60" w:rsidRPr="00E10E59" w:rsidRDefault="00F76B60" w:rsidP="00022039">
            <w:pPr>
              <w:widowControl w:val="0"/>
              <w:jc w:val="both"/>
              <w:rPr>
                <w:sz w:val="27"/>
                <w:szCs w:val="27"/>
              </w:rPr>
            </w:pPr>
          </w:p>
        </w:tc>
      </w:tr>
    </w:tbl>
    <w:p w:rsidR="00022039" w:rsidRPr="00911D1D" w:rsidRDefault="00911D1D" w:rsidP="00911D1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1D1D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9" w:history="1">
        <w:r w:rsidRPr="00911D1D">
          <w:rPr>
            <w:rFonts w:ascii="Times New Roman" w:hAnsi="Times New Roman" w:cs="Times New Roman"/>
            <w:sz w:val="28"/>
            <w:szCs w:val="28"/>
          </w:rPr>
          <w:t>статьей 20.1</w:t>
        </w:r>
      </w:hyperlink>
      <w:r w:rsidRPr="00911D1D">
        <w:rPr>
          <w:rFonts w:ascii="Times New Roman" w:hAnsi="Times New Roman" w:cs="Times New Roman"/>
          <w:sz w:val="28"/>
          <w:szCs w:val="28"/>
        </w:rPr>
        <w:t xml:space="preserve"> Федерального закона от 07.02.2011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 w:rsidR="003D6E2E" w:rsidRPr="00911D1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</w:t>
      </w:r>
      <w:proofErr w:type="spellStart"/>
      <w:r w:rsidR="00022039" w:rsidRPr="00911D1D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="00022039" w:rsidRPr="00911D1D">
        <w:rPr>
          <w:rFonts w:ascii="Times New Roman" w:hAnsi="Times New Roman" w:cs="Times New Roman"/>
          <w:sz w:val="28"/>
          <w:szCs w:val="28"/>
        </w:rPr>
        <w:t xml:space="preserve"> городское Соб</w:t>
      </w:r>
      <w:r w:rsidR="003D6E2E" w:rsidRPr="00911D1D">
        <w:rPr>
          <w:rFonts w:ascii="Times New Roman" w:hAnsi="Times New Roman" w:cs="Times New Roman"/>
          <w:sz w:val="28"/>
          <w:szCs w:val="28"/>
        </w:rPr>
        <w:t>рание депутатов Алтайского края</w:t>
      </w:r>
      <w:r w:rsidR="00022039" w:rsidRPr="00911D1D">
        <w:rPr>
          <w:rFonts w:ascii="Times New Roman" w:hAnsi="Times New Roman" w:cs="Times New Roman"/>
          <w:sz w:val="28"/>
          <w:szCs w:val="28"/>
        </w:rPr>
        <w:t xml:space="preserve"> РЕШИЛО: </w:t>
      </w:r>
    </w:p>
    <w:p w:rsidR="00314418" w:rsidRPr="00486973" w:rsidRDefault="00314418" w:rsidP="00022039">
      <w:pPr>
        <w:widowControl w:val="0"/>
        <w:ind w:firstLine="709"/>
        <w:jc w:val="both"/>
        <w:rPr>
          <w:sz w:val="27"/>
          <w:szCs w:val="27"/>
        </w:rPr>
      </w:pPr>
    </w:p>
    <w:p w:rsidR="00FB4C97" w:rsidRPr="00F76B60" w:rsidRDefault="00022039" w:rsidP="00F76B60">
      <w:pPr>
        <w:pStyle w:val="Standard"/>
        <w:tabs>
          <w:tab w:val="left" w:pos="1189"/>
        </w:tabs>
        <w:ind w:firstLine="709"/>
        <w:jc w:val="both"/>
        <w:rPr>
          <w:sz w:val="28"/>
          <w:szCs w:val="28"/>
          <w:lang w:val="ru-RU"/>
        </w:rPr>
      </w:pPr>
      <w:r w:rsidRPr="00F76B60">
        <w:rPr>
          <w:sz w:val="28"/>
          <w:szCs w:val="28"/>
          <w:lang w:val="ru-RU"/>
        </w:rPr>
        <w:t>1. Принять решение «</w:t>
      </w:r>
      <w:r w:rsidR="00911D1D" w:rsidRPr="00911D1D">
        <w:rPr>
          <w:sz w:val="28"/>
          <w:szCs w:val="28"/>
          <w:lang w:val="ru-RU"/>
        </w:rPr>
        <w:t>О денежном содержании должностных лиц</w:t>
      </w:r>
      <w:proofErr w:type="gramStart"/>
      <w:r w:rsidR="00911D1D" w:rsidRPr="00911D1D">
        <w:rPr>
          <w:sz w:val="28"/>
          <w:szCs w:val="28"/>
          <w:lang w:val="ru-RU"/>
        </w:rPr>
        <w:t xml:space="preserve"> </w:t>
      </w:r>
      <w:proofErr w:type="spellStart"/>
      <w:r w:rsidR="00911D1D" w:rsidRPr="00911D1D">
        <w:rPr>
          <w:sz w:val="28"/>
          <w:szCs w:val="28"/>
          <w:lang w:val="ru-RU"/>
        </w:rPr>
        <w:t>К</w:t>
      </w:r>
      <w:proofErr w:type="gramEnd"/>
      <w:r w:rsidR="00911D1D" w:rsidRPr="00911D1D">
        <w:rPr>
          <w:sz w:val="28"/>
          <w:szCs w:val="28"/>
          <w:lang w:val="ru-RU"/>
        </w:rPr>
        <w:t>онтрольно</w:t>
      </w:r>
      <w:proofErr w:type="spellEnd"/>
      <w:r w:rsidR="00911D1D" w:rsidRPr="00911D1D">
        <w:rPr>
          <w:sz w:val="28"/>
          <w:szCs w:val="28"/>
          <w:lang w:val="ru-RU"/>
        </w:rPr>
        <w:t xml:space="preserve"> – счетной палаты города Алейска Алтайского края</w:t>
      </w:r>
      <w:r w:rsidR="005816EA">
        <w:rPr>
          <w:sz w:val="28"/>
          <w:szCs w:val="28"/>
          <w:lang w:val="ru-RU"/>
        </w:rPr>
        <w:t xml:space="preserve">, </w:t>
      </w:r>
      <w:r w:rsidR="005816EA" w:rsidRPr="005816EA">
        <w:rPr>
          <w:rFonts w:ascii="Times New Roman" w:hAnsi="Times New Roman" w:cs="Times New Roman"/>
          <w:sz w:val="28"/>
          <w:szCs w:val="28"/>
          <w:lang w:val="ru-RU"/>
        </w:rPr>
        <w:t>замещающих муниципальные должности</w:t>
      </w:r>
      <w:r w:rsidR="00911D1D" w:rsidRPr="00911D1D">
        <w:rPr>
          <w:sz w:val="28"/>
          <w:szCs w:val="28"/>
          <w:lang w:val="ru-RU"/>
        </w:rPr>
        <w:t xml:space="preserve"> и порядке предоставления ежегодного оплачиваемого отпуска</w:t>
      </w:r>
      <w:r w:rsidRPr="00F76B60">
        <w:rPr>
          <w:sz w:val="28"/>
          <w:szCs w:val="28"/>
          <w:lang w:val="ru-RU"/>
        </w:rPr>
        <w:t>».</w:t>
      </w:r>
    </w:p>
    <w:p w:rsidR="00022039" w:rsidRPr="00550E3E" w:rsidRDefault="00022039" w:rsidP="00486973">
      <w:pPr>
        <w:jc w:val="both"/>
        <w:rPr>
          <w:sz w:val="28"/>
          <w:szCs w:val="28"/>
        </w:rPr>
      </w:pPr>
      <w:r w:rsidRPr="00550E3E">
        <w:rPr>
          <w:sz w:val="28"/>
          <w:szCs w:val="28"/>
        </w:rPr>
        <w:t xml:space="preserve">          </w:t>
      </w:r>
      <w:r w:rsidR="00F76B60">
        <w:rPr>
          <w:sz w:val="28"/>
          <w:szCs w:val="28"/>
        </w:rPr>
        <w:t>2</w:t>
      </w:r>
      <w:r w:rsidRPr="00550E3E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6E2F3F" w:rsidRDefault="006E2F3F" w:rsidP="00022039">
      <w:pPr>
        <w:jc w:val="both"/>
        <w:rPr>
          <w:sz w:val="28"/>
          <w:szCs w:val="28"/>
        </w:rPr>
      </w:pPr>
    </w:p>
    <w:p w:rsidR="006E2F3F" w:rsidRPr="00550E3E" w:rsidRDefault="006E2F3F" w:rsidP="00022039">
      <w:pPr>
        <w:jc w:val="both"/>
        <w:rPr>
          <w:sz w:val="28"/>
          <w:szCs w:val="28"/>
        </w:rPr>
      </w:pPr>
    </w:p>
    <w:p w:rsidR="00022039" w:rsidRPr="00550E3E" w:rsidRDefault="00022039" w:rsidP="00022039">
      <w:pPr>
        <w:jc w:val="both"/>
        <w:rPr>
          <w:sz w:val="28"/>
          <w:szCs w:val="28"/>
        </w:rPr>
      </w:pPr>
      <w:r w:rsidRPr="00550E3E">
        <w:rPr>
          <w:sz w:val="28"/>
          <w:szCs w:val="28"/>
        </w:rPr>
        <w:t xml:space="preserve">Председатель </w:t>
      </w:r>
      <w:proofErr w:type="spellStart"/>
      <w:r w:rsidRPr="00550E3E">
        <w:rPr>
          <w:sz w:val="28"/>
          <w:szCs w:val="28"/>
        </w:rPr>
        <w:t>Алейского</w:t>
      </w:r>
      <w:proofErr w:type="spellEnd"/>
      <w:r w:rsidRPr="00550E3E">
        <w:rPr>
          <w:sz w:val="28"/>
          <w:szCs w:val="28"/>
        </w:rPr>
        <w:t xml:space="preserve"> </w:t>
      </w:r>
    </w:p>
    <w:p w:rsidR="00022039" w:rsidRPr="006E2F3F" w:rsidRDefault="00022039" w:rsidP="00022039">
      <w:pPr>
        <w:jc w:val="both"/>
        <w:rPr>
          <w:color w:val="FF0000"/>
          <w:sz w:val="28"/>
          <w:szCs w:val="28"/>
        </w:rPr>
      </w:pPr>
      <w:r w:rsidRPr="00550E3E">
        <w:rPr>
          <w:sz w:val="28"/>
          <w:szCs w:val="28"/>
        </w:rPr>
        <w:t xml:space="preserve">городского Собрания депутатов                                              </w:t>
      </w:r>
      <w:r w:rsidR="00F76B60">
        <w:rPr>
          <w:sz w:val="28"/>
          <w:szCs w:val="28"/>
        </w:rPr>
        <w:t xml:space="preserve">      А.П. Старовойтова</w:t>
      </w: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911D1D" w:rsidRDefault="00911D1D" w:rsidP="006E2F3F">
      <w:pPr>
        <w:ind w:left="5529"/>
        <w:jc w:val="both"/>
        <w:rPr>
          <w:sz w:val="28"/>
          <w:szCs w:val="28"/>
        </w:rPr>
      </w:pPr>
    </w:p>
    <w:p w:rsidR="00F63A94" w:rsidRDefault="00F63A94" w:rsidP="006E2F3F">
      <w:pPr>
        <w:ind w:left="5529"/>
        <w:jc w:val="both"/>
        <w:rPr>
          <w:sz w:val="28"/>
          <w:szCs w:val="28"/>
        </w:rPr>
      </w:pPr>
    </w:p>
    <w:p w:rsidR="00911D1D" w:rsidRDefault="00911D1D" w:rsidP="006E2F3F">
      <w:pPr>
        <w:ind w:left="5529"/>
        <w:jc w:val="both"/>
        <w:rPr>
          <w:sz w:val="28"/>
          <w:szCs w:val="28"/>
        </w:rPr>
      </w:pPr>
    </w:p>
    <w:p w:rsidR="00911D1D" w:rsidRDefault="00911D1D" w:rsidP="006E2F3F">
      <w:pPr>
        <w:ind w:left="5529"/>
        <w:jc w:val="both"/>
        <w:rPr>
          <w:sz w:val="28"/>
          <w:szCs w:val="28"/>
        </w:rPr>
      </w:pPr>
    </w:p>
    <w:p w:rsidR="00B017B5" w:rsidRDefault="00B017B5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6E2F3F" w:rsidRPr="00AF282A" w:rsidRDefault="006E2F3F" w:rsidP="00B017B5">
      <w:pPr>
        <w:ind w:left="5529"/>
        <w:jc w:val="both"/>
        <w:rPr>
          <w:sz w:val="28"/>
          <w:szCs w:val="28"/>
        </w:rPr>
      </w:pPr>
      <w:r w:rsidRPr="00AF282A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AF282A">
        <w:rPr>
          <w:sz w:val="28"/>
          <w:szCs w:val="28"/>
        </w:rPr>
        <w:t>Алейского</w:t>
      </w:r>
      <w:proofErr w:type="spellEnd"/>
    </w:p>
    <w:p w:rsidR="006E2F3F" w:rsidRDefault="006E2F3F" w:rsidP="00B017B5">
      <w:pPr>
        <w:ind w:left="5529"/>
        <w:jc w:val="both"/>
        <w:rPr>
          <w:sz w:val="27"/>
          <w:szCs w:val="27"/>
        </w:rPr>
      </w:pPr>
      <w:r w:rsidRPr="00AF282A">
        <w:rPr>
          <w:sz w:val="28"/>
          <w:szCs w:val="28"/>
        </w:rPr>
        <w:t>городского Собрания депутатов Алтайского края</w:t>
      </w:r>
      <w:r w:rsidR="00B017B5">
        <w:rPr>
          <w:sz w:val="28"/>
          <w:szCs w:val="28"/>
        </w:rPr>
        <w:t xml:space="preserve"> </w:t>
      </w:r>
      <w:r w:rsidRPr="00AF282A">
        <w:rPr>
          <w:sz w:val="28"/>
          <w:szCs w:val="28"/>
        </w:rPr>
        <w:t xml:space="preserve">от </w:t>
      </w:r>
      <w:r w:rsidR="00F63A94">
        <w:rPr>
          <w:sz w:val="28"/>
          <w:szCs w:val="28"/>
        </w:rPr>
        <w:t>20.04.2022</w:t>
      </w:r>
      <w:r w:rsidRPr="00AF282A">
        <w:rPr>
          <w:sz w:val="28"/>
          <w:szCs w:val="28"/>
        </w:rPr>
        <w:t xml:space="preserve"> №</w:t>
      </w:r>
      <w:r w:rsidR="00F63A94">
        <w:rPr>
          <w:sz w:val="28"/>
          <w:szCs w:val="28"/>
        </w:rPr>
        <w:t xml:space="preserve"> 20</w:t>
      </w:r>
    </w:p>
    <w:p w:rsidR="00F76B60" w:rsidRPr="00E10E59" w:rsidRDefault="00F76B60" w:rsidP="00B017B5">
      <w:pPr>
        <w:ind w:left="5529"/>
        <w:jc w:val="both"/>
        <w:rPr>
          <w:sz w:val="27"/>
          <w:szCs w:val="27"/>
        </w:rPr>
      </w:pPr>
    </w:p>
    <w:p w:rsidR="00B017B5" w:rsidRDefault="006E2F3F" w:rsidP="00B017B5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E10E59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256B23" w:rsidRPr="00E10E59" w:rsidRDefault="00256B23" w:rsidP="00B017B5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</w:p>
    <w:p w:rsidR="00F76B60" w:rsidRPr="00911D1D" w:rsidRDefault="00911D1D" w:rsidP="00B017B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911D1D">
        <w:rPr>
          <w:rFonts w:ascii="Times New Roman" w:hAnsi="Times New Roman" w:cs="Times New Roman"/>
          <w:sz w:val="28"/>
          <w:szCs w:val="28"/>
        </w:rPr>
        <w:t xml:space="preserve"> денежном содержании должностных лиц</w:t>
      </w:r>
      <w:proofErr w:type="gramStart"/>
      <w:r w:rsidRPr="00911D1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1D1D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911D1D">
        <w:rPr>
          <w:rFonts w:ascii="Times New Roman" w:hAnsi="Times New Roman" w:cs="Times New Roman"/>
          <w:sz w:val="28"/>
          <w:szCs w:val="28"/>
        </w:rPr>
        <w:t>онтрольно</w:t>
      </w:r>
      <w:proofErr w:type="spellEnd"/>
      <w:r w:rsidRPr="00911D1D">
        <w:rPr>
          <w:rFonts w:ascii="Times New Roman" w:hAnsi="Times New Roman" w:cs="Times New Roman"/>
          <w:sz w:val="28"/>
          <w:szCs w:val="28"/>
        </w:rPr>
        <w:t xml:space="preserve"> – счетной палаты города Алейска Алтайского края</w:t>
      </w:r>
      <w:r w:rsidR="005816EA">
        <w:rPr>
          <w:rFonts w:ascii="Times New Roman" w:hAnsi="Times New Roman" w:cs="Times New Roman"/>
          <w:sz w:val="28"/>
          <w:szCs w:val="28"/>
        </w:rPr>
        <w:t xml:space="preserve">, </w:t>
      </w:r>
      <w:r w:rsidR="005816EA" w:rsidRPr="005816EA">
        <w:rPr>
          <w:rFonts w:ascii="Times New Roman" w:hAnsi="Times New Roman" w:cs="Times New Roman"/>
          <w:sz w:val="28"/>
          <w:szCs w:val="28"/>
        </w:rPr>
        <w:t>замещающих муниципальные должности</w:t>
      </w:r>
      <w:r w:rsidRPr="00911D1D">
        <w:rPr>
          <w:rFonts w:ascii="Times New Roman" w:hAnsi="Times New Roman" w:cs="Times New Roman"/>
          <w:sz w:val="28"/>
          <w:szCs w:val="28"/>
        </w:rPr>
        <w:t xml:space="preserve"> и порядке предоставления ежегодного оплачиваемого отпуска</w:t>
      </w:r>
    </w:p>
    <w:p w:rsidR="00280236" w:rsidRDefault="00280236" w:rsidP="00B017B5">
      <w:pPr>
        <w:pStyle w:val="Standard"/>
        <w:tabs>
          <w:tab w:val="left" w:pos="1189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A21B25" w:rsidRPr="009A3D89" w:rsidRDefault="00A21B25" w:rsidP="00A21B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D89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37" w:history="1">
        <w:r w:rsidRPr="009A3D89">
          <w:rPr>
            <w:rFonts w:ascii="Times New Roman" w:hAnsi="Times New Roman" w:cs="Times New Roman"/>
            <w:sz w:val="28"/>
            <w:szCs w:val="28"/>
          </w:rPr>
          <w:t>Положение</w:t>
        </w:r>
      </w:hyperlink>
      <w:r w:rsidRPr="009A3D89">
        <w:rPr>
          <w:rFonts w:ascii="Times New Roman" w:hAnsi="Times New Roman" w:cs="Times New Roman"/>
          <w:sz w:val="28"/>
          <w:szCs w:val="28"/>
        </w:rPr>
        <w:t xml:space="preserve"> о денежном содержании должностных лиц Контрольно-счетной палаты города </w:t>
      </w:r>
      <w:r w:rsidR="00256B23">
        <w:rPr>
          <w:rFonts w:ascii="Times New Roman" w:hAnsi="Times New Roman" w:cs="Times New Roman"/>
          <w:sz w:val="28"/>
          <w:szCs w:val="28"/>
        </w:rPr>
        <w:t>Алейска</w:t>
      </w:r>
      <w:r w:rsidRPr="009A3D89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5816EA">
        <w:rPr>
          <w:rFonts w:ascii="Times New Roman" w:hAnsi="Times New Roman" w:cs="Times New Roman"/>
          <w:sz w:val="28"/>
          <w:szCs w:val="28"/>
        </w:rPr>
        <w:t xml:space="preserve">, </w:t>
      </w:r>
      <w:r w:rsidR="005816EA" w:rsidRPr="005816EA">
        <w:rPr>
          <w:rFonts w:ascii="Times New Roman" w:hAnsi="Times New Roman" w:cs="Times New Roman"/>
          <w:sz w:val="28"/>
          <w:szCs w:val="28"/>
        </w:rPr>
        <w:t>замещающих муниципальные должности</w:t>
      </w:r>
      <w:r w:rsidR="00256B23">
        <w:rPr>
          <w:rFonts w:ascii="Times New Roman" w:hAnsi="Times New Roman" w:cs="Times New Roman"/>
          <w:sz w:val="28"/>
          <w:szCs w:val="28"/>
        </w:rPr>
        <w:t xml:space="preserve"> </w:t>
      </w:r>
      <w:r w:rsidRPr="009A3D89">
        <w:rPr>
          <w:rFonts w:ascii="Times New Roman" w:hAnsi="Times New Roman" w:cs="Times New Roman"/>
          <w:sz w:val="28"/>
          <w:szCs w:val="28"/>
        </w:rPr>
        <w:t xml:space="preserve"> (приложение N 1).</w:t>
      </w:r>
    </w:p>
    <w:p w:rsidR="00A21B25" w:rsidRPr="00256B23" w:rsidRDefault="00A21B25" w:rsidP="00A21B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A3D89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62" w:history="1">
        <w:r w:rsidRPr="00256B23">
          <w:rPr>
            <w:rFonts w:ascii="Times New Roman" w:hAnsi="Times New Roman" w:cs="Times New Roman"/>
            <w:sz w:val="28"/>
            <w:szCs w:val="28"/>
          </w:rPr>
          <w:t>Порядок</w:t>
        </w:r>
      </w:hyperlink>
      <w:r w:rsidRPr="00256B23">
        <w:rPr>
          <w:rFonts w:ascii="Times New Roman" w:hAnsi="Times New Roman" w:cs="Times New Roman"/>
          <w:sz w:val="28"/>
          <w:szCs w:val="28"/>
        </w:rPr>
        <w:t xml:space="preserve"> предоставления ежегодного оплачиваемого отпуска должностным лицам Контрольно-счетной палаты города </w:t>
      </w:r>
      <w:r w:rsidR="00256B23" w:rsidRPr="00256B23">
        <w:rPr>
          <w:rFonts w:ascii="Times New Roman" w:hAnsi="Times New Roman" w:cs="Times New Roman"/>
          <w:sz w:val="28"/>
          <w:szCs w:val="28"/>
        </w:rPr>
        <w:t>Алейска Алтайского края</w:t>
      </w:r>
      <w:r w:rsidR="005816E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5816EA" w:rsidRPr="005816EA">
        <w:rPr>
          <w:rFonts w:ascii="Times New Roman" w:hAnsi="Times New Roman" w:cs="Times New Roman"/>
          <w:sz w:val="28"/>
          <w:szCs w:val="28"/>
        </w:rPr>
        <w:t>замещающих</w:t>
      </w:r>
      <w:proofErr w:type="gramEnd"/>
      <w:r w:rsidR="005816EA" w:rsidRPr="005816EA">
        <w:rPr>
          <w:rFonts w:ascii="Times New Roman" w:hAnsi="Times New Roman" w:cs="Times New Roman"/>
          <w:sz w:val="28"/>
          <w:szCs w:val="28"/>
        </w:rPr>
        <w:t xml:space="preserve"> муниципальные должности</w:t>
      </w:r>
      <w:r w:rsidRPr="00256B23">
        <w:rPr>
          <w:rFonts w:ascii="Times New Roman" w:hAnsi="Times New Roman" w:cs="Times New Roman"/>
          <w:sz w:val="28"/>
          <w:szCs w:val="28"/>
        </w:rPr>
        <w:t xml:space="preserve"> (приложение N 2).</w:t>
      </w:r>
    </w:p>
    <w:p w:rsidR="00A21B25" w:rsidRPr="00256B23" w:rsidRDefault="00A21B25" w:rsidP="00A21B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6B23">
        <w:rPr>
          <w:rFonts w:ascii="Times New Roman" w:hAnsi="Times New Roman" w:cs="Times New Roman"/>
          <w:sz w:val="28"/>
          <w:szCs w:val="28"/>
        </w:rPr>
        <w:t xml:space="preserve">3. Утвердить </w:t>
      </w:r>
      <w:hyperlink w:anchor="P84" w:history="1">
        <w:r w:rsidRPr="00256B23">
          <w:rPr>
            <w:rFonts w:ascii="Times New Roman" w:hAnsi="Times New Roman" w:cs="Times New Roman"/>
            <w:sz w:val="28"/>
            <w:szCs w:val="28"/>
          </w:rPr>
          <w:t>схему</w:t>
        </w:r>
      </w:hyperlink>
      <w:r w:rsidRPr="00256B23">
        <w:rPr>
          <w:rFonts w:ascii="Times New Roman" w:hAnsi="Times New Roman" w:cs="Times New Roman"/>
          <w:sz w:val="28"/>
          <w:szCs w:val="28"/>
        </w:rPr>
        <w:t xml:space="preserve"> размеров денежного вознаграждения должностных лиц Контрольно-счетной палаты города </w:t>
      </w:r>
      <w:r w:rsidR="00256B23" w:rsidRPr="00256B23">
        <w:rPr>
          <w:rFonts w:ascii="Times New Roman" w:hAnsi="Times New Roman" w:cs="Times New Roman"/>
          <w:sz w:val="28"/>
          <w:szCs w:val="28"/>
        </w:rPr>
        <w:t>Алейска</w:t>
      </w:r>
      <w:r w:rsidR="007844CF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5816EA">
        <w:rPr>
          <w:rFonts w:ascii="Times New Roman" w:hAnsi="Times New Roman" w:cs="Times New Roman"/>
          <w:sz w:val="28"/>
          <w:szCs w:val="28"/>
        </w:rPr>
        <w:t xml:space="preserve">, </w:t>
      </w:r>
      <w:r w:rsidR="005816EA" w:rsidRPr="005816EA">
        <w:rPr>
          <w:rFonts w:ascii="Times New Roman" w:hAnsi="Times New Roman" w:cs="Times New Roman"/>
          <w:sz w:val="28"/>
          <w:szCs w:val="28"/>
        </w:rPr>
        <w:t>замещающих муниципальные должности</w:t>
      </w:r>
      <w:r w:rsidR="007844CF">
        <w:rPr>
          <w:rFonts w:ascii="Times New Roman" w:hAnsi="Times New Roman" w:cs="Times New Roman"/>
          <w:sz w:val="28"/>
          <w:szCs w:val="28"/>
        </w:rPr>
        <w:t xml:space="preserve"> </w:t>
      </w:r>
      <w:r w:rsidRPr="00256B23">
        <w:rPr>
          <w:rFonts w:ascii="Times New Roman" w:hAnsi="Times New Roman" w:cs="Times New Roman"/>
          <w:sz w:val="28"/>
          <w:szCs w:val="28"/>
        </w:rPr>
        <w:t>(приложение N 3).</w:t>
      </w:r>
    </w:p>
    <w:p w:rsidR="00A21B25" w:rsidRPr="00256B23" w:rsidRDefault="00256B23" w:rsidP="00A21B2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6B23">
        <w:rPr>
          <w:rFonts w:ascii="Times New Roman" w:hAnsi="Times New Roman" w:cs="Times New Roman"/>
          <w:sz w:val="28"/>
          <w:szCs w:val="28"/>
        </w:rPr>
        <w:t>4</w:t>
      </w:r>
      <w:r w:rsidR="00A21B25" w:rsidRPr="00256B23">
        <w:rPr>
          <w:rFonts w:ascii="Times New Roman" w:hAnsi="Times New Roman" w:cs="Times New Roman"/>
          <w:sz w:val="28"/>
          <w:szCs w:val="28"/>
        </w:rPr>
        <w:t xml:space="preserve">. Настоящее решение распространяет свое действие на правоотношения, возникающие после назначения должностных лиц Контрольно-счетной палаты города </w:t>
      </w:r>
      <w:r w:rsidRPr="00256B23">
        <w:rPr>
          <w:rFonts w:ascii="Times New Roman" w:hAnsi="Times New Roman" w:cs="Times New Roman"/>
          <w:sz w:val="28"/>
          <w:szCs w:val="28"/>
        </w:rPr>
        <w:t>Алейска</w:t>
      </w:r>
      <w:r w:rsidR="00A21B25" w:rsidRPr="00256B23">
        <w:rPr>
          <w:rFonts w:ascii="Times New Roman" w:hAnsi="Times New Roman" w:cs="Times New Roman"/>
          <w:sz w:val="28"/>
          <w:szCs w:val="28"/>
        </w:rPr>
        <w:t xml:space="preserve"> Алтайского края.</w:t>
      </w:r>
    </w:p>
    <w:p w:rsidR="006E2F3F" w:rsidRPr="00256B23" w:rsidRDefault="00256B23" w:rsidP="00B017B5">
      <w:pPr>
        <w:ind w:firstLine="708"/>
        <w:jc w:val="both"/>
        <w:rPr>
          <w:sz w:val="28"/>
          <w:szCs w:val="28"/>
        </w:rPr>
      </w:pPr>
      <w:r w:rsidRPr="00256B23">
        <w:rPr>
          <w:sz w:val="28"/>
          <w:szCs w:val="28"/>
        </w:rPr>
        <w:t>5</w:t>
      </w:r>
      <w:r w:rsidR="006E2F3F" w:rsidRPr="00256B23">
        <w:rPr>
          <w:sz w:val="28"/>
          <w:szCs w:val="28"/>
        </w:rPr>
        <w:t xml:space="preserve">. </w:t>
      </w:r>
      <w:r w:rsidR="006E2F3F" w:rsidRPr="00256B23">
        <w:rPr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6E2F3F" w:rsidRDefault="006E2F3F" w:rsidP="00B017B5">
      <w:pPr>
        <w:jc w:val="both"/>
        <w:rPr>
          <w:sz w:val="27"/>
          <w:szCs w:val="27"/>
        </w:rPr>
      </w:pPr>
    </w:p>
    <w:p w:rsidR="00256B23" w:rsidRDefault="00256B23" w:rsidP="00B017B5">
      <w:pPr>
        <w:jc w:val="both"/>
        <w:rPr>
          <w:sz w:val="27"/>
          <w:szCs w:val="27"/>
        </w:rPr>
      </w:pPr>
    </w:p>
    <w:p w:rsidR="00256B23" w:rsidRDefault="00256B23" w:rsidP="00B017B5">
      <w:pPr>
        <w:jc w:val="both"/>
        <w:rPr>
          <w:sz w:val="27"/>
          <w:szCs w:val="27"/>
        </w:rPr>
      </w:pPr>
    </w:p>
    <w:p w:rsidR="006E2F3F" w:rsidRPr="001A6809" w:rsidRDefault="006E2F3F" w:rsidP="00B017B5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 xml:space="preserve">Глава города                                                                    </w:t>
      </w:r>
      <w:r>
        <w:rPr>
          <w:sz w:val="28"/>
          <w:szCs w:val="28"/>
        </w:rPr>
        <w:t xml:space="preserve">            </w:t>
      </w:r>
      <w:r w:rsidRPr="001A680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Pr="001A6809">
        <w:rPr>
          <w:sz w:val="28"/>
          <w:szCs w:val="28"/>
        </w:rPr>
        <w:t xml:space="preserve"> И.В. Маскаев</w:t>
      </w:r>
    </w:p>
    <w:p w:rsidR="006E2F3F" w:rsidRDefault="006E2F3F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BA2562" w:rsidRDefault="00BA2562" w:rsidP="00B017B5">
      <w:pPr>
        <w:jc w:val="both"/>
        <w:rPr>
          <w:sz w:val="28"/>
          <w:szCs w:val="28"/>
        </w:rPr>
      </w:pPr>
    </w:p>
    <w:p w:rsidR="00BA2562" w:rsidRDefault="00BA2562" w:rsidP="00B017B5">
      <w:pPr>
        <w:jc w:val="both"/>
        <w:rPr>
          <w:sz w:val="28"/>
          <w:szCs w:val="28"/>
        </w:rPr>
      </w:pPr>
    </w:p>
    <w:p w:rsidR="00BA2562" w:rsidRPr="001A6809" w:rsidRDefault="00BA2562" w:rsidP="00B017B5">
      <w:pPr>
        <w:jc w:val="both"/>
        <w:rPr>
          <w:sz w:val="28"/>
          <w:szCs w:val="28"/>
        </w:rPr>
      </w:pPr>
    </w:p>
    <w:p w:rsidR="006E2F3F" w:rsidRPr="001A6809" w:rsidRDefault="006E2F3F" w:rsidP="00B017B5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>г. Алейск</w:t>
      </w:r>
    </w:p>
    <w:p w:rsidR="006E2F3F" w:rsidRPr="001A6809" w:rsidRDefault="00F63A94" w:rsidP="00B017B5">
      <w:pPr>
        <w:jc w:val="both"/>
        <w:rPr>
          <w:sz w:val="28"/>
          <w:szCs w:val="28"/>
        </w:rPr>
      </w:pPr>
      <w:r>
        <w:rPr>
          <w:sz w:val="28"/>
          <w:szCs w:val="28"/>
        </w:rPr>
        <w:t>20.04.</w:t>
      </w:r>
      <w:r w:rsidR="00B017B5">
        <w:rPr>
          <w:sz w:val="28"/>
          <w:szCs w:val="28"/>
        </w:rPr>
        <w:t xml:space="preserve">2022 </w:t>
      </w:r>
      <w:r w:rsidR="006E2F3F" w:rsidRPr="001A6809">
        <w:rPr>
          <w:sz w:val="28"/>
          <w:szCs w:val="28"/>
        </w:rPr>
        <w:t>г.</w:t>
      </w:r>
    </w:p>
    <w:p w:rsidR="006E2F3F" w:rsidRDefault="00F63A94" w:rsidP="00B017B5">
      <w:pPr>
        <w:jc w:val="both"/>
        <w:rPr>
          <w:sz w:val="28"/>
          <w:szCs w:val="28"/>
        </w:rPr>
      </w:pPr>
      <w:r>
        <w:rPr>
          <w:sz w:val="28"/>
          <w:szCs w:val="28"/>
        </w:rPr>
        <w:t>№ 07</w:t>
      </w:r>
      <w:r w:rsidR="006E2F3F" w:rsidRPr="001A6809">
        <w:rPr>
          <w:sz w:val="28"/>
          <w:szCs w:val="28"/>
        </w:rPr>
        <w:t xml:space="preserve"> - ГСД</w:t>
      </w:r>
    </w:p>
    <w:p w:rsidR="004F1534" w:rsidRDefault="004F1534" w:rsidP="00B017B5">
      <w:pPr>
        <w:jc w:val="both"/>
        <w:rPr>
          <w:sz w:val="28"/>
          <w:szCs w:val="28"/>
        </w:rPr>
      </w:pPr>
    </w:p>
    <w:p w:rsidR="004F1534" w:rsidRDefault="004F1534" w:rsidP="00B017B5">
      <w:pPr>
        <w:jc w:val="both"/>
        <w:rPr>
          <w:sz w:val="28"/>
          <w:szCs w:val="28"/>
        </w:rPr>
      </w:pPr>
    </w:p>
    <w:p w:rsidR="00280236" w:rsidRPr="00280236" w:rsidRDefault="00BA2562" w:rsidP="00280236">
      <w:pPr>
        <w:pStyle w:val="Standard"/>
        <w:ind w:left="666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280236" w:rsidRPr="00280236">
        <w:rPr>
          <w:sz w:val="28"/>
          <w:szCs w:val="28"/>
          <w:lang w:val="ru-RU"/>
        </w:rPr>
        <w:t xml:space="preserve"> 1</w:t>
      </w:r>
    </w:p>
    <w:p w:rsidR="00280236" w:rsidRPr="00280236" w:rsidRDefault="00280236" w:rsidP="00B017B5">
      <w:pPr>
        <w:pStyle w:val="Standard"/>
        <w:ind w:left="6663"/>
        <w:jc w:val="both"/>
        <w:rPr>
          <w:sz w:val="28"/>
          <w:szCs w:val="28"/>
          <w:lang w:val="ru-RU"/>
        </w:rPr>
      </w:pPr>
      <w:r w:rsidRPr="00280236">
        <w:rPr>
          <w:sz w:val="28"/>
          <w:szCs w:val="28"/>
          <w:lang w:val="ru-RU"/>
        </w:rPr>
        <w:t xml:space="preserve">к решению </w:t>
      </w:r>
      <w:proofErr w:type="spellStart"/>
      <w:r w:rsidRPr="00280236">
        <w:rPr>
          <w:sz w:val="28"/>
          <w:szCs w:val="28"/>
          <w:lang w:val="ru-RU"/>
        </w:rPr>
        <w:t>Алейского</w:t>
      </w:r>
      <w:proofErr w:type="spellEnd"/>
      <w:r w:rsidRPr="00280236">
        <w:rPr>
          <w:sz w:val="28"/>
          <w:szCs w:val="28"/>
          <w:lang w:val="ru-RU"/>
        </w:rPr>
        <w:t xml:space="preserve"> городского Собрания депутатов Алтайского края </w:t>
      </w:r>
      <w:r w:rsidRPr="00280236">
        <w:rPr>
          <w:rFonts w:cs="Times New Roman"/>
          <w:sz w:val="28"/>
          <w:szCs w:val="28"/>
          <w:lang w:val="ru-RU"/>
        </w:rPr>
        <w:t xml:space="preserve">от </w:t>
      </w:r>
      <w:r w:rsidR="00F63A94">
        <w:rPr>
          <w:rFonts w:cs="Times New Roman"/>
          <w:sz w:val="28"/>
          <w:szCs w:val="28"/>
          <w:lang w:val="ru-RU"/>
        </w:rPr>
        <w:t>20.04.2022 № 07 - ГСД</w:t>
      </w:r>
    </w:p>
    <w:p w:rsidR="00280236" w:rsidRDefault="00280236" w:rsidP="00280236">
      <w:pPr>
        <w:pStyle w:val="Standard"/>
        <w:jc w:val="center"/>
        <w:rPr>
          <w:rFonts w:cs="Times New Roman"/>
          <w:iCs/>
          <w:sz w:val="28"/>
          <w:szCs w:val="28"/>
          <w:lang w:val="ru-RU"/>
        </w:rPr>
      </w:pPr>
    </w:p>
    <w:p w:rsidR="009A3D89" w:rsidRPr="005816EA" w:rsidRDefault="007844CF" w:rsidP="004F153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844CF">
        <w:rPr>
          <w:rFonts w:ascii="Times New Roman" w:hAnsi="Times New Roman" w:cs="Times New Roman"/>
          <w:b w:val="0"/>
          <w:sz w:val="28"/>
          <w:szCs w:val="28"/>
        </w:rPr>
        <w:t>Положение о денежном содержании должностных лиц</w:t>
      </w:r>
      <w:proofErr w:type="gramStart"/>
      <w:r w:rsidRPr="007844C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7844CF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7844CF">
        <w:rPr>
          <w:rFonts w:ascii="Times New Roman" w:hAnsi="Times New Roman" w:cs="Times New Roman"/>
          <w:b w:val="0"/>
          <w:sz w:val="28"/>
          <w:szCs w:val="28"/>
        </w:rPr>
        <w:t>онтрольно</w:t>
      </w:r>
      <w:proofErr w:type="spellEnd"/>
      <w:r w:rsidRPr="007844CF">
        <w:rPr>
          <w:rFonts w:ascii="Times New Roman" w:hAnsi="Times New Roman" w:cs="Times New Roman"/>
          <w:b w:val="0"/>
          <w:sz w:val="28"/>
          <w:szCs w:val="28"/>
        </w:rPr>
        <w:t xml:space="preserve"> – счетной палаты города Алейска Алтайского края</w:t>
      </w:r>
      <w:r w:rsidR="005816EA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5816EA" w:rsidRPr="005816EA">
        <w:rPr>
          <w:rFonts w:ascii="Times New Roman" w:hAnsi="Times New Roman" w:cs="Times New Roman"/>
          <w:b w:val="0"/>
          <w:sz w:val="28"/>
          <w:szCs w:val="28"/>
        </w:rPr>
        <w:t>замещающих муниципальные должности</w:t>
      </w:r>
    </w:p>
    <w:p w:rsidR="004F1534" w:rsidRPr="005816EA" w:rsidRDefault="004F1534" w:rsidP="004F153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9A3D89" w:rsidRPr="007844CF" w:rsidRDefault="009A3D89" w:rsidP="007844C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44C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7844CF">
        <w:rPr>
          <w:rFonts w:ascii="Times New Roman" w:hAnsi="Times New Roman" w:cs="Times New Roman"/>
          <w:sz w:val="28"/>
          <w:szCs w:val="28"/>
        </w:rPr>
        <w:t xml:space="preserve">Настоящее Положение разработано в соответствии с Бюджетным </w:t>
      </w:r>
      <w:hyperlink r:id="rId10" w:history="1">
        <w:r w:rsidRPr="007844C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844CF">
        <w:rPr>
          <w:rFonts w:ascii="Times New Roman" w:hAnsi="Times New Roman" w:cs="Times New Roman"/>
          <w:sz w:val="28"/>
          <w:szCs w:val="28"/>
        </w:rPr>
        <w:t xml:space="preserve"> Российской Федерации, Трудовым </w:t>
      </w:r>
      <w:hyperlink r:id="rId11" w:history="1">
        <w:r w:rsidRPr="007844CF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7844CF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 </w:t>
      </w:r>
      <w:hyperlink r:id="rId12" w:history="1">
        <w:r w:rsidRPr="007844CF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844CF">
        <w:rPr>
          <w:rFonts w:ascii="Times New Roman" w:hAnsi="Times New Roman" w:cs="Times New Roman"/>
          <w:sz w:val="28"/>
          <w:szCs w:val="28"/>
        </w:rPr>
        <w:t xml:space="preserve"> от 07.02.2011 N 6-ФЗ "Об общих принципах организации и деятельности контрольно-счетных органов субъектов Российской Федерации и муниципальных образований" и определяет размеры и условия оплаты труда должностных лиц Контрольно-счетной палаты города </w:t>
      </w:r>
      <w:r w:rsidR="007844CF" w:rsidRPr="007844CF">
        <w:rPr>
          <w:rFonts w:ascii="Times New Roman" w:hAnsi="Times New Roman" w:cs="Times New Roman"/>
          <w:sz w:val="28"/>
          <w:szCs w:val="28"/>
        </w:rPr>
        <w:t>Алейска</w:t>
      </w:r>
      <w:r w:rsidRPr="007844CF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5816EA">
        <w:rPr>
          <w:rFonts w:ascii="Times New Roman" w:hAnsi="Times New Roman" w:cs="Times New Roman"/>
          <w:sz w:val="28"/>
          <w:szCs w:val="28"/>
        </w:rPr>
        <w:t xml:space="preserve">, </w:t>
      </w:r>
      <w:r w:rsidR="005816EA" w:rsidRPr="005816EA">
        <w:rPr>
          <w:rFonts w:ascii="Times New Roman" w:hAnsi="Times New Roman" w:cs="Times New Roman"/>
          <w:sz w:val="28"/>
          <w:szCs w:val="28"/>
        </w:rPr>
        <w:t>замещающих муниципальные должности</w:t>
      </w:r>
      <w:r w:rsidRPr="007844CF">
        <w:rPr>
          <w:rFonts w:ascii="Times New Roman" w:hAnsi="Times New Roman" w:cs="Times New Roman"/>
          <w:sz w:val="28"/>
          <w:szCs w:val="28"/>
        </w:rPr>
        <w:t xml:space="preserve"> (далее - должностные лица, замещающие муниципальные должности).</w:t>
      </w:r>
      <w:proofErr w:type="gramEnd"/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2. Денежное содержание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должностных лиц,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замещающих муниципальные должности, состоит из ежемесячного денежного вознаграждения, ежемесячного денежного поощрения, иных дополнительных выплат и районного коэффициента, установленного законодательством Российской Федерации.</w:t>
      </w:r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К иным дополнительным выплатам </w:t>
      </w:r>
      <w:r w:rsidR="000F554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относится 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материальная помощь, премия по результатам работы</w:t>
      </w:r>
      <w:r w:rsidR="000F5548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премия к профессиональному празднику День местного самоуправления, Дню защитника Отечества, к Международному женскому дню.</w:t>
      </w:r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3. Предельный фонд оплаты труда по муниципальным должностям устанавливается в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размере 22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(двадцать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два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) ежемесячных денежных вознаграждений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.</w:t>
      </w:r>
    </w:p>
    <w:p w:rsidR="00610255" w:rsidRPr="00610255" w:rsidRDefault="00610255" w:rsidP="00915A9D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4. Коэффициент ежемесячного денежного поощрения к денежному вознаграждению для председателя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Контрольно-счетной палаты города Алейска Алтайского края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устанавливается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редседателем </w:t>
      </w:r>
      <w:proofErr w:type="spellStart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Алейского</w:t>
      </w:r>
      <w:proofErr w:type="spell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городского Собрания депутатов Алтайского края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 с учетом предельного фонда оплаты труда по муниципальным должностям.</w:t>
      </w:r>
    </w:p>
    <w:p w:rsidR="00610255" w:rsidRPr="00610255" w:rsidRDefault="00915A9D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5</w:t>
      </w:r>
      <w:r w:rsidR="00610255"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0F554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Д</w:t>
      </w:r>
      <w:r w:rsidR="000F5548" w:rsidRPr="007844CF">
        <w:rPr>
          <w:sz w:val="28"/>
          <w:szCs w:val="28"/>
        </w:rPr>
        <w:t>олжностн</w:t>
      </w:r>
      <w:r w:rsidR="000F5548">
        <w:rPr>
          <w:sz w:val="28"/>
          <w:szCs w:val="28"/>
        </w:rPr>
        <w:t>ым</w:t>
      </w:r>
      <w:r w:rsidR="000F5548" w:rsidRPr="007844CF">
        <w:rPr>
          <w:sz w:val="28"/>
          <w:szCs w:val="28"/>
        </w:rPr>
        <w:t xml:space="preserve"> лица</w:t>
      </w:r>
      <w:r w:rsidR="000F5548">
        <w:rPr>
          <w:sz w:val="28"/>
          <w:szCs w:val="28"/>
        </w:rPr>
        <w:t>м</w:t>
      </w:r>
      <w:r w:rsidR="000F5548" w:rsidRPr="007844CF">
        <w:rPr>
          <w:sz w:val="28"/>
          <w:szCs w:val="28"/>
        </w:rPr>
        <w:t>, замещающ</w:t>
      </w:r>
      <w:r w:rsidR="000F5548">
        <w:rPr>
          <w:sz w:val="28"/>
          <w:szCs w:val="28"/>
        </w:rPr>
        <w:t>им</w:t>
      </w:r>
      <w:r w:rsidR="000F5548" w:rsidRPr="007844CF">
        <w:rPr>
          <w:sz w:val="28"/>
          <w:szCs w:val="28"/>
        </w:rPr>
        <w:t xml:space="preserve"> муниципальн</w:t>
      </w:r>
      <w:r w:rsidR="000F5548">
        <w:rPr>
          <w:sz w:val="28"/>
          <w:szCs w:val="28"/>
        </w:rPr>
        <w:t>ые</w:t>
      </w:r>
      <w:r w:rsidR="000F5548" w:rsidRPr="007844CF">
        <w:rPr>
          <w:sz w:val="28"/>
          <w:szCs w:val="28"/>
        </w:rPr>
        <w:t xml:space="preserve"> должност</w:t>
      </w:r>
      <w:r w:rsidR="000F5548">
        <w:rPr>
          <w:sz w:val="28"/>
          <w:szCs w:val="28"/>
        </w:rPr>
        <w:t>и</w:t>
      </w:r>
      <w:r w:rsidR="00610255"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один раз в год выплачивается материальная помощь в размере ежемесячного денежного вознаграждения. Материальная помощь, как правило, выплачивается при предоставлении ежегодного оплачиваемого отпуска. По желанию указанных лиц материальная помощь выплачивается в иной срок.</w:t>
      </w:r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Если материальная помощь не выплачивалась в течение календарного года, она выплачивается в конце финансового года пропорционально времени, отработанному в текущем году. При прекращении указанными лицами своих 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lastRenderedPageBreak/>
        <w:t>полномочий материальная помощь выплачивается в размере, пропорциональном времени, отработанному в текущем календарном году.</w:t>
      </w:r>
    </w:p>
    <w:p w:rsidR="00610255" w:rsidRPr="00610255" w:rsidRDefault="00610255" w:rsidP="00610255">
      <w:pPr>
        <w:autoSpaceDE w:val="0"/>
        <w:autoSpaceDN w:val="0"/>
        <w:adjustRightInd w:val="0"/>
        <w:spacing w:before="28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Помимо указанной материальной помощи, </w:t>
      </w:r>
      <w:r w:rsidR="000F5548" w:rsidRPr="007844CF">
        <w:rPr>
          <w:sz w:val="28"/>
          <w:szCs w:val="28"/>
        </w:rPr>
        <w:t>должностн</w:t>
      </w:r>
      <w:r w:rsidR="000F5548">
        <w:rPr>
          <w:sz w:val="28"/>
          <w:szCs w:val="28"/>
        </w:rPr>
        <w:t>ым</w:t>
      </w:r>
      <w:r w:rsidR="000F5548" w:rsidRPr="007844CF">
        <w:rPr>
          <w:sz w:val="28"/>
          <w:szCs w:val="28"/>
        </w:rPr>
        <w:t xml:space="preserve"> лица</w:t>
      </w:r>
      <w:r w:rsidR="000F5548">
        <w:rPr>
          <w:sz w:val="28"/>
          <w:szCs w:val="28"/>
        </w:rPr>
        <w:t>м</w:t>
      </w:r>
      <w:r w:rsidR="000F5548" w:rsidRPr="007844CF">
        <w:rPr>
          <w:sz w:val="28"/>
          <w:szCs w:val="28"/>
        </w:rPr>
        <w:t>, замещающ</w:t>
      </w:r>
      <w:r w:rsidR="000F5548">
        <w:rPr>
          <w:sz w:val="28"/>
          <w:szCs w:val="28"/>
        </w:rPr>
        <w:t>им</w:t>
      </w:r>
      <w:r w:rsidR="000F5548" w:rsidRPr="007844CF">
        <w:rPr>
          <w:sz w:val="28"/>
          <w:szCs w:val="28"/>
        </w:rPr>
        <w:t xml:space="preserve"> муниципальн</w:t>
      </w:r>
      <w:r w:rsidR="000F5548">
        <w:rPr>
          <w:sz w:val="28"/>
          <w:szCs w:val="28"/>
        </w:rPr>
        <w:t>ые</w:t>
      </w:r>
      <w:r w:rsidR="000F5548" w:rsidRPr="007844CF">
        <w:rPr>
          <w:sz w:val="28"/>
          <w:szCs w:val="28"/>
        </w:rPr>
        <w:t xml:space="preserve"> должност</w:t>
      </w:r>
      <w:r w:rsidR="000F5548">
        <w:rPr>
          <w:sz w:val="28"/>
          <w:szCs w:val="28"/>
        </w:rPr>
        <w:t>и</w:t>
      </w:r>
      <w:r w:rsidR="000F5548">
        <w:rPr>
          <w:rFonts w:ascii="Liberation Serif" w:eastAsiaTheme="minorHAnsi" w:hAnsi="Liberation Serif" w:cs="Liberation Serif"/>
          <w:sz w:val="28"/>
          <w:szCs w:val="28"/>
          <w:lang w:eastAsia="en-US"/>
        </w:rPr>
        <w:t>,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в пределах фонда оплаты труда может быть выплачена материальная помощь в размере в зависимости </w:t>
      </w:r>
      <w:proofErr w:type="gramStart"/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от</w:t>
      </w:r>
      <w:proofErr w:type="gramEnd"/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конкретных обстоятельствах в следующих случаях:</w:t>
      </w:r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при рождении ребенка;</w:t>
      </w:r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в связи с утратой или повреждением имущества в результате стихийного бедствия, пожара, кражи, аварий систем водоснабжения, отопления и других обстоятельств;</w:t>
      </w:r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- в случае</w:t>
      </w:r>
      <w:r w:rsidR="000F554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смерти </w:t>
      </w:r>
      <w:r w:rsidR="000F5548" w:rsidRPr="007844CF">
        <w:rPr>
          <w:sz w:val="28"/>
          <w:szCs w:val="28"/>
        </w:rPr>
        <w:t>должностн</w:t>
      </w:r>
      <w:r w:rsidR="000F5548">
        <w:rPr>
          <w:sz w:val="28"/>
          <w:szCs w:val="28"/>
        </w:rPr>
        <w:t>ого</w:t>
      </w:r>
      <w:r w:rsidR="000F5548" w:rsidRPr="007844CF">
        <w:rPr>
          <w:sz w:val="28"/>
          <w:szCs w:val="28"/>
        </w:rPr>
        <w:t xml:space="preserve"> лица, замещающе</w:t>
      </w:r>
      <w:r w:rsidR="000F5548">
        <w:rPr>
          <w:sz w:val="28"/>
          <w:szCs w:val="28"/>
        </w:rPr>
        <w:t>го</w:t>
      </w:r>
      <w:r w:rsidR="000F5548" w:rsidRPr="007844CF">
        <w:rPr>
          <w:sz w:val="28"/>
          <w:szCs w:val="28"/>
        </w:rPr>
        <w:t xml:space="preserve"> муниципальн</w:t>
      </w:r>
      <w:r w:rsidR="000F5548">
        <w:rPr>
          <w:sz w:val="28"/>
          <w:szCs w:val="28"/>
        </w:rPr>
        <w:t>ую</w:t>
      </w:r>
      <w:r w:rsidR="000F5548" w:rsidRPr="007844CF">
        <w:rPr>
          <w:sz w:val="28"/>
          <w:szCs w:val="28"/>
        </w:rPr>
        <w:t xml:space="preserve"> должност</w:t>
      </w:r>
      <w:r w:rsidR="000F5548">
        <w:rPr>
          <w:sz w:val="28"/>
          <w:szCs w:val="28"/>
        </w:rPr>
        <w:t>ь</w:t>
      </w:r>
      <w:r w:rsidR="000F5548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близких родственников </w:t>
      </w:r>
      <w:r w:rsidR="000F5548" w:rsidRPr="007844CF">
        <w:rPr>
          <w:sz w:val="28"/>
          <w:szCs w:val="28"/>
        </w:rPr>
        <w:t>должностн</w:t>
      </w:r>
      <w:r w:rsidR="000F5548">
        <w:rPr>
          <w:sz w:val="28"/>
          <w:szCs w:val="28"/>
        </w:rPr>
        <w:t>ого</w:t>
      </w:r>
      <w:r w:rsidR="000F5548" w:rsidRPr="007844CF">
        <w:rPr>
          <w:sz w:val="28"/>
          <w:szCs w:val="28"/>
        </w:rPr>
        <w:t xml:space="preserve"> лица, замещающе</w:t>
      </w:r>
      <w:r w:rsidR="000F5548">
        <w:rPr>
          <w:sz w:val="28"/>
          <w:szCs w:val="28"/>
        </w:rPr>
        <w:t>го</w:t>
      </w:r>
      <w:r w:rsidR="000F5548" w:rsidRPr="007844CF">
        <w:rPr>
          <w:sz w:val="28"/>
          <w:szCs w:val="28"/>
        </w:rPr>
        <w:t xml:space="preserve"> муниципальн</w:t>
      </w:r>
      <w:r w:rsidR="000F5548">
        <w:rPr>
          <w:sz w:val="28"/>
          <w:szCs w:val="28"/>
        </w:rPr>
        <w:t>ую</w:t>
      </w:r>
      <w:r w:rsidR="000F5548" w:rsidRPr="007844CF">
        <w:rPr>
          <w:sz w:val="28"/>
          <w:szCs w:val="28"/>
        </w:rPr>
        <w:t xml:space="preserve"> должност</w:t>
      </w:r>
      <w:r w:rsidR="000F5548">
        <w:rPr>
          <w:sz w:val="28"/>
          <w:szCs w:val="28"/>
        </w:rPr>
        <w:t>ь</w:t>
      </w:r>
      <w:r w:rsidR="000F5548">
        <w:rPr>
          <w:rFonts w:ascii="Liberation Serif" w:eastAsiaTheme="minorHAnsi" w:hAnsi="Liberation Serif" w:cs="Liberation Serif"/>
          <w:sz w:val="28"/>
          <w:szCs w:val="28"/>
          <w:lang w:eastAsia="en-US"/>
        </w:rPr>
        <w:t>, а так же в случае тяжелой болезни.</w:t>
      </w:r>
    </w:p>
    <w:p w:rsidR="00610255" w:rsidRPr="00610255" w:rsidRDefault="00610255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Размер материальной помощи по вышеуказанным основаниям председателю</w:t>
      </w:r>
      <w:proofErr w:type="gramStart"/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spellStart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К</w:t>
      </w:r>
      <w:proofErr w:type="gram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онтрольно</w:t>
      </w:r>
      <w:proofErr w:type="spell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счетной палаты города Алейска Алтайского края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устанавливается </w:t>
      </w: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п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редседателем </w:t>
      </w:r>
      <w:proofErr w:type="spellStart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Алейского</w:t>
      </w:r>
      <w:proofErr w:type="spellEnd"/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городского Собрания депутатов Алтайского края</w:t>
      </w:r>
      <w:r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Материальная помощь, выплачивается в пределах фонда оплаты тр</w:t>
      </w:r>
      <w:r w:rsidR="004A6A79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уда по муниципальным должностям без применения районного коэффициента. </w:t>
      </w:r>
    </w:p>
    <w:p w:rsidR="00610255" w:rsidRPr="00870E0E" w:rsidRDefault="00915A9D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>6</w:t>
      </w:r>
      <w:r w:rsidR="00610255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E23C48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>При наличии финансовой возможности</w:t>
      </w:r>
      <w:r w:rsidR="00610255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r w:rsidR="0048699A" w:rsidRPr="00870E0E">
        <w:rPr>
          <w:sz w:val="28"/>
          <w:szCs w:val="28"/>
        </w:rPr>
        <w:t>должностным лицам, замещающим муниципальные должности</w:t>
      </w:r>
      <w:r w:rsidR="00610255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</w:t>
      </w:r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>может выплачиваться</w:t>
      </w:r>
      <w:r w:rsidR="00610255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премия по результатам работы за месяц, квартал, год, </w:t>
      </w:r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а так же премия </w:t>
      </w:r>
      <w:r w:rsidR="000F5548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>за выполнение важных и сложных заданий</w:t>
      </w:r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</w:t>
      </w:r>
      <w:r w:rsidR="00610255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Размер премии председателю</w:t>
      </w:r>
      <w:proofErr w:type="gramStart"/>
      <w:r w:rsidR="00610255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</w:t>
      </w:r>
      <w:proofErr w:type="spellStart"/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>К</w:t>
      </w:r>
      <w:proofErr w:type="gramEnd"/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>онтрольно</w:t>
      </w:r>
      <w:proofErr w:type="spellEnd"/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– счетной палаты города Алейска Алтайского края устанавливается председателем </w:t>
      </w:r>
      <w:proofErr w:type="spellStart"/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Алейского</w:t>
      </w:r>
      <w:proofErr w:type="spellEnd"/>
      <w:r w:rsidR="002D6E7C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городского Собрания депутатов Алтайского края.</w:t>
      </w:r>
      <w:r w:rsidR="00610255" w:rsidRPr="00870E0E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Премии максимальным размером не ограничены.</w:t>
      </w:r>
    </w:p>
    <w:p w:rsidR="00610255" w:rsidRPr="00610255" w:rsidRDefault="000F5548" w:rsidP="00610255">
      <w:pPr>
        <w:autoSpaceDE w:val="0"/>
        <w:autoSpaceDN w:val="0"/>
        <w:adjustRightInd w:val="0"/>
        <w:ind w:firstLine="540"/>
        <w:jc w:val="both"/>
        <w:rPr>
          <w:rFonts w:ascii="Liberation Serif" w:eastAsiaTheme="minorHAnsi" w:hAnsi="Liberation Serif" w:cs="Liberation Serif"/>
          <w:sz w:val="28"/>
          <w:szCs w:val="28"/>
          <w:lang w:eastAsia="en-US"/>
        </w:rPr>
      </w:pPr>
      <w:r>
        <w:rPr>
          <w:rFonts w:ascii="Liberation Serif" w:eastAsiaTheme="minorHAnsi" w:hAnsi="Liberation Serif" w:cs="Liberation Serif"/>
          <w:sz w:val="28"/>
          <w:szCs w:val="28"/>
          <w:lang w:eastAsia="en-US"/>
        </w:rPr>
        <w:t>7</w:t>
      </w:r>
      <w:r w:rsidR="00610255"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. Индексация (увеличение) размеров денежного вознаграждения </w:t>
      </w:r>
      <w:r w:rsidR="002D6E7C"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содержание </w:t>
      </w:r>
      <w:r w:rsidR="002D6E7C">
        <w:rPr>
          <w:rFonts w:ascii="Liberation Serif" w:eastAsiaTheme="minorHAnsi" w:hAnsi="Liberation Serif" w:cs="Liberation Serif"/>
          <w:sz w:val="28"/>
          <w:szCs w:val="28"/>
          <w:lang w:eastAsia="en-US"/>
        </w:rPr>
        <w:t>должностных лиц,</w:t>
      </w:r>
      <w:r w:rsidR="002D6E7C"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замещающих муниципальные должности</w:t>
      </w:r>
      <w:r w:rsidR="00610255"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, осуществляется на основании решения </w:t>
      </w:r>
      <w:proofErr w:type="spellStart"/>
      <w:r w:rsidR="002D6E7C">
        <w:rPr>
          <w:rFonts w:ascii="Liberation Serif" w:eastAsiaTheme="minorHAnsi" w:hAnsi="Liberation Serif" w:cs="Liberation Serif"/>
          <w:sz w:val="28"/>
          <w:szCs w:val="28"/>
          <w:lang w:eastAsia="en-US"/>
        </w:rPr>
        <w:t>Алейского</w:t>
      </w:r>
      <w:proofErr w:type="spellEnd"/>
      <w:r w:rsidR="002D6E7C">
        <w:rPr>
          <w:rFonts w:ascii="Liberation Serif" w:eastAsiaTheme="minorHAnsi" w:hAnsi="Liberation Serif" w:cs="Liberation Serif"/>
          <w:sz w:val="28"/>
          <w:szCs w:val="28"/>
          <w:lang w:eastAsia="en-US"/>
        </w:rPr>
        <w:t xml:space="preserve"> городского Собрания депутатов Алтайского края</w:t>
      </w:r>
      <w:r w:rsidR="00610255" w:rsidRPr="00610255">
        <w:rPr>
          <w:rFonts w:ascii="Liberation Serif" w:eastAsiaTheme="minorHAnsi" w:hAnsi="Liberation Serif" w:cs="Liberation Serif"/>
          <w:sz w:val="28"/>
          <w:szCs w:val="28"/>
          <w:lang w:eastAsia="en-US"/>
        </w:rPr>
        <w:t>. При индексации размер денежного вознаграждения подлежит округлению до целого рубля в сторону увеличения.</w:t>
      </w: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63831" w:rsidRDefault="00D63831" w:rsidP="007C7769">
      <w:pPr>
        <w:jc w:val="center"/>
        <w:rPr>
          <w:sz w:val="28"/>
          <w:szCs w:val="28"/>
        </w:rPr>
      </w:pPr>
    </w:p>
    <w:p w:rsidR="00D63831" w:rsidRDefault="00D63831" w:rsidP="007C7769">
      <w:pPr>
        <w:jc w:val="center"/>
        <w:rPr>
          <w:sz w:val="28"/>
          <w:szCs w:val="28"/>
        </w:rPr>
      </w:pPr>
    </w:p>
    <w:p w:rsidR="00D63831" w:rsidRDefault="00D63831" w:rsidP="007C7769">
      <w:pPr>
        <w:jc w:val="center"/>
        <w:rPr>
          <w:sz w:val="28"/>
          <w:szCs w:val="28"/>
        </w:rPr>
      </w:pPr>
    </w:p>
    <w:p w:rsidR="00D63831" w:rsidRDefault="00D63831" w:rsidP="007C7769">
      <w:pPr>
        <w:jc w:val="center"/>
        <w:rPr>
          <w:sz w:val="28"/>
          <w:szCs w:val="28"/>
        </w:rPr>
      </w:pPr>
    </w:p>
    <w:p w:rsidR="00D63831" w:rsidRDefault="00D63831" w:rsidP="007C7769">
      <w:pPr>
        <w:jc w:val="center"/>
        <w:rPr>
          <w:sz w:val="28"/>
          <w:szCs w:val="28"/>
        </w:rPr>
      </w:pPr>
    </w:p>
    <w:p w:rsidR="00D63831" w:rsidRDefault="00D63831" w:rsidP="007C7769">
      <w:pPr>
        <w:jc w:val="center"/>
        <w:rPr>
          <w:sz w:val="28"/>
          <w:szCs w:val="28"/>
        </w:rPr>
      </w:pPr>
    </w:p>
    <w:p w:rsidR="00D63831" w:rsidRDefault="00D63831" w:rsidP="007C7769">
      <w:pPr>
        <w:jc w:val="center"/>
        <w:rPr>
          <w:sz w:val="28"/>
          <w:szCs w:val="28"/>
        </w:rPr>
      </w:pPr>
    </w:p>
    <w:p w:rsidR="0048699A" w:rsidRDefault="0048699A" w:rsidP="007C7769">
      <w:pPr>
        <w:jc w:val="center"/>
        <w:rPr>
          <w:sz w:val="28"/>
          <w:szCs w:val="28"/>
        </w:rPr>
      </w:pPr>
    </w:p>
    <w:p w:rsidR="0048699A" w:rsidRDefault="0048699A" w:rsidP="007C7769">
      <w:pPr>
        <w:jc w:val="center"/>
        <w:rPr>
          <w:sz w:val="28"/>
          <w:szCs w:val="28"/>
        </w:rPr>
      </w:pPr>
    </w:p>
    <w:p w:rsidR="0048699A" w:rsidRDefault="0048699A" w:rsidP="007C7769">
      <w:pPr>
        <w:jc w:val="center"/>
        <w:rPr>
          <w:sz w:val="28"/>
          <w:szCs w:val="28"/>
        </w:rPr>
      </w:pPr>
    </w:p>
    <w:p w:rsidR="00280236" w:rsidRPr="00280236" w:rsidRDefault="00BA2562" w:rsidP="00280236">
      <w:pPr>
        <w:pStyle w:val="Standard"/>
        <w:ind w:left="666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280236">
        <w:rPr>
          <w:sz w:val="28"/>
          <w:szCs w:val="28"/>
          <w:lang w:val="ru-RU"/>
        </w:rPr>
        <w:t xml:space="preserve"> 2</w:t>
      </w:r>
    </w:p>
    <w:p w:rsidR="00DD0CF6" w:rsidRDefault="00280236" w:rsidP="00A21B25">
      <w:pPr>
        <w:pStyle w:val="Standard"/>
        <w:ind w:left="6663"/>
        <w:jc w:val="both"/>
        <w:rPr>
          <w:rFonts w:cs="Times New Roman"/>
          <w:sz w:val="28"/>
          <w:szCs w:val="28"/>
          <w:lang w:val="ru-RU"/>
        </w:rPr>
      </w:pPr>
      <w:r w:rsidRPr="00280236">
        <w:rPr>
          <w:sz w:val="28"/>
          <w:szCs w:val="28"/>
          <w:lang w:val="ru-RU"/>
        </w:rPr>
        <w:t xml:space="preserve">к решению </w:t>
      </w:r>
      <w:proofErr w:type="spellStart"/>
      <w:r w:rsidRPr="00280236">
        <w:rPr>
          <w:sz w:val="28"/>
          <w:szCs w:val="28"/>
          <w:lang w:val="ru-RU"/>
        </w:rPr>
        <w:t>Алейского</w:t>
      </w:r>
      <w:proofErr w:type="spellEnd"/>
      <w:r w:rsidRPr="00280236">
        <w:rPr>
          <w:sz w:val="28"/>
          <w:szCs w:val="28"/>
          <w:lang w:val="ru-RU"/>
        </w:rPr>
        <w:t xml:space="preserve"> городского Собрания депутатов Алтайского края </w:t>
      </w:r>
      <w:r w:rsidRPr="00280236">
        <w:rPr>
          <w:rFonts w:cs="Times New Roman"/>
          <w:sz w:val="28"/>
          <w:szCs w:val="28"/>
          <w:lang w:val="ru-RU"/>
        </w:rPr>
        <w:t xml:space="preserve">от </w:t>
      </w:r>
      <w:r w:rsidR="007E3445">
        <w:rPr>
          <w:rFonts w:cs="Times New Roman"/>
          <w:sz w:val="28"/>
          <w:szCs w:val="28"/>
          <w:lang w:val="ru-RU"/>
        </w:rPr>
        <w:t>20.04.2022 № 07 - ГСД</w:t>
      </w:r>
    </w:p>
    <w:p w:rsidR="00A21B25" w:rsidRDefault="00A21B25" w:rsidP="00A21B25">
      <w:pPr>
        <w:pStyle w:val="Standard"/>
        <w:ind w:left="6663"/>
        <w:jc w:val="both"/>
        <w:rPr>
          <w:sz w:val="28"/>
          <w:szCs w:val="28"/>
          <w:lang w:val="ru-RU"/>
        </w:rPr>
      </w:pPr>
    </w:p>
    <w:p w:rsidR="009A3D89" w:rsidRPr="00915A9D" w:rsidRDefault="00D63831" w:rsidP="00D63831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915A9D">
        <w:rPr>
          <w:rFonts w:ascii="Times New Roman" w:hAnsi="Times New Roman" w:cs="Times New Roman"/>
          <w:b w:val="0"/>
          <w:sz w:val="28"/>
          <w:szCs w:val="28"/>
        </w:rPr>
        <w:t>Порядок предоставления ежегодного оплачиваемого отпуска должностным лицам</w:t>
      </w:r>
      <w:proofErr w:type="gramStart"/>
      <w:r w:rsidRPr="00915A9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915A9D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915A9D">
        <w:rPr>
          <w:rFonts w:ascii="Times New Roman" w:hAnsi="Times New Roman" w:cs="Times New Roman"/>
          <w:b w:val="0"/>
          <w:sz w:val="28"/>
          <w:szCs w:val="28"/>
        </w:rPr>
        <w:t>онтрольно</w:t>
      </w:r>
      <w:proofErr w:type="spellEnd"/>
      <w:r w:rsidRPr="00915A9D">
        <w:rPr>
          <w:rFonts w:ascii="Times New Roman" w:hAnsi="Times New Roman" w:cs="Times New Roman"/>
          <w:b w:val="0"/>
          <w:sz w:val="28"/>
          <w:szCs w:val="28"/>
        </w:rPr>
        <w:t xml:space="preserve"> – счетной палаты города Алейска Алтайского края</w:t>
      </w:r>
      <w:r w:rsidR="00740088" w:rsidRPr="00915A9D">
        <w:rPr>
          <w:rFonts w:ascii="Times New Roman" w:hAnsi="Times New Roman" w:cs="Times New Roman"/>
          <w:b w:val="0"/>
          <w:sz w:val="28"/>
          <w:szCs w:val="28"/>
        </w:rPr>
        <w:t>, замещающих муниципальные должности</w:t>
      </w:r>
    </w:p>
    <w:p w:rsidR="009A3D89" w:rsidRPr="00915A9D" w:rsidRDefault="009A3D89" w:rsidP="00D63831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A3D89" w:rsidRPr="00915A9D" w:rsidRDefault="009A3D89" w:rsidP="00D6383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15A9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15A9D">
        <w:rPr>
          <w:rFonts w:ascii="Times New Roman" w:hAnsi="Times New Roman" w:cs="Times New Roman"/>
          <w:sz w:val="28"/>
          <w:szCs w:val="28"/>
        </w:rPr>
        <w:t xml:space="preserve">Настоящий Порядок разработан в соответствии с </w:t>
      </w:r>
      <w:hyperlink r:id="rId13" w:history="1">
        <w:r w:rsidRPr="00915A9D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915A9D">
        <w:rPr>
          <w:rFonts w:ascii="Times New Roman" w:hAnsi="Times New Roman" w:cs="Times New Roman"/>
          <w:sz w:val="28"/>
          <w:szCs w:val="28"/>
        </w:rPr>
        <w:t xml:space="preserve"> Алтайского края от 10.10.2011 N 130-ЗС "О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Алтайском крае", Трудовым </w:t>
      </w:r>
      <w:hyperlink r:id="rId14" w:history="1">
        <w:r w:rsidRPr="00915A9D">
          <w:rPr>
            <w:rFonts w:ascii="Times New Roman" w:hAnsi="Times New Roman" w:cs="Times New Roman"/>
            <w:sz w:val="28"/>
            <w:szCs w:val="28"/>
          </w:rPr>
          <w:t>кодексом</w:t>
        </w:r>
      </w:hyperlink>
      <w:r w:rsidRPr="00915A9D">
        <w:rPr>
          <w:rFonts w:ascii="Times New Roman" w:hAnsi="Times New Roman" w:cs="Times New Roman"/>
          <w:sz w:val="28"/>
          <w:szCs w:val="28"/>
        </w:rPr>
        <w:t xml:space="preserve"> Российской Федерации и регламентирует вопросы предоставления должностным лицам Контрольно-счетной палаты города </w:t>
      </w:r>
      <w:r w:rsidR="00D63831" w:rsidRPr="00915A9D">
        <w:rPr>
          <w:rFonts w:ascii="Times New Roman" w:hAnsi="Times New Roman" w:cs="Times New Roman"/>
          <w:sz w:val="28"/>
          <w:szCs w:val="28"/>
        </w:rPr>
        <w:t>Алейска</w:t>
      </w:r>
      <w:r w:rsidRPr="00915A9D">
        <w:rPr>
          <w:rFonts w:ascii="Times New Roman" w:hAnsi="Times New Roman" w:cs="Times New Roman"/>
          <w:sz w:val="28"/>
          <w:szCs w:val="28"/>
        </w:rPr>
        <w:t xml:space="preserve"> Алтайского края</w:t>
      </w:r>
      <w:r w:rsidR="00740088" w:rsidRPr="00915A9D">
        <w:rPr>
          <w:rFonts w:ascii="Times New Roman" w:hAnsi="Times New Roman" w:cs="Times New Roman"/>
          <w:sz w:val="28"/>
          <w:szCs w:val="28"/>
        </w:rPr>
        <w:t>, замещающих муниципальные должности</w:t>
      </w:r>
      <w:r w:rsidRPr="00915A9D">
        <w:rPr>
          <w:rFonts w:ascii="Times New Roman" w:hAnsi="Times New Roman" w:cs="Times New Roman"/>
          <w:sz w:val="28"/>
          <w:szCs w:val="28"/>
        </w:rPr>
        <w:t xml:space="preserve">  (далее - лица, замещающие муниципальную должность) ежегодного оплачиваемого отпуска, замены ежегодного</w:t>
      </w:r>
      <w:proofErr w:type="gramEnd"/>
      <w:r w:rsidRPr="00915A9D">
        <w:rPr>
          <w:rFonts w:ascii="Times New Roman" w:hAnsi="Times New Roman" w:cs="Times New Roman"/>
          <w:sz w:val="28"/>
          <w:szCs w:val="28"/>
        </w:rPr>
        <w:t xml:space="preserve"> оплачиваемого отпуска или его части денежной компенсацией и его продолжительность.</w:t>
      </w:r>
    </w:p>
    <w:p w:rsidR="00915A9D" w:rsidRDefault="00915A9D" w:rsidP="00915A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15A9D">
        <w:rPr>
          <w:rFonts w:eastAsiaTheme="minorHAnsi"/>
          <w:sz w:val="28"/>
          <w:szCs w:val="28"/>
          <w:lang w:eastAsia="en-US"/>
        </w:rPr>
        <w:t>2.</w:t>
      </w:r>
      <w:r w:rsidRPr="0061025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610255">
        <w:rPr>
          <w:rFonts w:eastAsiaTheme="minorHAnsi"/>
          <w:sz w:val="28"/>
          <w:szCs w:val="28"/>
          <w:lang w:eastAsia="en-US"/>
        </w:rPr>
        <w:t>Лицам, замещающим муниципальные должности предоставляется</w:t>
      </w:r>
      <w:proofErr w:type="gramEnd"/>
      <w:r w:rsidRPr="00610255">
        <w:rPr>
          <w:rFonts w:eastAsiaTheme="minorHAnsi"/>
          <w:sz w:val="28"/>
          <w:szCs w:val="28"/>
          <w:lang w:eastAsia="en-US"/>
        </w:rPr>
        <w:t xml:space="preserve"> ежегодный оплачиваемый отпуск</w:t>
      </w:r>
      <w:r w:rsidRPr="00915A9D">
        <w:rPr>
          <w:rFonts w:eastAsiaTheme="minorHAnsi"/>
          <w:sz w:val="28"/>
          <w:szCs w:val="28"/>
          <w:lang w:eastAsia="en-US"/>
        </w:rPr>
        <w:t>.</w:t>
      </w:r>
    </w:p>
    <w:p w:rsidR="00915A9D" w:rsidRPr="00610255" w:rsidRDefault="00915A9D" w:rsidP="00915A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610255">
        <w:rPr>
          <w:rFonts w:eastAsiaTheme="minorHAnsi"/>
          <w:sz w:val="28"/>
          <w:szCs w:val="28"/>
          <w:lang w:eastAsia="en-US"/>
        </w:rPr>
        <w:t>3</w:t>
      </w:r>
      <w:r w:rsidRPr="00915A9D">
        <w:rPr>
          <w:rFonts w:eastAsiaTheme="minorHAnsi"/>
          <w:sz w:val="28"/>
          <w:szCs w:val="28"/>
          <w:lang w:eastAsia="en-US"/>
        </w:rPr>
        <w:t>.</w:t>
      </w:r>
      <w:r w:rsidRPr="00610255">
        <w:rPr>
          <w:rFonts w:eastAsiaTheme="minorHAnsi"/>
          <w:sz w:val="28"/>
          <w:szCs w:val="28"/>
          <w:lang w:eastAsia="en-US"/>
        </w:rPr>
        <w:t xml:space="preserve"> Очередность предоставления оплачиваемых отпусков определяется ежегодно в порядке, установленном трудовым законодательством, в соответствии с графиком отпусков, утверждаемым председателем</w:t>
      </w:r>
      <w:proofErr w:type="gramStart"/>
      <w:r w:rsidRPr="00610255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915A9D">
        <w:rPr>
          <w:rFonts w:eastAsiaTheme="minorHAnsi"/>
          <w:sz w:val="28"/>
          <w:szCs w:val="28"/>
          <w:lang w:eastAsia="en-US"/>
        </w:rPr>
        <w:t>К</w:t>
      </w:r>
      <w:proofErr w:type="gramEnd"/>
      <w:r w:rsidRPr="00915A9D">
        <w:rPr>
          <w:rFonts w:eastAsiaTheme="minorHAnsi"/>
          <w:sz w:val="28"/>
          <w:szCs w:val="28"/>
          <w:lang w:eastAsia="en-US"/>
        </w:rPr>
        <w:t>онтрольно</w:t>
      </w:r>
      <w:proofErr w:type="spellEnd"/>
      <w:r w:rsidRPr="00915A9D">
        <w:rPr>
          <w:rFonts w:eastAsiaTheme="minorHAnsi"/>
          <w:sz w:val="28"/>
          <w:szCs w:val="28"/>
          <w:lang w:eastAsia="en-US"/>
        </w:rPr>
        <w:t xml:space="preserve"> – счетной палаты города Алейска Алтайского края</w:t>
      </w:r>
      <w:r w:rsidRPr="00610255">
        <w:rPr>
          <w:rFonts w:eastAsiaTheme="minorHAnsi"/>
          <w:sz w:val="28"/>
          <w:szCs w:val="28"/>
          <w:lang w:eastAsia="en-US"/>
        </w:rPr>
        <w:t>.</w:t>
      </w:r>
    </w:p>
    <w:p w:rsidR="00915A9D" w:rsidRPr="00870E0E" w:rsidRDefault="00915A9D" w:rsidP="00915A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15A9D">
        <w:rPr>
          <w:rFonts w:eastAsiaTheme="minorHAnsi"/>
          <w:sz w:val="28"/>
          <w:szCs w:val="28"/>
          <w:lang w:eastAsia="en-US"/>
        </w:rPr>
        <w:t>4.</w:t>
      </w:r>
      <w:r w:rsidRPr="00610255">
        <w:rPr>
          <w:rFonts w:eastAsiaTheme="minorHAnsi"/>
          <w:sz w:val="28"/>
          <w:szCs w:val="28"/>
          <w:lang w:eastAsia="en-US"/>
        </w:rPr>
        <w:t xml:space="preserve"> Лицам, зам</w:t>
      </w:r>
      <w:r w:rsidRPr="00915A9D">
        <w:rPr>
          <w:rFonts w:eastAsiaTheme="minorHAnsi"/>
          <w:sz w:val="28"/>
          <w:szCs w:val="28"/>
          <w:lang w:eastAsia="en-US"/>
        </w:rPr>
        <w:t>ещающим муниципальные должности</w:t>
      </w:r>
      <w:r w:rsidRPr="00610255">
        <w:rPr>
          <w:rFonts w:eastAsiaTheme="minorHAnsi"/>
          <w:sz w:val="28"/>
          <w:szCs w:val="28"/>
          <w:lang w:eastAsia="en-US"/>
        </w:rPr>
        <w:t xml:space="preserve">, предоставляется ежегодный основной оплачиваемый отпуск продолжительностью </w:t>
      </w:r>
      <w:r w:rsidR="00E23C48" w:rsidRPr="00870E0E">
        <w:rPr>
          <w:rFonts w:eastAsiaTheme="minorHAnsi"/>
          <w:sz w:val="28"/>
          <w:szCs w:val="28"/>
          <w:lang w:eastAsia="en-US"/>
        </w:rPr>
        <w:t>40</w:t>
      </w:r>
      <w:r w:rsidRPr="00870E0E">
        <w:rPr>
          <w:rFonts w:eastAsiaTheme="minorHAnsi"/>
          <w:sz w:val="28"/>
          <w:szCs w:val="28"/>
          <w:lang w:eastAsia="en-US"/>
        </w:rPr>
        <w:t xml:space="preserve"> календарных дней.</w:t>
      </w:r>
    </w:p>
    <w:p w:rsidR="00915A9D" w:rsidRPr="00610255" w:rsidRDefault="00915A9D" w:rsidP="00915A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15A9D">
        <w:rPr>
          <w:rFonts w:eastAsiaTheme="minorHAnsi"/>
          <w:sz w:val="28"/>
          <w:szCs w:val="28"/>
          <w:lang w:eastAsia="en-US"/>
        </w:rPr>
        <w:t>5.</w:t>
      </w:r>
      <w:r w:rsidRPr="00610255">
        <w:rPr>
          <w:rFonts w:eastAsiaTheme="minorHAnsi"/>
          <w:sz w:val="28"/>
          <w:szCs w:val="28"/>
          <w:lang w:eastAsia="en-US"/>
        </w:rPr>
        <w:t xml:space="preserve"> </w:t>
      </w:r>
      <w:proofErr w:type="gramStart"/>
      <w:r w:rsidRPr="00610255">
        <w:rPr>
          <w:rFonts w:eastAsiaTheme="minorHAnsi"/>
          <w:sz w:val="28"/>
          <w:szCs w:val="28"/>
          <w:lang w:eastAsia="en-US"/>
        </w:rPr>
        <w:t>Ежегодный оплачиваемый отпуск лиц</w:t>
      </w:r>
      <w:r w:rsidRPr="00915A9D">
        <w:rPr>
          <w:rFonts w:eastAsiaTheme="minorHAnsi"/>
          <w:sz w:val="28"/>
          <w:szCs w:val="28"/>
          <w:lang w:eastAsia="en-US"/>
        </w:rPr>
        <w:t>ам</w:t>
      </w:r>
      <w:r w:rsidRPr="00610255">
        <w:rPr>
          <w:rFonts w:eastAsiaTheme="minorHAnsi"/>
          <w:sz w:val="28"/>
          <w:szCs w:val="28"/>
          <w:lang w:eastAsia="en-US"/>
        </w:rPr>
        <w:t>, замещающе</w:t>
      </w:r>
      <w:r w:rsidRPr="00915A9D">
        <w:rPr>
          <w:rFonts w:eastAsiaTheme="minorHAnsi"/>
          <w:sz w:val="28"/>
          <w:szCs w:val="28"/>
          <w:lang w:eastAsia="en-US"/>
        </w:rPr>
        <w:t>м</w:t>
      </w:r>
      <w:r w:rsidRPr="00610255">
        <w:rPr>
          <w:rFonts w:eastAsiaTheme="minorHAnsi"/>
          <w:sz w:val="28"/>
          <w:szCs w:val="28"/>
          <w:lang w:eastAsia="en-US"/>
        </w:rPr>
        <w:t xml:space="preserve"> муниципальную должность, может предоставляться по частям, при этом продолжительность одной части отпуска не должна быть менее 14 календарных дней.</w:t>
      </w:r>
      <w:proofErr w:type="gramEnd"/>
      <w:r w:rsidRPr="00610255">
        <w:rPr>
          <w:rFonts w:eastAsiaTheme="minorHAnsi"/>
          <w:sz w:val="28"/>
          <w:szCs w:val="28"/>
          <w:lang w:eastAsia="en-US"/>
        </w:rPr>
        <w:t xml:space="preserve"> В соответствии с Трудовым </w:t>
      </w:r>
      <w:hyperlink r:id="rId15" w:history="1">
        <w:r w:rsidRPr="00610255">
          <w:rPr>
            <w:rFonts w:eastAsiaTheme="minorHAnsi"/>
            <w:sz w:val="28"/>
            <w:szCs w:val="28"/>
            <w:lang w:eastAsia="en-US"/>
          </w:rPr>
          <w:t>кодексом</w:t>
        </w:r>
      </w:hyperlink>
      <w:r w:rsidRPr="00610255">
        <w:rPr>
          <w:rFonts w:eastAsiaTheme="minorHAnsi"/>
          <w:sz w:val="28"/>
          <w:szCs w:val="28"/>
          <w:lang w:eastAsia="en-US"/>
        </w:rPr>
        <w:t xml:space="preserve"> Российской Федерации часть ежегодного оплачиваемого отпуска, превышающая 28 календарных дней, по письменному заявлению </w:t>
      </w:r>
      <w:proofErr w:type="gramStart"/>
      <w:r w:rsidRPr="00610255">
        <w:rPr>
          <w:rFonts w:eastAsiaTheme="minorHAnsi"/>
          <w:sz w:val="28"/>
          <w:szCs w:val="28"/>
          <w:lang w:eastAsia="en-US"/>
        </w:rPr>
        <w:t>лиц, замещающ</w:t>
      </w:r>
      <w:r w:rsidRPr="00915A9D">
        <w:rPr>
          <w:rFonts w:eastAsiaTheme="minorHAnsi"/>
          <w:sz w:val="28"/>
          <w:szCs w:val="28"/>
          <w:lang w:eastAsia="en-US"/>
        </w:rPr>
        <w:t>их</w:t>
      </w:r>
      <w:r w:rsidRPr="00610255">
        <w:rPr>
          <w:rFonts w:eastAsiaTheme="minorHAnsi"/>
          <w:sz w:val="28"/>
          <w:szCs w:val="28"/>
          <w:lang w:eastAsia="en-US"/>
        </w:rPr>
        <w:t xml:space="preserve"> муниципальную должность может</w:t>
      </w:r>
      <w:proofErr w:type="gramEnd"/>
      <w:r w:rsidRPr="00610255">
        <w:rPr>
          <w:rFonts w:eastAsiaTheme="minorHAnsi"/>
          <w:sz w:val="28"/>
          <w:szCs w:val="28"/>
          <w:lang w:eastAsia="en-US"/>
        </w:rPr>
        <w:t xml:space="preserve"> быть заменена денежной компенсацией.</w:t>
      </w:r>
    </w:p>
    <w:p w:rsidR="00915A9D" w:rsidRPr="00610255" w:rsidRDefault="00915A9D" w:rsidP="00915A9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915A9D">
        <w:rPr>
          <w:rFonts w:eastAsiaTheme="minorHAnsi"/>
          <w:sz w:val="28"/>
          <w:szCs w:val="28"/>
          <w:lang w:eastAsia="en-US"/>
        </w:rPr>
        <w:t>6.</w:t>
      </w:r>
      <w:r w:rsidRPr="00610255">
        <w:rPr>
          <w:rFonts w:eastAsiaTheme="minorHAnsi"/>
          <w:sz w:val="28"/>
          <w:szCs w:val="28"/>
          <w:lang w:eastAsia="en-US"/>
        </w:rPr>
        <w:t xml:space="preserve"> Лицам, замещающим муниципальные до</w:t>
      </w:r>
      <w:r w:rsidRPr="00915A9D">
        <w:rPr>
          <w:rFonts w:eastAsiaTheme="minorHAnsi"/>
          <w:sz w:val="28"/>
          <w:szCs w:val="28"/>
          <w:lang w:eastAsia="en-US"/>
        </w:rPr>
        <w:t>лжности</w:t>
      </w:r>
      <w:r w:rsidRPr="00610255">
        <w:rPr>
          <w:rFonts w:eastAsiaTheme="minorHAnsi"/>
          <w:sz w:val="28"/>
          <w:szCs w:val="28"/>
          <w:lang w:eastAsia="en-US"/>
        </w:rPr>
        <w:t>, по их письменному заявлению может быть предоставлен отпуск без сохранения денежного содержания в порядке, установленном действующим законодательством. Во время отпуска без сохранения денежного содержания за лицом, замещающим муниципальную должность, сохраняется замещаемая муниципальная должность.</w:t>
      </w:r>
    </w:p>
    <w:p w:rsidR="009A3D89" w:rsidRPr="00915A9D" w:rsidRDefault="009A3D89" w:rsidP="00D63831">
      <w:pPr>
        <w:pStyle w:val="Standard"/>
        <w:ind w:left="6663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D63831" w:rsidRDefault="00D63831" w:rsidP="00D63831">
      <w:pPr>
        <w:pStyle w:val="Standard"/>
        <w:ind w:left="6663"/>
        <w:jc w:val="both"/>
        <w:rPr>
          <w:sz w:val="28"/>
          <w:szCs w:val="28"/>
          <w:lang w:val="ru-RU"/>
        </w:rPr>
      </w:pPr>
    </w:p>
    <w:p w:rsidR="009A3D89" w:rsidRPr="00280236" w:rsidRDefault="009A3D89" w:rsidP="009A3D89">
      <w:pPr>
        <w:pStyle w:val="Standard"/>
        <w:ind w:left="6663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>Приложение  3</w:t>
      </w:r>
    </w:p>
    <w:p w:rsidR="009A3D89" w:rsidRDefault="009A3D89" w:rsidP="009A3D89">
      <w:pPr>
        <w:pStyle w:val="Standard"/>
        <w:ind w:left="6663"/>
        <w:jc w:val="both"/>
        <w:rPr>
          <w:rFonts w:cs="Times New Roman"/>
          <w:sz w:val="28"/>
          <w:szCs w:val="28"/>
          <w:lang w:val="ru-RU"/>
        </w:rPr>
      </w:pPr>
      <w:r w:rsidRPr="00280236">
        <w:rPr>
          <w:sz w:val="28"/>
          <w:szCs w:val="28"/>
          <w:lang w:val="ru-RU"/>
        </w:rPr>
        <w:t xml:space="preserve">к решению </w:t>
      </w:r>
      <w:proofErr w:type="spellStart"/>
      <w:r w:rsidRPr="00280236">
        <w:rPr>
          <w:sz w:val="28"/>
          <w:szCs w:val="28"/>
          <w:lang w:val="ru-RU"/>
        </w:rPr>
        <w:t>Алейского</w:t>
      </w:r>
      <w:proofErr w:type="spellEnd"/>
      <w:r w:rsidRPr="00280236">
        <w:rPr>
          <w:sz w:val="28"/>
          <w:szCs w:val="28"/>
          <w:lang w:val="ru-RU"/>
        </w:rPr>
        <w:t xml:space="preserve"> городского Собрания депутатов Алтайского края </w:t>
      </w:r>
      <w:r w:rsidRPr="00280236">
        <w:rPr>
          <w:rFonts w:cs="Times New Roman"/>
          <w:sz w:val="28"/>
          <w:szCs w:val="28"/>
          <w:lang w:val="ru-RU"/>
        </w:rPr>
        <w:t xml:space="preserve">от </w:t>
      </w:r>
      <w:r w:rsidR="007E3445">
        <w:rPr>
          <w:rFonts w:cs="Times New Roman"/>
          <w:sz w:val="28"/>
          <w:szCs w:val="28"/>
          <w:lang w:val="ru-RU"/>
        </w:rPr>
        <w:t>20.04.2022 № 07 - ГСД</w:t>
      </w:r>
    </w:p>
    <w:p w:rsidR="009A3D89" w:rsidRDefault="009A3D89" w:rsidP="009A3D89">
      <w:pPr>
        <w:pStyle w:val="Standard"/>
        <w:ind w:left="6663"/>
        <w:jc w:val="both"/>
        <w:rPr>
          <w:sz w:val="28"/>
          <w:szCs w:val="28"/>
          <w:lang w:val="ru-RU"/>
        </w:rPr>
      </w:pPr>
    </w:p>
    <w:p w:rsidR="009A3D89" w:rsidRPr="00740088" w:rsidRDefault="004F1534" w:rsidP="004F1534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4F1534">
        <w:rPr>
          <w:rFonts w:ascii="Times New Roman" w:hAnsi="Times New Roman" w:cs="Times New Roman"/>
          <w:b w:val="0"/>
          <w:sz w:val="28"/>
          <w:szCs w:val="28"/>
        </w:rPr>
        <w:t>Схема размеров денежного содержания должностных лиц</w:t>
      </w:r>
      <w:proofErr w:type="gramStart"/>
      <w:r w:rsidRPr="004F153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Pr="004F1534">
        <w:rPr>
          <w:rFonts w:ascii="Times New Roman" w:hAnsi="Times New Roman" w:cs="Times New Roman"/>
          <w:b w:val="0"/>
          <w:sz w:val="28"/>
          <w:szCs w:val="28"/>
        </w:rPr>
        <w:t>К</w:t>
      </w:r>
      <w:proofErr w:type="gramEnd"/>
      <w:r w:rsidRPr="004F1534">
        <w:rPr>
          <w:rFonts w:ascii="Times New Roman" w:hAnsi="Times New Roman" w:cs="Times New Roman"/>
          <w:b w:val="0"/>
          <w:sz w:val="28"/>
          <w:szCs w:val="28"/>
        </w:rPr>
        <w:t>онтрольно</w:t>
      </w:r>
      <w:proofErr w:type="spellEnd"/>
      <w:r w:rsidRPr="004F1534">
        <w:rPr>
          <w:rFonts w:ascii="Times New Roman" w:hAnsi="Times New Roman" w:cs="Times New Roman"/>
          <w:b w:val="0"/>
          <w:sz w:val="28"/>
          <w:szCs w:val="28"/>
        </w:rPr>
        <w:t xml:space="preserve"> – счетной палаты города Алейска Алтайского края</w:t>
      </w:r>
      <w:r w:rsidR="00740088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740088" w:rsidRPr="00740088">
        <w:rPr>
          <w:rFonts w:ascii="Times New Roman" w:hAnsi="Times New Roman" w:cs="Times New Roman"/>
          <w:b w:val="0"/>
          <w:sz w:val="28"/>
          <w:szCs w:val="28"/>
        </w:rPr>
        <w:t>замещающих муниципальные должности</w:t>
      </w:r>
    </w:p>
    <w:p w:rsidR="004F1534" w:rsidRPr="004F1534" w:rsidRDefault="004F1534" w:rsidP="004F1534">
      <w:pPr>
        <w:pStyle w:val="ConsPlusTitle"/>
        <w:jc w:val="center"/>
        <w:rPr>
          <w:rFonts w:ascii="Times New Roman" w:hAnsi="Times New Roman" w:cs="Times New Roman"/>
        </w:rPr>
      </w:pPr>
    </w:p>
    <w:p w:rsidR="009A3D89" w:rsidRPr="004F1534" w:rsidRDefault="009A3D89" w:rsidP="004F1534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55"/>
        <w:gridCol w:w="6237"/>
        <w:gridCol w:w="2551"/>
      </w:tblGrid>
      <w:tr w:rsidR="009A3D89" w:rsidRPr="004F1534" w:rsidTr="004F1534">
        <w:tc>
          <w:tcPr>
            <w:tcW w:w="1055" w:type="dxa"/>
          </w:tcPr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4F153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F1534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6237" w:type="dxa"/>
          </w:tcPr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551" w:type="dxa"/>
          </w:tcPr>
          <w:p w:rsidR="00870E0E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 xml:space="preserve">Размер денежного вознаграждения, </w:t>
            </w:r>
            <w:r w:rsidR="00870E0E">
              <w:rPr>
                <w:rFonts w:ascii="Times New Roman" w:hAnsi="Times New Roman" w:cs="Times New Roman"/>
                <w:sz w:val="28"/>
                <w:szCs w:val="28"/>
              </w:rPr>
              <w:t>в расчете на полную ставку</w:t>
            </w:r>
          </w:p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</w:tr>
      <w:tr w:rsidR="009A3D89" w:rsidRPr="004F1534" w:rsidTr="004F1534">
        <w:tc>
          <w:tcPr>
            <w:tcW w:w="1055" w:type="dxa"/>
          </w:tcPr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6237" w:type="dxa"/>
          </w:tcPr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>Должностные лица, замещающие муниципальную должность:</w:t>
            </w:r>
          </w:p>
        </w:tc>
        <w:tc>
          <w:tcPr>
            <w:tcW w:w="2551" w:type="dxa"/>
          </w:tcPr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3D89" w:rsidRPr="004F1534" w:rsidTr="004F1534">
        <w:tc>
          <w:tcPr>
            <w:tcW w:w="1055" w:type="dxa"/>
          </w:tcPr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6237" w:type="dxa"/>
          </w:tcPr>
          <w:p w:rsidR="009A3D89" w:rsidRPr="004F1534" w:rsidRDefault="009A3D89" w:rsidP="004F1534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Контрольно-счетной палаты города </w:t>
            </w:r>
            <w:r w:rsidR="004F1534" w:rsidRPr="004F1534">
              <w:rPr>
                <w:rFonts w:ascii="Times New Roman" w:hAnsi="Times New Roman" w:cs="Times New Roman"/>
                <w:sz w:val="28"/>
                <w:szCs w:val="28"/>
              </w:rPr>
              <w:t>Алейска</w:t>
            </w:r>
            <w:r w:rsidRPr="004F1534">
              <w:rPr>
                <w:rFonts w:ascii="Times New Roman" w:hAnsi="Times New Roman" w:cs="Times New Roman"/>
                <w:sz w:val="28"/>
                <w:szCs w:val="28"/>
              </w:rPr>
              <w:t xml:space="preserve"> Алтайского края</w:t>
            </w:r>
          </w:p>
        </w:tc>
        <w:tc>
          <w:tcPr>
            <w:tcW w:w="2551" w:type="dxa"/>
          </w:tcPr>
          <w:p w:rsidR="009A3D89" w:rsidRPr="004F1534" w:rsidRDefault="00FE2216" w:rsidP="00915A9D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15A9D">
              <w:rPr>
                <w:rFonts w:ascii="Times New Roman" w:hAnsi="Times New Roman" w:cs="Times New Roman"/>
                <w:sz w:val="28"/>
                <w:szCs w:val="28"/>
              </w:rPr>
              <w:t>1200</w:t>
            </w:r>
          </w:p>
        </w:tc>
      </w:tr>
    </w:tbl>
    <w:p w:rsidR="009A3D89" w:rsidRPr="004F1534" w:rsidRDefault="009A3D89" w:rsidP="004F1534">
      <w:pPr>
        <w:pStyle w:val="Standard"/>
        <w:ind w:left="666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9A3D89" w:rsidRPr="00A21B25" w:rsidRDefault="009A3D89" w:rsidP="004F1534">
      <w:pPr>
        <w:pStyle w:val="Standard"/>
        <w:ind w:left="6663"/>
        <w:jc w:val="both"/>
        <w:rPr>
          <w:sz w:val="28"/>
          <w:szCs w:val="28"/>
          <w:lang w:val="ru-RU"/>
        </w:rPr>
      </w:pPr>
    </w:p>
    <w:sectPr w:rsidR="009A3D89" w:rsidRPr="00A21B25" w:rsidSect="00D63831">
      <w:headerReference w:type="default" r:id="rId16"/>
      <w:pgSz w:w="11906" w:h="16838"/>
      <w:pgMar w:top="1134" w:right="851" w:bottom="1134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3D02" w:rsidRDefault="00703D02" w:rsidP="00B017B5">
      <w:r>
        <w:separator/>
      </w:r>
    </w:p>
  </w:endnote>
  <w:endnote w:type="continuationSeparator" w:id="0">
    <w:p w:rsidR="00703D02" w:rsidRDefault="00703D02" w:rsidP="00B01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CC"/>
    <w:family w:val="roman"/>
    <w:pitch w:val="variable"/>
    <w:sig w:usb0="00000201" w:usb1="5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3D02" w:rsidRDefault="00703D02" w:rsidP="00B017B5">
      <w:r>
        <w:separator/>
      </w:r>
    </w:p>
  </w:footnote>
  <w:footnote w:type="continuationSeparator" w:id="0">
    <w:p w:rsidR="00703D02" w:rsidRDefault="00703D02" w:rsidP="00B01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3865"/>
      <w:docPartObj>
        <w:docPartGallery w:val="Page Numbers (Top of Page)"/>
        <w:docPartUnique/>
      </w:docPartObj>
    </w:sdtPr>
    <w:sdtEndPr/>
    <w:sdtContent>
      <w:p w:rsidR="00B017B5" w:rsidRDefault="00703D02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71890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017B5" w:rsidRDefault="00B017B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C8727D"/>
    <w:multiLevelType w:val="hybridMultilevel"/>
    <w:tmpl w:val="0C72B07A"/>
    <w:lvl w:ilvl="0" w:tplc="AA6EB7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FB9"/>
    <w:rsid w:val="00002D81"/>
    <w:rsid w:val="00020D49"/>
    <w:rsid w:val="00022039"/>
    <w:rsid w:val="00032FAB"/>
    <w:rsid w:val="000A4874"/>
    <w:rsid w:val="000C5720"/>
    <w:rsid w:val="000F5548"/>
    <w:rsid w:val="00100B61"/>
    <w:rsid w:val="0011763E"/>
    <w:rsid w:val="00125CDC"/>
    <w:rsid w:val="0015098B"/>
    <w:rsid w:val="001533A5"/>
    <w:rsid w:val="00161957"/>
    <w:rsid w:val="001631C4"/>
    <w:rsid w:val="00183FBB"/>
    <w:rsid w:val="00184C30"/>
    <w:rsid w:val="00194D68"/>
    <w:rsid w:val="00196C55"/>
    <w:rsid w:val="001E32AD"/>
    <w:rsid w:val="00256B23"/>
    <w:rsid w:val="00273819"/>
    <w:rsid w:val="00275391"/>
    <w:rsid w:val="00280236"/>
    <w:rsid w:val="002A4636"/>
    <w:rsid w:val="002C1FB9"/>
    <w:rsid w:val="002D6715"/>
    <w:rsid w:val="002D6E7C"/>
    <w:rsid w:val="002E0DFF"/>
    <w:rsid w:val="002F0626"/>
    <w:rsid w:val="003001DD"/>
    <w:rsid w:val="0030296B"/>
    <w:rsid w:val="00314418"/>
    <w:rsid w:val="003161AA"/>
    <w:rsid w:val="00351987"/>
    <w:rsid w:val="00372600"/>
    <w:rsid w:val="003D65D5"/>
    <w:rsid w:val="003D6E2E"/>
    <w:rsid w:val="004410BB"/>
    <w:rsid w:val="00453C59"/>
    <w:rsid w:val="00475C28"/>
    <w:rsid w:val="00486973"/>
    <w:rsid w:val="0048699A"/>
    <w:rsid w:val="00494541"/>
    <w:rsid w:val="004A6A79"/>
    <w:rsid w:val="004F1534"/>
    <w:rsid w:val="004F1A66"/>
    <w:rsid w:val="0051533C"/>
    <w:rsid w:val="0053524D"/>
    <w:rsid w:val="00550E3E"/>
    <w:rsid w:val="005816EA"/>
    <w:rsid w:val="0059338D"/>
    <w:rsid w:val="005E17AA"/>
    <w:rsid w:val="00610255"/>
    <w:rsid w:val="00613892"/>
    <w:rsid w:val="006A7BBF"/>
    <w:rsid w:val="006E2F3F"/>
    <w:rsid w:val="006F2003"/>
    <w:rsid w:val="006F56AD"/>
    <w:rsid w:val="00703D02"/>
    <w:rsid w:val="00713EA0"/>
    <w:rsid w:val="007322D2"/>
    <w:rsid w:val="00740088"/>
    <w:rsid w:val="00747648"/>
    <w:rsid w:val="007844CF"/>
    <w:rsid w:val="007A2241"/>
    <w:rsid w:val="007B6E6F"/>
    <w:rsid w:val="007C7769"/>
    <w:rsid w:val="007E3445"/>
    <w:rsid w:val="00807236"/>
    <w:rsid w:val="00814B59"/>
    <w:rsid w:val="00816635"/>
    <w:rsid w:val="00824B38"/>
    <w:rsid w:val="0086192B"/>
    <w:rsid w:val="00870E0E"/>
    <w:rsid w:val="0089723A"/>
    <w:rsid w:val="008C116F"/>
    <w:rsid w:val="008C7E26"/>
    <w:rsid w:val="00911D1D"/>
    <w:rsid w:val="00915A9D"/>
    <w:rsid w:val="00993F7A"/>
    <w:rsid w:val="009A252A"/>
    <w:rsid w:val="009A3D89"/>
    <w:rsid w:val="009E67B3"/>
    <w:rsid w:val="009F06B3"/>
    <w:rsid w:val="00A21B25"/>
    <w:rsid w:val="00A85A5D"/>
    <w:rsid w:val="00AB214D"/>
    <w:rsid w:val="00AB77F0"/>
    <w:rsid w:val="00B017B5"/>
    <w:rsid w:val="00B7677F"/>
    <w:rsid w:val="00BA2562"/>
    <w:rsid w:val="00BC4363"/>
    <w:rsid w:val="00C3365A"/>
    <w:rsid w:val="00C35950"/>
    <w:rsid w:val="00C52772"/>
    <w:rsid w:val="00C57E9B"/>
    <w:rsid w:val="00C7127A"/>
    <w:rsid w:val="00CA5D9E"/>
    <w:rsid w:val="00CD7ABB"/>
    <w:rsid w:val="00CF42B5"/>
    <w:rsid w:val="00D24BCD"/>
    <w:rsid w:val="00D26A13"/>
    <w:rsid w:val="00D63831"/>
    <w:rsid w:val="00D71890"/>
    <w:rsid w:val="00DC15AA"/>
    <w:rsid w:val="00DD02E4"/>
    <w:rsid w:val="00DD0CF6"/>
    <w:rsid w:val="00DD4298"/>
    <w:rsid w:val="00E10E96"/>
    <w:rsid w:val="00E23C48"/>
    <w:rsid w:val="00E30C7C"/>
    <w:rsid w:val="00E43A17"/>
    <w:rsid w:val="00E82C54"/>
    <w:rsid w:val="00E90616"/>
    <w:rsid w:val="00E96EC2"/>
    <w:rsid w:val="00E978D0"/>
    <w:rsid w:val="00ED61FB"/>
    <w:rsid w:val="00F516BC"/>
    <w:rsid w:val="00F63A94"/>
    <w:rsid w:val="00F72D67"/>
    <w:rsid w:val="00F76B60"/>
    <w:rsid w:val="00FA0447"/>
    <w:rsid w:val="00FB2C03"/>
    <w:rsid w:val="00FB4C97"/>
    <w:rsid w:val="00FC5850"/>
    <w:rsid w:val="00FE2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character" w:styleId="a4">
    <w:name w:val="Hyperlink"/>
    <w:basedOn w:val="a0"/>
    <w:uiPriority w:val="99"/>
    <w:rsid w:val="00550E3E"/>
    <w:rPr>
      <w:rFonts w:cs="Times New Roman"/>
      <w:color w:val="0000FF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0A4874"/>
    <w:rPr>
      <w:rFonts w:asciiTheme="majorHAnsi" w:hAnsiTheme="majorHAnsi" w:cstheme="majorBidi"/>
      <w:lang w:val="en-US" w:bidi="en-US"/>
    </w:rPr>
  </w:style>
  <w:style w:type="paragraph" w:styleId="a6">
    <w:name w:val="No Spacing"/>
    <w:basedOn w:val="a"/>
    <w:link w:val="a5"/>
    <w:uiPriority w:val="1"/>
    <w:qFormat/>
    <w:rsid w:val="000A4874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7">
    <w:name w:val="Normal (Web)"/>
    <w:basedOn w:val="a"/>
    <w:uiPriority w:val="99"/>
    <w:semiHidden/>
    <w:unhideWhenUsed/>
    <w:rsid w:val="000A4874"/>
    <w:pPr>
      <w:spacing w:before="100" w:beforeAutospacing="1" w:after="100" w:afterAutospacing="1"/>
    </w:pPr>
  </w:style>
  <w:style w:type="paragraph" w:customStyle="1" w:styleId="Standard">
    <w:name w:val="Standard"/>
    <w:rsid w:val="00F76B6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WW8Num2z0">
    <w:name w:val="WW8Num2z0"/>
    <w:rsid w:val="00280236"/>
    <w:rPr>
      <w:rFonts w:ascii="Symbol" w:hAnsi="Symbol" w:cs="Symbol"/>
    </w:rPr>
  </w:style>
  <w:style w:type="paragraph" w:customStyle="1" w:styleId="TableContents">
    <w:name w:val="Table Contents"/>
    <w:basedOn w:val="Standard"/>
    <w:rsid w:val="00280236"/>
    <w:pPr>
      <w:suppressLineNumbers/>
    </w:pPr>
  </w:style>
  <w:style w:type="paragraph" w:styleId="a8">
    <w:name w:val="header"/>
    <w:basedOn w:val="a"/>
    <w:link w:val="a9"/>
    <w:uiPriority w:val="99"/>
    <w:unhideWhenUsed/>
    <w:rsid w:val="00B017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7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character" w:styleId="a4">
    <w:name w:val="Hyperlink"/>
    <w:basedOn w:val="a0"/>
    <w:uiPriority w:val="99"/>
    <w:rsid w:val="00550E3E"/>
    <w:rPr>
      <w:rFonts w:cs="Times New Roman"/>
      <w:color w:val="0000FF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0A4874"/>
    <w:rPr>
      <w:rFonts w:asciiTheme="majorHAnsi" w:hAnsiTheme="majorHAnsi" w:cstheme="majorBidi"/>
      <w:lang w:val="en-US" w:bidi="en-US"/>
    </w:rPr>
  </w:style>
  <w:style w:type="paragraph" w:styleId="a6">
    <w:name w:val="No Spacing"/>
    <w:basedOn w:val="a"/>
    <w:link w:val="a5"/>
    <w:uiPriority w:val="1"/>
    <w:qFormat/>
    <w:rsid w:val="000A4874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7">
    <w:name w:val="Normal (Web)"/>
    <w:basedOn w:val="a"/>
    <w:uiPriority w:val="99"/>
    <w:semiHidden/>
    <w:unhideWhenUsed/>
    <w:rsid w:val="000A4874"/>
    <w:pPr>
      <w:spacing w:before="100" w:beforeAutospacing="1" w:after="100" w:afterAutospacing="1"/>
    </w:pPr>
  </w:style>
  <w:style w:type="paragraph" w:customStyle="1" w:styleId="Standard">
    <w:name w:val="Standard"/>
    <w:rsid w:val="00F76B6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WW8Num2z0">
    <w:name w:val="WW8Num2z0"/>
    <w:rsid w:val="00280236"/>
    <w:rPr>
      <w:rFonts w:ascii="Symbol" w:hAnsi="Symbol" w:cs="Symbol"/>
    </w:rPr>
  </w:style>
  <w:style w:type="paragraph" w:customStyle="1" w:styleId="TableContents">
    <w:name w:val="Table Contents"/>
    <w:basedOn w:val="Standard"/>
    <w:rsid w:val="00280236"/>
    <w:pPr>
      <w:suppressLineNumbers/>
    </w:pPr>
  </w:style>
  <w:style w:type="paragraph" w:styleId="a8">
    <w:name w:val="header"/>
    <w:basedOn w:val="a"/>
    <w:link w:val="a9"/>
    <w:uiPriority w:val="99"/>
    <w:unhideWhenUsed/>
    <w:rsid w:val="00B017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7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0E2FB1B08D8E23EB383B352CD2491445F1BB9C06A8701F1FD04E82ED1016E26C15FB10A63E0C207909972AFA0AAE7EDi5P7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0E2FB1B08D8E23EB383AD5FDB48CF485A18EECC618703AFA85BB373860864719410B05627B1D107909970ABBCiAPAI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0E2FB1B08D8E23EB383AD5FDB48CF485D10E7CA6A8703AFA85BB373860864719410B05627B1D107909970ABBCiAPAI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CCCAE2A0E46F2DE8EEC45664C56374C1C617D2627BB4BD02E89A2D8B1CD2EB377A62597FF92DF929C48405CD2CnC76G" TargetMode="External"/><Relationship Id="rId10" Type="http://schemas.openxmlformats.org/officeDocument/2006/relationships/hyperlink" Target="consultantplus://offline/ref=F0E2FB1B08D8E23EB383AD5FDB48CF485D10E6CA618303AFA85BB373860864719410B05627B1D107909970ABBCiAPAI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0E2FB1B08D8E23EB383AD5FDB48CF485A18EECC618703AFA85BB373860864718610E85225BE9B56D0D27FABBAB6E7EB4BC8C7A3i4PFI" TargetMode="External"/><Relationship Id="rId14" Type="http://schemas.openxmlformats.org/officeDocument/2006/relationships/hyperlink" Target="consultantplus://offline/ref=F0E2FB1B08D8E23EB383AD5FDB48CF485D10E7CA6A8703AFA85BB373860864719410B05627B1D107909970ABBCiAPA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9DBD63-5397-4BEB-851A-D14B6D1D8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1534</Words>
  <Characters>8745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10259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Филимон</cp:lastModifiedBy>
  <cp:revision>2</cp:revision>
  <cp:lastPrinted>2022-04-06T07:52:00Z</cp:lastPrinted>
  <dcterms:created xsi:type="dcterms:W3CDTF">2022-04-21T08:04:00Z</dcterms:created>
  <dcterms:modified xsi:type="dcterms:W3CDTF">2022-04-21T08:04:00Z</dcterms:modified>
</cp:coreProperties>
</file>