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Times New Roman" w:eastAsia="Times New Roman" w:hAnsi="Times New Roman" w:cs="Times New Roman"/>
          <w:color w:val="242424"/>
          <w:sz w:val="26"/>
          <w:szCs w:val="26"/>
          <w:lang w:eastAsia="ru-RU"/>
        </w:rPr>
        <w:t>Терроризм — преступление, главной целью которого является нарушение общественной безопасности, которое выражается в посягательстве на: жизнь и здоровье граждан, объекты критической инфраструктуры, природную среду, информационную среду, органы государственного управления, государственных и общественных деятелей.</w:t>
      </w:r>
    </w:p>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Arial" w:eastAsia="Times New Roman" w:hAnsi="Arial" w:cs="Arial"/>
          <w:color w:val="242424"/>
          <w:sz w:val="26"/>
          <w:szCs w:val="26"/>
          <w:lang w:eastAsia="ru-RU"/>
        </w:rPr>
        <w:br/>
      </w:r>
      <w:r w:rsidRPr="000B3E52">
        <w:rPr>
          <w:rFonts w:ascii="Times New Roman" w:eastAsia="Times New Roman" w:hAnsi="Times New Roman" w:cs="Times New Roman"/>
          <w:color w:val="242424"/>
          <w:sz w:val="26"/>
          <w:szCs w:val="26"/>
          <w:lang w:eastAsia="ru-RU"/>
        </w:rPr>
        <w:t>Достижение поставленных целей выполняется методом запугивания населения и органов власти: опасность гибели людей, причинение значительного имущественного ущерба, наступление различных общественно опасных последствий, нарушение общественной безопасности. Террористические атаки направлены на оказание постоянного давления, на принятие органами власти решений, выгодных террористам. Однако, от результатов их атак, в первую очередь, страдают обычные люди.</w:t>
      </w:r>
    </w:p>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Arial" w:eastAsia="Times New Roman" w:hAnsi="Arial" w:cs="Arial"/>
          <w:color w:val="242424"/>
          <w:sz w:val="26"/>
          <w:szCs w:val="26"/>
          <w:lang w:eastAsia="ru-RU"/>
        </w:rPr>
        <w:br/>
      </w:r>
      <w:r w:rsidRPr="000B3E52">
        <w:rPr>
          <w:rFonts w:ascii="Times New Roman" w:eastAsia="Times New Roman" w:hAnsi="Times New Roman" w:cs="Times New Roman"/>
          <w:color w:val="242424"/>
          <w:sz w:val="26"/>
          <w:szCs w:val="26"/>
          <w:lang w:eastAsia="ru-RU"/>
        </w:rPr>
        <w:t xml:space="preserve">Существует множество видов современной террористической деятельности, </w:t>
      </w:r>
      <w:proofErr w:type="gramStart"/>
      <w:r w:rsidRPr="000B3E52">
        <w:rPr>
          <w:rFonts w:ascii="Times New Roman" w:eastAsia="Times New Roman" w:hAnsi="Times New Roman" w:cs="Times New Roman"/>
          <w:color w:val="242424"/>
          <w:sz w:val="26"/>
          <w:szCs w:val="26"/>
          <w:lang w:eastAsia="ru-RU"/>
        </w:rPr>
        <w:t>основными</w:t>
      </w:r>
      <w:proofErr w:type="gramEnd"/>
      <w:r w:rsidRPr="000B3E52">
        <w:rPr>
          <w:rFonts w:ascii="Times New Roman" w:eastAsia="Times New Roman" w:hAnsi="Times New Roman" w:cs="Times New Roman"/>
          <w:color w:val="242424"/>
          <w:sz w:val="26"/>
          <w:szCs w:val="26"/>
          <w:lang w:eastAsia="ru-RU"/>
        </w:rPr>
        <w:t xml:space="preserve"> из которых выделяют: политический, националистический, религиозный и криминальный.</w:t>
      </w:r>
    </w:p>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Arial" w:eastAsia="Times New Roman" w:hAnsi="Arial" w:cs="Arial"/>
          <w:color w:val="242424"/>
          <w:sz w:val="26"/>
          <w:szCs w:val="26"/>
          <w:lang w:eastAsia="ru-RU"/>
        </w:rPr>
        <w:br/>
      </w:r>
      <w:r w:rsidRPr="000B3E52">
        <w:rPr>
          <w:rFonts w:ascii="Times New Roman" w:eastAsia="Times New Roman" w:hAnsi="Times New Roman" w:cs="Times New Roman"/>
          <w:color w:val="242424"/>
          <w:sz w:val="26"/>
          <w:szCs w:val="26"/>
          <w:lang w:eastAsia="ru-RU"/>
        </w:rPr>
        <w:t>Политический терроризм</w:t>
      </w:r>
      <w:r w:rsidRPr="000B3E52">
        <w:rPr>
          <w:rFonts w:ascii="Arial" w:eastAsia="Times New Roman" w:hAnsi="Arial" w:cs="Arial"/>
          <w:color w:val="242424"/>
          <w:sz w:val="20"/>
          <w:szCs w:val="20"/>
          <w:lang w:eastAsia="ru-RU"/>
        </w:rPr>
        <w:br/>
      </w:r>
      <w:r w:rsidRPr="000B3E52">
        <w:rPr>
          <w:rFonts w:ascii="Times New Roman" w:eastAsia="Times New Roman" w:hAnsi="Times New Roman" w:cs="Times New Roman"/>
          <w:color w:val="242424"/>
          <w:sz w:val="26"/>
          <w:szCs w:val="26"/>
          <w:lang w:eastAsia="ru-RU"/>
        </w:rPr>
        <w:t>Политический терроризм — это тактика политической борьбы, заключающаяся в применении (или в угрозе применения) организованного насилия в целях коренного или частичного изменения конституционного строя либо экономических порядков в стране. Участники придерживаются крайних взглядов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Политического терроризма придерживаются, как правило, радикальные политические партии, отдельные группировки внутри партий или объединений, экстремистские организации, отрицающие легальные формы политической борьбы и делающие ставку на силовое давление.</w:t>
      </w:r>
      <w:r w:rsidRPr="000B3E52">
        <w:rPr>
          <w:rFonts w:ascii="Arial" w:eastAsia="Times New Roman" w:hAnsi="Arial" w:cs="Arial"/>
          <w:color w:val="242424"/>
          <w:sz w:val="20"/>
          <w:szCs w:val="20"/>
          <w:lang w:eastAsia="ru-RU"/>
        </w:rPr>
        <w:br/>
      </w:r>
      <w:r w:rsidRPr="000B3E52">
        <w:rPr>
          <w:rFonts w:ascii="Times New Roman" w:eastAsia="Times New Roman" w:hAnsi="Times New Roman" w:cs="Times New Roman"/>
          <w:color w:val="242424"/>
          <w:sz w:val="26"/>
          <w:szCs w:val="26"/>
          <w:lang w:eastAsia="ru-RU"/>
        </w:rPr>
        <w:t>Религиозный терроризм</w:t>
      </w:r>
      <w:r w:rsidRPr="000B3E52">
        <w:rPr>
          <w:rFonts w:ascii="Arial" w:eastAsia="Times New Roman" w:hAnsi="Arial" w:cs="Arial"/>
          <w:color w:val="242424"/>
          <w:sz w:val="20"/>
          <w:szCs w:val="20"/>
          <w:lang w:eastAsia="ru-RU"/>
        </w:rPr>
        <w:br/>
      </w:r>
      <w:r w:rsidRPr="000B3E52">
        <w:rPr>
          <w:rFonts w:ascii="Times New Roman" w:eastAsia="Times New Roman" w:hAnsi="Times New Roman" w:cs="Times New Roman"/>
          <w:color w:val="242424"/>
          <w:sz w:val="26"/>
          <w:szCs w:val="26"/>
          <w:lang w:eastAsia="ru-RU"/>
        </w:rPr>
        <w:t>- жесткое неприятие идей другой религиозной веры, агрессивное отношение и поведение к иноверцам (неверным), стремление к искоренению и устранению представителей иной веры вплоть до физического истребления.</w:t>
      </w:r>
    </w:p>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Arial" w:eastAsia="Times New Roman" w:hAnsi="Arial" w:cs="Arial"/>
          <w:color w:val="242424"/>
          <w:sz w:val="26"/>
          <w:szCs w:val="26"/>
          <w:lang w:eastAsia="ru-RU"/>
        </w:rPr>
        <w:br/>
      </w:r>
      <w:r w:rsidRPr="000B3E52">
        <w:rPr>
          <w:rFonts w:ascii="Times New Roman" w:eastAsia="Times New Roman" w:hAnsi="Times New Roman" w:cs="Times New Roman"/>
          <w:color w:val="242424"/>
          <w:sz w:val="26"/>
          <w:szCs w:val="26"/>
          <w:lang w:eastAsia="ru-RU"/>
        </w:rPr>
        <w:t>Национальный терроризм</w:t>
      </w:r>
      <w:r w:rsidRPr="000B3E52">
        <w:rPr>
          <w:rFonts w:ascii="Arial" w:eastAsia="Times New Roman" w:hAnsi="Arial" w:cs="Arial"/>
          <w:color w:val="242424"/>
          <w:sz w:val="20"/>
          <w:szCs w:val="20"/>
          <w:lang w:eastAsia="ru-RU"/>
        </w:rPr>
        <w:br/>
      </w:r>
      <w:r w:rsidRPr="000B3E52">
        <w:rPr>
          <w:rFonts w:ascii="Times New Roman" w:eastAsia="Times New Roman" w:hAnsi="Times New Roman" w:cs="Times New Roman"/>
          <w:color w:val="242424"/>
          <w:sz w:val="26"/>
          <w:szCs w:val="26"/>
          <w:lang w:eastAsia="ru-RU"/>
        </w:rPr>
        <w:t xml:space="preserve">- выражается в утверждении превосходства определенной нации или расы, направлен на разжигание национальной нетерпимости, дискриминацию представителей иных народов и преследует цель путем устрашения вытеснить другую нацию, избавиться от ее власти (самым известным фактом является германский нацизм в середине ХХ века). </w:t>
      </w:r>
      <w:proofErr w:type="gramStart"/>
      <w:r w:rsidRPr="000B3E52">
        <w:rPr>
          <w:rFonts w:ascii="Times New Roman" w:eastAsia="Times New Roman" w:hAnsi="Times New Roman" w:cs="Times New Roman"/>
          <w:color w:val="242424"/>
          <w:sz w:val="26"/>
          <w:szCs w:val="26"/>
          <w:lang w:eastAsia="ru-RU"/>
        </w:rPr>
        <w:t xml:space="preserve">Также националистический терроризм тесно связан с сепаратизмом, направленным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w:t>
      </w:r>
      <w:r w:rsidRPr="000B3E52">
        <w:rPr>
          <w:rFonts w:ascii="Times New Roman" w:eastAsia="Times New Roman" w:hAnsi="Times New Roman" w:cs="Times New Roman"/>
          <w:color w:val="242424"/>
          <w:sz w:val="26"/>
          <w:szCs w:val="26"/>
          <w:lang w:eastAsia="ru-RU"/>
        </w:rPr>
        <w:lastRenderedPageBreak/>
        <w:t>территориального единства страны, выход тех или иных территориальных единиц из состава государства, образование собственного независимого государства.</w:t>
      </w:r>
      <w:proofErr w:type="gramEnd"/>
    </w:p>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Arial" w:eastAsia="Times New Roman" w:hAnsi="Arial" w:cs="Arial"/>
          <w:color w:val="242424"/>
          <w:sz w:val="26"/>
          <w:szCs w:val="26"/>
          <w:lang w:eastAsia="ru-RU"/>
        </w:rPr>
        <w:br/>
      </w:r>
      <w:r w:rsidRPr="000B3E52">
        <w:rPr>
          <w:rFonts w:ascii="Times New Roman" w:eastAsia="Times New Roman" w:hAnsi="Times New Roman" w:cs="Times New Roman"/>
          <w:color w:val="242424"/>
          <w:sz w:val="26"/>
          <w:szCs w:val="26"/>
          <w:lang w:eastAsia="ru-RU"/>
        </w:rPr>
        <w:t>Технологический терроризм (наиболее опасный)</w:t>
      </w:r>
      <w:r w:rsidRPr="000B3E52">
        <w:rPr>
          <w:rFonts w:ascii="Arial" w:eastAsia="Times New Roman" w:hAnsi="Arial" w:cs="Arial"/>
          <w:color w:val="242424"/>
          <w:sz w:val="20"/>
          <w:szCs w:val="20"/>
          <w:lang w:eastAsia="ru-RU"/>
        </w:rPr>
        <w:br/>
      </w:r>
      <w:r w:rsidRPr="000B3E52">
        <w:rPr>
          <w:rFonts w:ascii="Times New Roman" w:eastAsia="Times New Roman" w:hAnsi="Times New Roman" w:cs="Times New Roman"/>
          <w:color w:val="242424"/>
          <w:sz w:val="26"/>
          <w:szCs w:val="26"/>
          <w:lang w:eastAsia="ru-RU"/>
        </w:rPr>
        <w:t>- применение или угроза применения ядерного, химического 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w:t>
      </w:r>
    </w:p>
    <w:p w:rsidR="000B3E52" w:rsidRPr="000B3E52" w:rsidRDefault="000B3E52" w:rsidP="000B3E52">
      <w:pPr>
        <w:shd w:val="clear" w:color="auto" w:fill="FFFFFF"/>
        <w:spacing w:after="150" w:line="240" w:lineRule="auto"/>
        <w:rPr>
          <w:rFonts w:ascii="Arial" w:eastAsia="Times New Roman" w:hAnsi="Arial" w:cs="Arial"/>
          <w:color w:val="242424"/>
          <w:sz w:val="20"/>
          <w:szCs w:val="20"/>
          <w:lang w:eastAsia="ru-RU"/>
        </w:rPr>
      </w:pPr>
      <w:r w:rsidRPr="000B3E52">
        <w:rPr>
          <w:rFonts w:ascii="Arial" w:eastAsia="Times New Roman" w:hAnsi="Arial" w:cs="Arial"/>
          <w:color w:val="242424"/>
          <w:sz w:val="26"/>
          <w:szCs w:val="26"/>
          <w:lang w:eastAsia="ru-RU"/>
        </w:rPr>
        <w:br/>
      </w:r>
      <w:r w:rsidRPr="000B3E52">
        <w:rPr>
          <w:rFonts w:ascii="Times New Roman" w:eastAsia="Times New Roman" w:hAnsi="Times New Roman" w:cs="Times New Roman"/>
          <w:color w:val="242424"/>
          <w:sz w:val="26"/>
          <w:szCs w:val="26"/>
          <w:lang w:eastAsia="ru-RU"/>
        </w:rPr>
        <w:t>В чем же причины терроризма?</w:t>
      </w:r>
    </w:p>
    <w:p w:rsidR="000B3E52" w:rsidRPr="000B3E52" w:rsidRDefault="000B3E52" w:rsidP="000B3E52">
      <w:pPr>
        <w:numPr>
          <w:ilvl w:val="0"/>
          <w:numId w:val="1"/>
        </w:numPr>
        <w:shd w:val="clear" w:color="auto" w:fill="FFFFFF"/>
        <w:spacing w:after="150" w:line="240" w:lineRule="auto"/>
        <w:ind w:left="675"/>
        <w:jc w:val="both"/>
        <w:rPr>
          <w:rFonts w:ascii="Arial" w:eastAsia="Times New Roman" w:hAnsi="Arial" w:cs="Arial"/>
          <w:b/>
          <w:bCs/>
          <w:color w:val="333333"/>
          <w:sz w:val="18"/>
          <w:szCs w:val="18"/>
          <w:lang w:eastAsia="ru-RU"/>
        </w:rPr>
      </w:pPr>
      <w:r w:rsidRPr="000B3E52">
        <w:rPr>
          <w:rFonts w:ascii="Times New Roman" w:eastAsia="Times New Roman" w:hAnsi="Times New Roman" w:cs="Times New Roman"/>
          <w:color w:val="333333"/>
          <w:sz w:val="26"/>
          <w:szCs w:val="26"/>
          <w:lang w:eastAsia="ru-RU"/>
        </w:rPr>
        <w:t>Психопатологический характер. Основная масса всех террористов – это люди с психическими отклонениями;</w:t>
      </w:r>
    </w:p>
    <w:p w:rsidR="000B3E52" w:rsidRPr="000B3E52" w:rsidRDefault="000B3E52" w:rsidP="000B3E52">
      <w:pPr>
        <w:numPr>
          <w:ilvl w:val="0"/>
          <w:numId w:val="1"/>
        </w:numPr>
        <w:shd w:val="clear" w:color="auto" w:fill="FFFFFF"/>
        <w:spacing w:after="150" w:line="240" w:lineRule="auto"/>
        <w:ind w:left="675"/>
        <w:jc w:val="both"/>
        <w:rPr>
          <w:rFonts w:ascii="Arial" w:eastAsia="Times New Roman" w:hAnsi="Arial" w:cs="Arial"/>
          <w:b/>
          <w:bCs/>
          <w:color w:val="333333"/>
          <w:sz w:val="18"/>
          <w:szCs w:val="18"/>
          <w:lang w:eastAsia="ru-RU"/>
        </w:rPr>
      </w:pPr>
      <w:r w:rsidRPr="000B3E52">
        <w:rPr>
          <w:rFonts w:ascii="Times New Roman" w:eastAsia="Times New Roman" w:hAnsi="Times New Roman" w:cs="Times New Roman"/>
          <w:color w:val="333333"/>
          <w:sz w:val="26"/>
          <w:szCs w:val="26"/>
          <w:lang w:eastAsia="ru-RU"/>
        </w:rPr>
        <w:t>Попытка самоутвердиться, а также придать своей деятельности особую значимость в собственных глазах. Также это попытка преодоления своего отчуждения от общества, в стандарты которого они не вписываются;</w:t>
      </w:r>
    </w:p>
    <w:p w:rsidR="000B3E52" w:rsidRPr="000B3E52" w:rsidRDefault="000B3E52" w:rsidP="000B3E52">
      <w:pPr>
        <w:numPr>
          <w:ilvl w:val="0"/>
          <w:numId w:val="1"/>
        </w:numPr>
        <w:shd w:val="clear" w:color="auto" w:fill="FFFFFF"/>
        <w:spacing w:after="150" w:line="240" w:lineRule="auto"/>
        <w:ind w:left="675"/>
        <w:jc w:val="both"/>
        <w:rPr>
          <w:rFonts w:ascii="Arial" w:eastAsia="Times New Roman" w:hAnsi="Arial" w:cs="Arial"/>
          <w:b/>
          <w:bCs/>
          <w:color w:val="333333"/>
          <w:sz w:val="18"/>
          <w:szCs w:val="18"/>
          <w:lang w:eastAsia="ru-RU"/>
        </w:rPr>
      </w:pPr>
      <w:r w:rsidRPr="000B3E52">
        <w:rPr>
          <w:rFonts w:ascii="Times New Roman" w:eastAsia="Times New Roman" w:hAnsi="Times New Roman" w:cs="Times New Roman"/>
          <w:color w:val="333333"/>
          <w:sz w:val="26"/>
          <w:szCs w:val="26"/>
          <w:lang w:eastAsia="ru-RU"/>
        </w:rPr>
        <w:t>Личная корысть. Порой личная заинтересованность человека будет куда значительнее различных идей. Кроме того, кого-то просто нанимают для совершения террористических актов;</w:t>
      </w:r>
    </w:p>
    <w:p w:rsidR="000B3E52" w:rsidRPr="000B3E52" w:rsidRDefault="000B3E52" w:rsidP="000B3E52">
      <w:pPr>
        <w:numPr>
          <w:ilvl w:val="0"/>
          <w:numId w:val="1"/>
        </w:numPr>
        <w:shd w:val="clear" w:color="auto" w:fill="FFFFFF"/>
        <w:spacing w:after="150" w:line="240" w:lineRule="auto"/>
        <w:ind w:left="675"/>
        <w:jc w:val="both"/>
        <w:rPr>
          <w:rFonts w:ascii="Arial" w:eastAsia="Times New Roman" w:hAnsi="Arial" w:cs="Arial"/>
          <w:b/>
          <w:bCs/>
          <w:color w:val="333333"/>
          <w:sz w:val="18"/>
          <w:szCs w:val="18"/>
          <w:lang w:eastAsia="ru-RU"/>
        </w:rPr>
      </w:pPr>
      <w:r w:rsidRPr="000B3E52">
        <w:rPr>
          <w:rFonts w:ascii="Times New Roman" w:eastAsia="Times New Roman" w:hAnsi="Times New Roman" w:cs="Times New Roman"/>
          <w:color w:val="333333"/>
          <w:sz w:val="26"/>
          <w:szCs w:val="26"/>
          <w:lang w:eastAsia="ru-RU"/>
        </w:rPr>
        <w:t>Ложное чувство абсолютного обладания высшей истиной, уникальным рецептом «спасения» своего народа, группы или даже всего человечества.</w:t>
      </w:r>
    </w:p>
    <w:p w:rsidR="005271C0" w:rsidRPr="000B3E52" w:rsidRDefault="000B3E52" w:rsidP="000B3E52">
      <w:r w:rsidRPr="000B3E52">
        <w:rPr>
          <w:rFonts w:ascii="Times New Roman" w:eastAsia="Times New Roman" w:hAnsi="Times New Roman" w:cs="Times New Roman"/>
          <w:color w:val="333333"/>
          <w:sz w:val="26"/>
          <w:szCs w:val="26"/>
          <w:shd w:val="clear" w:color="auto" w:fill="FFFFFF"/>
          <w:lang w:eastAsia="ru-RU"/>
        </w:rPr>
        <w:t>Задачи в борьбе с терроризмом:</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выявление и устранение факторов, способствующих возникновению и распространению терроризма;</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привлечение к ответственности лиц осуществляющих террористическую деятельность в соответствии с действующим законодательством;</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пресечение попыток переноса международных террористических организаций своих действий и влияние на территорию России, привлечение возможностей международной антитеррористической коалиции;</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постоянное совершенствование системы противодействия терроризму и поддержание ее в состоянии готовности;</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постоянное 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противодействие распространению идеологии терроризма</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Направления противодействия терроризму</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Профилактика терроризма</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t>-           Борьба с терроризмом (выявление, предупреждение, пресечение, раскрытие и расследование различных фактов террористической деятельности)</w:t>
      </w:r>
      <w:r w:rsidRPr="000B3E52">
        <w:rPr>
          <w:rFonts w:ascii="Arial" w:eastAsia="Times New Roman" w:hAnsi="Arial" w:cs="Arial"/>
          <w:color w:val="333333"/>
          <w:sz w:val="20"/>
          <w:szCs w:val="20"/>
          <w:lang w:eastAsia="ru-RU"/>
        </w:rPr>
        <w:br/>
      </w:r>
      <w:r w:rsidRPr="000B3E52">
        <w:rPr>
          <w:rFonts w:ascii="Times New Roman" w:eastAsia="Times New Roman" w:hAnsi="Times New Roman" w:cs="Times New Roman"/>
          <w:color w:val="333333"/>
          <w:sz w:val="26"/>
          <w:szCs w:val="26"/>
          <w:shd w:val="clear" w:color="auto" w:fill="FFFFFF"/>
          <w:lang w:eastAsia="ru-RU"/>
        </w:rPr>
        <w:lastRenderedPageBreak/>
        <w:t>-           Ликвидация, а при не возможности минимизация последствий террористических актов.</w:t>
      </w:r>
      <w:bookmarkStart w:id="0" w:name="_GoBack"/>
      <w:bookmarkEnd w:id="0"/>
    </w:p>
    <w:sectPr w:rsidR="005271C0" w:rsidRPr="000B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E1782"/>
    <w:multiLevelType w:val="multilevel"/>
    <w:tmpl w:val="3A32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C0"/>
    <w:rsid w:val="000B3E52"/>
    <w:rsid w:val="0052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2023-06-30T03:46:00Z</dcterms:created>
  <dcterms:modified xsi:type="dcterms:W3CDTF">2023-06-30T03:46:00Z</dcterms:modified>
</cp:coreProperties>
</file>