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CC" w:rsidRDefault="007044CC" w:rsidP="007044CC">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 № 6</w:t>
      </w:r>
    </w:p>
    <w:p w:rsidR="007044CC" w:rsidRDefault="007044CC" w:rsidP="007044CC">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 </w:t>
      </w:r>
    </w:p>
    <w:p w:rsidR="007044CC" w:rsidRDefault="007044CC" w:rsidP="007044CC">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 __________</w:t>
      </w:r>
    </w:p>
    <w:p w:rsidR="007044CC" w:rsidRDefault="007044CC" w:rsidP="007044CC">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_______________________                                                                                                                                      г. Алейск</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О.Н. Степановой, действующего на основании Положения о комитете и распоряжения администрации города от 29.07.2011 № 321-р</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xml:space="preserve">и администрация города Алейска Алтайского края в лице главы города А.М. </w:t>
      </w:r>
      <w:proofErr w:type="spellStart"/>
      <w:r>
        <w:rPr>
          <w:rFonts w:ascii="Arial" w:hAnsi="Arial" w:cs="Arial"/>
          <w:color w:val="292929"/>
          <w:sz w:val="20"/>
          <w:szCs w:val="20"/>
        </w:rPr>
        <w:t>Мерзликина</w:t>
      </w:r>
      <w:proofErr w:type="spellEnd"/>
      <w:r>
        <w:rPr>
          <w:rFonts w:ascii="Arial" w:hAnsi="Arial" w:cs="Arial"/>
          <w:color w:val="292929"/>
          <w:sz w:val="20"/>
          <w:szCs w:val="20"/>
        </w:rPr>
        <w:t>, действующего на основании Устава муниципального образования город Алейск Алтайского края, именуемое в дальнейшем «Балансодержатель», с одной стороны,</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«Арендатор» на основании протокола  от _______________</w:t>
      </w:r>
      <w:r>
        <w:rPr>
          <w:rFonts w:ascii="Arial" w:hAnsi="Arial" w:cs="Arial"/>
          <w:b/>
          <w:bCs/>
          <w:color w:val="FF0000"/>
          <w:sz w:val="20"/>
          <w:szCs w:val="20"/>
        </w:rPr>
        <w:t> </w:t>
      </w:r>
      <w:r>
        <w:rPr>
          <w:rFonts w:ascii="Arial" w:hAnsi="Arial" w:cs="Arial"/>
          <w:color w:val="292929"/>
          <w:sz w:val="20"/>
          <w:szCs w:val="20"/>
        </w:rPr>
        <w:t>№ 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7044CC" w:rsidRDefault="007044CC" w:rsidP="007044CC">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1.1. Арендодатель сдает, а Арендатор принимает в аренду часть холла в здании администрации общей площадью 9 кв. м,  (далее по тексту - помещение), расположенное по адресу: г. Алейск, ул. Сердюка, 97, состоящее из части холла на первом этаже здания и мест общего пользования для розничной торговли.</w:t>
      </w:r>
    </w:p>
    <w:p w:rsidR="007044CC" w:rsidRDefault="007044CC" w:rsidP="007044CC">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p>
    <w:p w:rsidR="007044CC" w:rsidRDefault="007044CC" w:rsidP="007044CC">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7044CC" w:rsidRDefault="007044CC" w:rsidP="007044CC">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7044CC" w:rsidRDefault="007044CC" w:rsidP="007044CC">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Балансодержателя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3.1. Балансодержатель имеет право:</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lastRenderedPageBreak/>
        <w:t>3.1.1. Контролировать выполнение Арендатором (в том числе путем осмотра здания и т.д.) условий настоящего договора.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3.2. Балансодержатель обязан:</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3.2.1. Принять помещение от Арендатора по передаточному акту при прекращении действия настоящего договора.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xml:space="preserve">3.2.2.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использованием помещения по назначению, следить за его сохранностью и за производством Арендатором текущего ремонта.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p>
    <w:p w:rsidR="007044CC" w:rsidRDefault="007044CC" w:rsidP="007044CC">
      <w:pPr>
        <w:shd w:val="clear" w:color="auto" w:fill="FFFFFF"/>
        <w:rPr>
          <w:rFonts w:ascii="Arial" w:hAnsi="Arial" w:cs="Arial"/>
          <w:color w:val="292929"/>
          <w:sz w:val="21"/>
          <w:szCs w:val="21"/>
        </w:rPr>
      </w:pPr>
      <w:r>
        <w:rPr>
          <w:rFonts w:ascii="Arial" w:hAnsi="Arial" w:cs="Arial"/>
          <w:b/>
          <w:bCs/>
          <w:color w:val="292929"/>
          <w:sz w:val="20"/>
          <w:szCs w:val="20"/>
        </w:rPr>
        <w:t>4. Права и обязанности Арендатора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4.1. Арендатор обязан:</w:t>
      </w:r>
    </w:p>
    <w:p w:rsidR="007044CC" w:rsidRDefault="007044CC" w:rsidP="007044CC">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4.1.2. Проинформировать о своем нахождении в арендуемом помещении путем размещения вывески с указанием своего наименования  и режимом работы.</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lastRenderedPageBreak/>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4.1.11. Не передавать помещение в субаренду и право на его аренду в залог, не использовать их в качестве вклада в какие - либо организации.</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4.1.12.  Возмещать Балансодержателю сверх арендной платы фактические затраты за коммунальные услуги;</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4.2. Арендатор имеет право:</w:t>
      </w:r>
    </w:p>
    <w:p w:rsidR="007044CC" w:rsidRDefault="007044CC" w:rsidP="007044CC">
      <w:pPr>
        <w:pStyle w:val="a7"/>
        <w:shd w:val="clear" w:color="auto" w:fill="FFFFFF"/>
        <w:spacing w:after="0"/>
        <w:rPr>
          <w:rFonts w:ascii="Arial" w:hAnsi="Arial" w:cs="Arial"/>
          <w:color w:val="292929"/>
          <w:sz w:val="21"/>
          <w:szCs w:val="21"/>
        </w:rPr>
      </w:pPr>
      <w:r>
        <w:rPr>
          <w:rFonts w:ascii="Arial" w:hAnsi="Arial" w:cs="Arial"/>
          <w:color w:val="292929"/>
          <w:sz w:val="20"/>
          <w:szCs w:val="20"/>
        </w:rPr>
        <w:t>4.2.1. Использовать арендуемое помещение в соответствии с условиями настоящего договора.</w:t>
      </w:r>
    </w:p>
    <w:p w:rsidR="007044CC" w:rsidRDefault="007044CC" w:rsidP="007044CC">
      <w:pPr>
        <w:shd w:val="clear" w:color="auto" w:fill="FFFFFF"/>
        <w:rPr>
          <w:rFonts w:ascii="Arial" w:hAnsi="Arial" w:cs="Arial"/>
          <w:color w:val="292929"/>
          <w:sz w:val="21"/>
          <w:szCs w:val="21"/>
        </w:rPr>
      </w:pPr>
      <w:r>
        <w:rPr>
          <w:rFonts w:ascii="Arial" w:hAnsi="Arial" w:cs="Arial"/>
          <w:b/>
          <w:bCs/>
          <w:color w:val="292929"/>
          <w:sz w:val="20"/>
          <w:szCs w:val="20"/>
        </w:rPr>
        <w:t>5. Платежи и расчеты по договору</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xml:space="preserve">Арендные платежи исчисляются </w:t>
      </w:r>
      <w:proofErr w:type="gramStart"/>
      <w:r>
        <w:rPr>
          <w:rFonts w:ascii="Arial" w:hAnsi="Arial" w:cs="Arial"/>
          <w:color w:val="292929"/>
          <w:sz w:val="20"/>
          <w:szCs w:val="20"/>
        </w:rPr>
        <w:t>с</w:t>
      </w:r>
      <w:proofErr w:type="gramEnd"/>
      <w:r>
        <w:rPr>
          <w:rFonts w:ascii="Arial" w:hAnsi="Arial" w:cs="Arial"/>
          <w:color w:val="292929"/>
          <w:sz w:val="20"/>
          <w:szCs w:val="20"/>
        </w:rPr>
        <w:t xml:space="preserve"> ________________________.</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5.3. Арендная плата в расчете на 11 месяцев  составляет ________________ рублей.</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7044CC" w:rsidRDefault="007044CC" w:rsidP="007044CC">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7044CC" w:rsidRDefault="007044CC" w:rsidP="007044CC">
      <w:pPr>
        <w:shd w:val="clear" w:color="auto" w:fill="FFFFFF"/>
        <w:rPr>
          <w:rFonts w:ascii="Arial" w:hAnsi="Arial" w:cs="Arial"/>
          <w:color w:val="292929"/>
          <w:sz w:val="21"/>
          <w:szCs w:val="21"/>
        </w:rPr>
      </w:pPr>
      <w:r>
        <w:rPr>
          <w:rFonts w:ascii="Arial" w:hAnsi="Arial" w:cs="Arial"/>
          <w:b/>
          <w:bCs/>
          <w:color w:val="292929"/>
          <w:sz w:val="20"/>
          <w:szCs w:val="20"/>
        </w:rPr>
        <w:t>6. Изменение, дополнение, расторжение договора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6.2. Арендодатель  имеет право в одностороннем порядке расторгнуть договор в следующих случаях:</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6.2.1. Если Арендатор умышленно, либо по неосторожности ухудшает состояние помещения.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6.2.2. В случае неуплаты Арендатором платежей по настоящему договору за 2 квартала и более.</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lastRenderedPageBreak/>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6.2.6. Если Арендатор использует здание не по назначению.</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6.2.8. Если Арендатор не произвел  оплату коммунальных услуг за два или более месяца подряд.</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6.2.9. В случае нарушения пункта 4.1.1. настоящего договора.</w:t>
      </w:r>
    </w:p>
    <w:p w:rsidR="007044CC" w:rsidRDefault="007044CC" w:rsidP="007044CC">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p>
    <w:p w:rsidR="007044CC" w:rsidRDefault="007044CC" w:rsidP="007044CC">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6.3. . Настоящий договор считается прекращённым (расторгнутым) по истечении срока, на который помещение было сдано в аренду.</w:t>
      </w:r>
    </w:p>
    <w:p w:rsidR="007044CC" w:rsidRDefault="007044CC" w:rsidP="007044CC">
      <w:pPr>
        <w:shd w:val="clear" w:color="auto" w:fill="FFFFFF"/>
        <w:rPr>
          <w:rFonts w:ascii="Arial" w:hAnsi="Arial" w:cs="Arial"/>
          <w:color w:val="292929"/>
          <w:sz w:val="21"/>
          <w:szCs w:val="21"/>
        </w:rPr>
      </w:pPr>
      <w:r>
        <w:rPr>
          <w:rFonts w:ascii="Arial" w:hAnsi="Arial" w:cs="Arial"/>
          <w:b/>
          <w:bCs/>
          <w:color w:val="292929"/>
          <w:sz w:val="20"/>
          <w:szCs w:val="20"/>
        </w:rPr>
        <w:t>7. Прочие условия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7.2. Споры, возникающие при исполнении договора аренды, рассматриваются в соответствии с действующим законодательством.</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7044CC" w:rsidRDefault="007044CC" w:rsidP="007044CC">
      <w:pPr>
        <w:shd w:val="clear" w:color="auto" w:fill="FFFFFF"/>
        <w:jc w:val="center"/>
        <w:rPr>
          <w:rFonts w:ascii="Arial" w:hAnsi="Arial" w:cs="Arial"/>
          <w:color w:val="292929"/>
          <w:sz w:val="21"/>
          <w:szCs w:val="21"/>
        </w:rPr>
      </w:pPr>
      <w:r>
        <w:rPr>
          <w:rFonts w:ascii="Arial" w:hAnsi="Arial" w:cs="Arial"/>
          <w:b/>
          <w:bCs/>
          <w:color w:val="292929"/>
          <w:sz w:val="20"/>
          <w:szCs w:val="20"/>
        </w:rPr>
        <w:t>8. Ответственность сторон</w:t>
      </w:r>
    </w:p>
    <w:p w:rsidR="007044CC" w:rsidRDefault="007044CC" w:rsidP="007044CC">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8.2. При неуплате платежей по договору в установленные сроки арендатор уплачивает </w:t>
      </w:r>
      <w:r>
        <w:rPr>
          <w:rFonts w:ascii="Arial" w:hAnsi="Arial" w:cs="Arial"/>
          <w:b/>
          <w:bCs/>
          <w:color w:val="292929"/>
          <w:sz w:val="20"/>
          <w:szCs w:val="20"/>
        </w:rPr>
        <w:t>пени в размере 0,5%</w:t>
      </w:r>
      <w:r>
        <w:rPr>
          <w:rFonts w:ascii="Arial" w:hAnsi="Arial" w:cs="Arial"/>
          <w:color w:val="292929"/>
          <w:sz w:val="20"/>
          <w:szCs w:val="20"/>
        </w:rPr>
        <w:t> от неоплаченной суммы за каждый календарный день просрочки.</w:t>
      </w:r>
    </w:p>
    <w:p w:rsidR="007044CC" w:rsidRDefault="007044CC" w:rsidP="007044CC">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7044CC" w:rsidRDefault="007044CC" w:rsidP="007044CC">
      <w:pPr>
        <w:shd w:val="clear" w:color="auto" w:fill="FFFFFF"/>
        <w:rPr>
          <w:rFonts w:ascii="Arial" w:hAnsi="Arial" w:cs="Arial"/>
          <w:color w:val="292929"/>
          <w:sz w:val="21"/>
          <w:szCs w:val="21"/>
        </w:rPr>
      </w:pPr>
      <w:r>
        <w:rPr>
          <w:rFonts w:ascii="Arial" w:hAnsi="Arial" w:cs="Arial"/>
          <w:b/>
          <w:bCs/>
          <w:color w:val="292929"/>
          <w:sz w:val="20"/>
          <w:szCs w:val="20"/>
        </w:rPr>
        <w:t>9. Реквизиты сторон</w:t>
      </w:r>
    </w:p>
    <w:p w:rsidR="007044CC" w:rsidRDefault="007044CC" w:rsidP="007044CC">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lastRenderedPageBreak/>
        <w:t>Комитет по управлению муниципальным имуществом администрации города Алейска Алтайского края.</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7044CC" w:rsidRDefault="007044CC" w:rsidP="007044CC">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Балансодержатель:</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Алтайский край, </w:t>
      </w:r>
      <w:proofErr w:type="spellStart"/>
      <w:r>
        <w:rPr>
          <w:rFonts w:ascii="Arial" w:hAnsi="Arial" w:cs="Arial"/>
          <w:color w:val="292929"/>
          <w:sz w:val="20"/>
          <w:szCs w:val="20"/>
        </w:rPr>
        <w:t>г</w:t>
      </w:r>
      <w:proofErr w:type="gramStart"/>
      <w:r>
        <w:rPr>
          <w:rFonts w:ascii="Arial" w:hAnsi="Arial" w:cs="Arial"/>
          <w:color w:val="292929"/>
          <w:sz w:val="20"/>
          <w:szCs w:val="20"/>
        </w:rPr>
        <w:t>.А</w:t>
      </w:r>
      <w:proofErr w:type="gramEnd"/>
      <w:r>
        <w:rPr>
          <w:rFonts w:ascii="Arial" w:hAnsi="Arial" w:cs="Arial"/>
          <w:color w:val="292929"/>
          <w:sz w:val="20"/>
          <w:szCs w:val="20"/>
        </w:rPr>
        <w:t>лейск</w:t>
      </w:r>
      <w:proofErr w:type="spellEnd"/>
      <w:r>
        <w:rPr>
          <w:rFonts w:ascii="Arial" w:hAnsi="Arial" w:cs="Arial"/>
          <w:color w:val="292929"/>
          <w:sz w:val="20"/>
          <w:szCs w:val="20"/>
        </w:rPr>
        <w:t>, ул. Сердюка, 97, тел. 22-1-03, 21-4-01</w:t>
      </w:r>
    </w:p>
    <w:p w:rsidR="007044CC" w:rsidRDefault="007044CC" w:rsidP="007044CC">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40204810200000006100 в ГРКЦ ГУ банка России по Алтайскому краю г. Барнаул</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ИНН 2201001706 БИК 040173001 ОГРН 102200507548 КОР/СЧ. _____________________</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Адрес: ________________________________________________________ тел. ___________</w:t>
      </w:r>
    </w:p>
    <w:p w:rsidR="007044CC" w:rsidRDefault="007044CC" w:rsidP="007044CC">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ИНН ____________ БИК_________________КОР/СЧ._____________ ОГРНИП ________________</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w:t>
      </w:r>
    </w:p>
    <w:p w:rsidR="007044CC" w:rsidRDefault="007044CC" w:rsidP="007044CC">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3174"/>
        <w:gridCol w:w="3186"/>
        <w:gridCol w:w="3211"/>
      </w:tblGrid>
      <w:tr w:rsidR="007044CC" w:rsidTr="007044CC">
        <w:tc>
          <w:tcPr>
            <w:tcW w:w="3301" w:type="dxa"/>
            <w:tcBorders>
              <w:top w:val="nil"/>
              <w:left w:val="nil"/>
              <w:bottom w:val="nil"/>
              <w:right w:val="nil"/>
            </w:tcBorders>
            <w:shd w:val="clear" w:color="auto" w:fill="FFFFFF"/>
            <w:tcMar>
              <w:top w:w="0" w:type="dxa"/>
              <w:left w:w="108" w:type="dxa"/>
              <w:bottom w:w="0" w:type="dxa"/>
              <w:right w:w="108" w:type="dxa"/>
            </w:tcMar>
            <w:hideMark/>
          </w:tcPr>
          <w:p w:rsidR="007044CC" w:rsidRDefault="007044CC">
            <w:pPr>
              <w:jc w:val="both"/>
              <w:rPr>
                <w:rFonts w:ascii="Times New Roman" w:hAnsi="Times New Roman" w:cs="Times New Roman"/>
                <w:color w:val="292929"/>
                <w:sz w:val="21"/>
                <w:szCs w:val="21"/>
              </w:rPr>
            </w:pPr>
            <w:r>
              <w:rPr>
                <w:color w:val="292929"/>
                <w:sz w:val="20"/>
                <w:szCs w:val="20"/>
              </w:rPr>
              <w:t>Арендодатель:</w:t>
            </w:r>
          </w:p>
          <w:p w:rsidR="007044CC" w:rsidRDefault="007044CC">
            <w:pPr>
              <w:jc w:val="both"/>
              <w:rPr>
                <w:color w:val="292929"/>
                <w:sz w:val="21"/>
                <w:szCs w:val="21"/>
              </w:rPr>
            </w:pPr>
            <w:r>
              <w:rPr>
                <w:color w:val="292929"/>
                <w:sz w:val="20"/>
                <w:szCs w:val="20"/>
              </w:rPr>
              <w:t>Председатель комитета</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____________О.Н. Степанова</w:t>
            </w:r>
          </w:p>
          <w:p w:rsidR="007044CC" w:rsidRDefault="007044CC">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7044CC" w:rsidRDefault="007044CC">
            <w:pPr>
              <w:jc w:val="both"/>
              <w:rPr>
                <w:rFonts w:ascii="Times New Roman" w:hAnsi="Times New Roman" w:cs="Times New Roman"/>
                <w:color w:val="292929"/>
                <w:sz w:val="21"/>
                <w:szCs w:val="21"/>
              </w:rPr>
            </w:pPr>
            <w:r>
              <w:rPr>
                <w:color w:val="292929"/>
                <w:sz w:val="20"/>
                <w:szCs w:val="20"/>
              </w:rPr>
              <w:t>Балансодержатель:</w:t>
            </w:r>
          </w:p>
          <w:p w:rsidR="007044CC" w:rsidRDefault="007044CC">
            <w:pPr>
              <w:jc w:val="both"/>
              <w:rPr>
                <w:color w:val="292929"/>
                <w:sz w:val="21"/>
                <w:szCs w:val="21"/>
              </w:rPr>
            </w:pPr>
            <w:r>
              <w:rPr>
                <w:color w:val="292929"/>
                <w:sz w:val="20"/>
                <w:szCs w:val="20"/>
              </w:rPr>
              <w:t>Глава города</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 xml:space="preserve">_____________А.М. </w:t>
            </w:r>
            <w:proofErr w:type="spellStart"/>
            <w:r>
              <w:rPr>
                <w:color w:val="292929"/>
                <w:sz w:val="20"/>
                <w:szCs w:val="20"/>
              </w:rPr>
              <w:t>Мерзликин</w:t>
            </w:r>
            <w:proofErr w:type="spellEnd"/>
          </w:p>
          <w:p w:rsidR="007044CC" w:rsidRDefault="007044CC">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7044CC" w:rsidRDefault="007044CC">
            <w:pPr>
              <w:jc w:val="both"/>
              <w:rPr>
                <w:rFonts w:ascii="Times New Roman" w:hAnsi="Times New Roman" w:cs="Times New Roman"/>
                <w:color w:val="292929"/>
                <w:sz w:val="21"/>
                <w:szCs w:val="21"/>
              </w:rPr>
            </w:pPr>
            <w:r>
              <w:rPr>
                <w:color w:val="292929"/>
                <w:sz w:val="20"/>
                <w:szCs w:val="20"/>
              </w:rPr>
              <w:t>Арендатор:</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 </w:t>
            </w:r>
          </w:p>
          <w:p w:rsidR="007044CC" w:rsidRDefault="007044CC">
            <w:pPr>
              <w:jc w:val="both"/>
              <w:rPr>
                <w:color w:val="292929"/>
                <w:sz w:val="21"/>
                <w:szCs w:val="21"/>
              </w:rPr>
            </w:pPr>
            <w:r>
              <w:rPr>
                <w:color w:val="292929"/>
                <w:sz w:val="20"/>
                <w:szCs w:val="20"/>
              </w:rPr>
              <w:t>____________________</w:t>
            </w:r>
          </w:p>
          <w:p w:rsidR="007044CC" w:rsidRDefault="007044CC">
            <w:pPr>
              <w:jc w:val="both"/>
              <w:rPr>
                <w:color w:val="292929"/>
                <w:sz w:val="21"/>
                <w:szCs w:val="21"/>
              </w:rPr>
            </w:pPr>
            <w:r>
              <w:rPr>
                <w:color w:val="292929"/>
                <w:sz w:val="20"/>
                <w:szCs w:val="20"/>
              </w:rPr>
              <w:t>М.П.</w:t>
            </w:r>
          </w:p>
        </w:tc>
      </w:tr>
    </w:tbl>
    <w:p w:rsidR="000F1512" w:rsidRPr="00A5126B" w:rsidRDefault="000F1512" w:rsidP="00A5126B">
      <w:bookmarkStart w:id="0" w:name="_GoBack"/>
      <w:bookmarkEnd w:id="0"/>
    </w:p>
    <w:sectPr w:rsidR="000F1512" w:rsidRPr="00A51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0751E"/>
    <w:rsid w:val="001B1815"/>
    <w:rsid w:val="00215376"/>
    <w:rsid w:val="002C5AB0"/>
    <w:rsid w:val="00396466"/>
    <w:rsid w:val="003D1835"/>
    <w:rsid w:val="003D5A65"/>
    <w:rsid w:val="00421E47"/>
    <w:rsid w:val="00430557"/>
    <w:rsid w:val="00445CEE"/>
    <w:rsid w:val="004525B8"/>
    <w:rsid w:val="004F6DA3"/>
    <w:rsid w:val="00573AFE"/>
    <w:rsid w:val="005C535C"/>
    <w:rsid w:val="0066486D"/>
    <w:rsid w:val="00697AEC"/>
    <w:rsid w:val="006D5351"/>
    <w:rsid w:val="006E325F"/>
    <w:rsid w:val="007044CC"/>
    <w:rsid w:val="00796423"/>
    <w:rsid w:val="007B2245"/>
    <w:rsid w:val="007B241E"/>
    <w:rsid w:val="00816DB7"/>
    <w:rsid w:val="00881EE4"/>
    <w:rsid w:val="00882165"/>
    <w:rsid w:val="008C1367"/>
    <w:rsid w:val="008F67A7"/>
    <w:rsid w:val="009128D2"/>
    <w:rsid w:val="00912FBE"/>
    <w:rsid w:val="00932C4B"/>
    <w:rsid w:val="009A0068"/>
    <w:rsid w:val="009A0CBD"/>
    <w:rsid w:val="00A26CAC"/>
    <w:rsid w:val="00A5126B"/>
    <w:rsid w:val="00AE2406"/>
    <w:rsid w:val="00B24BD8"/>
    <w:rsid w:val="00B763CE"/>
    <w:rsid w:val="00BE25AA"/>
    <w:rsid w:val="00C02089"/>
    <w:rsid w:val="00C636BF"/>
    <w:rsid w:val="00C920E9"/>
    <w:rsid w:val="00CD78AA"/>
    <w:rsid w:val="00D86E4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47865266">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418744761">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05084300">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10562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2023-11-04T06:37:00Z</dcterms:created>
  <dcterms:modified xsi:type="dcterms:W3CDTF">2023-11-04T06:37:00Z</dcterms:modified>
</cp:coreProperties>
</file>