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A3" w:rsidRDefault="004F6DA3" w:rsidP="004F6DA3">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лот№4</w:t>
      </w:r>
    </w:p>
    <w:p w:rsidR="004F6DA3" w:rsidRDefault="004F6DA3" w:rsidP="004F6DA3">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N____</w:t>
      </w:r>
    </w:p>
    <w:p w:rsidR="004F6DA3" w:rsidRDefault="004F6DA3" w:rsidP="004F6DA3">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__________________г                                                                                                                                           </w:t>
      </w:r>
      <w:proofErr w:type="gramStart"/>
      <w:r>
        <w:rPr>
          <w:rFonts w:ascii="Arial" w:hAnsi="Arial" w:cs="Arial"/>
          <w:color w:val="292929"/>
          <w:sz w:val="20"/>
          <w:szCs w:val="20"/>
        </w:rPr>
        <w:t>г</w:t>
      </w:r>
      <w:proofErr w:type="gramEnd"/>
      <w:r>
        <w:rPr>
          <w:rFonts w:ascii="Arial" w:hAnsi="Arial" w:cs="Arial"/>
          <w:color w:val="292929"/>
          <w:sz w:val="20"/>
          <w:szCs w:val="20"/>
        </w:rPr>
        <w:t>. Алейск</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заместителя председателя комитета по управлению муниципальным имуществом О.Н. Степановой, действующего на основании Положения о комитете и распоряжения комитета по управлению муниципальным имуществом администрации города от 13.05.2011 № 77-л с одной стороны,</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02.08.2011</w:t>
      </w:r>
      <w:r>
        <w:rPr>
          <w:rFonts w:ascii="Arial" w:hAnsi="Arial" w:cs="Arial"/>
          <w:b/>
          <w:bCs/>
          <w:color w:val="FF0000"/>
          <w:sz w:val="20"/>
          <w:szCs w:val="20"/>
        </w:rPr>
        <w:t> </w:t>
      </w:r>
      <w:r>
        <w:rPr>
          <w:rFonts w:ascii="Arial" w:hAnsi="Arial" w:cs="Arial"/>
          <w:color w:val="292929"/>
          <w:sz w:val="20"/>
          <w:szCs w:val="20"/>
        </w:rPr>
        <w:t>№</w:t>
      </w:r>
      <w:r>
        <w:rPr>
          <w:rFonts w:ascii="Arial" w:hAnsi="Arial" w:cs="Arial"/>
          <w:b/>
          <w:bCs/>
          <w:color w:val="292929"/>
          <w:sz w:val="20"/>
          <w:szCs w:val="20"/>
        </w:rPr>
        <w:t>_______</w:t>
      </w:r>
      <w:r>
        <w:rPr>
          <w:rFonts w:ascii="Arial" w:hAnsi="Arial" w:cs="Arial"/>
          <w:color w:val="292929"/>
          <w:sz w:val="20"/>
          <w:szCs w:val="20"/>
        </w:rPr>
        <w:t>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4F6DA3" w:rsidRDefault="004F6DA3" w:rsidP="004F6DA3">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1.1. Арендодатель сдает, а Арендатор принимает в аренду нежилое помещение в административном здании общей площадью 94,0 кв. м,  (далее по тексту - помещение), расположенное по адресу: г. Алейск, пер. Парковый, 53, состоящее из пяти кабинетов и мест общего пользования для размещения офиса.</w:t>
      </w:r>
    </w:p>
    <w:p w:rsidR="004F6DA3" w:rsidRDefault="004F6DA3" w:rsidP="004F6DA3">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p>
    <w:p w:rsidR="004F6DA3" w:rsidRDefault="004F6DA3" w:rsidP="004F6DA3">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4F6DA3" w:rsidRDefault="004F6DA3" w:rsidP="004F6DA3">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2.4. Контролировать выполнение Арендатором (в том числе путем осмотра здания и т.д.) условий настоящего договора.</w:t>
      </w:r>
    </w:p>
    <w:p w:rsidR="004F6DA3" w:rsidRDefault="004F6DA3" w:rsidP="004F6DA3">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Арендатора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 Арендатор обязан:</w:t>
      </w:r>
    </w:p>
    <w:p w:rsidR="004F6DA3" w:rsidRDefault="004F6DA3" w:rsidP="004F6DA3">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4F6DA3" w:rsidRDefault="004F6DA3" w:rsidP="004F6DA3">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lastRenderedPageBreak/>
        <w:t> 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3.1.2. Проинформировать о своем нахождении в арендуемом помещении путем размещения вывески с указанием своего наименования  и режимом работы.</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xml:space="preserve">3.1.4.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xml:space="preserve">3.1.10.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3.1.11. Не передавать помещение в субаренду и право на его аренду в залог, не использовать их в качестве вклада в какие - либо организации.</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3.2. Арендатор имеет право:</w:t>
      </w:r>
    </w:p>
    <w:p w:rsidR="004F6DA3" w:rsidRDefault="004F6DA3" w:rsidP="004F6DA3">
      <w:pPr>
        <w:pStyle w:val="a7"/>
        <w:shd w:val="clear" w:color="auto" w:fill="FFFFFF"/>
        <w:spacing w:after="0"/>
        <w:rPr>
          <w:rFonts w:ascii="Arial" w:hAnsi="Arial" w:cs="Arial"/>
          <w:color w:val="292929"/>
          <w:sz w:val="21"/>
          <w:szCs w:val="21"/>
        </w:rPr>
      </w:pPr>
      <w:r>
        <w:rPr>
          <w:rFonts w:ascii="Arial" w:hAnsi="Arial" w:cs="Arial"/>
          <w:color w:val="292929"/>
          <w:sz w:val="20"/>
          <w:szCs w:val="20"/>
        </w:rPr>
        <w:t>3.2.1. Использовать арендуемое помещение в соответствии с условиями настоящего договора.</w:t>
      </w:r>
    </w:p>
    <w:p w:rsidR="004F6DA3" w:rsidRDefault="004F6DA3" w:rsidP="004F6DA3">
      <w:pPr>
        <w:shd w:val="clear" w:color="auto" w:fill="FFFFFF"/>
        <w:rPr>
          <w:rFonts w:ascii="Arial" w:hAnsi="Arial" w:cs="Arial"/>
          <w:color w:val="292929"/>
          <w:sz w:val="21"/>
          <w:szCs w:val="21"/>
        </w:rPr>
      </w:pPr>
      <w:r>
        <w:rPr>
          <w:rFonts w:ascii="Arial" w:hAnsi="Arial" w:cs="Arial"/>
          <w:b/>
          <w:bCs/>
          <w:color w:val="292929"/>
          <w:sz w:val="20"/>
          <w:szCs w:val="20"/>
        </w:rPr>
        <w:t>4. Платежи и расчеты по договору</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lastRenderedPageBreak/>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4.3. Арендные платежи исчисляются с ______августа  2011 года.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4.4. Арендная плата в расчете на срок действия договора  составляет _______________________ рублей. Ежеквартально – _______________________рублей.</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4F6DA3" w:rsidRDefault="004F6DA3" w:rsidP="004F6DA3">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4F6DA3" w:rsidRDefault="004F6DA3" w:rsidP="004F6DA3">
      <w:pPr>
        <w:shd w:val="clear" w:color="auto" w:fill="FFFFFF"/>
        <w:rPr>
          <w:rFonts w:ascii="Arial" w:hAnsi="Arial" w:cs="Arial"/>
          <w:color w:val="292929"/>
          <w:sz w:val="21"/>
          <w:szCs w:val="21"/>
        </w:rPr>
      </w:pPr>
      <w:r>
        <w:rPr>
          <w:rFonts w:ascii="Arial" w:hAnsi="Arial" w:cs="Arial"/>
          <w:b/>
          <w:bCs/>
          <w:color w:val="292929"/>
          <w:sz w:val="20"/>
          <w:szCs w:val="20"/>
        </w:rPr>
        <w:t>5. Изменение, дополнение, расторжение договора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 Арендодатель  имеет право в одностороннем порядке расторгнуть договор в следующих случаях:</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5.2.1. Если Арендатор умышленно, либо по неосторожности ухудшает состояние помещения.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5.2.2. В случае неуплаты Арендатором платежей по настоящему договору за 2 квартала и более.</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5.2.6. Если Арендатор использует здание не по назначению.</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5.2.8. Если Арендатор не произвел  оплату коммунальных услуг за два или более месяца подряд.</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lastRenderedPageBreak/>
        <w:t>5.2.9. В случае нарушения пункта 3.1.1. настоящего договора.</w:t>
      </w:r>
    </w:p>
    <w:p w:rsidR="004F6DA3" w:rsidRDefault="004F6DA3" w:rsidP="004F6DA3">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p>
    <w:p w:rsidR="004F6DA3" w:rsidRDefault="004F6DA3" w:rsidP="004F6DA3">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5.3. Настоящий договор считается прекращённым (расторгнутым) по истечении срока, на который помещение было сдано в аренду.</w:t>
      </w:r>
    </w:p>
    <w:p w:rsidR="004F6DA3" w:rsidRDefault="004F6DA3" w:rsidP="004F6DA3">
      <w:pPr>
        <w:shd w:val="clear" w:color="auto" w:fill="FFFFFF"/>
        <w:rPr>
          <w:rFonts w:ascii="Arial" w:hAnsi="Arial" w:cs="Arial"/>
          <w:color w:val="292929"/>
          <w:sz w:val="21"/>
          <w:szCs w:val="21"/>
        </w:rPr>
      </w:pPr>
      <w:r>
        <w:rPr>
          <w:rFonts w:ascii="Arial" w:hAnsi="Arial" w:cs="Arial"/>
          <w:b/>
          <w:bCs/>
          <w:color w:val="292929"/>
          <w:sz w:val="20"/>
          <w:szCs w:val="20"/>
        </w:rPr>
        <w:t>6. Прочие условия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заключен и составлен в 2-х экземплярах, имеющих одинаковую юридическую силу.</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6.2. Споры, возникающие при исполнении договора аренды, рассматриваются в соответствии с действующим законодательством.</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4F6DA3" w:rsidRDefault="004F6DA3" w:rsidP="004F6DA3">
      <w:pPr>
        <w:shd w:val="clear" w:color="auto" w:fill="FFFFFF"/>
        <w:rPr>
          <w:rFonts w:ascii="Arial" w:hAnsi="Arial" w:cs="Arial"/>
          <w:color w:val="292929"/>
          <w:sz w:val="21"/>
          <w:szCs w:val="21"/>
        </w:rPr>
      </w:pPr>
      <w:r>
        <w:rPr>
          <w:rFonts w:ascii="Arial" w:hAnsi="Arial" w:cs="Arial"/>
          <w:b/>
          <w:bCs/>
          <w:color w:val="292929"/>
          <w:sz w:val="20"/>
          <w:szCs w:val="20"/>
        </w:rPr>
        <w:t>7. Ответственность сторон</w:t>
      </w:r>
    </w:p>
    <w:p w:rsidR="004F6DA3" w:rsidRDefault="004F6DA3" w:rsidP="004F6DA3">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p>
    <w:p w:rsidR="004F6DA3" w:rsidRDefault="004F6DA3" w:rsidP="004F6DA3">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4F6DA3" w:rsidRDefault="004F6DA3" w:rsidP="004F6DA3">
      <w:pPr>
        <w:shd w:val="clear" w:color="auto" w:fill="FFFFFF"/>
        <w:rPr>
          <w:rFonts w:ascii="Arial" w:hAnsi="Arial" w:cs="Arial"/>
          <w:color w:val="292929"/>
          <w:sz w:val="21"/>
          <w:szCs w:val="21"/>
        </w:rPr>
      </w:pPr>
      <w:r>
        <w:rPr>
          <w:rFonts w:ascii="Arial" w:hAnsi="Arial" w:cs="Arial"/>
          <w:b/>
          <w:bCs/>
          <w:color w:val="292929"/>
          <w:sz w:val="20"/>
          <w:szCs w:val="20"/>
        </w:rPr>
        <w:t>8. Реквизиты сторон</w:t>
      </w:r>
    </w:p>
    <w:p w:rsidR="004F6DA3" w:rsidRDefault="004F6DA3" w:rsidP="004F6DA3">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4F6DA3" w:rsidRDefault="004F6DA3" w:rsidP="004F6DA3">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4F6DA3" w:rsidRDefault="004F6DA3" w:rsidP="004F6DA3">
      <w:pPr>
        <w:shd w:val="clear" w:color="auto" w:fill="FFFFFF"/>
        <w:jc w:val="both"/>
        <w:rPr>
          <w:rFonts w:ascii="Arial" w:hAnsi="Arial" w:cs="Arial"/>
          <w:color w:val="292929"/>
          <w:sz w:val="21"/>
          <w:szCs w:val="21"/>
        </w:rPr>
      </w:pPr>
      <w:proofErr w:type="gramStart"/>
      <w:r>
        <w:rPr>
          <w:rFonts w:ascii="Arial" w:hAnsi="Arial" w:cs="Arial"/>
          <w:color w:val="292929"/>
          <w:sz w:val="20"/>
          <w:szCs w:val="20"/>
        </w:rPr>
        <w:lastRenderedPageBreak/>
        <w:t>Р</w:t>
      </w:r>
      <w:proofErr w:type="gramEnd"/>
      <w:r>
        <w:rPr>
          <w:rFonts w:ascii="Arial" w:hAnsi="Arial" w:cs="Arial"/>
          <w:color w:val="292929"/>
          <w:sz w:val="20"/>
          <w:szCs w:val="20"/>
        </w:rPr>
        <w:t>/с N _____________________ в ___________________________</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ИНН________________________________БИК________________________КОР/СЧ._____________________</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4F6DA3" w:rsidRDefault="004F6DA3" w:rsidP="004F6DA3">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3199"/>
        <w:gridCol w:w="3091"/>
        <w:gridCol w:w="3281"/>
      </w:tblGrid>
      <w:tr w:rsidR="004F6DA3" w:rsidTr="004F6DA3">
        <w:tc>
          <w:tcPr>
            <w:tcW w:w="3301" w:type="dxa"/>
            <w:tcBorders>
              <w:top w:val="nil"/>
              <w:left w:val="nil"/>
              <w:bottom w:val="nil"/>
              <w:right w:val="nil"/>
            </w:tcBorders>
            <w:shd w:val="clear" w:color="auto" w:fill="FFFFFF"/>
            <w:tcMar>
              <w:top w:w="0" w:type="dxa"/>
              <w:left w:w="108" w:type="dxa"/>
              <w:bottom w:w="0" w:type="dxa"/>
              <w:right w:w="108" w:type="dxa"/>
            </w:tcMar>
            <w:hideMark/>
          </w:tcPr>
          <w:p w:rsidR="004F6DA3" w:rsidRDefault="004F6DA3">
            <w:pPr>
              <w:jc w:val="both"/>
              <w:rPr>
                <w:rFonts w:ascii="Times New Roman" w:hAnsi="Times New Roman" w:cs="Times New Roman"/>
                <w:color w:val="292929"/>
                <w:sz w:val="21"/>
                <w:szCs w:val="21"/>
              </w:rPr>
            </w:pPr>
            <w:r>
              <w:rPr>
                <w:color w:val="292929"/>
                <w:sz w:val="20"/>
                <w:szCs w:val="20"/>
              </w:rPr>
              <w:t>Арендодатель:</w:t>
            </w:r>
          </w:p>
          <w:p w:rsidR="004F6DA3" w:rsidRDefault="004F6DA3">
            <w:pPr>
              <w:jc w:val="both"/>
              <w:rPr>
                <w:color w:val="292929"/>
                <w:sz w:val="21"/>
                <w:szCs w:val="21"/>
              </w:rPr>
            </w:pPr>
            <w:r>
              <w:rPr>
                <w:color w:val="292929"/>
                <w:sz w:val="20"/>
                <w:szCs w:val="20"/>
              </w:rPr>
              <w:t>Заместитель председателя комитета</w:t>
            </w:r>
          </w:p>
          <w:p w:rsidR="004F6DA3" w:rsidRDefault="004F6DA3">
            <w:pPr>
              <w:jc w:val="both"/>
              <w:rPr>
                <w:color w:val="292929"/>
                <w:sz w:val="21"/>
                <w:szCs w:val="21"/>
              </w:rPr>
            </w:pPr>
            <w:r>
              <w:rPr>
                <w:color w:val="292929"/>
                <w:sz w:val="20"/>
                <w:szCs w:val="20"/>
              </w:rPr>
              <w:t> </w:t>
            </w:r>
          </w:p>
          <w:p w:rsidR="004F6DA3" w:rsidRDefault="004F6DA3">
            <w:pPr>
              <w:jc w:val="both"/>
              <w:rPr>
                <w:color w:val="292929"/>
                <w:sz w:val="21"/>
                <w:szCs w:val="21"/>
              </w:rPr>
            </w:pPr>
            <w:r>
              <w:rPr>
                <w:color w:val="292929"/>
                <w:sz w:val="20"/>
                <w:szCs w:val="20"/>
              </w:rPr>
              <w:t> </w:t>
            </w:r>
          </w:p>
          <w:p w:rsidR="004F6DA3" w:rsidRDefault="004F6DA3">
            <w:pPr>
              <w:jc w:val="both"/>
              <w:rPr>
                <w:color w:val="292929"/>
                <w:sz w:val="21"/>
                <w:szCs w:val="21"/>
              </w:rPr>
            </w:pPr>
            <w:r>
              <w:rPr>
                <w:color w:val="292929"/>
                <w:sz w:val="20"/>
                <w:szCs w:val="20"/>
              </w:rPr>
              <w:t> ____________О.Н. Степанова</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4F6DA3" w:rsidRDefault="004F6DA3">
            <w:pPr>
              <w:jc w:val="both"/>
              <w:rPr>
                <w:color w:val="292929"/>
                <w:sz w:val="21"/>
                <w:szCs w:val="21"/>
              </w:rPr>
            </w:pPr>
            <w:r>
              <w:rPr>
                <w:color w:val="292929"/>
                <w:sz w:val="20"/>
                <w:szCs w:val="20"/>
              </w:rPr>
              <w:t> </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4F6DA3" w:rsidRDefault="004F6DA3">
            <w:pPr>
              <w:jc w:val="both"/>
              <w:rPr>
                <w:rFonts w:ascii="Times New Roman" w:hAnsi="Times New Roman" w:cs="Times New Roman"/>
                <w:color w:val="292929"/>
                <w:sz w:val="21"/>
                <w:szCs w:val="21"/>
              </w:rPr>
            </w:pPr>
            <w:r>
              <w:rPr>
                <w:color w:val="292929"/>
                <w:sz w:val="20"/>
                <w:szCs w:val="20"/>
              </w:rPr>
              <w:t>Арендатор:</w:t>
            </w:r>
          </w:p>
          <w:p w:rsidR="004F6DA3" w:rsidRDefault="004F6DA3">
            <w:pPr>
              <w:jc w:val="both"/>
              <w:rPr>
                <w:color w:val="292929"/>
                <w:sz w:val="21"/>
                <w:szCs w:val="21"/>
              </w:rPr>
            </w:pPr>
            <w:r>
              <w:rPr>
                <w:color w:val="292929"/>
                <w:sz w:val="20"/>
                <w:szCs w:val="20"/>
              </w:rPr>
              <w:t> </w:t>
            </w:r>
          </w:p>
          <w:p w:rsidR="004F6DA3" w:rsidRDefault="004F6DA3">
            <w:pPr>
              <w:jc w:val="both"/>
              <w:rPr>
                <w:color w:val="292929"/>
                <w:sz w:val="21"/>
                <w:szCs w:val="21"/>
              </w:rPr>
            </w:pPr>
            <w:r>
              <w:rPr>
                <w:color w:val="292929"/>
                <w:sz w:val="20"/>
                <w:szCs w:val="20"/>
              </w:rPr>
              <w:t> </w:t>
            </w:r>
          </w:p>
          <w:p w:rsidR="004F6DA3" w:rsidRDefault="004F6DA3">
            <w:pPr>
              <w:jc w:val="both"/>
              <w:rPr>
                <w:color w:val="292929"/>
                <w:sz w:val="21"/>
                <w:szCs w:val="21"/>
              </w:rPr>
            </w:pPr>
            <w:r>
              <w:rPr>
                <w:color w:val="292929"/>
                <w:sz w:val="20"/>
                <w:szCs w:val="20"/>
              </w:rPr>
              <w:t> </w:t>
            </w:r>
          </w:p>
          <w:p w:rsidR="004F6DA3" w:rsidRDefault="004F6DA3">
            <w:pPr>
              <w:jc w:val="both"/>
              <w:rPr>
                <w:color w:val="292929"/>
                <w:sz w:val="21"/>
                <w:szCs w:val="21"/>
              </w:rPr>
            </w:pPr>
            <w:r>
              <w:rPr>
                <w:color w:val="292929"/>
                <w:sz w:val="20"/>
                <w:szCs w:val="20"/>
              </w:rPr>
              <w:t>____________________________</w:t>
            </w:r>
          </w:p>
          <w:p w:rsidR="004F6DA3" w:rsidRDefault="004F6DA3">
            <w:pPr>
              <w:jc w:val="both"/>
              <w:rPr>
                <w:color w:val="292929"/>
                <w:sz w:val="21"/>
                <w:szCs w:val="21"/>
              </w:rPr>
            </w:pPr>
            <w:r>
              <w:rPr>
                <w:color w:val="292929"/>
                <w:sz w:val="20"/>
                <w:szCs w:val="20"/>
              </w:rPr>
              <w:t>М.П.</w:t>
            </w:r>
          </w:p>
        </w:tc>
      </w:tr>
    </w:tbl>
    <w:p w:rsidR="004F6DA3" w:rsidRDefault="004F6DA3" w:rsidP="004F6DA3">
      <w:pPr>
        <w:shd w:val="clear" w:color="auto" w:fill="FFFFFF"/>
        <w:rPr>
          <w:rFonts w:ascii="Arial" w:hAnsi="Arial" w:cs="Arial"/>
          <w:color w:val="292929"/>
          <w:sz w:val="21"/>
          <w:szCs w:val="21"/>
        </w:rPr>
      </w:pPr>
      <w:r>
        <w:rPr>
          <w:rFonts w:ascii="Arial" w:hAnsi="Arial" w:cs="Arial"/>
          <w:color w:val="292929"/>
          <w:sz w:val="21"/>
          <w:szCs w:val="21"/>
        </w:rPr>
        <w:t> </w:t>
      </w:r>
    </w:p>
    <w:p w:rsidR="000F1512" w:rsidRPr="004F6DA3" w:rsidRDefault="000F1512" w:rsidP="004F6DA3">
      <w:bookmarkStart w:id="0" w:name="_GoBack"/>
      <w:bookmarkEnd w:id="0"/>
    </w:p>
    <w:sectPr w:rsidR="000F1512" w:rsidRPr="004F6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396466"/>
    <w:rsid w:val="003D1835"/>
    <w:rsid w:val="003D5A65"/>
    <w:rsid w:val="00421E47"/>
    <w:rsid w:val="00430557"/>
    <w:rsid w:val="00445CEE"/>
    <w:rsid w:val="004F6DA3"/>
    <w:rsid w:val="00573AFE"/>
    <w:rsid w:val="005C535C"/>
    <w:rsid w:val="0066486D"/>
    <w:rsid w:val="00697AEC"/>
    <w:rsid w:val="006D5351"/>
    <w:rsid w:val="006E325F"/>
    <w:rsid w:val="00796423"/>
    <w:rsid w:val="007B2245"/>
    <w:rsid w:val="007B241E"/>
    <w:rsid w:val="00816DB7"/>
    <w:rsid w:val="00881EE4"/>
    <w:rsid w:val="008C1367"/>
    <w:rsid w:val="008F67A7"/>
    <w:rsid w:val="009128D2"/>
    <w:rsid w:val="00912FBE"/>
    <w:rsid w:val="00932C4B"/>
    <w:rsid w:val="009A0068"/>
    <w:rsid w:val="009A0CBD"/>
    <w:rsid w:val="00A26CAC"/>
    <w:rsid w:val="00AE2406"/>
    <w:rsid w:val="00B24BD8"/>
    <w:rsid w:val="00B763CE"/>
    <w:rsid w:val="00BE25AA"/>
    <w:rsid w:val="00C636BF"/>
    <w:rsid w:val="00CD78A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2023-11-04T06:27:00Z</dcterms:created>
  <dcterms:modified xsi:type="dcterms:W3CDTF">2023-11-04T06:27:00Z</dcterms:modified>
</cp:coreProperties>
</file>