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89" w:rsidRPr="00A63589" w:rsidRDefault="00A63589" w:rsidP="00A63589">
      <w:pPr>
        <w:spacing w:after="0"/>
        <w:ind w:left="-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9005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>Приложение</w:t>
      </w:r>
    </w:p>
    <w:p w:rsidR="00A63589" w:rsidRPr="00A63589" w:rsidRDefault="008C3297" w:rsidP="008C3297">
      <w:pPr>
        <w:spacing w:after="0"/>
        <w:ind w:left="-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9005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63589" w:rsidRPr="00A6358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63589" w:rsidRPr="00A63589" w:rsidRDefault="00A63589" w:rsidP="00A63589">
      <w:pPr>
        <w:spacing w:after="0"/>
        <w:ind w:left="-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9005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E238C">
        <w:rPr>
          <w:rFonts w:ascii="Times New Roman" w:hAnsi="Times New Roman" w:cs="Times New Roman"/>
          <w:sz w:val="24"/>
          <w:szCs w:val="24"/>
        </w:rPr>
        <w:t>города от 05.11.2019 № 865</w:t>
      </w:r>
    </w:p>
    <w:p w:rsidR="00A63589" w:rsidRDefault="00A63589" w:rsidP="00A63589">
      <w:pPr>
        <w:spacing w:after="0"/>
        <w:ind w:left="-14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96644" w:rsidRDefault="00296644" w:rsidP="00296644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 w:rsidRPr="00296644">
        <w:rPr>
          <w:rFonts w:ascii="Times New Roman" w:hAnsi="Times New Roman" w:cs="Times New Roman"/>
          <w:sz w:val="28"/>
          <w:szCs w:val="28"/>
        </w:rPr>
        <w:t>Муниципальная программа города Алейска</w:t>
      </w:r>
      <w:r w:rsidR="008F6C0C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296644" w:rsidRPr="00296644" w:rsidRDefault="00296644" w:rsidP="00296644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</w:t>
      </w:r>
      <w:r w:rsidR="00BD06B4">
        <w:rPr>
          <w:rFonts w:ascii="Times New Roman" w:hAnsi="Times New Roman" w:cs="Times New Roman"/>
          <w:sz w:val="28"/>
          <w:szCs w:val="28"/>
        </w:rPr>
        <w:t>рушений в городе Алейске</w:t>
      </w:r>
      <w:r w:rsidR="0013080E">
        <w:rPr>
          <w:rFonts w:ascii="Times New Roman" w:hAnsi="Times New Roman" w:cs="Times New Roman"/>
          <w:sz w:val="28"/>
          <w:szCs w:val="28"/>
        </w:rPr>
        <w:t xml:space="preserve">      </w:t>
      </w:r>
      <w:r w:rsidR="00BD06B4">
        <w:rPr>
          <w:rFonts w:ascii="Times New Roman" w:hAnsi="Times New Roman" w:cs="Times New Roman"/>
          <w:sz w:val="28"/>
          <w:szCs w:val="28"/>
        </w:rPr>
        <w:t xml:space="preserve"> на 2020-2024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308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644" w:rsidRDefault="00296644" w:rsidP="00296644">
      <w:pPr>
        <w:spacing w:after="0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6644" w:rsidRDefault="00296644" w:rsidP="00296644">
      <w:pPr>
        <w:spacing w:after="0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A448D" w:rsidRPr="00C23CAC" w:rsidRDefault="008F6C0C" w:rsidP="00C23CAC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 w:rsidRPr="008F6C0C">
        <w:rPr>
          <w:rFonts w:ascii="Times New Roman" w:hAnsi="Times New Roman" w:cs="Times New Roman"/>
          <w:sz w:val="28"/>
          <w:szCs w:val="28"/>
        </w:rPr>
        <w:t>ПАСПОРТ</w:t>
      </w: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8"/>
        <w:gridCol w:w="7654"/>
      </w:tblGrid>
      <w:tr w:rsidR="00340E9F" w:rsidTr="008F6C0C">
        <w:tc>
          <w:tcPr>
            <w:tcW w:w="2978" w:type="dxa"/>
          </w:tcPr>
          <w:p w:rsidR="00340E9F" w:rsidRDefault="00340E9F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E9F" w:rsidRPr="008F6C0C" w:rsidRDefault="00340E9F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654" w:type="dxa"/>
          </w:tcPr>
          <w:p w:rsidR="00340E9F" w:rsidRDefault="00340E9F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E9F" w:rsidRDefault="00640F3D" w:rsidP="00037832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Алейска</w:t>
            </w:r>
            <w:r w:rsidR="00A63589">
              <w:rPr>
                <w:rFonts w:ascii="Times New Roman" w:hAnsi="Times New Roman" w:cs="Times New Roman"/>
                <w:sz w:val="28"/>
                <w:szCs w:val="28"/>
              </w:rPr>
              <w:t>, Алтайского края</w:t>
            </w:r>
          </w:p>
        </w:tc>
      </w:tr>
      <w:tr w:rsidR="008F6C0C" w:rsidTr="008F6C0C">
        <w:tc>
          <w:tcPr>
            <w:tcW w:w="2978" w:type="dxa"/>
          </w:tcPr>
          <w:p w:rsidR="008F6C0C" w:rsidRDefault="008F6C0C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C0C" w:rsidRPr="008F6C0C" w:rsidRDefault="008F6C0C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654" w:type="dxa"/>
          </w:tcPr>
          <w:p w:rsidR="008F6C0C" w:rsidRDefault="008F6C0C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C0C" w:rsidRDefault="00AC27F1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A966F8" w:rsidRPr="008F6C0C" w:rsidRDefault="00A966F8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C0C" w:rsidTr="008F6C0C">
        <w:tc>
          <w:tcPr>
            <w:tcW w:w="2978" w:type="dxa"/>
          </w:tcPr>
          <w:p w:rsidR="008F6C0C" w:rsidRDefault="008F6C0C">
            <w:pPr>
              <w:ind w:left="0" w:firstLine="0"/>
            </w:pPr>
          </w:p>
          <w:p w:rsidR="008F6C0C" w:rsidRPr="008F6C0C" w:rsidRDefault="008F6C0C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654" w:type="dxa"/>
          </w:tcPr>
          <w:p w:rsidR="008F6C0C" w:rsidRDefault="008F6C0C" w:rsidP="008F6C0C">
            <w:pPr>
              <w:ind w:left="0" w:firstLine="0"/>
              <w:jc w:val="both"/>
              <w:rPr>
                <w:sz w:val="28"/>
                <w:szCs w:val="28"/>
              </w:rPr>
            </w:pPr>
          </w:p>
          <w:p w:rsidR="00AC27F1" w:rsidRPr="00AC27F1" w:rsidRDefault="00AC27F1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МВД России «Алейский»</w:t>
            </w:r>
            <w:r w:rsidR="00DF067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F6C0C" w:rsidRDefault="00A966F8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8F6C0C">
              <w:rPr>
                <w:rFonts w:ascii="Times New Roman" w:hAnsi="Times New Roman" w:cs="Times New Roman"/>
                <w:sz w:val="28"/>
                <w:szCs w:val="28"/>
              </w:rPr>
              <w:t>омитет по образованию и делам молодежи администрации города Алейска;</w:t>
            </w:r>
          </w:p>
          <w:p w:rsidR="008F6C0C" w:rsidRDefault="00A966F8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8F6C0C">
              <w:rPr>
                <w:rFonts w:ascii="Times New Roman" w:hAnsi="Times New Roman" w:cs="Times New Roman"/>
                <w:sz w:val="28"/>
                <w:szCs w:val="28"/>
              </w:rPr>
              <w:t>омиссия по делам несовершеннолетних и защите их прав при администрации города Алейска;</w:t>
            </w:r>
          </w:p>
          <w:p w:rsidR="008F6C0C" w:rsidRDefault="008F6C0C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6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6F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26AC8">
              <w:rPr>
                <w:rFonts w:ascii="Times New Roman" w:hAnsi="Times New Roman" w:cs="Times New Roman"/>
                <w:sz w:val="28"/>
                <w:szCs w:val="28"/>
              </w:rPr>
              <w:t>правление социальной защиты населения по городу Алейску</w:t>
            </w:r>
            <w:r w:rsidR="00DF067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26A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6AC8" w:rsidRDefault="00A26AC8" w:rsidP="00A26AC8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КГ</w:t>
            </w:r>
            <w:r w:rsidR="00A966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«Центр занятости населения»</w:t>
            </w:r>
            <w:r w:rsidR="00DF067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26AC8" w:rsidRPr="00781F14" w:rsidRDefault="00A26AC8" w:rsidP="00781F14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Культурно-досуговый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центр»</w:t>
            </w:r>
            <w:r w:rsidR="00A966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C0E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23CAC" w:rsidTr="008F6C0C">
        <w:tc>
          <w:tcPr>
            <w:tcW w:w="2978" w:type="dxa"/>
          </w:tcPr>
          <w:p w:rsidR="00C23CAC" w:rsidRPr="00C23CAC" w:rsidRDefault="00C23CAC" w:rsidP="00C23CA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CAC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654" w:type="dxa"/>
          </w:tcPr>
          <w:p w:rsidR="0013080E" w:rsidRDefault="0013080E" w:rsidP="0013080E">
            <w:pPr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прав граждан и их безопасности в городе Алейске на 2020-2024 годы»</w:t>
            </w:r>
          </w:p>
          <w:p w:rsidR="0013080E" w:rsidRPr="00296644" w:rsidRDefault="0013080E" w:rsidP="0013080E">
            <w:pPr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E" w:rsidRDefault="0013080E" w:rsidP="0013080E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</w:t>
            </w:r>
            <w:r w:rsidRPr="00781F1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</w:t>
            </w:r>
            <w:r w:rsidRPr="00781F14">
              <w:rPr>
                <w:rFonts w:ascii="Times New Roman" w:hAnsi="Times New Roman" w:cs="Times New Roman"/>
                <w:sz w:val="28"/>
                <w:szCs w:val="28"/>
              </w:rPr>
              <w:t xml:space="preserve"> злоупотреблению наркотиками и их незаконному обороту в городе Алейске на 2020-2024 годы»</w:t>
            </w:r>
          </w:p>
          <w:p w:rsidR="0013080E" w:rsidRDefault="0013080E" w:rsidP="0013080E">
            <w:pPr>
              <w:ind w:left="-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E" w:rsidRDefault="0013080E" w:rsidP="008F6C0C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0E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>
              <w:rPr>
                <w:sz w:val="28"/>
                <w:szCs w:val="28"/>
              </w:rPr>
              <w:t xml:space="preserve"> </w:t>
            </w:r>
            <w:r w:rsidR="00100B94">
              <w:rPr>
                <w:rFonts w:ascii="Times New Roman" w:hAnsi="Times New Roman" w:cs="Times New Roman"/>
                <w:sz w:val="28"/>
                <w:szCs w:val="28"/>
              </w:rPr>
              <w:t>«Профилактика экстремизма и терроризма в городе Алейске на 2020-2024 годы»</w:t>
            </w:r>
          </w:p>
          <w:p w:rsidR="0013080E" w:rsidRPr="00C23CAC" w:rsidRDefault="0013080E" w:rsidP="0013080E">
            <w:pPr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C0C" w:rsidTr="008F6C0C">
        <w:tc>
          <w:tcPr>
            <w:tcW w:w="2978" w:type="dxa"/>
          </w:tcPr>
          <w:p w:rsidR="002355F7" w:rsidRPr="002355F7" w:rsidRDefault="002355F7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Програмно-целевые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программы</w:t>
            </w:r>
          </w:p>
        </w:tc>
        <w:tc>
          <w:tcPr>
            <w:tcW w:w="7654" w:type="dxa"/>
          </w:tcPr>
          <w:p w:rsidR="009D7387" w:rsidRPr="009D7387" w:rsidRDefault="00FB34A8" w:rsidP="009D738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355F7" w:rsidTr="008F6C0C">
        <w:tc>
          <w:tcPr>
            <w:tcW w:w="2978" w:type="dxa"/>
          </w:tcPr>
          <w:p w:rsidR="002355F7" w:rsidRDefault="002355F7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5F7" w:rsidRDefault="0013080E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2355F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1C5531" w:rsidRDefault="001C5531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61D" w:rsidRDefault="00A368A0" w:rsidP="0019261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61D" w:rsidRPr="0019261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укрепление общественного порядка и общественной безопасности, вовлечение в эту деятельность государственных органов, общественных формирований и </w:t>
            </w:r>
            <w:r w:rsidR="0019261D" w:rsidRPr="00192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населения, повышение роли и ответственности органов государственной власти, территориальных органов федеральных органов исполнительной власти, органов местного самоуправления в профилактике правонарушений и </w:t>
            </w:r>
            <w:r w:rsidR="0013080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9261D" w:rsidRPr="0019261D">
              <w:rPr>
                <w:rFonts w:ascii="Times New Roman" w:hAnsi="Times New Roman" w:cs="Times New Roman"/>
                <w:sz w:val="28"/>
                <w:szCs w:val="28"/>
              </w:rPr>
              <w:t>борьбе с преступностью.</w:t>
            </w:r>
          </w:p>
          <w:p w:rsidR="0013080E" w:rsidRPr="003B4EFB" w:rsidRDefault="0013080E" w:rsidP="0013080E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Pr="003B4EFB">
              <w:rPr>
                <w:color w:val="000000"/>
                <w:sz w:val="28"/>
                <w:szCs w:val="28"/>
              </w:rPr>
              <w:t>О</w:t>
            </w:r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>рганизация эффективной системы мер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>антиэкстремистской</w:t>
            </w:r>
            <w:proofErr w:type="spellEnd"/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 xml:space="preserve"> направленности для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>предупреждения угроз экстремистских</w:t>
            </w:r>
          </w:p>
          <w:p w:rsidR="0013080E" w:rsidRDefault="0013080E" w:rsidP="0013080E">
            <w:p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 xml:space="preserve">проявлений на территории </w:t>
            </w:r>
            <w:r w:rsidRPr="00130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Алейска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13080E" w:rsidRPr="0013080E" w:rsidRDefault="0013080E" w:rsidP="0013080E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80E">
              <w:rPr>
                <w:rFonts w:ascii="Times New Roman" w:hAnsi="Times New Roman" w:cs="Times New Roman"/>
                <w:sz w:val="28"/>
                <w:szCs w:val="28"/>
              </w:rPr>
              <w:t>Стабилизация обстановки в городе в сфере наркотизации населения.</w:t>
            </w:r>
          </w:p>
          <w:p w:rsidR="002355F7" w:rsidRPr="002355F7" w:rsidRDefault="002355F7" w:rsidP="0017201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73A" w:rsidTr="008F6C0C">
        <w:tc>
          <w:tcPr>
            <w:tcW w:w="2978" w:type="dxa"/>
          </w:tcPr>
          <w:p w:rsidR="009E473A" w:rsidRDefault="009E473A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654" w:type="dxa"/>
          </w:tcPr>
          <w:p w:rsidR="0019261D" w:rsidRPr="0019261D" w:rsidRDefault="0019261D" w:rsidP="0019261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Снижение уровня преступности на территории города Алейска.</w:t>
            </w:r>
          </w:p>
          <w:p w:rsidR="0019261D" w:rsidRPr="0019261D" w:rsidRDefault="0019261D" w:rsidP="0019261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органов местного самоуправления в вопросах предупреждения правонарушений.</w:t>
            </w:r>
          </w:p>
          <w:p w:rsidR="0019261D" w:rsidRPr="0019261D" w:rsidRDefault="0019261D" w:rsidP="0019261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Повышение уровня правовой осведомлённости и правовой культуры граждан.</w:t>
            </w:r>
          </w:p>
          <w:p w:rsidR="0013683D" w:rsidRDefault="0019261D" w:rsidP="0019261D">
            <w:pPr>
              <w:ind w:left="0" w:firstLine="0"/>
              <w:jc w:val="both"/>
              <w:rPr>
                <w:sz w:val="20"/>
                <w:szCs w:val="20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с молодежью и детьми школьного возраста, направленной на профилактику подростковой преступности.</w:t>
            </w:r>
            <w:r w:rsidRPr="001A7FDB">
              <w:rPr>
                <w:sz w:val="20"/>
                <w:szCs w:val="20"/>
              </w:rPr>
              <w:t xml:space="preserve">    </w:t>
            </w:r>
          </w:p>
          <w:p w:rsidR="0013683D" w:rsidRDefault="0013683D" w:rsidP="0019261D">
            <w:p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B4EFB">
              <w:rPr>
                <w:color w:val="000000"/>
                <w:sz w:val="28"/>
                <w:szCs w:val="28"/>
              </w:rPr>
              <w:t>О</w:t>
            </w:r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>беспечение участия институтов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>гражданского общества в профилактике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4EFB">
              <w:rPr>
                <w:rFonts w:ascii="yandex-sans" w:hAnsi="yandex-sans"/>
                <w:color w:val="000000"/>
                <w:sz w:val="28"/>
                <w:szCs w:val="28"/>
              </w:rPr>
              <w:t>экстремистских проявлений</w:t>
            </w:r>
            <w:r w:rsidRPr="003B4EFB">
              <w:rPr>
                <w:color w:val="000000"/>
                <w:sz w:val="28"/>
                <w:szCs w:val="28"/>
              </w:rPr>
              <w:t>.</w:t>
            </w:r>
          </w:p>
          <w:p w:rsidR="009E473A" w:rsidRPr="0013683D" w:rsidRDefault="0013683D" w:rsidP="0019261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3683D">
              <w:rPr>
                <w:rFonts w:ascii="Times New Roman" w:hAnsi="Times New Roman"/>
                <w:sz w:val="28"/>
                <w:szCs w:val="28"/>
              </w:rPr>
              <w:t>роведение профилактических мероприятий по сокращению  незаконного оборота  наркотических средств, психотропных веществ в образовательной  среде, местах досуга, жилом секторе.</w:t>
            </w:r>
            <w:r w:rsidR="0019261D" w:rsidRPr="0013683D"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9E473A" w:rsidTr="008F6C0C">
        <w:tc>
          <w:tcPr>
            <w:tcW w:w="2978" w:type="dxa"/>
          </w:tcPr>
          <w:p w:rsidR="009E473A" w:rsidRDefault="009E473A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29D" w:rsidRDefault="00F8529D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 программы</w:t>
            </w:r>
          </w:p>
        </w:tc>
        <w:tc>
          <w:tcPr>
            <w:tcW w:w="7654" w:type="dxa"/>
          </w:tcPr>
          <w:p w:rsidR="009E473A" w:rsidRDefault="009E473A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29D" w:rsidRPr="0019261D" w:rsidRDefault="00076A74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Уровень преступлений (количество з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>арегистрированных преступлений).</w:t>
            </w:r>
          </w:p>
          <w:p w:rsidR="00F8529D" w:rsidRPr="0013683D" w:rsidRDefault="0013683D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8529D" w:rsidRPr="0019261D">
              <w:rPr>
                <w:rFonts w:ascii="Times New Roman" w:hAnsi="Times New Roman" w:cs="Times New Roman"/>
                <w:sz w:val="28"/>
                <w:szCs w:val="28"/>
              </w:rPr>
              <w:t>дельный вес</w:t>
            </w:r>
            <w:r w:rsidR="00076A74" w:rsidRPr="0019261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зарегистрированных</w:t>
            </w:r>
            <w:r w:rsidR="00F8529D" w:rsidRPr="00192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29D" w:rsidRPr="0013683D">
              <w:rPr>
                <w:rFonts w:ascii="Times New Roman" w:hAnsi="Times New Roman" w:cs="Times New Roman"/>
                <w:sz w:val="28"/>
                <w:szCs w:val="28"/>
              </w:rPr>
              <w:t xml:space="preserve">преступлений, </w:t>
            </w:r>
            <w:r w:rsidR="002C2B77" w:rsidRPr="0013683D">
              <w:rPr>
                <w:rFonts w:ascii="Times New Roman" w:hAnsi="Times New Roman" w:cs="Times New Roman"/>
                <w:sz w:val="28"/>
                <w:szCs w:val="28"/>
              </w:rPr>
              <w:t>совершенных несовершеннолетними.</w:t>
            </w:r>
          </w:p>
          <w:p w:rsidR="0013683D" w:rsidRDefault="0013683D" w:rsidP="002355F7">
            <w:p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1368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Факты проявления религиозного фундаментализма, экстремизма и нетерпимости в молодежной среде из общего числа совершенных преступлений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13683D" w:rsidRPr="0019261D" w:rsidRDefault="0013683D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683D">
              <w:rPr>
                <w:rFonts w:ascii="Times New Roman" w:hAnsi="Times New Roman" w:cs="Times New Roman"/>
                <w:sz w:val="28"/>
                <w:szCs w:val="28"/>
              </w:rPr>
              <w:t>оличество преступлений, из общего числа зарегистрированных преступлений, совершенных в состоянии алкогольного, наркотического и иных видов опьянения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529D" w:rsidRPr="0013683D" w:rsidRDefault="00F8529D" w:rsidP="002355F7">
            <w:p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F8529D" w:rsidTr="008F6C0C">
        <w:tc>
          <w:tcPr>
            <w:tcW w:w="2978" w:type="dxa"/>
          </w:tcPr>
          <w:p w:rsidR="00F8529D" w:rsidRDefault="00F8529D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0A" w:rsidRDefault="00D42D0A" w:rsidP="0072776A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A011B0">
              <w:rPr>
                <w:rFonts w:ascii="Times New Roman" w:hAnsi="Times New Roman" w:cs="Times New Roman"/>
                <w:sz w:val="28"/>
                <w:szCs w:val="28"/>
              </w:rPr>
              <w:t xml:space="preserve"> и этапы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7654" w:type="dxa"/>
          </w:tcPr>
          <w:p w:rsidR="00F8529D" w:rsidRDefault="00F8529D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0A" w:rsidRDefault="0003783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2020-2024</w:t>
            </w:r>
            <w:r w:rsidR="00607D0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240B03" w:rsidRDefault="00240B03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B03" w:rsidRPr="00240B03" w:rsidRDefault="00FD194E" w:rsidP="0072776A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деления на этапы</w:t>
            </w:r>
          </w:p>
        </w:tc>
      </w:tr>
      <w:tr w:rsidR="00323DF9" w:rsidTr="008F6C0C">
        <w:tc>
          <w:tcPr>
            <w:tcW w:w="2978" w:type="dxa"/>
          </w:tcPr>
          <w:p w:rsidR="00323DF9" w:rsidRDefault="00323DF9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DF9" w:rsidRDefault="00323DF9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7654" w:type="dxa"/>
          </w:tcPr>
          <w:p w:rsidR="00323DF9" w:rsidRDefault="00323DF9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DF9" w:rsidRDefault="00323DF9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</w:t>
            </w:r>
            <w:r w:rsidR="007F52FE">
              <w:rPr>
                <w:rFonts w:ascii="Times New Roman" w:hAnsi="Times New Roman" w:cs="Times New Roman"/>
                <w:sz w:val="28"/>
                <w:szCs w:val="28"/>
              </w:rPr>
              <w:t>нсирования программы составляет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 xml:space="preserve"> 1130</w:t>
            </w:r>
            <w:r w:rsidR="004C40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7F52FE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  <w:r w:rsidR="00FD194E">
              <w:rPr>
                <w:rFonts w:ascii="Times New Roman" w:hAnsi="Times New Roman" w:cs="Times New Roman"/>
                <w:sz w:val="28"/>
                <w:szCs w:val="28"/>
              </w:rPr>
              <w:t>бюджет города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 xml:space="preserve"> – 113</w:t>
            </w:r>
            <w:r w:rsidR="004C407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7F52F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437EB" w:rsidRDefault="0003783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A5D3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6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5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="00265AA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2165B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2437EB" w:rsidRDefault="0003783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565891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 xml:space="preserve"> 220</w:t>
            </w:r>
            <w:r w:rsidR="00265AAC">
              <w:rPr>
                <w:rFonts w:ascii="Times New Roman" w:hAnsi="Times New Roman" w:cs="Times New Roman"/>
                <w:sz w:val="28"/>
                <w:szCs w:val="28"/>
              </w:rPr>
              <w:t xml:space="preserve">,0  </w:t>
            </w:r>
            <w:r w:rsidR="002165B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2165B3" w:rsidRDefault="0003783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56589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165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 xml:space="preserve"> 225</w:t>
            </w:r>
            <w:r w:rsidR="00265AAC">
              <w:rPr>
                <w:rFonts w:ascii="Times New Roman" w:hAnsi="Times New Roman" w:cs="Times New Roman"/>
                <w:sz w:val="28"/>
                <w:szCs w:val="28"/>
              </w:rPr>
              <w:t xml:space="preserve">,0  </w:t>
            </w:r>
            <w:r w:rsidR="002165B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9605E3" w:rsidRDefault="0003783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6589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 xml:space="preserve">  235</w:t>
            </w:r>
            <w:r w:rsidR="00265AAC">
              <w:rPr>
                <w:rFonts w:ascii="Times New Roman" w:hAnsi="Times New Roman" w:cs="Times New Roman"/>
                <w:sz w:val="28"/>
                <w:szCs w:val="28"/>
              </w:rPr>
              <w:t xml:space="preserve">,0  </w:t>
            </w:r>
            <w:r w:rsidR="009605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72776A" w:rsidRDefault="0003783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56589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277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683D">
              <w:rPr>
                <w:rFonts w:ascii="Times New Roman" w:hAnsi="Times New Roman" w:cs="Times New Roman"/>
                <w:sz w:val="28"/>
                <w:szCs w:val="28"/>
              </w:rPr>
              <w:t xml:space="preserve"> 240</w:t>
            </w:r>
            <w:r w:rsidR="00265AAC">
              <w:rPr>
                <w:rFonts w:ascii="Times New Roman" w:hAnsi="Times New Roman" w:cs="Times New Roman"/>
                <w:sz w:val="28"/>
                <w:szCs w:val="28"/>
              </w:rPr>
              <w:t xml:space="preserve">,0  </w:t>
            </w:r>
            <w:r w:rsidR="0072776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22129C" w:rsidRPr="00853AAD" w:rsidRDefault="00853AAD" w:rsidP="00853AAD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Объемы финансирования программы ежегодно уточняются при формировании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города Алейска Алтайского края</w:t>
            </w:r>
            <w:r w:rsidRPr="00853A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соответствующий финансовый год, исходя из возможностей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города Алейска</w:t>
            </w:r>
            <w:r w:rsidRPr="00853A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затрат, необходимых для реализации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A0112" w:rsidTr="008F6C0C">
        <w:tc>
          <w:tcPr>
            <w:tcW w:w="2978" w:type="dxa"/>
          </w:tcPr>
          <w:p w:rsidR="003A0112" w:rsidRDefault="003A011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112" w:rsidRDefault="003A011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654" w:type="dxa"/>
          </w:tcPr>
          <w:p w:rsidR="003A0112" w:rsidRPr="00B478A1" w:rsidRDefault="003A011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112" w:rsidRPr="00B478A1" w:rsidRDefault="003A0112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8A1">
              <w:rPr>
                <w:rFonts w:ascii="Times New Roman" w:hAnsi="Times New Roman" w:cs="Times New Roman"/>
                <w:sz w:val="28"/>
                <w:szCs w:val="28"/>
              </w:rPr>
              <w:t>Уменьшение</w:t>
            </w:r>
            <w:r w:rsidR="0022129C"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394F">
              <w:rPr>
                <w:rFonts w:ascii="Times New Roman" w:hAnsi="Times New Roman" w:cs="Times New Roman"/>
                <w:sz w:val="28"/>
                <w:szCs w:val="28"/>
              </w:rPr>
              <w:t>преступлений (</w:t>
            </w:r>
            <w:r w:rsidR="00675213"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в количестве зарегистрированных преступлений) </w:t>
            </w:r>
            <w:r w:rsidR="0022129C" w:rsidRPr="00B478A1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413F83" w:rsidRPr="00B478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129C"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</w:t>
            </w:r>
            <w:r w:rsidR="001A7417">
              <w:rPr>
                <w:rFonts w:ascii="Times New Roman" w:hAnsi="Times New Roman" w:cs="Times New Roman"/>
                <w:sz w:val="28"/>
                <w:szCs w:val="28"/>
              </w:rPr>
              <w:t>сла расследованных преступлений.</w:t>
            </w:r>
          </w:p>
          <w:p w:rsidR="0022129C" w:rsidRDefault="001A7417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2129C" w:rsidRPr="00B478A1">
              <w:rPr>
                <w:rFonts w:ascii="Times New Roman" w:hAnsi="Times New Roman" w:cs="Times New Roman"/>
                <w:sz w:val="28"/>
                <w:szCs w:val="28"/>
              </w:rPr>
              <w:t>меньшение удельного веса преступлений, совершенных несовершеннолетними</w:t>
            </w:r>
            <w:r w:rsidR="00ED5871"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413F83" w:rsidRPr="00B478A1">
              <w:rPr>
                <w:rFonts w:ascii="Times New Roman" w:hAnsi="Times New Roman" w:cs="Times New Roman"/>
                <w:sz w:val="28"/>
                <w:szCs w:val="28"/>
              </w:rPr>
              <w:t>о 3</w:t>
            </w:r>
            <w:r w:rsidR="00A44235"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 расследованных преступлений.</w:t>
            </w:r>
          </w:p>
          <w:p w:rsidR="0013683D" w:rsidRPr="001A7417" w:rsidRDefault="0013683D" w:rsidP="002355F7">
            <w:p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7417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фактов </w:t>
            </w:r>
            <w:r w:rsidRPr="001A7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проявления религиозного фундаментализма, экстремизма и нетерпимости в молодежной среде из общего числа совершенных преступлений.</w:t>
            </w:r>
          </w:p>
          <w:p w:rsidR="001A7417" w:rsidRPr="00B478A1" w:rsidRDefault="001A7417" w:rsidP="002355F7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A7417">
              <w:rPr>
                <w:rFonts w:ascii="Times New Roman" w:hAnsi="Times New Roman" w:cs="Times New Roman"/>
                <w:sz w:val="28"/>
                <w:szCs w:val="28"/>
              </w:rPr>
              <w:t>меньшение количество преступлений, из общего числа зарегистрированных преступлений, совершенных в состоянии алкогольного, наркотического и иных видов опьянения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C4909" w:rsidRPr="00EC4909" w:rsidRDefault="00A44235" w:rsidP="00EC4909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</w:tr>
    </w:tbl>
    <w:p w:rsidR="008F6C0C" w:rsidRDefault="008F6C0C"/>
    <w:p w:rsidR="00F45AC7" w:rsidRDefault="00F45AC7"/>
    <w:p w:rsidR="00F20018" w:rsidRPr="00BB0A11" w:rsidRDefault="00853AAD" w:rsidP="00F20018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BB0A11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BB0A11">
        <w:rPr>
          <w:rFonts w:ascii="Times New Roman" w:hAnsi="Times New Roman" w:cs="Times New Roman"/>
          <w:b/>
          <w:i/>
          <w:sz w:val="28"/>
          <w:szCs w:val="28"/>
        </w:rPr>
        <w:t>.  Общая</w:t>
      </w:r>
      <w:proofErr w:type="gramEnd"/>
      <w:r w:rsidRPr="00BB0A11">
        <w:rPr>
          <w:rFonts w:ascii="Times New Roman" w:hAnsi="Times New Roman" w:cs="Times New Roman"/>
          <w:b/>
          <w:i/>
          <w:sz w:val="28"/>
          <w:szCs w:val="28"/>
        </w:rPr>
        <w:t xml:space="preserve"> х</w:t>
      </w:r>
      <w:r w:rsidR="001A7417">
        <w:rPr>
          <w:rFonts w:ascii="Times New Roman" w:hAnsi="Times New Roman" w:cs="Times New Roman"/>
          <w:b/>
          <w:i/>
          <w:sz w:val="28"/>
          <w:szCs w:val="28"/>
        </w:rPr>
        <w:t>арактеристика сферы реализации м</w:t>
      </w:r>
      <w:r w:rsidRPr="00BB0A11">
        <w:rPr>
          <w:rFonts w:ascii="Times New Roman" w:hAnsi="Times New Roman" w:cs="Times New Roman"/>
          <w:b/>
          <w:i/>
          <w:sz w:val="28"/>
          <w:szCs w:val="28"/>
        </w:rPr>
        <w:t>униципальной программы.</w:t>
      </w:r>
    </w:p>
    <w:p w:rsidR="007E1973" w:rsidRDefault="00C23616" w:rsidP="004C407A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городе Алейске ведется всестороння</w:t>
      </w:r>
      <w:r w:rsidR="00F83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работа, направленная на профилактику преступлений и правонарушений, на повышение эффективности принимаемых мер по устранению причин и условий совершения правонарушений и обеспечения правопорядка, путем оптимизации взаимодействия всех субъектов профилактики правонарушений: органа местного самоуправления, правоохранительных органов, организаций, учреждений, общественных объединений и граждан.</w:t>
      </w:r>
    </w:p>
    <w:p w:rsidR="007E1973" w:rsidRDefault="007E1973" w:rsidP="004C407A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По итогам 12 месяцев 2018 года оперативная обстановка осталось по количеству зарегистрированных преступлений на уровне прошлого года - 490 преступлений (12 мес. 2017 - 490).</w:t>
      </w:r>
    </w:p>
    <w:p w:rsidR="007E1973" w:rsidRDefault="007E1973" w:rsidP="004C407A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lastRenderedPageBreak/>
        <w:t>Отмечаются позитивные изменения в раскрытии преступлений и обеспечении неотвратимости наказания виновным за содеянное, что является главной задачей полиции. Процент расследованных преступлений составил 71,2% (12 мес. 2017- 75,5%).</w:t>
      </w:r>
    </w:p>
    <w:p w:rsidR="007E1973" w:rsidRDefault="007E1973" w:rsidP="004C407A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В дежурную часть межмуниципального отдела поступило более 5,0 тысяч сообщений и заявлений о преступлениях и </w:t>
      </w:r>
      <w:proofErr w:type="gramStart"/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происшествиях</w:t>
      </w:r>
      <w:proofErr w:type="gramEnd"/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по которым сотрудниками полиции осуществлены своевременные выезда и приняты решения в соответствии с действующим законодательством.</w:t>
      </w:r>
    </w:p>
    <w:p w:rsidR="007E1973" w:rsidRDefault="007E1973" w:rsidP="004C407A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Своевременное реагирование на сообщения граждан о бытовых скандалах и помощи при возникновении критических ситуаций, когда жизнь и здоровье гражданина ставятся под угрозу, не позволило уменьшить число тяжких и особо тяжких преступлений, зарегистрировано 69 фактов, рост составил 30,1% (с 53 до 69 преступлений). Не зарегистрировано убийств (12 мес. 2017-1). Зарегистрировано 4 преступления предусмотренных ст. 111 (причинение тяжкого вреда здоровью) УК РФ (12 мес. 2017- 8) и 5 фактов изнасилования</w:t>
      </w:r>
      <w:proofErr w:type="gramStart"/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( </w:t>
      </w:r>
      <w:proofErr w:type="gramEnd"/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12 мес. 2017 - 3).</w:t>
      </w:r>
    </w:p>
    <w:p w:rsidR="007E1973" w:rsidRPr="007E1973" w:rsidRDefault="007E1973" w:rsidP="004C407A">
      <w:pPr>
        <w:ind w:left="-14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E1973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Зарегистрировано 19 фактов причинения вреда здоровью средней тяжести (12 мес. 2017-17, +2 или 11,7%), выявлено 13 преступления предусмотренных ст. 161 (грабеж) УК РФ (12 мес. 2017-13) и допущено совершения 4 преступлений по ст. 162 (разбой) УК РФ (12 мес. 2017-0). Стоить отметить, что благодаря организованной работе сотрудниками МО раскрыто 100% совершенных грабежей и причинение здоровью средней тяжести.</w:t>
      </w:r>
    </w:p>
    <w:p w:rsidR="00617F2E" w:rsidRDefault="00617F2E" w:rsidP="004C407A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Реализация программных мероприятий позволит изменить социально-демографическую характеристику преступности. Результаты созданной многоуровневой системы профилактики правонарушений должны привести к уменьшению количества граждан, совершивших преступления в состоянии алкогольного опьянения, снижению преступности среди несовершеннолетних.</w:t>
      </w:r>
      <w:r w:rsidR="00FF2E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Создание эффективной системы социальной реабилитации, трудового и бытового устройства лиц с криминальным прошлым должно привести к уменьшению числа граждан, ранее совершавших преступления и вновь преступивших закон. Для достижения указанных задач необходимо усиление комплекса мероприятий по повышению правовой осведомленности и правовой культуры граждан, в том числе посредством участия граждан и юридических лиц в деятельности по профилактике правонарушений, совершенствованию нравственного воспитания населения, в том числе молодежи и детей школьного возраста.</w:t>
      </w:r>
    </w:p>
    <w:p w:rsidR="00BB0A11" w:rsidRPr="00BB0A11" w:rsidRDefault="00BB0A11" w:rsidP="00BB0A11">
      <w:pPr>
        <w:ind w:left="-142" w:firstLine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II</w:t>
      </w: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 Приоритеты политики города Алейска Алта</w:t>
      </w:r>
      <w:r w:rsidR="001A741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йского края в сфере реализации м</w:t>
      </w: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униципальной программы, цели и задачи, описание основных ожидаемых конечных </w:t>
      </w:r>
      <w:proofErr w:type="gramStart"/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результатов  муниципальной</w:t>
      </w:r>
      <w:proofErr w:type="gramEnd"/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программы, сроков и этапов ее реализации</w:t>
      </w:r>
      <w:r w:rsidRPr="00BB0A1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BB0A11" w:rsidRDefault="00BB0A11" w:rsidP="004C5032">
      <w:pPr>
        <w:ind w:left="-142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C5032" w:rsidRDefault="005356DB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Приоритеты полит</w:t>
      </w:r>
      <w:r w:rsidR="001A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ики города  в сфере реализации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униципальной программы.</w:t>
      </w:r>
    </w:p>
    <w:p w:rsidR="00E30EF8" w:rsidRDefault="00E30EF8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Основание для разработки </w:t>
      </w:r>
      <w:r w:rsidR="001A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униципальной программы:</w:t>
      </w:r>
    </w:p>
    <w:p w:rsidR="004C407A" w:rsidRDefault="004C407A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разработки, реализации и оценки эффективности муниципальных программ города Алейска, утвержденный постановление администрации города от 28.08.2019 года № 623.</w:t>
      </w:r>
    </w:p>
    <w:p w:rsidR="004C407A" w:rsidRPr="00723DF1" w:rsidRDefault="004C5032" w:rsidP="00E26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CB51E4" w:rsidRDefault="00F83EA8" w:rsidP="00E26B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Par29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 и задачи Муниципальной программы.</w:t>
      </w:r>
      <w:r w:rsidR="00950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83EA8" w:rsidRPr="003B2445" w:rsidRDefault="001A7417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Цели:</w:t>
      </w:r>
    </w:p>
    <w:p w:rsidR="004C407A" w:rsidRDefault="001A7417" w:rsidP="00E26BB8">
      <w:p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407A" w:rsidRPr="004C407A">
        <w:rPr>
          <w:rFonts w:ascii="Times New Roman" w:hAnsi="Times New Roman" w:cs="Times New Roman"/>
          <w:sz w:val="28"/>
          <w:szCs w:val="28"/>
        </w:rPr>
        <w:t>Формирование системы профилактики правонарушений, 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населения, повышение роли и ответственности органов государственной власти, территориальных органов федеральных органов исполнительной власти, органов местного самоуправления в профилактике правонарушений и борьбе с преступностью.</w:t>
      </w:r>
    </w:p>
    <w:p w:rsidR="001A7417" w:rsidRPr="001A7417" w:rsidRDefault="001A7417" w:rsidP="00E26BB8">
      <w:pPr>
        <w:shd w:val="clear" w:color="auto" w:fill="FFFFFF"/>
        <w:ind w:left="-142"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B4EFB">
        <w:rPr>
          <w:color w:val="000000"/>
          <w:sz w:val="28"/>
          <w:szCs w:val="28"/>
        </w:rPr>
        <w:t>О</w:t>
      </w:r>
      <w:r w:rsidRPr="003B4EFB">
        <w:rPr>
          <w:rFonts w:ascii="yandex-sans" w:hAnsi="yandex-sans"/>
          <w:color w:val="000000"/>
          <w:sz w:val="28"/>
          <w:szCs w:val="28"/>
        </w:rPr>
        <w:t>рганизация эффективной системы мер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3B4EFB">
        <w:rPr>
          <w:rFonts w:ascii="yandex-sans" w:hAnsi="yandex-sans"/>
          <w:color w:val="000000"/>
          <w:sz w:val="28"/>
          <w:szCs w:val="28"/>
        </w:rPr>
        <w:t>антиэкстремистской</w:t>
      </w:r>
      <w:proofErr w:type="spellEnd"/>
      <w:r w:rsidRPr="003B4EFB">
        <w:rPr>
          <w:rFonts w:ascii="yandex-sans" w:hAnsi="yandex-sans"/>
          <w:color w:val="000000"/>
          <w:sz w:val="28"/>
          <w:szCs w:val="28"/>
        </w:rPr>
        <w:t xml:space="preserve"> направленности для</w:t>
      </w:r>
      <w:r>
        <w:rPr>
          <w:color w:val="000000"/>
          <w:sz w:val="28"/>
          <w:szCs w:val="28"/>
        </w:rPr>
        <w:t xml:space="preserve"> </w:t>
      </w:r>
      <w:r w:rsidRPr="003B4EFB">
        <w:rPr>
          <w:rFonts w:ascii="yandex-sans" w:hAnsi="yandex-sans"/>
          <w:color w:val="000000"/>
          <w:sz w:val="28"/>
          <w:szCs w:val="28"/>
        </w:rPr>
        <w:t>предупреждения угроз экстремистских</w:t>
      </w:r>
      <w:r>
        <w:rPr>
          <w:color w:val="000000"/>
          <w:sz w:val="28"/>
          <w:szCs w:val="28"/>
        </w:rPr>
        <w:t xml:space="preserve"> </w:t>
      </w:r>
      <w:r w:rsidRPr="003B4EFB">
        <w:rPr>
          <w:rFonts w:ascii="yandex-sans" w:hAnsi="yandex-sans"/>
          <w:color w:val="000000"/>
          <w:sz w:val="28"/>
          <w:szCs w:val="28"/>
        </w:rPr>
        <w:t xml:space="preserve">проявлений на территории </w:t>
      </w:r>
      <w:r w:rsidRPr="0013080E">
        <w:rPr>
          <w:rFonts w:ascii="Times New Roman" w:hAnsi="Times New Roman" w:cs="Times New Roman"/>
          <w:color w:val="000000"/>
          <w:sz w:val="28"/>
          <w:szCs w:val="28"/>
        </w:rPr>
        <w:t>города Алейска</w:t>
      </w:r>
      <w:r>
        <w:rPr>
          <w:color w:val="000000"/>
          <w:sz w:val="28"/>
          <w:szCs w:val="28"/>
        </w:rPr>
        <w:t>.</w:t>
      </w:r>
    </w:p>
    <w:p w:rsidR="001A7417" w:rsidRPr="004C407A" w:rsidRDefault="001A7417" w:rsidP="00E26B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80E">
        <w:rPr>
          <w:rFonts w:ascii="Times New Roman" w:hAnsi="Times New Roman" w:cs="Times New Roman"/>
          <w:sz w:val="28"/>
          <w:szCs w:val="28"/>
        </w:rPr>
        <w:t>Стабилизация обстановки в городе в сфере наркотизации населения</w:t>
      </w:r>
    </w:p>
    <w:p w:rsidR="00835B2A" w:rsidRDefault="003B2445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достижения цели</w:t>
      </w:r>
      <w:r w:rsidR="00404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реализации Муниципальной программы предусматривается решение следующих задач</w:t>
      </w:r>
      <w:r w:rsidR="00835B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F83EA8" w:rsidRDefault="009F30AD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842" w:rsidRPr="0019261D">
        <w:rPr>
          <w:rFonts w:ascii="Times New Roman" w:hAnsi="Times New Roman" w:cs="Times New Roman"/>
          <w:sz w:val="28"/>
          <w:szCs w:val="28"/>
        </w:rPr>
        <w:t>Снижение уровня преступности на территории города Алейска.</w:t>
      </w:r>
    </w:p>
    <w:p w:rsidR="001A7417" w:rsidRPr="0019261D" w:rsidRDefault="001A7417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261D">
        <w:rPr>
          <w:rFonts w:ascii="Times New Roman" w:hAnsi="Times New Roman" w:cs="Times New Roman"/>
          <w:sz w:val="28"/>
          <w:szCs w:val="28"/>
        </w:rPr>
        <w:t>Координация деятельности органов местного самоуправления в вопросах предупреждения правонарушений.</w:t>
      </w:r>
    </w:p>
    <w:p w:rsidR="001A7417" w:rsidRPr="0019261D" w:rsidRDefault="001A7417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261D">
        <w:rPr>
          <w:rFonts w:ascii="Times New Roman" w:hAnsi="Times New Roman" w:cs="Times New Roman"/>
          <w:sz w:val="28"/>
          <w:szCs w:val="28"/>
        </w:rPr>
        <w:t>Повышение уровня правовой осведомлённости и правовой культуры граждан.</w:t>
      </w:r>
    </w:p>
    <w:p w:rsidR="001A7417" w:rsidRDefault="001A7417" w:rsidP="00E26BB8">
      <w:pPr>
        <w:ind w:left="0"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261D">
        <w:rPr>
          <w:rFonts w:ascii="Times New Roman" w:hAnsi="Times New Roman" w:cs="Times New Roman"/>
          <w:sz w:val="28"/>
          <w:szCs w:val="28"/>
        </w:rPr>
        <w:t>Совершенствование работы с молодежью и детьми школьного возраста, направленной на профилактику подростковой преступности.</w:t>
      </w:r>
      <w:r w:rsidRPr="001A7FDB">
        <w:rPr>
          <w:sz w:val="20"/>
          <w:szCs w:val="20"/>
        </w:rPr>
        <w:t xml:space="preserve">    </w:t>
      </w:r>
    </w:p>
    <w:p w:rsidR="001A7417" w:rsidRDefault="001A7417" w:rsidP="00E26BB8">
      <w:p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B4EFB">
        <w:rPr>
          <w:color w:val="000000"/>
          <w:sz w:val="28"/>
          <w:szCs w:val="28"/>
        </w:rPr>
        <w:t>О</w:t>
      </w:r>
      <w:r w:rsidRPr="003B4EFB">
        <w:rPr>
          <w:rFonts w:ascii="yandex-sans" w:hAnsi="yandex-sans"/>
          <w:color w:val="000000"/>
          <w:sz w:val="28"/>
          <w:szCs w:val="28"/>
        </w:rPr>
        <w:t>беспечение участия институтов</w:t>
      </w:r>
      <w:r>
        <w:rPr>
          <w:color w:val="000000"/>
          <w:sz w:val="28"/>
          <w:szCs w:val="28"/>
        </w:rPr>
        <w:t xml:space="preserve"> </w:t>
      </w:r>
      <w:r w:rsidRPr="003B4EFB">
        <w:rPr>
          <w:rFonts w:ascii="yandex-sans" w:hAnsi="yandex-sans"/>
          <w:color w:val="000000"/>
          <w:sz w:val="28"/>
          <w:szCs w:val="28"/>
        </w:rPr>
        <w:t>гражданского общества в профилактике</w:t>
      </w:r>
      <w:r>
        <w:rPr>
          <w:color w:val="000000"/>
          <w:sz w:val="28"/>
          <w:szCs w:val="28"/>
        </w:rPr>
        <w:t xml:space="preserve"> </w:t>
      </w:r>
      <w:r w:rsidRPr="003B4EFB">
        <w:rPr>
          <w:rFonts w:ascii="yandex-sans" w:hAnsi="yandex-sans"/>
          <w:color w:val="000000"/>
          <w:sz w:val="28"/>
          <w:szCs w:val="28"/>
        </w:rPr>
        <w:t>экстремистских проявлений</w:t>
      </w:r>
      <w:r w:rsidRPr="003B4EFB">
        <w:rPr>
          <w:color w:val="000000"/>
          <w:sz w:val="28"/>
          <w:szCs w:val="28"/>
        </w:rPr>
        <w:t>.</w:t>
      </w:r>
    </w:p>
    <w:p w:rsidR="001A7417" w:rsidRDefault="001A7417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3683D">
        <w:rPr>
          <w:rFonts w:ascii="Times New Roman" w:hAnsi="Times New Roman"/>
          <w:sz w:val="28"/>
          <w:szCs w:val="28"/>
        </w:rPr>
        <w:t>роведение профилактических мероприятий по сокращению  незаконного оборота  наркотических средств, психотропных веществ в образовательной  среде, местах досуга, жилом секторе.</w:t>
      </w:r>
      <w:r w:rsidRPr="0013683D">
        <w:rPr>
          <w:sz w:val="28"/>
          <w:szCs w:val="28"/>
        </w:rPr>
        <w:t xml:space="preserve">         </w:t>
      </w:r>
    </w:p>
    <w:p w:rsidR="00A447C8" w:rsidRPr="00A447C8" w:rsidRDefault="00A447C8" w:rsidP="00E26BB8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A447C8">
        <w:rPr>
          <w:rFonts w:ascii="Times New Roman" w:hAnsi="Times New Roman" w:cs="Times New Roman"/>
          <w:sz w:val="28"/>
          <w:szCs w:val="28"/>
        </w:rPr>
        <w:lastRenderedPageBreak/>
        <w:t xml:space="preserve">Конечные результаты реализации </w:t>
      </w:r>
      <w:r w:rsidR="001A741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</w:t>
      </w:r>
      <w:r w:rsidRPr="00A447C8">
        <w:rPr>
          <w:rFonts w:ascii="Times New Roman" w:hAnsi="Times New Roman" w:cs="Times New Roman"/>
          <w:sz w:val="28"/>
          <w:szCs w:val="28"/>
        </w:rPr>
        <w:t>рограммы</w:t>
      </w:r>
    </w:p>
    <w:p w:rsidR="00A447C8" w:rsidRPr="00A447C8" w:rsidRDefault="00A447C8" w:rsidP="00E26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C8" w:rsidRDefault="001A7417" w:rsidP="00E26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</w:t>
      </w:r>
      <w:r w:rsidR="00A447C8">
        <w:rPr>
          <w:rFonts w:ascii="Times New Roman" w:hAnsi="Times New Roman" w:cs="Times New Roman"/>
          <w:sz w:val="28"/>
          <w:szCs w:val="28"/>
        </w:rPr>
        <w:t>униципальной п</w:t>
      </w:r>
      <w:r w:rsidR="00A447C8" w:rsidRPr="00A447C8">
        <w:rPr>
          <w:rFonts w:ascii="Times New Roman" w:hAnsi="Times New Roman" w:cs="Times New Roman"/>
          <w:sz w:val="28"/>
          <w:szCs w:val="28"/>
        </w:rPr>
        <w:t>рограммы планируется достижение</w:t>
      </w:r>
      <w:r w:rsidR="00265AAC">
        <w:rPr>
          <w:rFonts w:ascii="Times New Roman" w:hAnsi="Times New Roman" w:cs="Times New Roman"/>
          <w:sz w:val="28"/>
          <w:szCs w:val="28"/>
        </w:rPr>
        <w:t xml:space="preserve"> к 2024</w:t>
      </w:r>
      <w:r w:rsidR="00F83EA8">
        <w:rPr>
          <w:rFonts w:ascii="Times New Roman" w:hAnsi="Times New Roman" w:cs="Times New Roman"/>
          <w:sz w:val="28"/>
          <w:szCs w:val="28"/>
        </w:rPr>
        <w:t xml:space="preserve"> году</w:t>
      </w:r>
      <w:r w:rsidR="00A447C8" w:rsidRPr="00A447C8">
        <w:rPr>
          <w:rFonts w:ascii="Times New Roman" w:hAnsi="Times New Roman" w:cs="Times New Roman"/>
          <w:sz w:val="28"/>
          <w:szCs w:val="28"/>
        </w:rPr>
        <w:t xml:space="preserve"> следующих конечных результатов:</w:t>
      </w:r>
    </w:p>
    <w:p w:rsidR="00A23842" w:rsidRDefault="00A23842" w:rsidP="00E26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3842" w:rsidRPr="00B478A1" w:rsidRDefault="00A23842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B478A1">
        <w:rPr>
          <w:rFonts w:ascii="Times New Roman" w:hAnsi="Times New Roman" w:cs="Times New Roman"/>
          <w:sz w:val="28"/>
          <w:szCs w:val="28"/>
        </w:rPr>
        <w:t xml:space="preserve">меньшение </w:t>
      </w:r>
      <w:r>
        <w:rPr>
          <w:rFonts w:ascii="Times New Roman" w:hAnsi="Times New Roman" w:cs="Times New Roman"/>
          <w:sz w:val="28"/>
          <w:szCs w:val="28"/>
        </w:rPr>
        <w:t>преступлений (</w:t>
      </w:r>
      <w:r w:rsidRPr="00B478A1">
        <w:rPr>
          <w:rFonts w:ascii="Times New Roman" w:hAnsi="Times New Roman" w:cs="Times New Roman"/>
          <w:sz w:val="28"/>
          <w:szCs w:val="28"/>
        </w:rPr>
        <w:t>в количестве зарегистрированных преступлений) до 20 % от общего чи</w:t>
      </w:r>
      <w:r w:rsidR="001A7417">
        <w:rPr>
          <w:rFonts w:ascii="Times New Roman" w:hAnsi="Times New Roman" w:cs="Times New Roman"/>
          <w:sz w:val="28"/>
          <w:szCs w:val="28"/>
        </w:rPr>
        <w:t>сла расследованных преступлений.</w:t>
      </w:r>
    </w:p>
    <w:p w:rsidR="00A23842" w:rsidRDefault="00A23842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78A1">
        <w:rPr>
          <w:rFonts w:ascii="Times New Roman" w:hAnsi="Times New Roman" w:cs="Times New Roman"/>
          <w:sz w:val="28"/>
          <w:szCs w:val="28"/>
        </w:rPr>
        <w:t>уменьшение удельного веса преступлений, совершенных несовершеннолетними до 3 % от общего чи</w:t>
      </w:r>
      <w:r w:rsidR="001A7417">
        <w:rPr>
          <w:rFonts w:ascii="Times New Roman" w:hAnsi="Times New Roman" w:cs="Times New Roman"/>
          <w:sz w:val="28"/>
          <w:szCs w:val="28"/>
        </w:rPr>
        <w:t>сла расследованных преступлений.</w:t>
      </w:r>
    </w:p>
    <w:p w:rsidR="001A7417" w:rsidRPr="001A7417" w:rsidRDefault="001A7417" w:rsidP="00E26BB8">
      <w:p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1A7417">
        <w:rPr>
          <w:rFonts w:ascii="Times New Roman" w:hAnsi="Times New Roman" w:cs="Times New Roman"/>
          <w:sz w:val="28"/>
          <w:szCs w:val="28"/>
        </w:rPr>
        <w:t xml:space="preserve">меньшение фактов </w:t>
      </w:r>
      <w:r w:rsidRPr="001A7417">
        <w:rPr>
          <w:rFonts w:ascii="Times New Roman" w:hAnsi="Times New Roman" w:cs="Times New Roman"/>
          <w:color w:val="000000"/>
          <w:sz w:val="28"/>
          <w:szCs w:val="28"/>
        </w:rPr>
        <w:t>проявления религиозного фундаментализма, экстремизма и нетерпимости в молодежной среде из общего числа совершенных преступлений.</w:t>
      </w:r>
    </w:p>
    <w:p w:rsidR="001A7417" w:rsidRPr="00B478A1" w:rsidRDefault="001A7417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1A7417">
        <w:rPr>
          <w:rFonts w:ascii="Times New Roman" w:hAnsi="Times New Roman" w:cs="Times New Roman"/>
          <w:sz w:val="28"/>
          <w:szCs w:val="28"/>
        </w:rPr>
        <w:t>меньшение количество преступлений, из общего числа зарегистрированных преступлений, совершенных в состоянии алкогольного, наркотического и иных видов опьянения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F30AD" w:rsidRPr="009F30AD" w:rsidRDefault="00A23842" w:rsidP="00E26B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61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F30AD" w:rsidRPr="009F30AD">
        <w:rPr>
          <w:rFonts w:ascii="Times New Roman" w:hAnsi="Times New Roman" w:cs="Times New Roman"/>
          <w:sz w:val="28"/>
          <w:szCs w:val="28"/>
        </w:rPr>
        <w:t xml:space="preserve">Основные индикаторы и их значения по годам представлены в </w:t>
      </w:r>
      <w:hyperlink w:anchor="Par310" w:history="1">
        <w:r w:rsidR="009F30AD" w:rsidRPr="009F30AD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таблице 1</w:t>
        </w:r>
      </w:hyperlink>
      <w:r w:rsidR="009F30AD" w:rsidRPr="009F30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47C8" w:rsidRPr="00A447C8" w:rsidRDefault="00A447C8" w:rsidP="00E26BB8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121C" w:rsidRDefault="00404D87" w:rsidP="00E26BB8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и этапы реализации м</w:t>
      </w:r>
      <w:r w:rsidR="00BC12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программы:</w:t>
      </w:r>
    </w:p>
    <w:p w:rsidR="00BC121C" w:rsidRDefault="00037832" w:rsidP="00E26BB8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2020-2024</w:t>
      </w:r>
      <w:r w:rsidR="00A0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="0097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деления на этапы</w:t>
      </w:r>
      <w:r w:rsidR="00A01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11B0" w:rsidRDefault="00A011B0" w:rsidP="00E26BB8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8AE" w:rsidRPr="008618AE" w:rsidRDefault="008618AE" w:rsidP="008618AE">
      <w:pPr>
        <w:shd w:val="clear" w:color="auto" w:fill="FFFFFF"/>
        <w:spacing w:after="68"/>
        <w:ind w:hanging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618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III</w:t>
      </w:r>
      <w:r w:rsidRPr="008618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 Обобщен</w:t>
      </w:r>
      <w:r w:rsidR="00404D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ная характеристика мероприятий м</w:t>
      </w:r>
      <w:r w:rsidRPr="008618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униципальной программы.</w:t>
      </w:r>
    </w:p>
    <w:p w:rsidR="00B355C3" w:rsidRPr="00404D87" w:rsidRDefault="00404D87" w:rsidP="00E26BB8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355C3" w:rsidRPr="00404D8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основных мероприятий, которые отражают актуальные и перспективные направления государственной политики в сфере обеспечения прав граждан и их безопасности.</w:t>
      </w:r>
    </w:p>
    <w:p w:rsidR="00B355C3" w:rsidRPr="00404D87" w:rsidRDefault="00B355C3" w:rsidP="00E26BB8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D87">
        <w:rPr>
          <w:rFonts w:ascii="Times New Roman" w:hAnsi="Times New Roman" w:cs="Times New Roman"/>
          <w:sz w:val="28"/>
          <w:szCs w:val="28"/>
        </w:rPr>
        <w:t>Муниципальная</w:t>
      </w:r>
      <w:r w:rsidR="00404D87" w:rsidRPr="00404D8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включает 3</w:t>
      </w:r>
      <w:r w:rsidRPr="00404D87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подпрограммы, реализация мероприятий которых в комплексе призвана обеспечить достижение целей государственной програ</w:t>
      </w:r>
      <w:r w:rsidR="00404D87">
        <w:rPr>
          <w:rFonts w:ascii="Times New Roman" w:hAnsi="Times New Roman" w:cs="Times New Roman"/>
          <w:color w:val="000000"/>
          <w:sz w:val="28"/>
          <w:szCs w:val="28"/>
        </w:rPr>
        <w:t>ммы и решение программных задач:</w:t>
      </w:r>
    </w:p>
    <w:p w:rsidR="00404D87" w:rsidRDefault="00404D87" w:rsidP="00E26B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«Обеспечение прав граждан и их безопасности в городе Алейске на 2020-2024 годы»</w:t>
      </w:r>
    </w:p>
    <w:p w:rsidR="00404D87" w:rsidRDefault="00404D87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2 </w:t>
      </w:r>
      <w:r w:rsidRPr="00781F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Противодействие</w:t>
      </w:r>
      <w:r w:rsidRPr="00781F14">
        <w:rPr>
          <w:rFonts w:ascii="Times New Roman" w:hAnsi="Times New Roman" w:cs="Times New Roman"/>
          <w:sz w:val="28"/>
          <w:szCs w:val="28"/>
        </w:rPr>
        <w:t xml:space="preserve"> злоупотреблению наркотиками и их незаконному обороту в городе Алейске на 2020-2024 годы»</w:t>
      </w:r>
    </w:p>
    <w:p w:rsidR="00404D87" w:rsidRDefault="00404D87" w:rsidP="00E26BB8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80E">
        <w:rPr>
          <w:rFonts w:ascii="Times New Roman" w:hAnsi="Times New Roman" w:cs="Times New Roman"/>
          <w:sz w:val="28"/>
          <w:szCs w:val="28"/>
        </w:rPr>
        <w:t>подпрограмма 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«Профилактика экстремизма и терроризма в городе Алейске на 2020-2024 годы»</w:t>
      </w:r>
    </w:p>
    <w:p w:rsidR="00404D87" w:rsidRDefault="00156AD8" w:rsidP="00E26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</w:t>
      </w:r>
      <w:r w:rsidRPr="00156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6AD8">
        <w:rPr>
          <w:rFonts w:ascii="Times New Roman" w:hAnsi="Times New Roman" w:cs="Times New Roman"/>
          <w:sz w:val="28"/>
          <w:szCs w:val="28"/>
        </w:rPr>
        <w:t>редусматрива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56AD8">
        <w:rPr>
          <w:rFonts w:ascii="Times New Roman" w:hAnsi="Times New Roman" w:cs="Times New Roman"/>
          <w:sz w:val="28"/>
          <w:szCs w:val="28"/>
        </w:rPr>
        <w:t xml:space="preserve">т мероприятия, реализуемые в рамках наиболее актуальных и перспективных направлений государственной политики в </w:t>
      </w:r>
      <w:r>
        <w:rPr>
          <w:rFonts w:ascii="Times New Roman" w:hAnsi="Times New Roman" w:cs="Times New Roman"/>
          <w:sz w:val="28"/>
          <w:szCs w:val="28"/>
        </w:rPr>
        <w:t>профилактики преступлений и иных правонарушений на территории города Алейска Алтайского края.</w:t>
      </w:r>
      <w:r w:rsidR="00305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AD8" w:rsidRPr="00156AD8" w:rsidRDefault="00305CDB" w:rsidP="00E26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в себя:</w:t>
      </w:r>
    </w:p>
    <w:p w:rsidR="008618AE" w:rsidRDefault="008618AE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Совершенствование нормативной правовой базы в сфере профилактики правонарушений включает проведение периодического анализа и прогноза состояния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криминогенной обстановки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городе, разработку на их основе управленческих решений, направленных на совершенствование работы по профилактике преступлений, правонарушений. Осуществление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соблюдением требований действующего законодательства в сфере реализации пива и спиртных напитков на территории города.</w:t>
      </w:r>
    </w:p>
    <w:p w:rsidR="008618AE" w:rsidRDefault="008618AE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E9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Укрепление сил, средств и материально-технической базы субъектов, реализующих мероприятия в области профилактики правонарушений включает оплату технического обслуживания и ремонта систем </w:t>
      </w:r>
      <w:proofErr w:type="gramStart"/>
      <w:r w:rsidR="00404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–н</w:t>
      </w:r>
      <w:proofErr w:type="gramEnd"/>
      <w:r w:rsidR="00404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аблюдения.</w:t>
      </w:r>
    </w:p>
    <w:p w:rsidR="00E94802" w:rsidRDefault="00E94802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Повышение уровня правовой осведомленности, правовой культуры граждан. Данный блок мероприятий направлен на повышение уровня правовой осведомленности и культуры граждан посредством расширения участия общественных объединений и населения в обеспечении правопорядка и безопасности на улицах города, активизации работы движения юных помощников</w:t>
      </w:r>
      <w:r w:rsidR="005D6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полиции, юных инспекторов безопасности дорожного движения, публикаций в СМИ тематических статей. Изготовление рекламно-информационной продукции по правовой тематике.</w:t>
      </w:r>
    </w:p>
    <w:p w:rsidR="005D62D7" w:rsidRDefault="00404D87" w:rsidP="00E26BB8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5D6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Мероприятия по профилактике терроризма и экстремизма включает комплекс мероприятий</w:t>
      </w:r>
      <w:r w:rsidR="00735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обеспечению безопасности населения, муниципальных учреждений и объектов с массовым пребыванием людей и транспорта. </w:t>
      </w:r>
      <w:proofErr w:type="gramStart"/>
      <w:r w:rsidR="00735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Предусмотрены ежегодное проведение совместных тренировок и учений по ликвидации угроз террористического характера с целью отработки навыков эффективного управления в период кризисных ситуаций, проверок антитеррористической защищенности муниципальных объектов,  учебно-методических сборов лиц, назначенных ответственными за организацию и осуществление мероприятий по антитеррористической и пожарной безопасности, систематическое проведение профилактических рейдов в местах массового отдыха и скопления молодежи с целью предупреждения экстремистских действий и выявления</w:t>
      </w:r>
      <w:proofErr w:type="gramEnd"/>
      <w:r w:rsidR="00735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35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экстремистски</w:t>
      </w:r>
      <w:proofErr w:type="spellEnd"/>
      <w:r w:rsidR="00735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настроенных лиц. Кроме того, активно б</w:t>
      </w:r>
      <w:r w:rsidR="00426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735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дут привлекаться СМИ для организации разъяснительной работы среди населения.</w:t>
      </w:r>
    </w:p>
    <w:p w:rsidR="00602C0A" w:rsidRDefault="00602C0A" w:rsidP="00EF68F2">
      <w:pPr>
        <w:ind w:left="-142" w:firstLine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IV</w:t>
      </w:r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 Общий объем финансовых ресурс</w:t>
      </w:r>
      <w:r w:rsidR="00E26BB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ов, необходимых для реализации м</w:t>
      </w:r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униципальной программы.</w:t>
      </w:r>
    </w:p>
    <w:p w:rsidR="00990640" w:rsidRDefault="00602C0A" w:rsidP="001C12D7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Реализация программных мероприятий осуществляется за счет средств бюджета города. </w:t>
      </w:r>
      <w:r w:rsidR="00990640">
        <w:rPr>
          <w:rFonts w:ascii="Times New Roman" w:hAnsi="Times New Roman" w:cs="Times New Roman"/>
          <w:sz w:val="28"/>
          <w:szCs w:val="28"/>
        </w:rPr>
        <w:t>Общий объем финан</w:t>
      </w:r>
      <w:r w:rsidR="00E26BB8">
        <w:rPr>
          <w:rFonts w:ascii="Times New Roman" w:hAnsi="Times New Roman" w:cs="Times New Roman"/>
          <w:sz w:val="28"/>
          <w:szCs w:val="28"/>
        </w:rPr>
        <w:t>сирования программы составляет 11</w:t>
      </w:r>
      <w:r w:rsidR="00990640">
        <w:rPr>
          <w:rFonts w:ascii="Times New Roman" w:hAnsi="Times New Roman" w:cs="Times New Roman"/>
          <w:sz w:val="28"/>
          <w:szCs w:val="28"/>
        </w:rPr>
        <w:t>30,0 тыс. р</w:t>
      </w:r>
      <w:r w:rsidR="00E26BB8">
        <w:rPr>
          <w:rFonts w:ascii="Times New Roman" w:hAnsi="Times New Roman" w:cs="Times New Roman"/>
          <w:sz w:val="28"/>
          <w:szCs w:val="28"/>
        </w:rPr>
        <w:t>ублей, из них: бюджет города – 11</w:t>
      </w:r>
      <w:r w:rsidR="00990640">
        <w:rPr>
          <w:rFonts w:ascii="Times New Roman" w:hAnsi="Times New Roman" w:cs="Times New Roman"/>
          <w:sz w:val="28"/>
          <w:szCs w:val="28"/>
        </w:rPr>
        <w:t>30,0 тыс. рублей, в том числе:</w:t>
      </w:r>
    </w:p>
    <w:p w:rsidR="00990640" w:rsidRDefault="00E26BB8" w:rsidP="001C12D7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2020 год –   21</w:t>
      </w:r>
      <w:r w:rsidR="00990640">
        <w:rPr>
          <w:rFonts w:ascii="Times New Roman" w:hAnsi="Times New Roman" w:cs="Times New Roman"/>
          <w:sz w:val="28"/>
          <w:szCs w:val="28"/>
        </w:rPr>
        <w:t>0,0 тыс. рублей</w:t>
      </w:r>
    </w:p>
    <w:p w:rsidR="00990640" w:rsidRDefault="00E26BB8" w:rsidP="001C12D7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 22</w:t>
      </w:r>
      <w:r w:rsidR="00990640">
        <w:rPr>
          <w:rFonts w:ascii="Times New Roman" w:hAnsi="Times New Roman" w:cs="Times New Roman"/>
          <w:sz w:val="28"/>
          <w:szCs w:val="28"/>
        </w:rPr>
        <w:t>0,0  тыс. рублей</w:t>
      </w:r>
    </w:p>
    <w:p w:rsidR="00990640" w:rsidRDefault="00E26BB8" w:rsidP="001C12D7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22</w:t>
      </w:r>
      <w:r w:rsidR="00990640">
        <w:rPr>
          <w:rFonts w:ascii="Times New Roman" w:hAnsi="Times New Roman" w:cs="Times New Roman"/>
          <w:sz w:val="28"/>
          <w:szCs w:val="28"/>
        </w:rPr>
        <w:t>5,0  тыс. рублей</w:t>
      </w:r>
    </w:p>
    <w:p w:rsidR="00990640" w:rsidRDefault="00E26BB8" w:rsidP="001C12D7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23</w:t>
      </w:r>
      <w:r w:rsidR="00990640">
        <w:rPr>
          <w:rFonts w:ascii="Times New Roman" w:hAnsi="Times New Roman" w:cs="Times New Roman"/>
          <w:sz w:val="28"/>
          <w:szCs w:val="28"/>
        </w:rPr>
        <w:t>5,0   тыс. рублей</w:t>
      </w:r>
    </w:p>
    <w:p w:rsidR="00990640" w:rsidRDefault="00E26BB8" w:rsidP="001C12D7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  24</w:t>
      </w:r>
      <w:r w:rsidR="00990640">
        <w:rPr>
          <w:rFonts w:ascii="Times New Roman" w:hAnsi="Times New Roman" w:cs="Times New Roman"/>
          <w:sz w:val="28"/>
          <w:szCs w:val="28"/>
        </w:rPr>
        <w:t>0,0  тыс. рублей</w:t>
      </w:r>
    </w:p>
    <w:p w:rsidR="00602C0A" w:rsidRDefault="00602C0A" w:rsidP="001C12D7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Объемы финансирования подлежат ежегодному уточне</w:t>
      </w:r>
      <w:r w:rsidR="00C62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нию на очередной финансовый год</w:t>
      </w:r>
      <w:r w:rsidR="00976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7636A" w:rsidRDefault="001C12D7" w:rsidP="001C12D7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Сводные финансовые затраты м</w:t>
      </w:r>
      <w:r w:rsidR="00976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униципальной программы представлены в таблице 3.</w:t>
      </w:r>
    </w:p>
    <w:p w:rsidR="009055CE" w:rsidRDefault="00592A70" w:rsidP="00EF68F2">
      <w:pPr>
        <w:ind w:hanging="142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proofErr w:type="gramStart"/>
      <w:r w:rsidRPr="00592A7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V</w:t>
      </w:r>
      <w:r w:rsidR="00E26BB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  Анализ</w:t>
      </w:r>
      <w:proofErr w:type="gramEnd"/>
      <w:r w:rsidR="00E26BB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рисков реализации м</w:t>
      </w:r>
      <w:r w:rsidRPr="00592A7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униципальной программы и описание мер</w:t>
      </w:r>
      <w:r w:rsidR="00E26BB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управления рисками реализации м</w:t>
      </w:r>
      <w:r w:rsidRPr="00592A7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униципальной программы.</w:t>
      </w:r>
    </w:p>
    <w:p w:rsidR="000821E4" w:rsidRDefault="00E26BB8" w:rsidP="001C12D7">
      <w:p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реализации м</w:t>
      </w:r>
      <w:r w:rsidR="000821E4" w:rsidRPr="000821E4">
        <w:rPr>
          <w:rFonts w:ascii="Times New Roman" w:hAnsi="Times New Roman" w:cs="Times New Roman"/>
          <w:color w:val="000000"/>
          <w:sz w:val="28"/>
          <w:szCs w:val="28"/>
        </w:rPr>
        <w:t>униципальной программы могут возникнуть следующие группы рисков:</w:t>
      </w:r>
    </w:p>
    <w:p w:rsidR="006A79DD" w:rsidRPr="006A79DD" w:rsidRDefault="00770743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</w:t>
      </w:r>
      <w:r w:rsidR="00B868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Финансовые</w:t>
      </w:r>
      <w:r w:rsidR="007238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A79DD" w:rsidRPr="006A79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риски: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72382C" w:rsidRPr="00770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сокращение в 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 реализации м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униципальной программы предусмотренных объемов бюджетных средств, что 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потребует внесения изменений в м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униципальную программу, пересмотра ц</w:t>
      </w:r>
      <w:r w:rsidR="0072382C" w:rsidRPr="00770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елевых значений показателей;</w:t>
      </w:r>
    </w:p>
    <w:p w:rsidR="006A79DD" w:rsidRDefault="00E624C6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624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2. Внешние риски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потеря с течением времени значимости отдельных мероприятий</w:t>
      </w:r>
      <w:r w:rsidR="00EA5D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751258" w:rsidRDefault="00751258" w:rsidP="001C12D7">
      <w:pPr>
        <w:pStyle w:val="46"/>
        <w:ind w:firstLine="709"/>
        <w:rPr>
          <w:color w:val="000000"/>
          <w:sz w:val="27"/>
          <w:szCs w:val="27"/>
        </w:rPr>
      </w:pPr>
      <w:r w:rsidRPr="00751258">
        <w:rPr>
          <w:i/>
          <w:color w:val="000000"/>
          <w:sz w:val="28"/>
          <w:szCs w:val="28"/>
        </w:rPr>
        <w:t>3. Внутренние риски</w:t>
      </w:r>
      <w:r>
        <w:rPr>
          <w:color w:val="000000"/>
          <w:sz w:val="27"/>
          <w:szCs w:val="27"/>
        </w:rPr>
        <w:t xml:space="preserve">:   </w:t>
      </w:r>
    </w:p>
    <w:p w:rsidR="00751258" w:rsidRPr="00751258" w:rsidRDefault="00751258" w:rsidP="001C12D7">
      <w:pPr>
        <w:pStyle w:val="4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- </w:t>
      </w:r>
      <w:r w:rsidRPr="00751258">
        <w:rPr>
          <w:color w:val="000000"/>
          <w:sz w:val="28"/>
          <w:szCs w:val="28"/>
        </w:rPr>
        <w:t>неэффективность организации и управления процессом реализации мероприятий муниципальной программы;</w:t>
      </w:r>
    </w:p>
    <w:p w:rsidR="00751258" w:rsidRPr="006A79DD" w:rsidRDefault="00751258" w:rsidP="001C12D7">
      <w:pPr>
        <w:pStyle w:val="46"/>
        <w:ind w:firstLine="709"/>
        <w:jc w:val="both"/>
        <w:rPr>
          <w:color w:val="000000"/>
          <w:sz w:val="28"/>
          <w:szCs w:val="28"/>
        </w:rPr>
      </w:pPr>
      <w:r w:rsidRPr="00751258">
        <w:rPr>
          <w:color w:val="000000"/>
          <w:sz w:val="28"/>
          <w:szCs w:val="28"/>
        </w:rPr>
        <w:t xml:space="preserve">- низкая эффективность </w:t>
      </w:r>
      <w:r>
        <w:rPr>
          <w:color w:val="000000"/>
          <w:sz w:val="28"/>
          <w:szCs w:val="28"/>
        </w:rPr>
        <w:t>использования бюджетных средств.</w:t>
      </w:r>
    </w:p>
    <w:p w:rsidR="00816FFC" w:rsidRPr="006A79DD" w:rsidRDefault="00751258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</w:t>
      </w:r>
      <w:r w:rsidR="00EA5D4B" w:rsidRPr="00EA5D4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77074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</w:t>
      </w:r>
      <w:r w:rsidR="006A79DD" w:rsidRPr="006A79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равовые риски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возникающие в связи с отсутствием или изменением нормативных правовых акт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ов, необходимых для реализации м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программы.</w:t>
      </w:r>
    </w:p>
    <w:p w:rsidR="006A79DD" w:rsidRPr="006A79DD" w:rsidRDefault="006A79DD" w:rsidP="001C12D7">
      <w:pPr>
        <w:spacing w:before="100" w:beforeAutospacing="1" w:after="100" w:afterAutospacing="1"/>
        <w:ind w:left="0" w:firstLine="709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7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Меры управления рисками:</w:t>
      </w:r>
    </w:p>
    <w:p w:rsidR="006A79DD" w:rsidRPr="006A79DD" w:rsidRDefault="0072382C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комплексного анализа 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исполнения м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результативности и эффективности реализации программы;</w:t>
      </w:r>
    </w:p>
    <w:p w:rsidR="0072382C" w:rsidRDefault="0072382C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оперативное реаги</w:t>
      </w:r>
      <w:r w:rsidR="00AB4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рование управление ходом выполнения программы,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внесение изменений в м</w:t>
      </w:r>
      <w:r w:rsidR="006A79DD"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ую программу, </w:t>
      </w:r>
      <w:r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и </w:t>
      </w:r>
      <w:r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внедрение эффективной системы контроля реализации программных положений и мероприятий, а также </w:t>
      </w:r>
      <w:r w:rsidR="00AB4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</w:t>
      </w:r>
      <w:r w:rsidRPr="006A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эффективности </w:t>
      </w:r>
      <w:r w:rsidR="00816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бюджетных средств;</w:t>
      </w:r>
    </w:p>
    <w:p w:rsidR="00EF68F2" w:rsidRPr="00E26BB8" w:rsidRDefault="00816FFC" w:rsidP="001C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</w:t>
      </w:r>
      <w:r w:rsidRPr="00816FFC">
        <w:rPr>
          <w:rFonts w:ascii="Times New Roman" w:hAnsi="Times New Roman" w:cs="Times New Roman"/>
          <w:sz w:val="28"/>
          <w:szCs w:val="28"/>
        </w:rPr>
        <w:t xml:space="preserve">инимизация </w:t>
      </w:r>
      <w:r>
        <w:rPr>
          <w:rFonts w:ascii="Times New Roman" w:hAnsi="Times New Roman" w:cs="Times New Roman"/>
          <w:sz w:val="28"/>
          <w:szCs w:val="28"/>
        </w:rPr>
        <w:t>рисков</w:t>
      </w:r>
      <w:r w:rsidRPr="00816FFC">
        <w:rPr>
          <w:rFonts w:ascii="Times New Roman" w:hAnsi="Times New Roman" w:cs="Times New Roman"/>
          <w:sz w:val="28"/>
          <w:szCs w:val="28"/>
        </w:rPr>
        <w:t xml:space="preserve"> возможна за счет обеспечения широкого привлечения общественности к обсуждению целей, задач и механизмов развития дополнительного образования в сфере </w:t>
      </w:r>
      <w:r>
        <w:rPr>
          <w:rFonts w:ascii="Times New Roman" w:hAnsi="Times New Roman" w:cs="Times New Roman"/>
          <w:sz w:val="28"/>
          <w:szCs w:val="28"/>
        </w:rPr>
        <w:t>профилактики преступлений и иных правонарушений</w:t>
      </w:r>
      <w:r w:rsidRPr="00816FFC">
        <w:rPr>
          <w:rFonts w:ascii="Times New Roman" w:hAnsi="Times New Roman" w:cs="Times New Roman"/>
          <w:sz w:val="28"/>
          <w:szCs w:val="28"/>
        </w:rPr>
        <w:t xml:space="preserve">, а также публичного освещения хода и результатов реализации </w:t>
      </w:r>
      <w:r w:rsidR="00E26B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816FFC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68F2" w:rsidRDefault="00EF68F2" w:rsidP="00EF68F2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F68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VI</w:t>
      </w:r>
      <w:r w:rsidRPr="00EF68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732D1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Методика о</w:t>
      </w:r>
      <w:r w:rsidR="00CA72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ценки</w:t>
      </w:r>
      <w:r w:rsidRPr="00EF68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эффективности реализации программы.</w:t>
      </w:r>
    </w:p>
    <w:p w:rsidR="0008540D" w:rsidRDefault="0008540D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о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ценка эффективности реализации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 проводится на основе оценок по трем критериям:</w:t>
      </w:r>
    </w:p>
    <w:p w:rsidR="0008540D" w:rsidRDefault="0008540D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степени до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стижения целей и решения задач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</w:t>
      </w:r>
      <w:r w:rsidR="003A3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3AB4" w:rsidRDefault="003A3AB4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соответствия запланированному уровню затрат и эффективности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зования средств бюджета города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3AB4" w:rsidRDefault="003A3AB4" w:rsidP="001C12D7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 реализации мероприятий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программы</w:t>
      </w:r>
      <w:r w:rsidR="00E2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3AB4" w:rsidRPr="00A1788F" w:rsidRDefault="00A1788F" w:rsidP="001C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88F"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</w:t>
      </w:r>
      <w:r w:rsidR="00E26B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A1788F">
        <w:rPr>
          <w:rFonts w:ascii="Times New Roman" w:hAnsi="Times New Roman" w:cs="Times New Roman"/>
          <w:sz w:val="28"/>
          <w:szCs w:val="28"/>
        </w:rPr>
        <w:t xml:space="preserve"> программы осуществляется согласно </w:t>
      </w:r>
      <w:hyperlink r:id="rId6" w:history="1">
        <w:r w:rsidRPr="00A1788F">
          <w:rPr>
            <w:rFonts w:ascii="Times New Roman" w:hAnsi="Times New Roman" w:cs="Times New Roman"/>
            <w:color w:val="0000FF"/>
            <w:sz w:val="28"/>
            <w:szCs w:val="28"/>
          </w:rPr>
          <w:t>приложению 2</w:t>
        </w:r>
      </w:hyperlink>
      <w:r w:rsidRPr="00A1788F">
        <w:rPr>
          <w:rFonts w:ascii="Times New Roman" w:hAnsi="Times New Roman" w:cs="Times New Roman"/>
          <w:sz w:val="28"/>
          <w:szCs w:val="28"/>
        </w:rPr>
        <w:t xml:space="preserve"> к Порядку разработки, реализации и оценки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1788F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A1788F">
        <w:rPr>
          <w:rFonts w:ascii="Times New Roman" w:hAnsi="Times New Roman" w:cs="Times New Roman"/>
          <w:sz w:val="28"/>
          <w:szCs w:val="28"/>
        </w:rPr>
        <w:t xml:space="preserve">, утвержденному постановлением </w:t>
      </w:r>
      <w:r>
        <w:rPr>
          <w:rFonts w:ascii="Times New Roman" w:hAnsi="Times New Roman" w:cs="Times New Roman"/>
          <w:sz w:val="28"/>
          <w:szCs w:val="28"/>
        </w:rPr>
        <w:t>главы администрации города</w:t>
      </w:r>
      <w:r w:rsidRPr="00A1788F">
        <w:rPr>
          <w:rFonts w:ascii="Times New Roman" w:hAnsi="Times New Roman" w:cs="Times New Roman"/>
          <w:sz w:val="28"/>
          <w:szCs w:val="28"/>
        </w:rPr>
        <w:t xml:space="preserve"> </w:t>
      </w:r>
      <w:r w:rsidR="00A863E0">
        <w:rPr>
          <w:rFonts w:ascii="Times New Roman" w:hAnsi="Times New Roman" w:cs="Times New Roman"/>
          <w:sz w:val="28"/>
          <w:szCs w:val="28"/>
        </w:rPr>
        <w:t>от 28.08.2019 N 623</w:t>
      </w:r>
      <w:r w:rsidRPr="00265AAC">
        <w:rPr>
          <w:rFonts w:ascii="Times New Roman" w:hAnsi="Times New Roman" w:cs="Times New Roman"/>
          <w:sz w:val="28"/>
          <w:szCs w:val="28"/>
        </w:rPr>
        <w:t>.</w:t>
      </w:r>
    </w:p>
    <w:p w:rsidR="00E26BB8" w:rsidRDefault="00E26BB8" w:rsidP="001C12D7">
      <w:pPr>
        <w:spacing w:before="100" w:beforeAutospacing="1" w:after="100" w:afterAutospacing="1"/>
        <w:ind w:left="0"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6BB8" w:rsidRDefault="00E26BB8" w:rsidP="001C12D7">
      <w:pPr>
        <w:spacing w:before="100" w:beforeAutospacing="1" w:after="100" w:afterAutospacing="1"/>
        <w:ind w:left="0"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6BB8" w:rsidRDefault="00E26BB8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6BB8" w:rsidRDefault="00E26BB8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6BB8" w:rsidRDefault="00E26BB8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26BB8" w:rsidRDefault="00E26BB8" w:rsidP="001C12D7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1C12D7" w:rsidRDefault="001C12D7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12D7" w:rsidRDefault="001C12D7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12D7" w:rsidRDefault="001C12D7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12D7" w:rsidRDefault="001C12D7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7740" w:rsidRPr="00990640" w:rsidRDefault="001C12D7" w:rsidP="00265AAC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Таблица 1</w:t>
      </w:r>
    </w:p>
    <w:p w:rsidR="006E7740" w:rsidRDefault="006E7740" w:rsidP="006E7866">
      <w:pPr>
        <w:pStyle w:val="a7"/>
        <w:rPr>
          <w:rFonts w:ascii="Times New Roman" w:hAnsi="Times New Roman" w:cs="Times New Roman"/>
          <w:b/>
          <w:lang w:eastAsia="ru-RU"/>
        </w:rPr>
      </w:pPr>
    </w:p>
    <w:p w:rsidR="007E7F79" w:rsidRPr="006E7866" w:rsidRDefault="007E7F79" w:rsidP="006E7866">
      <w:pPr>
        <w:pStyle w:val="a7"/>
        <w:rPr>
          <w:rFonts w:ascii="Times New Roman" w:hAnsi="Times New Roman" w:cs="Times New Roman"/>
          <w:b/>
          <w:lang w:eastAsia="ru-RU"/>
        </w:rPr>
      </w:pPr>
      <w:r w:rsidRPr="006E7866">
        <w:rPr>
          <w:rFonts w:ascii="Times New Roman" w:hAnsi="Times New Roman" w:cs="Times New Roman"/>
          <w:b/>
          <w:lang w:eastAsia="ru-RU"/>
        </w:rPr>
        <w:t>Сведения</w:t>
      </w:r>
    </w:p>
    <w:p w:rsidR="007E7F79" w:rsidRDefault="007E7F79" w:rsidP="006E7866">
      <w:pPr>
        <w:pStyle w:val="a7"/>
        <w:rPr>
          <w:rFonts w:ascii="Times New Roman" w:hAnsi="Times New Roman" w:cs="Times New Roman"/>
          <w:b/>
          <w:lang w:eastAsia="ru-RU"/>
        </w:rPr>
      </w:pPr>
      <w:r w:rsidRPr="006E7866">
        <w:rPr>
          <w:rFonts w:ascii="Times New Roman" w:hAnsi="Times New Roman" w:cs="Times New Roman"/>
          <w:b/>
          <w:lang w:eastAsia="ru-RU"/>
        </w:rPr>
        <w:t>об индикаторах Муниципальной программы и их значениях</w:t>
      </w:r>
    </w:p>
    <w:p w:rsidR="006E7866" w:rsidRPr="006E7866" w:rsidRDefault="006E7866" w:rsidP="006E7866">
      <w:pPr>
        <w:pStyle w:val="a7"/>
        <w:rPr>
          <w:rFonts w:ascii="Times New Roman" w:hAnsi="Times New Roman" w:cs="Times New Roman"/>
          <w:b/>
          <w:lang w:eastAsia="ru-RU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562"/>
        <w:gridCol w:w="2982"/>
        <w:gridCol w:w="1134"/>
        <w:gridCol w:w="992"/>
        <w:gridCol w:w="993"/>
        <w:gridCol w:w="850"/>
        <w:gridCol w:w="851"/>
        <w:gridCol w:w="850"/>
        <w:gridCol w:w="862"/>
        <w:gridCol w:w="839"/>
      </w:tblGrid>
      <w:tr w:rsidR="007E7F79" w:rsidTr="00AA6791">
        <w:tc>
          <w:tcPr>
            <w:tcW w:w="562" w:type="dxa"/>
            <w:vMerge w:val="restart"/>
          </w:tcPr>
          <w:p w:rsidR="007E7F79" w:rsidRPr="000C58B1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82" w:type="dxa"/>
            <w:vMerge w:val="restart"/>
          </w:tcPr>
          <w:p w:rsidR="007E7F79" w:rsidRPr="000C58B1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индикатора (показателя)</w:t>
            </w:r>
          </w:p>
        </w:tc>
        <w:tc>
          <w:tcPr>
            <w:tcW w:w="1134" w:type="dxa"/>
            <w:vMerge w:val="restart"/>
          </w:tcPr>
          <w:p w:rsidR="007E7F79" w:rsidRPr="000C58B1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237" w:type="dxa"/>
            <w:gridSpan w:val="7"/>
          </w:tcPr>
          <w:p w:rsidR="007E7F79" w:rsidRPr="00060477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 годам</w:t>
            </w:r>
          </w:p>
        </w:tc>
      </w:tr>
      <w:tr w:rsidR="007E7F79" w:rsidTr="00AA6791">
        <w:tc>
          <w:tcPr>
            <w:tcW w:w="562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82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7E7F79" w:rsidRPr="000C58B1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993" w:type="dxa"/>
            <w:vMerge w:val="restart"/>
          </w:tcPr>
          <w:p w:rsidR="007E7F79" w:rsidRPr="000C58B1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(оценка)</w:t>
            </w:r>
          </w:p>
        </w:tc>
        <w:tc>
          <w:tcPr>
            <w:tcW w:w="4252" w:type="dxa"/>
            <w:gridSpan w:val="5"/>
          </w:tcPr>
          <w:p w:rsidR="007E7F79" w:rsidRPr="007757CF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Муниципальной программы</w:t>
            </w:r>
          </w:p>
        </w:tc>
      </w:tr>
      <w:tr w:rsidR="007E7F79" w:rsidTr="00AA6791">
        <w:tc>
          <w:tcPr>
            <w:tcW w:w="562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82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7E7F79" w:rsidRPr="007757CF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1" w:type="dxa"/>
          </w:tcPr>
          <w:p w:rsidR="007E7F79" w:rsidRPr="007757CF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</w:tcPr>
          <w:p w:rsidR="007E7F79" w:rsidRPr="007757CF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62" w:type="dxa"/>
          </w:tcPr>
          <w:p w:rsidR="007E7F79" w:rsidRPr="007757CF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39" w:type="dxa"/>
          </w:tcPr>
          <w:p w:rsidR="007E7F79" w:rsidRPr="007757CF" w:rsidRDefault="00265AAC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7E7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</w:t>
            </w:r>
          </w:p>
        </w:tc>
      </w:tr>
      <w:tr w:rsidR="007E7F79" w:rsidTr="00AA6791">
        <w:tc>
          <w:tcPr>
            <w:tcW w:w="562" w:type="dxa"/>
          </w:tcPr>
          <w:p w:rsidR="007E7F79" w:rsidRPr="00060477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82" w:type="dxa"/>
          </w:tcPr>
          <w:p w:rsidR="007E7F79" w:rsidRPr="00942B14" w:rsidRDefault="00942B14" w:rsidP="00942B14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2B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ровень преступлений (количество </w:t>
            </w:r>
            <w:r w:rsidRPr="00942B14">
              <w:rPr>
                <w:rFonts w:ascii="Times New Roman" w:hAnsi="Times New Roman" w:cs="Times New Roman"/>
                <w:sz w:val="24"/>
                <w:szCs w:val="24"/>
              </w:rPr>
              <w:t>зарегистрированных преступлений)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E7F79" w:rsidRPr="00060477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</w:tcPr>
          <w:p w:rsidR="007E7F79" w:rsidRPr="004B7175" w:rsidRDefault="00D10B4E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7E7F79" w:rsidRPr="004B7175" w:rsidRDefault="00D10B4E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F79" w:rsidTr="00AA6791">
        <w:tc>
          <w:tcPr>
            <w:tcW w:w="562" w:type="dxa"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82" w:type="dxa"/>
          </w:tcPr>
          <w:p w:rsidR="00942B14" w:rsidRPr="00942B14" w:rsidRDefault="00942B14" w:rsidP="00942B14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2B14">
              <w:rPr>
                <w:rFonts w:ascii="Times New Roman" w:hAnsi="Times New Roman" w:cs="Times New Roman"/>
                <w:sz w:val="24"/>
                <w:szCs w:val="24"/>
              </w:rPr>
              <w:t>дельный вес в количестве зарегистрированных преступлений, совершенных несовершеннолетними.</w:t>
            </w:r>
          </w:p>
          <w:p w:rsidR="007E7F79" w:rsidRPr="00077983" w:rsidRDefault="007E7F79" w:rsidP="00AA6791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7F79" w:rsidRDefault="007E7F79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</w:tcPr>
          <w:p w:rsidR="007E7F79" w:rsidRPr="00776DEC" w:rsidRDefault="00D10B4E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</w:tcPr>
          <w:p w:rsidR="007E7F79" w:rsidRPr="006D1006" w:rsidRDefault="00D10B4E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7E7F79" w:rsidRPr="00077983" w:rsidRDefault="007E7F79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7F79" w:rsidRPr="00077983" w:rsidRDefault="007E7F79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</w:tcPr>
          <w:p w:rsidR="007E7F79" w:rsidRPr="00077983" w:rsidRDefault="007E7F79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7E7F79" w:rsidRPr="00077983" w:rsidRDefault="007E7F79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40" w:rsidTr="00AA6791">
        <w:tc>
          <w:tcPr>
            <w:tcW w:w="562" w:type="dxa"/>
          </w:tcPr>
          <w:p w:rsidR="00990640" w:rsidRDefault="00990640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2" w:type="dxa"/>
          </w:tcPr>
          <w:p w:rsidR="00990640" w:rsidRPr="00990640" w:rsidRDefault="00990640" w:rsidP="00942B14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40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из общего числа зарегистрированных преступлений, совершенных в состоянии алкогольного, наркотического и иных видов опьянения</w:t>
            </w:r>
          </w:p>
        </w:tc>
        <w:tc>
          <w:tcPr>
            <w:tcW w:w="1134" w:type="dxa"/>
          </w:tcPr>
          <w:p w:rsidR="00990640" w:rsidRDefault="00990640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</w:tcPr>
          <w:p w:rsidR="00990640" w:rsidRDefault="00D10B4E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3" w:type="dxa"/>
          </w:tcPr>
          <w:p w:rsidR="00990640" w:rsidRPr="006D1006" w:rsidRDefault="00D10B4E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990640" w:rsidRPr="00077983" w:rsidRDefault="00990640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0640" w:rsidRPr="00077983" w:rsidRDefault="00990640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0640" w:rsidRPr="00077983" w:rsidRDefault="00990640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</w:tcPr>
          <w:p w:rsidR="00990640" w:rsidRPr="00077983" w:rsidRDefault="00990640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990640" w:rsidRPr="00077983" w:rsidRDefault="00990640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40" w:rsidTr="00AA6791">
        <w:tc>
          <w:tcPr>
            <w:tcW w:w="562" w:type="dxa"/>
          </w:tcPr>
          <w:p w:rsidR="00990640" w:rsidRDefault="00990640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2" w:type="dxa"/>
          </w:tcPr>
          <w:p w:rsidR="00990640" w:rsidRPr="00990640" w:rsidRDefault="00990640" w:rsidP="00942B14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Факты проявления религиозного фундаментализма, экстремизма и нетерпимости в молодежной среде из общего числа совершенных преступлений.</w:t>
            </w:r>
          </w:p>
        </w:tc>
        <w:tc>
          <w:tcPr>
            <w:tcW w:w="1134" w:type="dxa"/>
          </w:tcPr>
          <w:p w:rsidR="00990640" w:rsidRDefault="00990640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</w:tcPr>
          <w:p w:rsidR="00990640" w:rsidRDefault="00166DAA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</w:tcPr>
          <w:p w:rsidR="00990640" w:rsidRPr="006D1006" w:rsidRDefault="00166DAA" w:rsidP="00AA6791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990640" w:rsidRPr="00077983" w:rsidRDefault="00990640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0640" w:rsidRPr="00077983" w:rsidRDefault="00990640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0640" w:rsidRPr="00077983" w:rsidRDefault="00990640" w:rsidP="00AA6791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</w:tcPr>
          <w:p w:rsidR="00990640" w:rsidRPr="00077983" w:rsidRDefault="00990640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990640" w:rsidRPr="00077983" w:rsidRDefault="00990640" w:rsidP="00413F83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7F79" w:rsidRDefault="007E7F79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AAC" w:rsidRDefault="00265AAC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AAC" w:rsidRDefault="00265AAC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AAC" w:rsidRDefault="00265AAC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683" w:rsidRDefault="00495683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683" w:rsidRDefault="00495683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683" w:rsidRDefault="00495683" w:rsidP="007E7F79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12D7" w:rsidRDefault="001C12D7" w:rsidP="001C12D7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 2</w:t>
      </w:r>
    </w:p>
    <w:p w:rsidR="001C12D7" w:rsidRDefault="001C12D7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финансовых ресурсов, необходимых для реализации Муниципальной программы и подпрограмм</w:t>
      </w:r>
    </w:p>
    <w:tbl>
      <w:tblPr>
        <w:tblStyle w:val="a3"/>
        <w:tblW w:w="10915" w:type="dxa"/>
        <w:tblInd w:w="-1026" w:type="dxa"/>
        <w:tblLook w:val="04A0"/>
      </w:tblPr>
      <w:tblGrid>
        <w:gridCol w:w="3261"/>
        <w:gridCol w:w="1275"/>
        <w:gridCol w:w="1276"/>
        <w:gridCol w:w="1276"/>
        <w:gridCol w:w="1276"/>
        <w:gridCol w:w="1275"/>
        <w:gridCol w:w="1276"/>
      </w:tblGrid>
      <w:tr w:rsidR="001C12D7" w:rsidTr="001C514D">
        <w:tc>
          <w:tcPr>
            <w:tcW w:w="3261" w:type="dxa"/>
            <w:vMerge w:val="restart"/>
          </w:tcPr>
          <w:p w:rsidR="001C12D7" w:rsidRPr="00D33F21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F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и направления расходов</w:t>
            </w:r>
          </w:p>
        </w:tc>
        <w:tc>
          <w:tcPr>
            <w:tcW w:w="7654" w:type="dxa"/>
            <w:gridSpan w:val="6"/>
          </w:tcPr>
          <w:p w:rsidR="001C12D7" w:rsidRPr="00D33F21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3F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Сумму расходов, тыс. рублей</w:t>
            </w:r>
          </w:p>
        </w:tc>
      </w:tr>
      <w:tr w:rsidR="001C12D7" w:rsidTr="001C514D">
        <w:tc>
          <w:tcPr>
            <w:tcW w:w="3261" w:type="dxa"/>
            <w:vMerge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C12D7" w:rsidRPr="007440C4" w:rsidRDefault="001C12D7" w:rsidP="001C514D">
            <w:pPr>
              <w:tabs>
                <w:tab w:val="left" w:pos="204"/>
                <w:tab w:val="center" w:pos="521"/>
              </w:tabs>
              <w:spacing w:before="100" w:beforeAutospacing="1" w:after="100" w:afterAutospacing="1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1C12D7" w:rsidTr="001C514D">
        <w:tc>
          <w:tcPr>
            <w:tcW w:w="3261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финансовых затрат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235,0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1130,0</w:t>
            </w:r>
          </w:p>
        </w:tc>
      </w:tr>
      <w:tr w:rsidR="001C12D7" w:rsidTr="001C514D">
        <w:tc>
          <w:tcPr>
            <w:tcW w:w="3261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краевого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федерального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б</w:t>
            </w: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744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города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235,0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1130,0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внебюджетных источников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Pr="007440C4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краевого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федерального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бюджета города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внебюджетных источников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НИОКР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краевого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федерального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бюджета города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внебюджетных источников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235,0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1130,0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краевого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федерального бюджета (на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бюджета города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235,0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1130,0</w:t>
            </w:r>
          </w:p>
        </w:tc>
      </w:tr>
      <w:tr w:rsidR="001C12D7" w:rsidTr="001C514D">
        <w:tc>
          <w:tcPr>
            <w:tcW w:w="3261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внебюджетных источников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</w:tcPr>
          <w:p w:rsidR="001C12D7" w:rsidRDefault="001C12D7" w:rsidP="001C514D">
            <w:pPr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1C12D7" w:rsidRDefault="001C12D7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07995">
      <w:pPr>
        <w:ind w:left="-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107995">
        <w:rPr>
          <w:rFonts w:ascii="Times New Roman" w:hAnsi="Times New Roman" w:cs="Times New Roman"/>
          <w:sz w:val="28"/>
          <w:szCs w:val="28"/>
        </w:rPr>
        <w:t>Приложение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 постановлению администрации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города </w:t>
      </w:r>
      <w:proofErr w:type="gramStart"/>
      <w:r w:rsidRPr="0010799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07995">
        <w:rPr>
          <w:rFonts w:ascii="Times New Roman" w:hAnsi="Times New Roman" w:cs="Times New Roman"/>
          <w:sz w:val="28"/>
          <w:szCs w:val="28"/>
        </w:rPr>
        <w:t xml:space="preserve"> «___» _______№_____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Муниципальная подпрограмма города Алейска Алтайского края</w:t>
      </w:r>
    </w:p>
    <w:p w:rsidR="00107995" w:rsidRPr="00107995" w:rsidRDefault="00107995" w:rsidP="00107995">
      <w:pPr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«Профилактика экстремизма и терроризма в городе Алейске на 2020-2024 годы» (далее – «Муниципальная подпрограмма»)</w:t>
      </w:r>
    </w:p>
    <w:p w:rsidR="00107995" w:rsidRPr="00107995" w:rsidRDefault="00107995" w:rsidP="00107995">
      <w:pPr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ПАСПОРТ</w:t>
      </w:r>
    </w:p>
    <w:tbl>
      <w:tblPr>
        <w:tblW w:w="963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420"/>
        <w:gridCol w:w="6218"/>
      </w:tblGrid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города Алейска, Алтайского края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МО МВД России «Алейский», Администрация города Алейска Алтайского края, муниципальные образовательные организации, подведомственные Комитету по образованию и делам молодежи администрации города Алейска, муниципальное бюджетное учреждение «</w:t>
            </w:r>
            <w:proofErr w:type="spellStart"/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Культурно-досуговый</w:t>
            </w:r>
            <w:proofErr w:type="spellEnd"/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 центр», муниципальное бюджетное учреждение «Центр развития физической культуры и спорта» города Алейска Алтайского края,  МО МВД России «Алейский», КГБУЗ «</w:t>
            </w:r>
            <w:proofErr w:type="spellStart"/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Алейская</w:t>
            </w:r>
            <w:proofErr w:type="spellEnd"/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 ЦРБ».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эффективной системы мер</w:t>
            </w:r>
          </w:p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антиэкстремистской</w:t>
            </w:r>
            <w:proofErr w:type="spellEnd"/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направленности </w:t>
            </w:r>
            <w:proofErr w:type="gramStart"/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</w:p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предупреждения угроз экстремистских</w:t>
            </w:r>
          </w:p>
          <w:p w:rsidR="00107995" w:rsidRPr="00107995" w:rsidRDefault="00107995" w:rsidP="00BF4BC5">
            <w:pPr>
              <w:pStyle w:val="a6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107995">
              <w:rPr>
                <w:color w:val="000000"/>
                <w:sz w:val="28"/>
                <w:szCs w:val="28"/>
              </w:rPr>
              <w:t>проявлений на территории города Алейска.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институтов гражданского общества в профилактике экстремистских проявлений.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и показатели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Факты проявления религиозного фундаментализма, экстремизма и нетерпимости в молодежной среде из общего числа совершенных преступлений.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 Объем финансирования мероприятий муниципальной подпрограммы составляет 25,0  тысяч  рублей  из бюджета города, в том числе:</w:t>
            </w:r>
          </w:p>
          <w:p w:rsidR="00107995" w:rsidRPr="00107995" w:rsidRDefault="00107995" w:rsidP="00BF4BC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в 2020 году –  5,0    тысяч  рублей;</w:t>
            </w:r>
          </w:p>
          <w:p w:rsidR="00107995" w:rsidRPr="00107995" w:rsidRDefault="00107995" w:rsidP="00BF4BC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в 2021 году -   5,0  тысяч  рублей;</w:t>
            </w:r>
          </w:p>
          <w:p w:rsidR="00107995" w:rsidRPr="00107995" w:rsidRDefault="00107995" w:rsidP="00BF4BC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в 2022 году -   5,0  тысяч  рублей;</w:t>
            </w:r>
          </w:p>
          <w:p w:rsidR="00107995" w:rsidRPr="00107995" w:rsidRDefault="00107995" w:rsidP="00BF4BC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в 2023 году -   5,0  тысяч  рублей;</w:t>
            </w:r>
          </w:p>
          <w:p w:rsidR="00107995" w:rsidRPr="00107995" w:rsidRDefault="00107995" w:rsidP="00BF4BC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 5,0  тысяч  рублей. 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расходов, предусмотренных муниципальной подпрограммой, является расходным обязательством муниципального образования города Алейска Алтайского края, предусмотренным в бюджете города на соответствующий финансовый  год.     </w:t>
            </w:r>
          </w:p>
        </w:tc>
      </w:tr>
      <w:tr w:rsidR="00107995" w:rsidRPr="00107995" w:rsidTr="00BF4BC5">
        <w:tc>
          <w:tcPr>
            <w:tcW w:w="3420" w:type="dxa"/>
          </w:tcPr>
          <w:p w:rsidR="00107995" w:rsidRPr="00107995" w:rsidRDefault="00107995" w:rsidP="00BF4BC5">
            <w:pPr>
              <w:pStyle w:val="ConsPlusNormal"/>
              <w:spacing w:line="360" w:lineRule="auto"/>
              <w:ind w:right="-710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</w:p>
          <w:p w:rsidR="00107995" w:rsidRPr="00107995" w:rsidRDefault="00107995" w:rsidP="00BF4BC5">
            <w:pPr>
              <w:pStyle w:val="ConsPlusNormal"/>
              <w:spacing w:line="360" w:lineRule="auto"/>
              <w:ind w:right="-710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</w:t>
            </w:r>
          </w:p>
          <w:p w:rsidR="00107995" w:rsidRPr="00107995" w:rsidRDefault="00107995" w:rsidP="00BF4BC5">
            <w:pPr>
              <w:pStyle w:val="ConsPlusNormal"/>
              <w:spacing w:line="360" w:lineRule="auto"/>
              <w:ind w:right="-710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8"/>
                <w:szCs w:val="28"/>
              </w:rPr>
              <w:t>(индикаторы)</w:t>
            </w:r>
          </w:p>
        </w:tc>
        <w:tc>
          <w:tcPr>
            <w:tcW w:w="6218" w:type="dxa"/>
          </w:tcPr>
          <w:p w:rsidR="00107995" w:rsidRPr="00107995" w:rsidRDefault="00107995" w:rsidP="00BF4BC5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7995">
              <w:rPr>
                <w:sz w:val="28"/>
                <w:szCs w:val="28"/>
              </w:rPr>
              <w:t xml:space="preserve">Уменьшение фактов </w:t>
            </w:r>
            <w:r w:rsidRPr="00107995">
              <w:rPr>
                <w:color w:val="000000"/>
                <w:sz w:val="28"/>
                <w:szCs w:val="28"/>
              </w:rPr>
              <w:t>проявления религиозного фундаментализма, экстремизма и нетерпимости в молодежной среде из общего числа совершенных преступлений.</w:t>
            </w:r>
          </w:p>
        </w:tc>
      </w:tr>
    </w:tbl>
    <w:p w:rsidR="00107995" w:rsidRPr="00107995" w:rsidRDefault="00107995" w:rsidP="00107995">
      <w:pPr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995"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 подпрограммы</w:t>
      </w:r>
    </w:p>
    <w:p w:rsidR="00107995" w:rsidRPr="00107995" w:rsidRDefault="00107995" w:rsidP="00107995">
      <w:pPr>
        <w:tabs>
          <w:tab w:val="left" w:pos="585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1.1.Формирование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 Эти явления в крайних формах своего проявления находят </w:t>
      </w:r>
      <w:r w:rsidRPr="00107995">
        <w:rPr>
          <w:rFonts w:ascii="Times New Roman" w:hAnsi="Times New Roman" w:cs="Times New Roman"/>
          <w:sz w:val="28"/>
          <w:szCs w:val="28"/>
        </w:rPr>
        <w:lastRenderedPageBreak/>
        <w:t xml:space="preserve">выражение в терроризме, который в свою очередь усиливает деструктивные процессы в обществе. Наиболее экстремистки </w:t>
      </w:r>
      <w:proofErr w:type="spellStart"/>
      <w:r w:rsidRPr="00107995">
        <w:rPr>
          <w:rFonts w:ascii="Times New Roman" w:hAnsi="Times New Roman" w:cs="Times New Roman"/>
          <w:sz w:val="28"/>
          <w:szCs w:val="28"/>
        </w:rPr>
        <w:t>рискогенной</w:t>
      </w:r>
      <w:proofErr w:type="spellEnd"/>
      <w:r w:rsidRPr="00107995">
        <w:rPr>
          <w:rFonts w:ascii="Times New Roman" w:hAnsi="Times New Roman" w:cs="Times New Roman"/>
          <w:sz w:val="28"/>
          <w:szCs w:val="28"/>
        </w:rPr>
        <w:t xml:space="preserve"> группой выступает молодежь, это вызвано как социально-экономическими, так и </w:t>
      </w:r>
      <w:proofErr w:type="spellStart"/>
      <w:r w:rsidRPr="00107995">
        <w:rPr>
          <w:rFonts w:ascii="Times New Roman" w:hAnsi="Times New Roman" w:cs="Times New Roman"/>
          <w:sz w:val="28"/>
          <w:szCs w:val="28"/>
        </w:rPr>
        <w:t>этнорелигиозными</w:t>
      </w:r>
      <w:proofErr w:type="spellEnd"/>
      <w:r w:rsidRPr="00107995">
        <w:rPr>
          <w:rFonts w:ascii="Times New Roman" w:hAnsi="Times New Roman" w:cs="Times New Roman"/>
          <w:sz w:val="28"/>
          <w:szCs w:val="28"/>
        </w:rPr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1.2.Таким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учреждений на ликвидацию прямого и косвенного ущерба от преступных деяний.</w:t>
      </w: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1.3.Системный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муниципальном образовании город Алейск Алтайского края. Для реализации такого подхода необходима подпрограмма по профилактике терроризма и  экстремизма,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107995" w:rsidRPr="00107995" w:rsidRDefault="00107995" w:rsidP="00107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Традиционно, основными направлениями деятельности остаются это повышение эффективности работы по предупреждению, пресечению, раскрытию и расследованию тяжких и особо тяжких преступлений, производству дознания, розыску лиц, укреплению учетно-регистрационной дисциплины, а также защита населения и государства от организованной преступности, коррупции и проявлений экстремизма, совершенствование </w:t>
      </w:r>
      <w:r w:rsidRPr="00107995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форм и методов противодействия экономической и этнической преступности. Это значительный пласт нашей каждодневной работы, ему </w:t>
      </w:r>
      <w:proofErr w:type="gramStart"/>
      <w:r w:rsidRPr="00107995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уделялось</w:t>
      </w:r>
      <w:proofErr w:type="gramEnd"/>
      <w:r w:rsidRPr="001079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будет уделяться значительное внимание. Мы планируем продолжить работу в сфере противодействия незаконному обороту наркотических средств, оружия.</w:t>
      </w: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995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сфере реализации подпрограммы, цели и задачи, описание основных ожидаемых конечных результатов подпрограммы, сроков и этапов её реализации</w:t>
      </w: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2.1.Главная цель подпрограммы - формирование правовой грамотности и толерантного поведения в молодёжной среде.</w:t>
      </w: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2.2.Основной задачей реализации подпрограммы является:</w:t>
      </w:r>
    </w:p>
    <w:p w:rsidR="00107995" w:rsidRPr="00107995" w:rsidRDefault="00107995" w:rsidP="0010799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hAnsi="Times New Roman" w:cs="Times New Roman"/>
          <w:color w:val="000000"/>
          <w:sz w:val="28"/>
          <w:szCs w:val="28"/>
        </w:rPr>
        <w:t>- обеспечение участия институтов гражданского общества в профилактике экстремистских проявлений.</w:t>
      </w: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      2.3.По итогам реализации подпрограммы предполагается:</w:t>
      </w: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- уменьшение  </w:t>
      </w:r>
      <w:r w:rsidRPr="00107995">
        <w:rPr>
          <w:rFonts w:ascii="Times New Roman" w:hAnsi="Times New Roman" w:cs="Times New Roman"/>
          <w:color w:val="000000"/>
          <w:sz w:val="28"/>
          <w:szCs w:val="28"/>
        </w:rPr>
        <w:t>фактов проявления религиозного фундаментализма, экстремизма и нетерпимости в молодежной среде из общего числа совершенных преступлений.</w:t>
      </w: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2.4.Программа реализуется в период с 2020 по 2024 годы.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079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3.Общий объем финансовых ресурсов, необходимых для реализации                                                                                             Муниципальной программы.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079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</w:t>
      </w: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</w:t>
      </w:r>
      <w:r w:rsidRPr="001079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4.1.  </w:t>
      </w:r>
      <w:r w:rsidRPr="00107995">
        <w:rPr>
          <w:rFonts w:ascii="Times New Roman" w:hAnsi="Times New Roman" w:cs="Times New Roman"/>
          <w:sz w:val="28"/>
          <w:szCs w:val="28"/>
        </w:rPr>
        <w:t>Объем финансирования мероприятий муниципальной подпрограммы составляет 25,0  тысяч  рублей  из бюджета города, в том числе:</w:t>
      </w:r>
    </w:p>
    <w:p w:rsidR="00107995" w:rsidRPr="00107995" w:rsidRDefault="00107995" w:rsidP="00107995">
      <w:pPr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в 2020 году –  5,0    тысяч  рублей;</w:t>
      </w:r>
    </w:p>
    <w:p w:rsidR="00107995" w:rsidRPr="00107995" w:rsidRDefault="00107995" w:rsidP="00107995">
      <w:pPr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lastRenderedPageBreak/>
        <w:t>в 2021 году -   5,0  тысяч  рублей;</w:t>
      </w:r>
    </w:p>
    <w:p w:rsidR="00107995" w:rsidRPr="00107995" w:rsidRDefault="00107995" w:rsidP="00107995">
      <w:pPr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в 2022 году -   5,0  тысяч  рублей;</w:t>
      </w:r>
    </w:p>
    <w:p w:rsidR="00107995" w:rsidRPr="00107995" w:rsidRDefault="00107995" w:rsidP="00107995">
      <w:pPr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>в 2023 году -   5,0  тысяч  рублей;</w:t>
      </w:r>
    </w:p>
    <w:p w:rsidR="00107995" w:rsidRPr="00107995" w:rsidRDefault="00107995" w:rsidP="00107995">
      <w:pPr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в 2024 году –  5,0  тысяч  рублей. </w:t>
      </w: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Финансирование расходов, предусмотренных муниципальной подпрограммой, является расходным обязательством муниципального образования города Алейска Алтайского края, предусмотренным в бюджете города на соответствующий финансовый  год.      </w:t>
      </w: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995">
        <w:rPr>
          <w:rFonts w:ascii="Times New Roman" w:hAnsi="Times New Roman" w:cs="Times New Roman"/>
          <w:b/>
          <w:sz w:val="28"/>
          <w:szCs w:val="28"/>
        </w:rPr>
        <w:t>4. Механизм реализации подпрограммы</w:t>
      </w:r>
    </w:p>
    <w:p w:rsidR="00107995" w:rsidRPr="00107995" w:rsidRDefault="00107995" w:rsidP="00107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подпрограммы </w:t>
      </w:r>
      <w:proofErr w:type="gramStart"/>
      <w:r w:rsidRPr="00107995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107995">
        <w:rPr>
          <w:rFonts w:ascii="Times New Roman" w:hAnsi="Times New Roman" w:cs="Times New Roman"/>
          <w:sz w:val="28"/>
          <w:szCs w:val="28"/>
        </w:rPr>
        <w:t>дминистрации города Алейска.</w:t>
      </w:r>
    </w:p>
    <w:p w:rsidR="00107995" w:rsidRPr="00107995" w:rsidRDefault="00107995" w:rsidP="0010799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Текущее управление и мониторинг реализации муниципальной подпрограммы осуществляет ответственный исполнитель. </w:t>
      </w:r>
    </w:p>
    <w:p w:rsidR="00107995" w:rsidRP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этого </w:t>
      </w:r>
      <w:r w:rsidRPr="00107995">
        <w:rPr>
          <w:rFonts w:ascii="Times New Roman" w:hAnsi="Times New Roman" w:cs="Times New Roman"/>
          <w:sz w:val="28"/>
          <w:szCs w:val="28"/>
        </w:rPr>
        <w:t>участники и соисполнители муниципальной программы в пределах своей компетенции ежеквартально, до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107995" w:rsidRPr="00107995" w:rsidRDefault="00107995" w:rsidP="001079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         Ответственный исполнитель ежеквартально, до 20-го числа месяца, следующего за отчетным кварталом, на основании информации, предоставленной участниками и соисполнителями муниципальной программы, заполняет форму мониторинга реализации муниципальной программы и направляет ее в комитет по экономике и труду администрации города.</w:t>
      </w:r>
    </w:p>
    <w:p w:rsidR="00107995" w:rsidRPr="00107995" w:rsidRDefault="00107995" w:rsidP="0010799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>По истечении срока реализации муниципальной программы ответственный исполнитель совместно с участниками муниципальной подпрограммы подготавливают</w:t>
      </w:r>
      <w:r w:rsidRPr="00107995">
        <w:rPr>
          <w:rFonts w:ascii="Times New Roman" w:hAnsi="Times New Roman" w:cs="Times New Roman"/>
          <w:sz w:val="28"/>
          <w:szCs w:val="28"/>
        </w:rPr>
        <w:t xml:space="preserve"> годовой отчет подготавливается ответственным исполнителем совместно с соисполнителями до 15 февраля года, следующего за отчетным, и направляется в комитет по экономике и </w:t>
      </w:r>
      <w:r w:rsidRPr="00107995">
        <w:rPr>
          <w:rFonts w:ascii="Times New Roman" w:hAnsi="Times New Roman" w:cs="Times New Roman"/>
          <w:sz w:val="28"/>
          <w:szCs w:val="28"/>
        </w:rPr>
        <w:lastRenderedPageBreak/>
        <w:t>труду администрации города и комитет по финансам налоговой и кредитной политике администрации города.</w:t>
      </w:r>
      <w:proofErr w:type="gramEnd"/>
    </w:p>
    <w:p w:rsidR="00107995" w:rsidRPr="00107995" w:rsidRDefault="00107995" w:rsidP="0010799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>К отчету прилагаются:</w:t>
      </w:r>
    </w:p>
    <w:p w:rsidR="00107995" w:rsidRP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>- описание степени достижение целей и задач;</w:t>
      </w:r>
    </w:p>
    <w:p w:rsidR="00107995" w:rsidRP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>- анализ эффективности муниципальной подпрограммы, сведения о достижении значений индикаторов муниципальной подпрограммы (с обоснованием отклонений по индикаторам, плановые значения по которым не достигнуты), запланированные, но не достигнутые результаты с указанием нереализованных или реализованных не в полной мере мероприятий.</w:t>
      </w:r>
    </w:p>
    <w:p w:rsidR="00107995" w:rsidRP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Мониторинг ориентирован на ранее предупреждение возникновения проблем и отклонений от запланированных параметров в ходе реализации муниципальной программы, а также на выполнение мероприятий муниципальной программы в течение года. </w:t>
      </w:r>
    </w:p>
    <w:p w:rsidR="00107995" w:rsidRP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7995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оценки эффективности муниципальной программы принимается решение об объемах бюджетных ассигнований на ее реализацию на очередной финансовый год и на плановый период или о досрочном прекращении реализации отдельных мероприятий или муниципальной программы в целом, начиная с очередного финансового года.</w:t>
      </w:r>
    </w:p>
    <w:p w:rsidR="00107995" w:rsidRPr="00107995" w:rsidRDefault="00107995" w:rsidP="0010799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7995" w:rsidRPr="00107995" w:rsidRDefault="00107995" w:rsidP="0010799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A63589" w:rsidRDefault="00107995" w:rsidP="00107995">
      <w:pPr>
        <w:spacing w:after="0"/>
        <w:ind w:left="-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>Приложение</w:t>
      </w:r>
    </w:p>
    <w:p w:rsidR="00107995" w:rsidRPr="00A63589" w:rsidRDefault="00107995" w:rsidP="00107995">
      <w:pPr>
        <w:spacing w:after="0"/>
        <w:ind w:left="-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07995" w:rsidRDefault="00107995" w:rsidP="00107995">
      <w:pPr>
        <w:spacing w:after="0"/>
        <w:ind w:left="-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gramStart"/>
      <w:r w:rsidRPr="00A6358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63589">
        <w:rPr>
          <w:rFonts w:ascii="Times New Roman" w:hAnsi="Times New Roman" w:cs="Times New Roman"/>
          <w:sz w:val="24"/>
          <w:szCs w:val="24"/>
        </w:rPr>
        <w:t xml:space="preserve"> «___» _______№_____</w:t>
      </w:r>
    </w:p>
    <w:p w:rsidR="00107995" w:rsidRDefault="00107995" w:rsidP="00107995">
      <w:pPr>
        <w:spacing w:after="0"/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 w:rsidRPr="00296644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96644">
        <w:rPr>
          <w:rFonts w:ascii="Times New Roman" w:hAnsi="Times New Roman" w:cs="Times New Roman"/>
          <w:sz w:val="28"/>
          <w:szCs w:val="28"/>
        </w:rPr>
        <w:t>программа города Алейска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107995" w:rsidRDefault="00107995" w:rsidP="00107995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прав граждан и их безопасности в городе Алейске </w:t>
      </w:r>
    </w:p>
    <w:p w:rsidR="00107995" w:rsidRPr="00296644" w:rsidRDefault="00107995" w:rsidP="00107995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2020-2024 годы»</w:t>
      </w:r>
    </w:p>
    <w:p w:rsidR="00107995" w:rsidRDefault="00107995" w:rsidP="00107995">
      <w:pPr>
        <w:spacing w:after="0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7995" w:rsidRDefault="00107995" w:rsidP="00107995">
      <w:pPr>
        <w:spacing w:after="0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7995" w:rsidRPr="00C23CAC" w:rsidRDefault="00107995" w:rsidP="00107995">
      <w:pPr>
        <w:spacing w:after="0"/>
        <w:ind w:left="-142" w:firstLine="0"/>
        <w:rPr>
          <w:rFonts w:ascii="Times New Roman" w:hAnsi="Times New Roman" w:cs="Times New Roman"/>
          <w:sz w:val="28"/>
          <w:szCs w:val="28"/>
        </w:rPr>
      </w:pPr>
      <w:r w:rsidRPr="008F6C0C">
        <w:rPr>
          <w:rFonts w:ascii="Times New Roman" w:hAnsi="Times New Roman" w:cs="Times New Roman"/>
          <w:sz w:val="28"/>
          <w:szCs w:val="28"/>
        </w:rPr>
        <w:t>ПАСПОРТ</w:t>
      </w: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8"/>
        <w:gridCol w:w="7654"/>
      </w:tblGrid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8F6C0C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Алейска, Алтайского края</w:t>
            </w: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8F6C0C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107995" w:rsidRPr="008F6C0C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</w:pPr>
          </w:p>
          <w:p w:rsidR="00107995" w:rsidRPr="008F6C0C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sz w:val="28"/>
                <w:szCs w:val="28"/>
              </w:rPr>
            </w:pPr>
          </w:p>
          <w:p w:rsidR="00107995" w:rsidRPr="00AC27F1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 МВД России «Алейский» (по согласованию);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Комитет по образованию и делам молодежи администрации города Алейска;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Комиссия по делам несовершеннолетних и защите их прав при администрации города Алейска;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 социальной защиты населения по городу Алейску (по согласованию);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КГКУ «Центр занятости населения» (по согласованию);</w:t>
            </w:r>
          </w:p>
          <w:p w:rsidR="00107995" w:rsidRPr="00781F14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Культурно-досуговый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центр»;</w:t>
            </w:r>
            <w:r w:rsidRPr="00EC0E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2355F7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Програмно-целевые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9D7387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системы профилактики правонарушений, 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населения, повышение роли и ответственности органов государственной власти, территориальных органов федеральных органов исполнительной власти, органов местного самоуправления в профилактике правонарушений и борьбе с преступностью.</w:t>
            </w:r>
          </w:p>
          <w:p w:rsidR="00107995" w:rsidRPr="0019261D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2355F7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654" w:type="dxa"/>
          </w:tcPr>
          <w:p w:rsidR="00107995" w:rsidRPr="0019261D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Снижение уровня преступности на территории города Алейска.</w:t>
            </w:r>
          </w:p>
          <w:p w:rsidR="00107995" w:rsidRPr="0019261D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Координация деятельности органов местного самоуправления в вопросах предупреждения правонарушений.</w:t>
            </w:r>
          </w:p>
          <w:p w:rsidR="00107995" w:rsidRPr="0019261D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Повышение уровня правовой осведомлённости и правовой культуры граждан.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с молодежью и детьми школьного возраста, направленной на профилактику подростковой преступности.</w:t>
            </w:r>
            <w:r w:rsidRPr="001A7FDB">
              <w:rPr>
                <w:sz w:val="20"/>
                <w:szCs w:val="20"/>
              </w:rPr>
              <w:t xml:space="preserve">                     </w:t>
            </w:r>
            <w:r w:rsidRPr="00C41F21">
              <w:t xml:space="preserve">          </w:t>
            </w: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19261D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>Уровень преступлений (количество зарегистрированных преступлений);</w:t>
            </w:r>
          </w:p>
          <w:p w:rsidR="00107995" w:rsidRPr="0019261D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sz w:val="28"/>
                <w:szCs w:val="28"/>
              </w:rPr>
              <w:t xml:space="preserve">      удельный вес в количестве зарегистрированных преступлений,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совершенных несовершеннолетними.</w:t>
            </w:r>
          </w:p>
          <w:p w:rsidR="00107995" w:rsidRPr="005C0F71" w:rsidRDefault="00107995" w:rsidP="00BF4BC5">
            <w:p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 реализации подпрограммы</w:t>
            </w:r>
          </w:p>
        </w:tc>
        <w:tc>
          <w:tcPr>
            <w:tcW w:w="7654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2020-2024 годы</w:t>
            </w: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240B03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деления на этапы</w:t>
            </w:r>
          </w:p>
        </w:tc>
      </w:tr>
      <w:tr w:rsidR="00107995" w:rsidRPr="006B77B6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654" w:type="dxa"/>
          </w:tcPr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30,0 тыс. рублей, из них: бюджет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30,0 тыс. рублей, в том числе:</w:t>
            </w: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0,0  тыс. рублей</w:t>
            </w: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65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,0  тыс. рублей</w:t>
            </w: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75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,0   тыс. рублей</w:t>
            </w: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80</w:t>
            </w:r>
            <w:r w:rsidRPr="006B77B6">
              <w:rPr>
                <w:rFonts w:ascii="Times New Roman" w:hAnsi="Times New Roman" w:cs="Times New Roman"/>
                <w:sz w:val="28"/>
                <w:szCs w:val="28"/>
              </w:rPr>
              <w:t>,0  тыс. рублей</w:t>
            </w:r>
          </w:p>
          <w:p w:rsidR="00107995" w:rsidRPr="006B77B6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7B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Объемы финансирования подпрограммы ежегодно уточняются при формировании бюджета города Алейска Алтайского края на соответствующий финансовый год, исходя из возможностей бюджета города Алейска и затрат, необходимых для реализации подпрограммы.</w:t>
            </w:r>
          </w:p>
        </w:tc>
      </w:tr>
      <w:tr w:rsidR="00107995" w:rsidTr="00BF4BC5">
        <w:tc>
          <w:tcPr>
            <w:tcW w:w="2978" w:type="dxa"/>
          </w:tcPr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654" w:type="dxa"/>
          </w:tcPr>
          <w:p w:rsidR="00107995" w:rsidRPr="00B478A1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B478A1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      Уменьшение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преступлений (</w:t>
            </w:r>
            <w:r w:rsidRPr="00B478A1">
              <w:rPr>
                <w:rFonts w:ascii="Times New Roman" w:hAnsi="Times New Roman" w:cs="Times New Roman"/>
                <w:sz w:val="28"/>
                <w:szCs w:val="28"/>
              </w:rPr>
              <w:t>в количестве зарегистрированных преступлений) до 20 % от общего числа расследованных преступлений;</w:t>
            </w:r>
          </w:p>
          <w:p w:rsidR="00107995" w:rsidRPr="00B478A1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8A1">
              <w:rPr>
                <w:rFonts w:ascii="Times New Roman" w:hAnsi="Times New Roman" w:cs="Times New Roman"/>
                <w:sz w:val="28"/>
                <w:szCs w:val="28"/>
              </w:rPr>
              <w:t xml:space="preserve">      уменьшение удельного веса преступлений, совершенных несовершеннолетними до 3 % от общего числа расследованных преступлений;</w:t>
            </w:r>
          </w:p>
          <w:p w:rsidR="00107995" w:rsidRPr="00EC4909" w:rsidRDefault="00107995" w:rsidP="00BF4BC5">
            <w:p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</w:tr>
    </w:tbl>
    <w:p w:rsidR="00107995" w:rsidRDefault="00107995" w:rsidP="00107995"/>
    <w:p w:rsidR="00107995" w:rsidRDefault="00107995" w:rsidP="00107995"/>
    <w:p w:rsidR="00107995" w:rsidRDefault="00107995" w:rsidP="00107995"/>
    <w:p w:rsidR="00107995" w:rsidRDefault="00107995" w:rsidP="00107995"/>
    <w:p w:rsidR="00107995" w:rsidRDefault="00107995" w:rsidP="00107995"/>
    <w:p w:rsidR="00107995" w:rsidRDefault="00107995" w:rsidP="00107995"/>
    <w:p w:rsidR="00107995" w:rsidRPr="00BB0A11" w:rsidRDefault="00107995" w:rsidP="00107995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BB0A11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BB0A11">
        <w:rPr>
          <w:rFonts w:ascii="Times New Roman" w:hAnsi="Times New Roman" w:cs="Times New Roman"/>
          <w:b/>
          <w:i/>
          <w:sz w:val="28"/>
          <w:szCs w:val="28"/>
        </w:rPr>
        <w:t>.  Общая</w:t>
      </w:r>
      <w:proofErr w:type="gramEnd"/>
      <w:r w:rsidRPr="00BB0A11">
        <w:rPr>
          <w:rFonts w:ascii="Times New Roman" w:hAnsi="Times New Roman" w:cs="Times New Roman"/>
          <w:b/>
          <w:i/>
          <w:sz w:val="28"/>
          <w:szCs w:val="28"/>
        </w:rPr>
        <w:t xml:space="preserve"> х</w:t>
      </w:r>
      <w:r>
        <w:rPr>
          <w:rFonts w:ascii="Times New Roman" w:hAnsi="Times New Roman" w:cs="Times New Roman"/>
          <w:b/>
          <w:i/>
          <w:sz w:val="28"/>
          <w:szCs w:val="28"/>
        </w:rPr>
        <w:t>арактеристика сферы реализации м</w:t>
      </w:r>
      <w:r w:rsidRPr="00BB0A11">
        <w:rPr>
          <w:rFonts w:ascii="Times New Roman" w:hAnsi="Times New Roman" w:cs="Times New Roman"/>
          <w:b/>
          <w:i/>
          <w:sz w:val="28"/>
          <w:szCs w:val="28"/>
        </w:rPr>
        <w:t xml:space="preserve">униципальной </w:t>
      </w:r>
      <w:r>
        <w:rPr>
          <w:rFonts w:ascii="Times New Roman" w:hAnsi="Times New Roman" w:cs="Times New Roman"/>
          <w:b/>
          <w:i/>
          <w:sz w:val="28"/>
          <w:szCs w:val="28"/>
        </w:rPr>
        <w:t>под</w:t>
      </w:r>
      <w:r w:rsidRPr="00BB0A11">
        <w:rPr>
          <w:rFonts w:ascii="Times New Roman" w:hAnsi="Times New Roman" w:cs="Times New Roman"/>
          <w:b/>
          <w:i/>
          <w:sz w:val="28"/>
          <w:szCs w:val="28"/>
        </w:rPr>
        <w:t>программы.</w:t>
      </w:r>
    </w:p>
    <w:p w:rsidR="00107995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1.1. </w:t>
      </w:r>
      <w:r w:rsidRPr="009F2E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Обеспечение прав граждан и их безопасности - одна из важных социально-экономических и демографических задач Российской Федерации и Алтайского края. В соответствии со ст. 2</w:t>
      </w:r>
      <w:hyperlink r:id="rId7" w:history="1">
        <w:r w:rsidRPr="009F2EED">
          <w:rPr>
            <w:rStyle w:val="a5"/>
            <w:rFonts w:ascii="Times New Roman" w:hAnsi="Times New Roman" w:cs="Times New Roman"/>
            <w:color w:val="00466E"/>
            <w:spacing w:val="2"/>
            <w:sz w:val="28"/>
            <w:szCs w:val="28"/>
            <w:shd w:val="clear" w:color="auto" w:fill="FFFFFF"/>
          </w:rPr>
          <w:t>Конституции Российской Федерации</w:t>
        </w:r>
      </w:hyperlink>
      <w:r w:rsidRPr="009F2EED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 </w:t>
      </w:r>
      <w:r w:rsidRPr="009F2E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человек, его права и свободы являются высшей ценностью государства. Права и свободы человека и гражданина являются непосредственно действующими,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 (ст. 18</w:t>
      </w:r>
      <w:r w:rsidRPr="009F2EED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 </w:t>
      </w:r>
      <w:hyperlink r:id="rId8" w:history="1">
        <w:r w:rsidRPr="009F2EED">
          <w:rPr>
            <w:rStyle w:val="a5"/>
            <w:rFonts w:ascii="Times New Roman" w:hAnsi="Times New Roman" w:cs="Times New Roman"/>
            <w:color w:val="00466E"/>
            <w:spacing w:val="2"/>
            <w:sz w:val="28"/>
            <w:szCs w:val="28"/>
            <w:shd w:val="clear" w:color="auto" w:fill="FFFFFF"/>
          </w:rPr>
          <w:t>Конституции Российской Федерации</w:t>
        </w:r>
      </w:hyperlink>
      <w:r w:rsidRPr="009F2E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). В обществе должен быть создан эффективно действующий государственно-правовой механизм охраны и защиты человека, позволяющий воспользоваться существующим правовым и организационным порядком с целью фактической реализации своих прав и свобод. Особое место в таком механизме занимают органы внутренних дел - специально уполномоченные государственные органы, деятельность которых непосредственно направлена на охрану и защиту этих прав и свобод. Стоит отметить, что без государственного регулирования реализация личностью своих прав была бы невозможной или затруднительной. Функционирование любого органа государственной власти подчинено достижению единой цели, заключающейся в создании экономических, организационных, правовых и иных условий для реализации вышеназванных прав и свобод. </w:t>
      </w:r>
    </w:p>
    <w:p w:rsidR="00107995" w:rsidRPr="00BB0A11" w:rsidRDefault="00107995" w:rsidP="00107995">
      <w:pPr>
        <w:ind w:left="-142" w:firstLine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II</w:t>
      </w: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 Приорит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еты политики города Алейска, в сфере реализации м</w:t>
      </w: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униципальной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под</w:t>
      </w: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программы, цели и задачи, описание основных ожидаемых конечных </w:t>
      </w:r>
      <w:proofErr w:type="gramStart"/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результатов  муниципальной</w:t>
      </w:r>
      <w:proofErr w:type="gramEnd"/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под</w:t>
      </w:r>
      <w:r w:rsidRPr="00BB0A1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программы, сроков и этапов ее реализации</w:t>
      </w:r>
      <w:r w:rsidRPr="00BB0A1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107995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2.1. Приоритеты политики города  в сфере реализации муниципальной подпрограммы.</w:t>
      </w:r>
    </w:p>
    <w:p w:rsidR="00107995" w:rsidRPr="00D61608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16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Основание для разработки муниципальной подпрограммы:</w:t>
      </w:r>
    </w:p>
    <w:p w:rsidR="00107995" w:rsidRPr="00D61608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16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разработки, реализации и оценки эффективности муниципальных программ города Алейска, утвержденный постановление администрации города от 28.08.2019 года № 623.</w:t>
      </w:r>
    </w:p>
    <w:p w:rsidR="00107995" w:rsidRDefault="00107995" w:rsidP="00107995">
      <w:pPr>
        <w:ind w:left="-142" w:firstLine="709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Приоритеты политики города Алейска в сфере реализации муниципальной подпрограммы:</w:t>
      </w:r>
    </w:p>
    <w:p w:rsidR="00107995" w:rsidRPr="003B2445" w:rsidRDefault="00107995" w:rsidP="00107995">
      <w:pPr>
        <w:ind w:left="-14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244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9261D">
        <w:rPr>
          <w:rFonts w:ascii="Times New Roman" w:hAnsi="Times New Roman" w:cs="Times New Roman"/>
          <w:sz w:val="28"/>
          <w:szCs w:val="28"/>
        </w:rPr>
        <w:t xml:space="preserve">ормирование системы профилактики правонарушений, укрепление общественного порядка и общественной безопасности, вовлечение в эту </w:t>
      </w:r>
      <w:r w:rsidRPr="0019261D">
        <w:rPr>
          <w:rFonts w:ascii="Times New Roman" w:hAnsi="Times New Roman" w:cs="Times New Roman"/>
          <w:sz w:val="28"/>
          <w:szCs w:val="28"/>
        </w:rPr>
        <w:lastRenderedPageBreak/>
        <w:t>деятельность государственных органов, общественных формирований и населения, повышение роли и ответственности органов государственной власти, территориальных органов федеральных органов исполнительной власти, органов местного самоуправления в профилактике правонарушений и борьбе с преступностью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995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 Цели и задачи муниципальной подпрограммы. </w:t>
      </w:r>
    </w:p>
    <w:p w:rsidR="00107995" w:rsidRPr="003B2445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24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</w:t>
      </w:r>
    </w:p>
    <w:p w:rsidR="00107995" w:rsidRPr="004C407A" w:rsidRDefault="00107995" w:rsidP="00107995">
      <w:p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07A">
        <w:rPr>
          <w:rFonts w:ascii="Times New Roman" w:hAnsi="Times New Roman" w:cs="Times New Roman"/>
          <w:sz w:val="28"/>
          <w:szCs w:val="28"/>
        </w:rPr>
        <w:t>Формирование системы профилактики правонарушений, 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населения, повышение роли и ответственности органов государственной власти, территориальных органов федеральных органов исполнительной власти, органов местного самоуправления в профилактике правонарушений и борьбе с преступностью.</w:t>
      </w:r>
    </w:p>
    <w:p w:rsidR="00107995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достижения цели в рамках реализации муниципальной подпрограммы предусматривается решение следующих задач: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261D">
        <w:rPr>
          <w:rFonts w:ascii="Times New Roman" w:hAnsi="Times New Roman" w:cs="Times New Roman"/>
          <w:sz w:val="28"/>
          <w:szCs w:val="28"/>
        </w:rPr>
        <w:t>Снижение уровня преступности на территории города Алейска.</w:t>
      </w:r>
    </w:p>
    <w:p w:rsidR="00107995" w:rsidRPr="00A447C8" w:rsidRDefault="00107995" w:rsidP="00107995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A447C8">
        <w:rPr>
          <w:rFonts w:ascii="Times New Roman" w:hAnsi="Times New Roman" w:cs="Times New Roman"/>
          <w:sz w:val="28"/>
          <w:szCs w:val="28"/>
        </w:rPr>
        <w:t xml:space="preserve">2.3. Конечные результаты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подп</w:t>
      </w:r>
      <w:r w:rsidRPr="00A447C8">
        <w:rPr>
          <w:rFonts w:ascii="Times New Roman" w:hAnsi="Times New Roman" w:cs="Times New Roman"/>
          <w:sz w:val="28"/>
          <w:szCs w:val="28"/>
        </w:rPr>
        <w:t>рограммы</w:t>
      </w:r>
    </w:p>
    <w:p w:rsidR="00107995" w:rsidRPr="00A447C8" w:rsidRDefault="00107995" w:rsidP="00107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муниципальной подп</w:t>
      </w:r>
      <w:r w:rsidRPr="00A447C8">
        <w:rPr>
          <w:rFonts w:ascii="Times New Roman" w:hAnsi="Times New Roman" w:cs="Times New Roman"/>
          <w:sz w:val="28"/>
          <w:szCs w:val="28"/>
        </w:rPr>
        <w:t>рограммы планируется достижение</w:t>
      </w:r>
      <w:r>
        <w:rPr>
          <w:rFonts w:ascii="Times New Roman" w:hAnsi="Times New Roman" w:cs="Times New Roman"/>
          <w:sz w:val="28"/>
          <w:szCs w:val="28"/>
        </w:rPr>
        <w:t xml:space="preserve"> к 2024 году</w:t>
      </w:r>
      <w:r w:rsidRPr="00A447C8">
        <w:rPr>
          <w:rFonts w:ascii="Times New Roman" w:hAnsi="Times New Roman" w:cs="Times New Roman"/>
          <w:sz w:val="28"/>
          <w:szCs w:val="28"/>
        </w:rPr>
        <w:t xml:space="preserve"> следующих конечных результатов:</w:t>
      </w:r>
    </w:p>
    <w:p w:rsidR="00107995" w:rsidRDefault="00107995" w:rsidP="00107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B478A1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B478A1">
        <w:rPr>
          <w:rFonts w:ascii="Times New Roman" w:hAnsi="Times New Roman" w:cs="Times New Roman"/>
          <w:sz w:val="28"/>
          <w:szCs w:val="28"/>
        </w:rPr>
        <w:t xml:space="preserve">меньшение </w:t>
      </w:r>
      <w:r>
        <w:rPr>
          <w:rFonts w:ascii="Times New Roman" w:hAnsi="Times New Roman" w:cs="Times New Roman"/>
          <w:sz w:val="28"/>
          <w:szCs w:val="28"/>
        </w:rPr>
        <w:t>преступлений (</w:t>
      </w:r>
      <w:r w:rsidRPr="00B478A1">
        <w:rPr>
          <w:rFonts w:ascii="Times New Roman" w:hAnsi="Times New Roman" w:cs="Times New Roman"/>
          <w:sz w:val="28"/>
          <w:szCs w:val="28"/>
        </w:rPr>
        <w:t>в количестве зарегистрированных преступлений) до 20 % от общего числа расследованных преступлений;</w:t>
      </w:r>
    </w:p>
    <w:p w:rsidR="00107995" w:rsidRPr="00B478A1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78A1">
        <w:rPr>
          <w:rFonts w:ascii="Times New Roman" w:hAnsi="Times New Roman" w:cs="Times New Roman"/>
          <w:sz w:val="28"/>
          <w:szCs w:val="28"/>
        </w:rPr>
        <w:t>уменьшение удельного веса преступлений, совершенных несовершеннолетними до 3 % от общего числа расследованных преступлений;</w:t>
      </w:r>
    </w:p>
    <w:p w:rsidR="00107995" w:rsidRPr="00D61608" w:rsidRDefault="00107995" w:rsidP="00107995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61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F30AD">
        <w:rPr>
          <w:rFonts w:ascii="Times New Roman" w:hAnsi="Times New Roman" w:cs="Times New Roman"/>
          <w:sz w:val="28"/>
          <w:szCs w:val="28"/>
        </w:rPr>
        <w:t xml:space="preserve">Основные индикаторы и их значения по годам представлены </w:t>
      </w:r>
      <w:r w:rsidRPr="00A46A2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310" w:history="1">
        <w:r w:rsidRPr="00A46A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таблице 1</w:t>
        </w:r>
      </w:hyperlink>
      <w:r w:rsidRPr="00D61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107995" w:rsidRPr="00A447C8" w:rsidRDefault="00107995" w:rsidP="00107995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Default="00107995" w:rsidP="00107995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Сроки и этапы реализации муниципальной подпрограммы:</w:t>
      </w:r>
    </w:p>
    <w:p w:rsidR="00107995" w:rsidRDefault="00107995" w:rsidP="00107995">
      <w:pPr>
        <w:shd w:val="clear" w:color="auto" w:fill="FFFFFF"/>
        <w:spacing w:after="68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2020-2024 годы без деления на этапы.</w:t>
      </w:r>
    </w:p>
    <w:p w:rsidR="00107995" w:rsidRDefault="00107995" w:rsidP="00107995">
      <w:pPr>
        <w:shd w:val="clear" w:color="auto" w:fill="FFFFFF"/>
        <w:spacing w:after="68"/>
        <w:ind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95" w:rsidRPr="00E91B3F" w:rsidRDefault="00107995" w:rsidP="00107995">
      <w:pPr>
        <w:shd w:val="clear" w:color="auto" w:fill="FFFFFF"/>
        <w:spacing w:after="68"/>
        <w:ind w:hanging="142"/>
        <w:rPr>
          <w:rFonts w:ascii="Times New Roman" w:hAnsi="Times New Roman" w:cs="Times New Roman"/>
          <w:sz w:val="28"/>
          <w:szCs w:val="28"/>
        </w:rPr>
      </w:pPr>
      <w:r w:rsidRPr="008618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III</w:t>
      </w:r>
      <w:proofErr w:type="gramStart"/>
      <w:r w:rsidRPr="008618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Общий</w:t>
      </w:r>
      <w:proofErr w:type="gramEnd"/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объем финансовых ресурс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ов, необходимых для реализации м</w:t>
      </w:r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униципальной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под</w:t>
      </w:r>
      <w:r w:rsidRPr="00602C0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программы.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Реализация подпрограммных мероприятий осуществляется за счет средств бюджета города. </w:t>
      </w: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 330,0 тыс. рублей, из них: бюджет города – 330,0 тыс. рублей, в том числе: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2020 год –   50,0 тыс. рублей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  60,0  тыс. рублей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65,0  тыс. рублей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75,0   тыс. рублей</w:t>
      </w:r>
    </w:p>
    <w:p w:rsidR="00107995" w:rsidRDefault="00107995" w:rsidP="00107995">
      <w:p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  80,0  тыс. рублей</w:t>
      </w:r>
    </w:p>
    <w:p w:rsidR="00107995" w:rsidRDefault="00107995" w:rsidP="00107995">
      <w:pPr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Объемы финансирования подлежат ежегодному уточнению на очередной финансовый год.</w:t>
      </w:r>
    </w:p>
    <w:p w:rsidR="00107995" w:rsidRPr="00AA23E3" w:rsidRDefault="00107995" w:rsidP="00107995">
      <w:pPr>
        <w:ind w:left="-14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Сводные финансовые затраты муниципальной подпрограммы представлены в </w:t>
      </w:r>
      <w:r w:rsidRPr="00A46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таблице 2.</w:t>
      </w:r>
    </w:p>
    <w:p w:rsidR="00107995" w:rsidRPr="00E91B3F" w:rsidRDefault="00107995" w:rsidP="00107995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I</w:t>
      </w:r>
      <w:r w:rsidRPr="00592A7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V</w:t>
      </w:r>
      <w:proofErr w:type="gramStart"/>
      <w:r w:rsidRPr="00592A7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Механизм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реализации муниципальной подпрограммы</w:t>
      </w:r>
      <w:r w:rsidRPr="00EF68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107995" w:rsidRDefault="00107995" w:rsidP="00107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0F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Pr="008160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дминистрации города Алейска.</w:t>
      </w:r>
    </w:p>
    <w:p w:rsidR="00107995" w:rsidRDefault="00107995" w:rsidP="00107995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Theme="minorEastAsia" w:hAnsi="Arial" w:cs="Arial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Текущее управление и мониторинг реализации муниципальной подпрограммы осуществляет ответственный исполнитель. </w:t>
      </w:r>
    </w:p>
    <w:p w:rsidR="00107995" w:rsidRPr="00E54C3D" w:rsidRDefault="00107995" w:rsidP="00107995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4F2D">
        <w:rPr>
          <w:rFonts w:ascii="Times New Roman" w:hAnsi="Times New Roman" w:cs="Times New Roman"/>
          <w:sz w:val="28"/>
          <w:szCs w:val="28"/>
        </w:rPr>
        <w:t>частники и соисполнители муниципальной программы в пределах своей компетенции ежеквартально, до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107995" w:rsidRDefault="00107995" w:rsidP="00107995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24F2D">
        <w:rPr>
          <w:rFonts w:ascii="Times New Roman" w:hAnsi="Times New Roman" w:cs="Times New Roman"/>
          <w:sz w:val="28"/>
          <w:szCs w:val="28"/>
        </w:rPr>
        <w:t>Ответственный исполнитель ежеквартально, до 20-го числа месяца, следующего за отчетным кварталом, на основании информации, предоставленной участниками и соисполнителями муниципальной программы, заполняет форму мониторинга реализации муниципальной программы и направляет ее в комитет по экономике и труду администрации города.</w:t>
      </w:r>
    </w:p>
    <w:p w:rsidR="00107995" w:rsidRPr="00224F2D" w:rsidRDefault="00107995" w:rsidP="0010799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истечении срока реализации муниципальной программы ответственный исполнитель совместно с участниками муниципальной подпрограммы подготавливают</w:t>
      </w:r>
      <w:r w:rsidRPr="00224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24F2D">
        <w:rPr>
          <w:rFonts w:ascii="Times New Roman" w:hAnsi="Times New Roman" w:cs="Times New Roman"/>
          <w:sz w:val="28"/>
          <w:szCs w:val="28"/>
        </w:rPr>
        <w:t>одовой отчет подготавливается ответственным исполнителем совместно с соисполнителями до 15 февраля года, следующего за отчетным, и направляется в комитет по экономике и труду администрации города и комитет по финансам налоговой и кредитной политике администрации города.</w:t>
      </w:r>
      <w:proofErr w:type="gramEnd"/>
    </w:p>
    <w:p w:rsidR="00107995" w:rsidRDefault="00107995" w:rsidP="00107995">
      <w:pPr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отчету прилагаются:</w:t>
      </w:r>
    </w:p>
    <w:p w:rsidR="00107995" w:rsidRDefault="00107995" w:rsidP="00107995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описание степени достижение целей и задач;</w:t>
      </w:r>
    </w:p>
    <w:p w:rsidR="00107995" w:rsidRDefault="00107995" w:rsidP="00107995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анализ эффективности муниципальной подпрограммы, сведения о достижении значений индикаторов муниципальной подпрограммы (с обоснованием отклонений по индикаторам, плановые значения по которым не достигнуты), запланированные, но не достигнутые результаты с указанием нереализованных или реализованных не в полной мере мероприятий.</w:t>
      </w:r>
    </w:p>
    <w:p w:rsidR="00107995" w:rsidRDefault="00107995" w:rsidP="00107995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 ориентирован на ранее предупреждение возникновения проблем и отклонений от запланированных параметров в ходе реализации муниципальной программы, а также на выполнение мероприятий муниципальной программы в течение года. </w:t>
      </w:r>
    </w:p>
    <w:p w:rsidR="00107995" w:rsidRDefault="00107995" w:rsidP="00107995">
      <w:p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оценки эффективности муниципальной программы принимается решение об объемах бюджетных ассигнований на ее реализацию на очередной финансовый год и на плановый период или о досрочном прекращении реализации отдельных мероприятий или муниципальной программы в целом, начиная с очередного финансового года.</w:t>
      </w: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before="100" w:beforeAutospacing="1" w:after="100" w:afterAutospacing="1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A63589" w:rsidRDefault="00107995" w:rsidP="0010799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>Приложение</w:t>
      </w:r>
    </w:p>
    <w:p w:rsidR="00107995" w:rsidRPr="00A63589" w:rsidRDefault="00107995" w:rsidP="0010799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07995" w:rsidRDefault="00107995" w:rsidP="001079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A63589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gramStart"/>
      <w:r w:rsidRPr="00A6358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63589">
        <w:rPr>
          <w:rFonts w:ascii="Times New Roman" w:hAnsi="Times New Roman" w:cs="Times New Roman"/>
          <w:sz w:val="24"/>
          <w:szCs w:val="24"/>
        </w:rPr>
        <w:t xml:space="preserve"> «___» _______№_____</w:t>
      </w:r>
    </w:p>
    <w:p w:rsidR="00107995" w:rsidRPr="000C3E47" w:rsidRDefault="00107995" w:rsidP="00107995">
      <w:pPr>
        <w:rPr>
          <w:rFonts w:ascii="Times New Roman" w:hAnsi="Times New Roman"/>
          <w:sz w:val="27"/>
          <w:szCs w:val="27"/>
        </w:rPr>
      </w:pPr>
    </w:p>
    <w:p w:rsidR="00107995" w:rsidRPr="00EC77A9" w:rsidRDefault="00107995" w:rsidP="00107995">
      <w:pPr>
        <w:rPr>
          <w:rFonts w:ascii="Times New Roman" w:hAnsi="Times New Roman" w:cs="Times New Roman"/>
          <w:sz w:val="28"/>
          <w:szCs w:val="28"/>
        </w:rPr>
      </w:pPr>
      <w:r w:rsidRPr="00EC77A9">
        <w:rPr>
          <w:rFonts w:ascii="Times New Roman" w:hAnsi="Times New Roman"/>
          <w:sz w:val="28"/>
          <w:szCs w:val="28"/>
        </w:rPr>
        <w:t>Муниципальной  подпрограммы  города   Алейска Алтайского края «</w:t>
      </w:r>
      <w:r w:rsidRPr="00EC77A9">
        <w:rPr>
          <w:rFonts w:ascii="Times New Roman" w:hAnsi="Times New Roman" w:cs="Times New Roman"/>
          <w:sz w:val="28"/>
          <w:szCs w:val="28"/>
        </w:rPr>
        <w:t>Комплексные   меры    противодействия злоупотреблению наркотиками и их незаконному обороту в городе Алейске  на 2020-2024 годы»</w:t>
      </w:r>
    </w:p>
    <w:p w:rsidR="00107995" w:rsidRDefault="00107995" w:rsidP="00107995">
      <w:pPr>
        <w:rPr>
          <w:rFonts w:ascii="Times New Roman" w:hAnsi="Times New Roman" w:cs="Times New Roman"/>
          <w:sz w:val="27"/>
          <w:szCs w:val="27"/>
        </w:rPr>
      </w:pPr>
    </w:p>
    <w:p w:rsidR="00107995" w:rsidRPr="00EC77A9" w:rsidRDefault="00107995" w:rsidP="00107995">
      <w:pPr>
        <w:rPr>
          <w:rFonts w:ascii="Times New Roman" w:hAnsi="Times New Roman" w:cs="Times New Roman"/>
          <w:sz w:val="28"/>
          <w:szCs w:val="28"/>
        </w:rPr>
      </w:pPr>
      <w:r w:rsidRPr="00EC77A9">
        <w:rPr>
          <w:rFonts w:ascii="Times New Roman" w:hAnsi="Times New Roman" w:cs="Times New Roman"/>
          <w:sz w:val="28"/>
          <w:szCs w:val="28"/>
        </w:rPr>
        <w:t>ПАСПОРТ</w:t>
      </w:r>
    </w:p>
    <w:p w:rsidR="00107995" w:rsidRPr="000C3E47" w:rsidRDefault="00107995" w:rsidP="001079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371"/>
      </w:tblGrid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AF1D92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 города  Алейска, Алтайского края</w:t>
            </w: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B97C3C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C3C">
              <w:rPr>
                <w:rFonts w:ascii="Times New Roman" w:hAnsi="Times New Roman"/>
                <w:sz w:val="26"/>
                <w:szCs w:val="26"/>
              </w:rPr>
              <w:t>Комитет по образованию и делам молодежи администрации города;</w:t>
            </w:r>
          </w:p>
          <w:p w:rsidR="00107995" w:rsidRPr="00B97C3C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Комиссия по делам несовершеннолетних и защите их прав администрации города (далее КДН и ЗП);</w:t>
            </w:r>
          </w:p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C3C">
              <w:rPr>
                <w:rFonts w:ascii="Times New Roman" w:hAnsi="Times New Roman"/>
                <w:sz w:val="26"/>
                <w:szCs w:val="26"/>
              </w:rPr>
              <w:t xml:space="preserve">Управление социальной защиты населения по городу Алейску (по согласованию); </w:t>
            </w:r>
          </w:p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C3C">
              <w:rPr>
                <w:rFonts w:ascii="Times New Roman" w:hAnsi="Times New Roman"/>
                <w:sz w:val="26"/>
                <w:szCs w:val="26"/>
              </w:rPr>
              <w:t>МО МВД России «Алейский» (по согласованию)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C3C">
              <w:rPr>
                <w:rFonts w:ascii="Times New Roman" w:hAnsi="Times New Roman"/>
                <w:sz w:val="26"/>
                <w:szCs w:val="26"/>
              </w:rPr>
              <w:t>МБУ «Центр развития физической культуры и спорта»;</w:t>
            </w:r>
          </w:p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МБУ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Культурно-досуговый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 центр»;</w:t>
            </w:r>
          </w:p>
          <w:p w:rsidR="00107995" w:rsidRPr="00B97C3C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КГБУЗ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Алейская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ЦРБ» (по согласованию);</w:t>
            </w:r>
          </w:p>
          <w:p w:rsidR="00107995" w:rsidRPr="00B97C3C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КГБУСО «Комплексный центр социального обслуживания населения города Алейска» (по согласованию).</w:t>
            </w: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B97C3C" w:rsidRDefault="00107995" w:rsidP="00BF4BC5">
            <w:pPr>
              <w:ind w:firstLine="28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Стабилизация обстановки в городе в сфере наркотизации населения.</w:t>
            </w: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AF1D92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</w:t>
            </w:r>
          </w:p>
          <w:p w:rsidR="00107995" w:rsidRPr="00AF1D92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AF1D92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профилактических мероприятий по сокращению  незаконного оборота  наркотических средств, психотропных веществ в образовательной  среде, местах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досуга, жилом секторе.</w:t>
            </w:r>
          </w:p>
        </w:tc>
      </w:tr>
      <w:tr w:rsidR="00107995" w:rsidRPr="00AF1D92" w:rsidTr="00BF4BC5">
        <w:trPr>
          <w:trHeight w:val="9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0C3E47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lastRenderedPageBreak/>
              <w:t>Индикаторы</w:t>
            </w:r>
          </w:p>
          <w:p w:rsidR="00107995" w:rsidRPr="000C3E47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t>и показатели</w:t>
            </w:r>
          </w:p>
          <w:p w:rsidR="00107995" w:rsidRPr="00AF1D92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0E6014" w:rsidRDefault="00107995" w:rsidP="00BF4B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FA101E">
              <w:rPr>
                <w:rFonts w:ascii="Times New Roman" w:hAnsi="Times New Roman" w:cs="Times New Roman"/>
                <w:sz w:val="26"/>
                <w:szCs w:val="26"/>
              </w:rPr>
              <w:t>количество преступлений, из общего числа зарегистрированных преступлений, совершенных в состоянии алкогольного, наркотического и иных видов опьянения.</w:t>
            </w:r>
          </w:p>
          <w:p w:rsidR="00107995" w:rsidRPr="00C25A5D" w:rsidRDefault="00107995" w:rsidP="00BF4BC5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4C3745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4C3745">
              <w:rPr>
                <w:rFonts w:ascii="Times New Roman" w:hAnsi="Times New Roman"/>
                <w:sz w:val="26"/>
                <w:szCs w:val="26"/>
              </w:rPr>
              <w:t xml:space="preserve">Сроки и этапы 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4C3745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– 2024</w:t>
            </w:r>
            <w:r w:rsidRPr="004C3745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07995" w:rsidRPr="005F12FD" w:rsidRDefault="00107995" w:rsidP="00BF4BC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5F12FD">
              <w:rPr>
                <w:rFonts w:ascii="Times New Roman" w:hAnsi="Times New Roman"/>
                <w:sz w:val="26"/>
                <w:szCs w:val="26"/>
              </w:rPr>
              <w:t xml:space="preserve">Этапы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 подп</w:t>
            </w:r>
            <w:r w:rsidRPr="005F12FD">
              <w:rPr>
                <w:rFonts w:ascii="Times New Roman" w:hAnsi="Times New Roman"/>
                <w:sz w:val="26"/>
                <w:szCs w:val="26"/>
              </w:rPr>
              <w:t>рограммы не выделены.</w:t>
            </w:r>
          </w:p>
          <w:p w:rsidR="00107995" w:rsidRPr="004C374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AF1D92" w:rsidRDefault="00107995" w:rsidP="00BF4BC5">
            <w:pPr>
              <w:ind w:left="-142"/>
              <w:rPr>
                <w:rFonts w:ascii="Times New Roman" w:hAnsi="Times New Roman"/>
                <w:sz w:val="26"/>
                <w:szCs w:val="26"/>
              </w:rPr>
            </w:pPr>
            <w:r w:rsidRPr="00AF1D92">
              <w:rPr>
                <w:rFonts w:ascii="Times New Roman" w:hAnsi="Times New Roman"/>
                <w:sz w:val="26"/>
                <w:szCs w:val="26"/>
              </w:rPr>
              <w:t xml:space="preserve">Объемы </w:t>
            </w:r>
          </w:p>
          <w:p w:rsidR="00107995" w:rsidRPr="00AF1D92" w:rsidRDefault="00107995" w:rsidP="00BF4BC5">
            <w:pPr>
              <w:ind w:left="-142"/>
              <w:rPr>
                <w:rFonts w:ascii="Times New Roman" w:hAnsi="Times New Roman"/>
                <w:sz w:val="26"/>
                <w:szCs w:val="26"/>
              </w:rPr>
            </w:pPr>
            <w:r w:rsidRPr="00AF1D92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  <w:p w:rsidR="00107995" w:rsidRPr="00AF1D92" w:rsidRDefault="00107995" w:rsidP="00BF4BC5">
            <w:pPr>
              <w:ind w:left="-14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  <w:p w:rsidR="00107995" w:rsidRPr="00AF1D92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AF1D92" w:rsidRDefault="00107995" w:rsidP="00BF4BC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D92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мероприятий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 подп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рограммы составляет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825,0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тысяч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из бюджета города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>, в том числе:</w:t>
            </w:r>
          </w:p>
          <w:p w:rsidR="00107995" w:rsidRPr="00AF1D92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2020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году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155,0   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>тысяч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07995" w:rsidRPr="00AF1D92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2021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160,0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тысяч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2022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165,0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тысяч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рублей;</w:t>
            </w:r>
          </w:p>
          <w:p w:rsidR="00107995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2023 году -   170,0  тысяч  рублей;</w:t>
            </w:r>
          </w:p>
          <w:p w:rsidR="00107995" w:rsidRPr="00AF1D92" w:rsidRDefault="00107995" w:rsidP="00BF4BC5">
            <w:pPr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2024 году –  175,0  тысяч  рублей.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07995" w:rsidRPr="00AF1D92" w:rsidRDefault="00107995" w:rsidP="00BF4BC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D92">
              <w:rPr>
                <w:rFonts w:ascii="Times New Roman" w:hAnsi="Times New Roman"/>
                <w:sz w:val="26"/>
                <w:szCs w:val="26"/>
              </w:rPr>
              <w:t xml:space="preserve">Финансирование расходов, предусмотренных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 подп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>рограммой, является расходным обязательством муниципального образования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города Алейска Алтайского края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>, предусмотренны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 в бюджете города на соответствующий финансовый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1D92">
              <w:rPr>
                <w:rFonts w:ascii="Times New Roman" w:hAnsi="Times New Roman"/>
                <w:sz w:val="26"/>
                <w:szCs w:val="26"/>
              </w:rPr>
              <w:t xml:space="preserve">год.     </w:t>
            </w:r>
          </w:p>
        </w:tc>
      </w:tr>
      <w:tr w:rsidR="00107995" w:rsidRPr="00AF1D92" w:rsidTr="00BF4BC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0C3E47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t>Ожидаемые</w:t>
            </w:r>
          </w:p>
          <w:p w:rsidR="00107995" w:rsidRPr="000C3E47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t>результаты</w:t>
            </w:r>
          </w:p>
          <w:p w:rsidR="00107995" w:rsidRPr="000C3E47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  <w:p w:rsidR="00107995" w:rsidRPr="000C3E47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  <w:r w:rsidRPr="000C3E47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  <w:p w:rsidR="00107995" w:rsidRPr="00AF1D92" w:rsidRDefault="00107995" w:rsidP="00BF4BC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5" w:rsidRPr="00FA101E" w:rsidRDefault="00107995" w:rsidP="00BF4B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FA101E">
              <w:rPr>
                <w:rFonts w:ascii="Times New Roman" w:hAnsi="Times New Roman"/>
                <w:sz w:val="26"/>
                <w:szCs w:val="26"/>
              </w:rPr>
              <w:t xml:space="preserve">уменьшение </w:t>
            </w:r>
            <w:r w:rsidRPr="00FA101E">
              <w:rPr>
                <w:rFonts w:ascii="Times New Roman" w:hAnsi="Times New Roman" w:cs="Times New Roman"/>
                <w:sz w:val="26"/>
                <w:szCs w:val="26"/>
              </w:rPr>
              <w:t>количество преступлений, из общего числа зарегистрированных преступлений, совершенных в состоянии алкогольного, наркотического и иных видов опьянения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07995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  <w:r w:rsidRPr="00261C17">
        <w:rPr>
          <w:rFonts w:ascii="Times New Roman" w:hAnsi="Times New Roman"/>
          <w:b/>
          <w:i/>
          <w:sz w:val="28"/>
          <w:szCs w:val="28"/>
        </w:rPr>
        <w:t xml:space="preserve">1. Общая   характеристика  сферы  реализации </w:t>
      </w:r>
    </w:p>
    <w:p w:rsidR="00107995" w:rsidRPr="00261C17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  <w:r w:rsidRPr="00261C17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муниципальной подп</w:t>
      </w:r>
      <w:r w:rsidRPr="00261C17">
        <w:rPr>
          <w:rFonts w:ascii="Times New Roman" w:hAnsi="Times New Roman"/>
          <w:b/>
          <w:i/>
          <w:sz w:val="28"/>
          <w:szCs w:val="28"/>
        </w:rPr>
        <w:t xml:space="preserve">рограммы </w:t>
      </w:r>
    </w:p>
    <w:p w:rsidR="00107995" w:rsidRDefault="00107995" w:rsidP="001079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7995" w:rsidRPr="00261C17" w:rsidRDefault="00107995" w:rsidP="00107995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261C17">
        <w:rPr>
          <w:rFonts w:ascii="Times New Roman" w:hAnsi="Times New Roman" w:cs="Times New Roman"/>
          <w:sz w:val="28"/>
          <w:szCs w:val="28"/>
        </w:rPr>
        <w:t xml:space="preserve">Современная ситуация в городе Алейске, связанная с незаконным распространением и немедицинским употреблением наркотических средств, психотропных веществ, продолжает представлять серьезную угрозу здоровью населения, экономике, правопорядку и общественной </w:t>
      </w:r>
      <w:r w:rsidRPr="00261C17">
        <w:rPr>
          <w:rFonts w:ascii="Times New Roman" w:hAnsi="Times New Roman" w:cs="Times New Roman"/>
          <w:sz w:val="28"/>
          <w:szCs w:val="28"/>
        </w:rPr>
        <w:lastRenderedPageBreak/>
        <w:t>безопасности. Р</w:t>
      </w:r>
      <w:r w:rsidRPr="00261C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аспространение наркотиков, рост </w:t>
      </w:r>
      <w:proofErr w:type="spellStart"/>
      <w:r w:rsidRPr="00261C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наркопреступности</w:t>
      </w:r>
      <w:proofErr w:type="spellEnd"/>
      <w:r w:rsidRPr="00261C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приводит к возрастающей в связи с этим угрозе социальной безопасности в городе. </w:t>
      </w:r>
      <w:proofErr w:type="gramStart"/>
      <w:r w:rsidRPr="00261C17">
        <w:rPr>
          <w:rFonts w:ascii="Times New Roman" w:hAnsi="Times New Roman" w:cs="Times New Roman"/>
          <w:sz w:val="28"/>
          <w:szCs w:val="28"/>
        </w:rPr>
        <w:t>Криминогенная обстановка в данной сфере обусловлена негативным влиянием целого комплекса факторов: расположение города на железнодорожной и автомобильной  дорогах федерального значения, благоприятные естественные природные условия произрастания дикорастущей конопли и возможность производства из нее наркотиков, национальная неоднородность населения, миграционные процессы, высокая доходность операций, связанных  с незаконным оборотом наркотиков, способствует сохранению рынка незаконного предложения наркотиков и втягиванию в него наиболее уязвимой части трудоспособного</w:t>
      </w:r>
      <w:proofErr w:type="gramEnd"/>
      <w:r w:rsidRPr="00261C17">
        <w:rPr>
          <w:rFonts w:ascii="Times New Roman" w:hAnsi="Times New Roman" w:cs="Times New Roman"/>
          <w:sz w:val="28"/>
          <w:szCs w:val="28"/>
        </w:rPr>
        <w:t xml:space="preserve"> населения.</w:t>
      </w:r>
      <w:r w:rsidRPr="00261C17">
        <w:rPr>
          <w:sz w:val="28"/>
          <w:szCs w:val="28"/>
        </w:rPr>
        <w:t xml:space="preserve"> 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17">
        <w:rPr>
          <w:rFonts w:ascii="Times New Roman" w:hAnsi="Times New Roman" w:cs="Times New Roman"/>
          <w:sz w:val="28"/>
          <w:szCs w:val="28"/>
        </w:rPr>
        <w:t>Другие факторы, способствующие распространению незаконного потребления наркотиков, формируются в социальной сфере. К ним относятся бездуховное, потребительское отношение к жизни, бездумное проведение свободного времени частью молодежи. Сравнительно низкий жизненный уровень населения, поляризация доходов различных социальных групп вызывают у определенной части подростков и молодежи чувство протеста, агрессивные устремления, что является одной из причин криминализации общества, незаконного оборота наркотиков.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17">
        <w:rPr>
          <w:rFonts w:ascii="Times New Roman" w:hAnsi="Times New Roman" w:cs="Times New Roman"/>
          <w:sz w:val="28"/>
          <w:szCs w:val="28"/>
        </w:rPr>
        <w:t>В силу многогранности решаемой проблемы возникает необходимость координации действий всех служб и ведомств, деятельность которых направлена на профилактику наркомании в широком аспекте этого понятия, что обуславливает необходимость применения программно-целевого метода.</w:t>
      </w:r>
    </w:p>
    <w:p w:rsidR="00107995" w:rsidRPr="00A42D54" w:rsidRDefault="00107995" w:rsidP="00107995">
      <w:pPr>
        <w:spacing w:line="35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54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сфере незаконного оборота наркотиков на протяжении последних лет сложилась устойчивая тенденция снижения числа преступлений, переход лиц, употребляющих наркотики, на средства растительного происхождения. В тоже время проблема остается актуальной.</w:t>
      </w:r>
    </w:p>
    <w:p w:rsidR="00107995" w:rsidRDefault="00107995" w:rsidP="00107995">
      <w:pPr>
        <w:spacing w:line="356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A42D54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 12 месяцев 2018 года в городе выявлено 27 преступлений (12 мес. 2017 - 26) линии НОН, что выше на 3,8% показателя прошлого года и изъято более 2465 гр. наркотико</w:t>
      </w:r>
      <w:proofErr w:type="gramStart"/>
      <w:r w:rsidRPr="00A42D54">
        <w:rPr>
          <w:rFonts w:ascii="Times New Roman" w:hAnsi="Times New Roman" w:cs="Times New Roman"/>
          <w:color w:val="000000"/>
          <w:sz w:val="28"/>
          <w:szCs w:val="28"/>
          <w:lang w:bidi="ru-RU"/>
        </w:rPr>
        <w:t>в-</w:t>
      </w:r>
      <w:proofErr w:type="gramEnd"/>
      <w:r w:rsidRPr="00A42D5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марихуаны (12 мес. 2017 -более 6850 гр.). Необходимо активизировать работу с комитетами администрации по уничтожению зарослей конопли в летний и осенний период.</w:t>
      </w:r>
    </w:p>
    <w:p w:rsidR="00107995" w:rsidRPr="00A42D54" w:rsidRDefault="00107995" w:rsidP="00107995">
      <w:pPr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9E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ходе профилактических мероприятий выявлено более 3,5 тыс. административных правонарушений. При этом количество уличных преступлений снизилось на 28,2 %(с 124 до 89), а в общественных местах снизилось </w:t>
      </w:r>
      <w:proofErr w:type="gramStart"/>
      <w:r w:rsidRPr="007F19E2">
        <w:rPr>
          <w:rFonts w:ascii="Times New Roman" w:hAnsi="Times New Roman" w:cs="Times New Roman"/>
          <w:color w:val="000000"/>
          <w:sz w:val="28"/>
          <w:szCs w:val="28"/>
          <w:lang w:bidi="ru-RU"/>
        </w:rPr>
        <w:t>-н</w:t>
      </w:r>
      <w:proofErr w:type="gramEnd"/>
      <w:r w:rsidRPr="007F19E2">
        <w:rPr>
          <w:rFonts w:ascii="Times New Roman" w:hAnsi="Times New Roman" w:cs="Times New Roman"/>
          <w:color w:val="000000"/>
          <w:sz w:val="28"/>
          <w:szCs w:val="28"/>
          <w:lang w:bidi="ru-RU"/>
        </w:rPr>
        <w:t>а 18,7 % (с 187 до 152).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17">
        <w:rPr>
          <w:rFonts w:ascii="Times New Roman" w:hAnsi="Times New Roman" w:cs="Times New Roman"/>
          <w:sz w:val="28"/>
          <w:szCs w:val="28"/>
        </w:rPr>
        <w:tab/>
        <w:t>Основной возраст потребителей наркотиков по данным КГБУЗ «</w:t>
      </w:r>
      <w:proofErr w:type="spellStart"/>
      <w:r w:rsidRPr="00261C17">
        <w:rPr>
          <w:rFonts w:ascii="Times New Roman" w:hAnsi="Times New Roman" w:cs="Times New Roman"/>
          <w:sz w:val="28"/>
          <w:szCs w:val="28"/>
        </w:rPr>
        <w:t>Алейская</w:t>
      </w:r>
      <w:proofErr w:type="spellEnd"/>
      <w:r w:rsidRPr="00261C17">
        <w:rPr>
          <w:rFonts w:ascii="Times New Roman" w:hAnsi="Times New Roman" w:cs="Times New Roman"/>
          <w:sz w:val="28"/>
          <w:szCs w:val="28"/>
        </w:rPr>
        <w:t xml:space="preserve"> ЦРБ» – 20-39 лет, 94% составляют неработающие граждане, 6% работающие. Основной путь выявления наркологических больных через </w:t>
      </w:r>
      <w:r w:rsidRPr="00261C17">
        <w:rPr>
          <w:rFonts w:ascii="Times New Roman" w:hAnsi="Times New Roman" w:cs="Times New Roman"/>
          <w:sz w:val="28"/>
          <w:szCs w:val="28"/>
        </w:rPr>
        <w:lastRenderedPageBreak/>
        <w:t>МО МВД России «Алейский», что составляет 64% от общего числа выявленных,  23% - самообращение граждан, 13%  - выявление через лечебно-профилактические учреждения. По данным научно-исследовательского института наркологии Министерства здравоохранения и социального развития Российской Федерации, до наркологических учреждений доходит один больной из десяти, это позволяет судить об истинном размахе наркотизации населения.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17">
        <w:rPr>
          <w:rFonts w:ascii="Times New Roman" w:hAnsi="Times New Roman" w:cs="Times New Roman"/>
          <w:sz w:val="28"/>
          <w:szCs w:val="28"/>
        </w:rPr>
        <w:t xml:space="preserve">Социально-экономический состав потребляющих наркотические средства это   лица, не работающие или имеющие невысокий доход, как правило,  из социально неблагополучных семей, ранее судимые как за преступления связанные с незаконным оборотом наркотических средств, так и за </w:t>
      </w:r>
      <w:proofErr w:type="spellStart"/>
      <w:r w:rsidRPr="00261C17">
        <w:rPr>
          <w:rFonts w:ascii="Times New Roman" w:hAnsi="Times New Roman" w:cs="Times New Roman"/>
          <w:sz w:val="28"/>
          <w:szCs w:val="28"/>
        </w:rPr>
        <w:t>общеуголовные</w:t>
      </w:r>
      <w:proofErr w:type="spellEnd"/>
      <w:r w:rsidRPr="00261C17">
        <w:rPr>
          <w:rFonts w:ascii="Times New Roman" w:hAnsi="Times New Roman" w:cs="Times New Roman"/>
          <w:sz w:val="28"/>
          <w:szCs w:val="28"/>
        </w:rPr>
        <w:t xml:space="preserve"> преступления. Есть и финансово обеспеченные граждане, потребители синтетических наркотиков («золотая молодежь», частные предприниматели и др.).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261C17">
        <w:rPr>
          <w:rFonts w:ascii="Times New Roman" w:hAnsi="Times New Roman" w:cs="Times New Roman"/>
          <w:sz w:val="28"/>
          <w:szCs w:val="28"/>
        </w:rPr>
        <w:t xml:space="preserve">Решение проблемы борьбы с наркоманией невозможно осуществить в пределах одного года и требует наличия долговременной стратегии и применения организационно-финансовых механизмов взаимодействия. Накопленный опыт в сфере противодействия незаконному обороту наркотиков и наркотизации населения свидетельствует об усилении роли муниципального образования в решении вопросов </w:t>
      </w:r>
      <w:proofErr w:type="spellStart"/>
      <w:r w:rsidRPr="00261C17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261C17">
        <w:rPr>
          <w:rFonts w:ascii="Times New Roman" w:hAnsi="Times New Roman" w:cs="Times New Roman"/>
          <w:sz w:val="28"/>
          <w:szCs w:val="28"/>
        </w:rPr>
        <w:t xml:space="preserve"> деятельности.  В целом имеется необходимость принятия и реализации </w:t>
      </w:r>
      <w:proofErr w:type="gramStart"/>
      <w:r w:rsidRPr="00261C17">
        <w:rPr>
          <w:rFonts w:ascii="Times New Roman" w:hAnsi="Times New Roman" w:cs="Times New Roman"/>
          <w:sz w:val="28"/>
          <w:szCs w:val="28"/>
        </w:rPr>
        <w:t>комплекса</w:t>
      </w:r>
      <w:proofErr w:type="gramEnd"/>
      <w:r w:rsidRPr="00261C17">
        <w:rPr>
          <w:rFonts w:ascii="Times New Roman" w:hAnsi="Times New Roman" w:cs="Times New Roman"/>
          <w:sz w:val="28"/>
          <w:szCs w:val="28"/>
        </w:rPr>
        <w:t xml:space="preserve"> дополнительных мер в рамках программно-целевого подхода, направленных на консолидацию усилий органов местного самоуправления, правоохранительных органов и общественности. Что позволит снизить незаконный оборот наркотиков, заболеваемость наркоманией, добиться снижения уровня потребления наркотических средств, психотропных веществ и сформировать отношение у граждан к употреблению наркотических средств как к негативному социальному явлению.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17">
        <w:rPr>
          <w:rFonts w:ascii="Times New Roman" w:hAnsi="Times New Roman" w:cs="Times New Roman"/>
          <w:sz w:val="28"/>
          <w:szCs w:val="28"/>
        </w:rPr>
        <w:t xml:space="preserve">В рамках прогнозирования 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подп</w:t>
      </w:r>
      <w:r w:rsidRPr="00261C17">
        <w:rPr>
          <w:rFonts w:ascii="Times New Roman" w:hAnsi="Times New Roman" w:cs="Times New Roman"/>
          <w:sz w:val="28"/>
          <w:szCs w:val="28"/>
        </w:rPr>
        <w:t xml:space="preserve">рограммы могут быть выделены следующие основные тенденции  изменения в среднесрочной перспективе. Анализ криминогенных процессов в сфере незаконного оборота наркотиков позволяет утверждать, тенденций к снижению остроты проблемы не наблюдается. Большая часть потребителей наркотических средств на территории города использует препараты конопли, поэтому не следует ожидать полного преодоления </w:t>
      </w:r>
      <w:proofErr w:type="spellStart"/>
      <w:r w:rsidRPr="00261C17">
        <w:rPr>
          <w:rFonts w:ascii="Times New Roman" w:hAnsi="Times New Roman" w:cs="Times New Roman"/>
          <w:sz w:val="28"/>
          <w:szCs w:val="28"/>
        </w:rPr>
        <w:t>каннабисной</w:t>
      </w:r>
      <w:proofErr w:type="spellEnd"/>
      <w:r w:rsidRPr="00261C17">
        <w:rPr>
          <w:rFonts w:ascii="Times New Roman" w:hAnsi="Times New Roman" w:cs="Times New Roman"/>
          <w:sz w:val="28"/>
          <w:szCs w:val="28"/>
        </w:rPr>
        <w:t xml:space="preserve"> наркомании. 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C17">
        <w:rPr>
          <w:rFonts w:ascii="Times New Roman" w:hAnsi="Times New Roman" w:cs="Times New Roman"/>
          <w:sz w:val="28"/>
          <w:szCs w:val="28"/>
        </w:rPr>
        <w:t xml:space="preserve">Дальнейшая работа по распространению духовно-нравственных ценностей, укреплению института семьи, восстановлению и сохранению традиций семейных отношений, формированию здорового образа жизни, мотивированию жителей на борьбу с наркотиками, на отказ от их потребления будет способствовать сокращению количества лиц, </w:t>
      </w:r>
      <w:r w:rsidRPr="00261C17">
        <w:rPr>
          <w:rFonts w:ascii="Times New Roman" w:hAnsi="Times New Roman" w:cs="Times New Roman"/>
          <w:sz w:val="28"/>
          <w:szCs w:val="28"/>
        </w:rPr>
        <w:lastRenderedPageBreak/>
        <w:t>потребляющих наркотики,  также лиц вовлеченных в незаконный оборот наркотиков, вовлечению населения в работу по профилактике наркомании.</w:t>
      </w:r>
      <w:proofErr w:type="gramEnd"/>
    </w:p>
    <w:p w:rsidR="00107995" w:rsidRPr="00261C17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Pr="00261C17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Pr="00A72FCF" w:rsidRDefault="00107995" w:rsidP="00107995">
      <w:pPr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 </w:t>
      </w:r>
      <w:r w:rsidRPr="00A72FCF">
        <w:rPr>
          <w:rFonts w:ascii="Times New Roman" w:hAnsi="Times New Roman"/>
          <w:b/>
          <w:i/>
          <w:sz w:val="28"/>
          <w:szCs w:val="28"/>
        </w:rPr>
        <w:t xml:space="preserve"> Приоритеты политики города в сфере реализации</w:t>
      </w:r>
      <w:r>
        <w:rPr>
          <w:rFonts w:ascii="Times New Roman" w:hAnsi="Times New Roman"/>
          <w:b/>
          <w:i/>
          <w:sz w:val="28"/>
          <w:szCs w:val="28"/>
        </w:rPr>
        <w:t xml:space="preserve"> муниципальной </w:t>
      </w:r>
      <w:r w:rsidRPr="00A72FCF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подп</w:t>
      </w:r>
      <w:r w:rsidRPr="00A72FCF">
        <w:rPr>
          <w:rFonts w:ascii="Times New Roman" w:hAnsi="Times New Roman"/>
          <w:b/>
          <w:i/>
          <w:sz w:val="28"/>
          <w:szCs w:val="28"/>
        </w:rPr>
        <w:t xml:space="preserve">рограммы, цели и задачи,  ожидаемые конечные результаты </w:t>
      </w:r>
      <w:r>
        <w:rPr>
          <w:rFonts w:ascii="Times New Roman" w:hAnsi="Times New Roman"/>
          <w:b/>
          <w:i/>
          <w:sz w:val="28"/>
          <w:szCs w:val="28"/>
        </w:rPr>
        <w:t xml:space="preserve">муниципальной </w:t>
      </w:r>
      <w:r w:rsidRPr="00A72FCF">
        <w:rPr>
          <w:rFonts w:ascii="Times New Roman" w:hAnsi="Times New Roman"/>
          <w:b/>
          <w:i/>
          <w:sz w:val="28"/>
          <w:szCs w:val="28"/>
        </w:rPr>
        <w:t>Программы, сроки и этапы ее  реализации</w:t>
      </w:r>
    </w:p>
    <w:p w:rsidR="00107995" w:rsidRPr="00A72FCF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</w:p>
    <w:p w:rsidR="00107995" w:rsidRDefault="00107995" w:rsidP="00107995">
      <w:pPr>
        <w:ind w:firstLine="567"/>
        <w:rPr>
          <w:rFonts w:ascii="Times New Roman" w:hAnsi="Times New Roman"/>
          <w:sz w:val="28"/>
          <w:szCs w:val="28"/>
        </w:rPr>
      </w:pPr>
      <w:r w:rsidRPr="00A72FCF">
        <w:rPr>
          <w:rFonts w:ascii="Times New Roman" w:hAnsi="Times New Roman"/>
          <w:sz w:val="28"/>
          <w:szCs w:val="28"/>
        </w:rPr>
        <w:t xml:space="preserve">2.1. Приоритеты политики города в сфере реализации </w:t>
      </w:r>
    </w:p>
    <w:p w:rsidR="00107995" w:rsidRDefault="00107995" w:rsidP="0010799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подп</w:t>
      </w:r>
      <w:r w:rsidRPr="00A72FCF">
        <w:rPr>
          <w:rFonts w:ascii="Times New Roman" w:hAnsi="Times New Roman"/>
          <w:sz w:val="28"/>
          <w:szCs w:val="28"/>
        </w:rPr>
        <w:t>рограммы</w:t>
      </w:r>
    </w:p>
    <w:p w:rsidR="00107995" w:rsidRPr="00A72FCF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72FCF">
        <w:rPr>
          <w:rFonts w:ascii="Times New Roman" w:hAnsi="Times New Roman"/>
          <w:sz w:val="28"/>
          <w:szCs w:val="28"/>
        </w:rPr>
        <w:t xml:space="preserve">дним из основных источников угроз национальной безопасности в сфере государственной и общественной безопасности определена деятельность транснациональных преступных организаций и группировок, связанная с незаконным оборотом наркотических средств и психотропных веществ. Соответственно,  муниципальная </w:t>
      </w:r>
      <w:r>
        <w:rPr>
          <w:rFonts w:ascii="Times New Roman" w:hAnsi="Times New Roman"/>
          <w:sz w:val="28"/>
          <w:szCs w:val="28"/>
        </w:rPr>
        <w:t>подп</w:t>
      </w:r>
      <w:r w:rsidRPr="00A72FCF">
        <w:rPr>
          <w:rFonts w:ascii="Times New Roman" w:hAnsi="Times New Roman"/>
          <w:sz w:val="28"/>
          <w:szCs w:val="28"/>
        </w:rPr>
        <w:t>рограмма направлена на решение задач нашего города, но в контексте целей и задач политики государства. Профилактика наркомании, противодействие злоупотреблению наркотиками и их незаконному обороту в городе Алейске является одним из приоритетных направлений  работы, так как напрямую связана с безопасностью граждан, их здоровьем и трудоспособностью. Наркомания - социально обусловленное заболевание. Поэтому решение проблемы наркомании связано с  решением еще целого ряда проблем таких как, сокращение уровня смертности, прежде всего граждан трудоспособного возраста, сохранение и укрепление здоровья граждан, создание условий и формирование мотивации для ведения здорового образа жизни, укрепление института семьи.</w:t>
      </w: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Pr="00A72FCF" w:rsidRDefault="00107995" w:rsidP="00107995">
      <w:pPr>
        <w:ind w:firstLine="567"/>
        <w:rPr>
          <w:rFonts w:ascii="Times New Roman" w:hAnsi="Times New Roman"/>
          <w:sz w:val="28"/>
          <w:szCs w:val="28"/>
        </w:rPr>
      </w:pPr>
      <w:r w:rsidRPr="00A72FCF">
        <w:rPr>
          <w:rFonts w:ascii="Times New Roman" w:hAnsi="Times New Roman"/>
          <w:sz w:val="28"/>
          <w:szCs w:val="28"/>
        </w:rPr>
        <w:t xml:space="preserve">2.2.  Цели и задачи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A72FCF">
        <w:rPr>
          <w:rFonts w:ascii="Times New Roman" w:hAnsi="Times New Roman"/>
          <w:sz w:val="28"/>
          <w:szCs w:val="28"/>
        </w:rPr>
        <w:t>рограммы</w:t>
      </w:r>
    </w:p>
    <w:p w:rsidR="00107995" w:rsidRPr="00A72FCF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72FCF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A72FCF">
        <w:rPr>
          <w:rFonts w:ascii="Times New Roman" w:hAnsi="Times New Roman"/>
          <w:sz w:val="28"/>
          <w:szCs w:val="28"/>
        </w:rPr>
        <w:t>рограммы является с</w:t>
      </w:r>
      <w:r w:rsidRPr="00A72FCF">
        <w:rPr>
          <w:rFonts w:ascii="Times New Roman" w:hAnsi="Times New Roman" w:cs="Times New Roman"/>
          <w:sz w:val="28"/>
          <w:szCs w:val="28"/>
        </w:rPr>
        <w:t xml:space="preserve">табилизация обстановки в городе </w:t>
      </w:r>
      <w:r>
        <w:rPr>
          <w:rFonts w:ascii="Times New Roman" w:hAnsi="Times New Roman" w:cs="Times New Roman"/>
          <w:sz w:val="28"/>
          <w:szCs w:val="28"/>
        </w:rPr>
        <w:t xml:space="preserve">в сфере наркотизации населения </w:t>
      </w:r>
      <w:r w:rsidRPr="00A72FCF">
        <w:rPr>
          <w:rFonts w:ascii="Times New Roman" w:hAnsi="Times New Roman"/>
          <w:sz w:val="28"/>
          <w:szCs w:val="28"/>
        </w:rPr>
        <w:t>на территории  города  Алейска.</w:t>
      </w:r>
    </w:p>
    <w:p w:rsidR="00107995" w:rsidRPr="00A72FCF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</w:t>
      </w:r>
      <w:r w:rsidRPr="00A72FCF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ей является</w:t>
      </w:r>
      <w:r w:rsidRPr="00A72FCF">
        <w:rPr>
          <w:rFonts w:ascii="Times New Roman" w:hAnsi="Times New Roman"/>
          <w:sz w:val="28"/>
          <w:szCs w:val="28"/>
        </w:rPr>
        <w:t>:</w:t>
      </w:r>
    </w:p>
    <w:p w:rsidR="00107995" w:rsidRPr="00A72FCF" w:rsidRDefault="00107995" w:rsidP="00107995">
      <w:pPr>
        <w:ind w:firstLine="317"/>
        <w:jc w:val="both"/>
        <w:rPr>
          <w:rFonts w:ascii="Times New Roman" w:hAnsi="Times New Roman"/>
          <w:sz w:val="28"/>
          <w:szCs w:val="28"/>
        </w:rPr>
      </w:pPr>
      <w:r w:rsidRPr="00A72FCF">
        <w:rPr>
          <w:rFonts w:ascii="Times New Roman" w:hAnsi="Times New Roman"/>
          <w:sz w:val="28"/>
          <w:szCs w:val="28"/>
        </w:rPr>
        <w:t>- проведение профилактических мероприятий по сокращению  незаконного оборота  наркотических средств, психотропных веществ в образовательной  среде, местах досуга, жилом секторе;</w:t>
      </w:r>
    </w:p>
    <w:p w:rsidR="00107995" w:rsidRPr="00A72FCF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72FCF">
        <w:rPr>
          <w:rFonts w:ascii="Times New Roman" w:hAnsi="Times New Roman"/>
          <w:sz w:val="28"/>
          <w:szCs w:val="28"/>
        </w:rPr>
        <w:t xml:space="preserve">Для достижения указанных задач необходимо усиление комплекса мероприятий по противодействию незаконному обороту </w:t>
      </w:r>
      <w:proofErr w:type="spellStart"/>
      <w:r w:rsidRPr="00A72FCF">
        <w:rPr>
          <w:rFonts w:ascii="Times New Roman" w:hAnsi="Times New Roman"/>
          <w:sz w:val="28"/>
          <w:szCs w:val="28"/>
        </w:rPr>
        <w:t>наркотикотических</w:t>
      </w:r>
      <w:proofErr w:type="spellEnd"/>
      <w:r w:rsidRPr="00A72FCF">
        <w:rPr>
          <w:rFonts w:ascii="Times New Roman" w:hAnsi="Times New Roman"/>
          <w:sz w:val="28"/>
          <w:szCs w:val="28"/>
        </w:rPr>
        <w:t xml:space="preserve"> </w:t>
      </w:r>
      <w:r w:rsidRPr="00A72FCF">
        <w:rPr>
          <w:rFonts w:ascii="Times New Roman" w:hAnsi="Times New Roman"/>
          <w:sz w:val="28"/>
          <w:szCs w:val="28"/>
        </w:rPr>
        <w:lastRenderedPageBreak/>
        <w:t xml:space="preserve">средств, психотропных веществ в образовательной  среде, местах досуга, жилом сектор, повышению  </w:t>
      </w:r>
      <w:proofErr w:type="spellStart"/>
      <w:r w:rsidRPr="00A72FCF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A72FCF">
        <w:rPr>
          <w:rFonts w:ascii="Times New Roman" w:hAnsi="Times New Roman"/>
          <w:sz w:val="28"/>
          <w:szCs w:val="28"/>
        </w:rPr>
        <w:t xml:space="preserve"> и правовой культуры граждан, совершенствованию системы нравственного воспитания населения, в том числе молодежи и детей школьного возраста, формированию и пропаганде  здорового образа  жизни.</w:t>
      </w: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Default="00107995" w:rsidP="0010799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Конечные результаты реализации муниципальной подпрограммы</w:t>
      </w: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подп</w:t>
      </w:r>
      <w:r w:rsidRPr="00261C17">
        <w:rPr>
          <w:rFonts w:ascii="Times New Roman" w:hAnsi="Times New Roman"/>
          <w:sz w:val="28"/>
          <w:szCs w:val="28"/>
        </w:rPr>
        <w:t xml:space="preserve">рограмма носит социально ориентированный характер, результаты реализации ее мероприятий будут оказывать влияние на социально-экономическое развитие, </w:t>
      </w:r>
      <w:r w:rsidRPr="00261C17">
        <w:rPr>
          <w:rFonts w:ascii="Times New Roman" w:hAnsi="Times New Roman" w:cs="Times New Roman"/>
          <w:sz w:val="28"/>
          <w:szCs w:val="28"/>
        </w:rPr>
        <w:t xml:space="preserve"> правопорядок  и общественную безопасность в городе Алейске</w:t>
      </w:r>
      <w:r w:rsidRPr="00261C17">
        <w:rPr>
          <w:rFonts w:ascii="Times New Roman" w:hAnsi="Times New Roman"/>
          <w:sz w:val="28"/>
          <w:szCs w:val="28"/>
        </w:rPr>
        <w:t xml:space="preserve">. Реализация 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261C17">
        <w:rPr>
          <w:rFonts w:ascii="Times New Roman" w:hAnsi="Times New Roman"/>
          <w:sz w:val="28"/>
          <w:szCs w:val="28"/>
        </w:rPr>
        <w:t xml:space="preserve">рограммы обеспечит формирование позитивных моральных и нравственных ценностей, определяющих отрицательное отношение к потреблению наркотических средств, выбор здорового образа жизни подростками и молодежью, формирование правовой  грамотности населения,  </w:t>
      </w:r>
      <w:proofErr w:type="spellStart"/>
      <w:r w:rsidRPr="00261C17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261C17">
        <w:rPr>
          <w:rFonts w:ascii="Times New Roman" w:hAnsi="Times New Roman"/>
          <w:sz w:val="28"/>
          <w:szCs w:val="28"/>
        </w:rPr>
        <w:t xml:space="preserve">  культуры  граждан. </w:t>
      </w:r>
    </w:p>
    <w:p w:rsidR="00107995" w:rsidRPr="009A27F6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A27F6">
        <w:rPr>
          <w:rFonts w:ascii="Times New Roman" w:hAnsi="Times New Roman"/>
          <w:sz w:val="28"/>
          <w:szCs w:val="28"/>
        </w:rPr>
        <w:t xml:space="preserve">Результатом реализации муниципальной подпрограммы станет снижение уровня </w:t>
      </w:r>
      <w:r w:rsidRPr="009A27F6">
        <w:rPr>
          <w:rFonts w:ascii="Times New Roman" w:hAnsi="Times New Roman" w:cs="Times New Roman"/>
          <w:sz w:val="28"/>
          <w:szCs w:val="28"/>
        </w:rPr>
        <w:t xml:space="preserve">наркотизации населения, повышение общественной безопасности граждан </w:t>
      </w:r>
      <w:r w:rsidRPr="009A27F6">
        <w:rPr>
          <w:rFonts w:ascii="Times New Roman" w:hAnsi="Times New Roman"/>
          <w:sz w:val="28"/>
          <w:szCs w:val="28"/>
        </w:rPr>
        <w:t xml:space="preserve"> в городе Алейске.</w:t>
      </w:r>
    </w:p>
    <w:p w:rsidR="00107995" w:rsidRPr="009A27F6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A27F6">
        <w:rPr>
          <w:rFonts w:ascii="Times New Roman" w:hAnsi="Times New Roman"/>
          <w:sz w:val="28"/>
          <w:szCs w:val="28"/>
        </w:rPr>
        <w:t>Эффективность реализации муниципальной подпрограммы оценивается по ожидаемым конечным результатам:</w:t>
      </w:r>
    </w:p>
    <w:p w:rsidR="00107995" w:rsidRPr="009A27F6" w:rsidRDefault="00107995" w:rsidP="00107995">
      <w:pPr>
        <w:ind w:firstLine="317"/>
        <w:jc w:val="both"/>
        <w:rPr>
          <w:rFonts w:ascii="Times New Roman" w:hAnsi="Times New Roman"/>
          <w:sz w:val="28"/>
          <w:szCs w:val="28"/>
        </w:rPr>
      </w:pPr>
      <w:r w:rsidRPr="009A27F6">
        <w:rPr>
          <w:rFonts w:ascii="Times New Roman" w:hAnsi="Times New Roman"/>
          <w:sz w:val="28"/>
          <w:szCs w:val="28"/>
        </w:rPr>
        <w:t xml:space="preserve">    уменьшение удельного веса несовершеннолетних, состоящих на учете в связи с потреблением наркотических средств до  0,06 % в общей численности  несовершеннолетних города;     </w:t>
      </w:r>
    </w:p>
    <w:p w:rsidR="00107995" w:rsidRPr="009A27F6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A27F6">
        <w:rPr>
          <w:rFonts w:ascii="Times New Roman" w:hAnsi="Times New Roman"/>
          <w:sz w:val="28"/>
          <w:szCs w:val="28"/>
        </w:rPr>
        <w:t>Основные индикаторы и их значения по</w:t>
      </w:r>
      <w:r>
        <w:rPr>
          <w:rFonts w:ascii="Times New Roman" w:hAnsi="Times New Roman"/>
          <w:sz w:val="28"/>
          <w:szCs w:val="28"/>
        </w:rPr>
        <w:t xml:space="preserve"> годам представлены в таблице</w:t>
      </w:r>
      <w:r w:rsidRPr="009A27F6">
        <w:rPr>
          <w:rFonts w:ascii="Times New Roman" w:hAnsi="Times New Roman"/>
          <w:sz w:val="28"/>
          <w:szCs w:val="28"/>
        </w:rPr>
        <w:t xml:space="preserve">  № 1.</w:t>
      </w: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Pr="00261C17" w:rsidRDefault="00107995" w:rsidP="00107995">
      <w:pPr>
        <w:ind w:firstLine="567"/>
        <w:rPr>
          <w:rFonts w:ascii="Times New Roman" w:hAnsi="Times New Roman"/>
          <w:sz w:val="28"/>
          <w:szCs w:val="28"/>
        </w:rPr>
      </w:pPr>
      <w:r w:rsidRPr="00261C17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 xml:space="preserve"> Срок реализации муниципальной подп</w:t>
      </w:r>
      <w:r w:rsidRPr="00261C17">
        <w:rPr>
          <w:rFonts w:ascii="Times New Roman" w:hAnsi="Times New Roman"/>
          <w:sz w:val="28"/>
          <w:szCs w:val="28"/>
        </w:rPr>
        <w:t>рограммы</w:t>
      </w:r>
    </w:p>
    <w:p w:rsidR="00107995" w:rsidRPr="00261C17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61C17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261C1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рограммы: 2020 – 2024</w:t>
      </w:r>
      <w:r w:rsidRPr="00261C17">
        <w:rPr>
          <w:rFonts w:ascii="Times New Roman" w:hAnsi="Times New Roman"/>
          <w:sz w:val="28"/>
          <w:szCs w:val="28"/>
        </w:rPr>
        <w:t xml:space="preserve"> годы.</w:t>
      </w:r>
      <w:r>
        <w:rPr>
          <w:rFonts w:ascii="Times New Roman" w:hAnsi="Times New Roman"/>
          <w:sz w:val="28"/>
          <w:szCs w:val="28"/>
        </w:rPr>
        <w:t xml:space="preserve"> Этапы реализации муниципальной подпрограммы не выделены.</w:t>
      </w:r>
    </w:p>
    <w:p w:rsidR="00107995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</w:p>
    <w:p w:rsidR="00107995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</w:t>
      </w:r>
      <w:r w:rsidRPr="00094F70">
        <w:rPr>
          <w:rFonts w:ascii="Times New Roman" w:hAnsi="Times New Roman"/>
          <w:b/>
          <w:i/>
          <w:sz w:val="28"/>
          <w:szCs w:val="28"/>
        </w:rPr>
        <w:t xml:space="preserve">.  Общий  объем  финансовых ресурсов, необходимых для реализации  </w:t>
      </w:r>
      <w:r>
        <w:rPr>
          <w:rFonts w:ascii="Times New Roman" w:hAnsi="Times New Roman"/>
          <w:b/>
          <w:i/>
          <w:sz w:val="28"/>
          <w:szCs w:val="28"/>
        </w:rPr>
        <w:t>муниципальной  подп</w:t>
      </w:r>
      <w:r w:rsidRPr="00094F70">
        <w:rPr>
          <w:rFonts w:ascii="Times New Roman" w:hAnsi="Times New Roman"/>
          <w:b/>
          <w:i/>
          <w:sz w:val="28"/>
          <w:szCs w:val="28"/>
        </w:rPr>
        <w:t>рограммы</w:t>
      </w:r>
    </w:p>
    <w:p w:rsidR="00107995" w:rsidRPr="00094F70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</w:p>
    <w:p w:rsidR="00107995" w:rsidRPr="00094F70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94F70">
        <w:rPr>
          <w:rFonts w:ascii="Times New Roman" w:hAnsi="Times New Roman"/>
          <w:sz w:val="28"/>
          <w:szCs w:val="28"/>
        </w:rPr>
        <w:t xml:space="preserve">Реализация программных мероприятий осуществляется за счет средств бюджета города. Объем финансирования </w:t>
      </w:r>
      <w:r>
        <w:rPr>
          <w:rFonts w:ascii="Times New Roman" w:hAnsi="Times New Roman"/>
          <w:sz w:val="28"/>
          <w:szCs w:val="28"/>
        </w:rPr>
        <w:t xml:space="preserve">муниципальной подпрограммы  </w:t>
      </w:r>
      <w:r>
        <w:rPr>
          <w:rFonts w:ascii="Times New Roman" w:hAnsi="Times New Roman"/>
          <w:sz w:val="28"/>
          <w:szCs w:val="28"/>
        </w:rPr>
        <w:lastRenderedPageBreak/>
        <w:t xml:space="preserve">составляет  825,0 тысяч рублей, </w:t>
      </w:r>
      <w:r w:rsidRPr="00094F70">
        <w:rPr>
          <w:rFonts w:ascii="Times New Roman" w:hAnsi="Times New Roman"/>
          <w:sz w:val="28"/>
          <w:szCs w:val="28"/>
        </w:rPr>
        <w:t>подлеж</w:t>
      </w:r>
      <w:r>
        <w:rPr>
          <w:rFonts w:ascii="Times New Roman" w:hAnsi="Times New Roman"/>
          <w:sz w:val="28"/>
          <w:szCs w:val="28"/>
        </w:rPr>
        <w:t>и</w:t>
      </w:r>
      <w:r w:rsidRPr="00094F70">
        <w:rPr>
          <w:rFonts w:ascii="Times New Roman" w:hAnsi="Times New Roman"/>
          <w:sz w:val="28"/>
          <w:szCs w:val="28"/>
        </w:rPr>
        <w:t xml:space="preserve">т ежегодному уточнению на очередной финансовый год.       </w:t>
      </w: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94F70">
        <w:rPr>
          <w:rFonts w:ascii="Times New Roman" w:hAnsi="Times New Roman"/>
          <w:sz w:val="28"/>
          <w:szCs w:val="28"/>
        </w:rPr>
        <w:t>Сумма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F70">
        <w:rPr>
          <w:rFonts w:ascii="Times New Roman" w:hAnsi="Times New Roman"/>
          <w:sz w:val="28"/>
          <w:szCs w:val="28"/>
        </w:rPr>
        <w:t xml:space="preserve"> расходов</w:t>
      </w:r>
      <w:r>
        <w:rPr>
          <w:rFonts w:ascii="Times New Roman" w:hAnsi="Times New Roman"/>
          <w:sz w:val="28"/>
          <w:szCs w:val="28"/>
        </w:rPr>
        <w:t xml:space="preserve"> по годам</w:t>
      </w:r>
      <w:r w:rsidRPr="00094F70">
        <w:rPr>
          <w:rFonts w:ascii="Times New Roman" w:hAnsi="Times New Roman"/>
          <w:sz w:val="28"/>
          <w:szCs w:val="28"/>
        </w:rPr>
        <w:t>:</w:t>
      </w:r>
    </w:p>
    <w:p w:rsidR="00107995" w:rsidRPr="00EC5D9C" w:rsidRDefault="00107995" w:rsidP="00107995">
      <w:pPr>
        <w:ind w:firstLine="317"/>
        <w:rPr>
          <w:rFonts w:ascii="Times New Roman" w:hAnsi="Times New Roman"/>
          <w:sz w:val="28"/>
          <w:szCs w:val="28"/>
        </w:rPr>
      </w:pPr>
      <w:r w:rsidRPr="00EC5D9C">
        <w:rPr>
          <w:rFonts w:ascii="Times New Roman" w:hAnsi="Times New Roman"/>
          <w:sz w:val="28"/>
          <w:szCs w:val="28"/>
        </w:rPr>
        <w:t>в 2020 году –  155,0    тысяч  рублей;</w:t>
      </w:r>
    </w:p>
    <w:p w:rsidR="00107995" w:rsidRPr="00EC5D9C" w:rsidRDefault="00107995" w:rsidP="00107995">
      <w:pPr>
        <w:ind w:firstLine="317"/>
        <w:rPr>
          <w:rFonts w:ascii="Times New Roman" w:hAnsi="Times New Roman"/>
          <w:sz w:val="28"/>
          <w:szCs w:val="28"/>
        </w:rPr>
      </w:pPr>
      <w:r w:rsidRPr="00EC5D9C">
        <w:rPr>
          <w:rFonts w:ascii="Times New Roman" w:hAnsi="Times New Roman"/>
          <w:sz w:val="28"/>
          <w:szCs w:val="28"/>
        </w:rPr>
        <w:t>в 2021 году -   160,0  тысяч  рублей;</w:t>
      </w:r>
    </w:p>
    <w:p w:rsidR="00107995" w:rsidRPr="00EC5D9C" w:rsidRDefault="00107995" w:rsidP="00107995">
      <w:pPr>
        <w:ind w:firstLine="317"/>
        <w:rPr>
          <w:rFonts w:ascii="Times New Roman" w:hAnsi="Times New Roman"/>
          <w:sz w:val="28"/>
          <w:szCs w:val="28"/>
        </w:rPr>
      </w:pPr>
      <w:r w:rsidRPr="00EC5D9C">
        <w:rPr>
          <w:rFonts w:ascii="Times New Roman" w:hAnsi="Times New Roman"/>
          <w:sz w:val="28"/>
          <w:szCs w:val="28"/>
        </w:rPr>
        <w:t>в 2022 году -   165,0  тысяч  рублей;</w:t>
      </w:r>
    </w:p>
    <w:p w:rsidR="00107995" w:rsidRPr="00EC5D9C" w:rsidRDefault="00107995" w:rsidP="00107995">
      <w:pPr>
        <w:ind w:firstLine="317"/>
        <w:rPr>
          <w:rFonts w:ascii="Times New Roman" w:hAnsi="Times New Roman"/>
          <w:sz w:val="28"/>
          <w:szCs w:val="28"/>
        </w:rPr>
      </w:pPr>
      <w:r w:rsidRPr="00EC5D9C">
        <w:rPr>
          <w:rFonts w:ascii="Times New Roman" w:hAnsi="Times New Roman"/>
          <w:sz w:val="28"/>
          <w:szCs w:val="28"/>
        </w:rPr>
        <w:t>в 2023 году -   170,0  тысяч  рублей;</w:t>
      </w:r>
    </w:p>
    <w:p w:rsidR="00107995" w:rsidRPr="00EC5D9C" w:rsidRDefault="00107995" w:rsidP="00107995">
      <w:pPr>
        <w:ind w:firstLine="317"/>
        <w:rPr>
          <w:rFonts w:ascii="Times New Roman" w:hAnsi="Times New Roman"/>
          <w:sz w:val="28"/>
          <w:szCs w:val="28"/>
        </w:rPr>
      </w:pPr>
      <w:r w:rsidRPr="00EC5D9C">
        <w:rPr>
          <w:rFonts w:ascii="Times New Roman" w:hAnsi="Times New Roman"/>
          <w:sz w:val="28"/>
          <w:szCs w:val="28"/>
        </w:rPr>
        <w:t>в 2024 году –  175,0  тысяч  рублей.</w:t>
      </w:r>
    </w:p>
    <w:p w:rsidR="00107995" w:rsidRPr="00094F70" w:rsidRDefault="00107995" w:rsidP="00107995">
      <w:pPr>
        <w:jc w:val="both"/>
        <w:rPr>
          <w:rFonts w:ascii="Times New Roman" w:hAnsi="Times New Roman"/>
          <w:sz w:val="28"/>
          <w:szCs w:val="28"/>
        </w:rPr>
      </w:pPr>
    </w:p>
    <w:p w:rsidR="00107995" w:rsidRPr="00A15A7A" w:rsidRDefault="00107995" w:rsidP="001079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</w:r>
      <w:r w:rsidRPr="005F12FD">
        <w:rPr>
          <w:rFonts w:ascii="Times New Roman" w:hAnsi="Times New Roman"/>
          <w:sz w:val="28"/>
          <w:szCs w:val="28"/>
        </w:rPr>
        <w:t>Сводные фи</w:t>
      </w:r>
      <w:r>
        <w:rPr>
          <w:rFonts w:ascii="Times New Roman" w:hAnsi="Times New Roman"/>
          <w:sz w:val="28"/>
          <w:szCs w:val="28"/>
        </w:rPr>
        <w:t>нансовые затраты муниципальной подп</w:t>
      </w:r>
      <w:r w:rsidRPr="005F12F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ограммы представлены в таблице № 2</w:t>
      </w:r>
      <w:r w:rsidRPr="005F12FD">
        <w:rPr>
          <w:rFonts w:ascii="Times New Roman" w:hAnsi="Times New Roman"/>
          <w:sz w:val="28"/>
          <w:szCs w:val="28"/>
        </w:rPr>
        <w:t>.</w:t>
      </w:r>
    </w:p>
    <w:p w:rsidR="00107995" w:rsidRPr="000060FA" w:rsidRDefault="00107995" w:rsidP="00107995">
      <w:pPr>
        <w:rPr>
          <w:rFonts w:ascii="Times New Roman" w:hAnsi="Times New Roman"/>
          <w:b/>
          <w:i/>
          <w:sz w:val="26"/>
          <w:szCs w:val="26"/>
        </w:rPr>
      </w:pPr>
    </w:p>
    <w:p w:rsidR="00107995" w:rsidRPr="00F06626" w:rsidRDefault="00107995" w:rsidP="00107995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Pr="000060FA">
        <w:rPr>
          <w:rFonts w:ascii="Times New Roman" w:hAnsi="Times New Roman"/>
          <w:b/>
          <w:i/>
          <w:sz w:val="28"/>
          <w:szCs w:val="28"/>
        </w:rPr>
        <w:t xml:space="preserve">.  Механизм  реализацией </w:t>
      </w:r>
      <w:r>
        <w:rPr>
          <w:rFonts w:ascii="Times New Roman" w:hAnsi="Times New Roman"/>
          <w:b/>
          <w:i/>
          <w:sz w:val="28"/>
          <w:szCs w:val="28"/>
        </w:rPr>
        <w:t>муниципальной  подп</w:t>
      </w:r>
      <w:r w:rsidRPr="000060FA">
        <w:rPr>
          <w:rFonts w:ascii="Times New Roman" w:hAnsi="Times New Roman"/>
          <w:b/>
          <w:i/>
          <w:sz w:val="28"/>
          <w:szCs w:val="28"/>
        </w:rPr>
        <w:t>рограммы</w:t>
      </w:r>
    </w:p>
    <w:p w:rsidR="00107995" w:rsidRPr="000060FA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060FA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0060FA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обеспечивается </w:t>
      </w:r>
      <w:r w:rsidRPr="000060FA">
        <w:rPr>
          <w:rFonts w:ascii="Times New Roman" w:hAnsi="Times New Roman"/>
          <w:sz w:val="28"/>
          <w:szCs w:val="28"/>
        </w:rPr>
        <w:t xml:space="preserve">за счет </w:t>
      </w:r>
      <w:r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Pr="000060FA">
        <w:rPr>
          <w:rFonts w:ascii="Times New Roman" w:hAnsi="Times New Roman"/>
          <w:sz w:val="28"/>
          <w:szCs w:val="28"/>
        </w:rPr>
        <w:t>бюджета города</w:t>
      </w:r>
      <w:r>
        <w:rPr>
          <w:rFonts w:ascii="Times New Roman" w:hAnsi="Times New Roman"/>
          <w:sz w:val="28"/>
          <w:szCs w:val="28"/>
        </w:rPr>
        <w:t>,</w:t>
      </w:r>
      <w:r w:rsidRPr="000060FA">
        <w:rPr>
          <w:rFonts w:ascii="Times New Roman" w:hAnsi="Times New Roman"/>
          <w:sz w:val="28"/>
          <w:szCs w:val="28"/>
        </w:rPr>
        <w:t xml:space="preserve"> производится в соответствии с их целевым назначением. Объем расходов на финансирование </w:t>
      </w:r>
      <w:r>
        <w:rPr>
          <w:rFonts w:ascii="Times New Roman" w:hAnsi="Times New Roman"/>
          <w:sz w:val="28"/>
          <w:szCs w:val="28"/>
        </w:rPr>
        <w:t>мероприятий муниципальной подп</w:t>
      </w:r>
      <w:r w:rsidRPr="000060FA">
        <w:rPr>
          <w:rFonts w:ascii="Times New Roman" w:hAnsi="Times New Roman"/>
          <w:sz w:val="28"/>
          <w:szCs w:val="28"/>
        </w:rPr>
        <w:t xml:space="preserve">рограммы утверждается </w:t>
      </w:r>
      <w:r>
        <w:rPr>
          <w:rFonts w:ascii="Times New Roman" w:hAnsi="Times New Roman"/>
          <w:sz w:val="28"/>
          <w:szCs w:val="28"/>
        </w:rPr>
        <w:t xml:space="preserve">решением Алейского </w:t>
      </w:r>
      <w:r w:rsidRPr="000060FA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 xml:space="preserve">ского Собрания депутатов </w:t>
      </w:r>
      <w:r w:rsidRPr="000060FA">
        <w:rPr>
          <w:rFonts w:ascii="Times New Roman" w:hAnsi="Times New Roman"/>
          <w:sz w:val="28"/>
          <w:szCs w:val="28"/>
        </w:rPr>
        <w:t xml:space="preserve"> на очередной финансовый год.</w:t>
      </w:r>
    </w:p>
    <w:p w:rsidR="00107995" w:rsidRPr="000060FA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060FA">
        <w:rPr>
          <w:rFonts w:ascii="Times New Roman" w:hAnsi="Times New Roman"/>
          <w:sz w:val="28"/>
          <w:szCs w:val="28"/>
        </w:rPr>
        <w:t xml:space="preserve">Координация деятельности субъектов по выполнению мероприятий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0060FA">
        <w:rPr>
          <w:rFonts w:ascii="Times New Roman" w:hAnsi="Times New Roman"/>
          <w:sz w:val="28"/>
          <w:szCs w:val="28"/>
        </w:rPr>
        <w:t>рограммы осуществляется  межведомственной комиссией по противодействию злоупотреблению наркотическими средствами и их незаконному обороту в городе Алейске.</w:t>
      </w: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60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060FA">
        <w:rPr>
          <w:rFonts w:ascii="Times New Roman" w:hAnsi="Times New Roman"/>
          <w:sz w:val="28"/>
          <w:szCs w:val="28"/>
        </w:rPr>
        <w:t xml:space="preserve"> реализацией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0060FA">
        <w:rPr>
          <w:rFonts w:ascii="Times New Roman" w:hAnsi="Times New Roman"/>
          <w:sz w:val="28"/>
          <w:szCs w:val="28"/>
        </w:rPr>
        <w:t xml:space="preserve">рограммы осуществляет администрация города Алейска.  </w:t>
      </w:r>
      <w:r>
        <w:rPr>
          <w:rFonts w:ascii="Times New Roman" w:hAnsi="Times New Roman"/>
          <w:sz w:val="28"/>
          <w:szCs w:val="28"/>
        </w:rPr>
        <w:t xml:space="preserve">Ответственным исполнителем </w:t>
      </w:r>
      <w:r w:rsidRPr="000060F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муниципальной подп</w:t>
      </w:r>
      <w:r w:rsidRPr="000060FA">
        <w:rPr>
          <w:rFonts w:ascii="Times New Roman" w:hAnsi="Times New Roman"/>
          <w:sz w:val="28"/>
          <w:szCs w:val="28"/>
        </w:rPr>
        <w:t>рограммы является заместитель главы администрации города  курирующий  данное  направление  работы.</w:t>
      </w:r>
    </w:p>
    <w:p w:rsidR="00107995" w:rsidRDefault="00107995" w:rsidP="001079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24F2D">
        <w:rPr>
          <w:rFonts w:ascii="Times New Roman" w:hAnsi="Times New Roman" w:cs="Times New Roman"/>
          <w:sz w:val="28"/>
          <w:szCs w:val="28"/>
        </w:rPr>
        <w:t>Ответственный исполнитель ежеквартально, до 20-го числа месяца, следующего за отчетным кварталом, на основании информации, предоставленной участниками и соисполнителями муниципальной программы, заполняет форму мониторинга реализации муниципальной программы и направляет ее в комитет по экономике и труду администрации города.</w:t>
      </w:r>
    </w:p>
    <w:p w:rsidR="00107995" w:rsidRPr="00224F2D" w:rsidRDefault="00107995" w:rsidP="0010799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 истечении срока реализации муниципальной программы ответственный исполнитель совместно с участниками муниципальной подпрограммы подготавливают</w:t>
      </w:r>
      <w:r w:rsidRPr="00224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24F2D">
        <w:rPr>
          <w:rFonts w:ascii="Times New Roman" w:hAnsi="Times New Roman" w:cs="Times New Roman"/>
          <w:sz w:val="28"/>
          <w:szCs w:val="28"/>
        </w:rPr>
        <w:t xml:space="preserve">одовой отчет подготавливается </w:t>
      </w:r>
      <w:r w:rsidRPr="00224F2D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совместно с соисполнителями до 15 февраля года, следующего за отчетным, и направляется в комитет по экономике и труду администрации города и комитет по финансам налоговой и кредитной политике администрации города.</w:t>
      </w:r>
      <w:proofErr w:type="gramEnd"/>
    </w:p>
    <w:p w:rsidR="00107995" w:rsidRDefault="00107995" w:rsidP="00107995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отчету прилагаются:</w:t>
      </w:r>
    </w:p>
    <w:p w:rsid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описание степени достижение целей и задач;</w:t>
      </w:r>
    </w:p>
    <w:p w:rsid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анализ эффективности муниципальной подпрограммы, сведения о достижении значений индикаторов муниципальной подпрограммы (с обоснованием отклонений по индикаторам, плановые значения по которым не достигнуты), запланированные, но не достигнутые результаты с указанием нереализованных или реализованных не в полной мере мероприятий.</w:t>
      </w:r>
    </w:p>
    <w:p w:rsid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Мониторинг ориентирован на ранее предупреждение возникновения проблем и отклонений от запланированных параметров в ходе реализации муниципальной программы, а также на выполнение мероприятий муниципальной программы в течение года. </w:t>
      </w:r>
    </w:p>
    <w:p w:rsidR="00107995" w:rsidRDefault="00107995" w:rsidP="00107995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оценки эффективности муниципальной программы принимается решение об объемах бюджетных ассигнований на ее реализацию на очередной финансовый год и на плановый период или о досрочном прекращении реализации отдельных мероприятий или муниципальной программы в целом, начиная с очередного финансового года.</w:t>
      </w:r>
    </w:p>
    <w:p w:rsidR="00107995" w:rsidRDefault="00107995" w:rsidP="00107995">
      <w:pPr>
        <w:spacing w:before="100" w:beforeAutospacing="1" w:after="100" w:afterAutospacing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07995" w:rsidRDefault="00107995" w:rsidP="00107995">
      <w:pPr>
        <w:spacing w:before="100" w:beforeAutospacing="1" w:after="100" w:afterAutospacing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Default="00107995" w:rsidP="0010799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7995" w:rsidRPr="000060FA" w:rsidRDefault="00107995" w:rsidP="00107995">
      <w:pPr>
        <w:rPr>
          <w:rFonts w:ascii="Times New Roman" w:hAnsi="Times New Roman"/>
          <w:sz w:val="28"/>
          <w:szCs w:val="28"/>
        </w:rPr>
      </w:pPr>
      <w:r w:rsidRPr="000060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107995" w:rsidRPr="000060FA" w:rsidRDefault="00107995" w:rsidP="00107995">
      <w:pPr>
        <w:rPr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ind w:left="-142"/>
        <w:rPr>
          <w:rFonts w:ascii="Times New Roman" w:hAnsi="Times New Roman" w:cs="Times New Roman"/>
        </w:rPr>
        <w:sectPr w:rsidR="00107995" w:rsidRPr="001079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lastRenderedPageBreak/>
        <w:t xml:space="preserve">                                                                                                                                                        </w:t>
      </w:r>
    </w:p>
    <w:p w:rsidR="00107995" w:rsidRPr="00107995" w:rsidRDefault="00107995" w:rsidP="00107995">
      <w:pPr>
        <w:pStyle w:val="a7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107995">
        <w:rPr>
          <w:rFonts w:ascii="Times New Roman" w:hAnsi="Times New Roman" w:cs="Times New Roman"/>
        </w:rPr>
        <w:t>Приложение</w:t>
      </w:r>
    </w:p>
    <w:p w:rsidR="00107995" w:rsidRPr="00107995" w:rsidRDefault="00107995" w:rsidP="00107995">
      <w:pPr>
        <w:pStyle w:val="a7"/>
        <w:rPr>
          <w:rFonts w:ascii="Times New Roman" w:hAnsi="Times New Roman" w:cs="Times New Roman"/>
        </w:rPr>
      </w:pPr>
      <w:r w:rsidRPr="0010799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107995">
        <w:rPr>
          <w:rFonts w:ascii="Times New Roman" w:hAnsi="Times New Roman" w:cs="Times New Roman"/>
        </w:rPr>
        <w:t>к постановлению администрации</w:t>
      </w:r>
    </w:p>
    <w:p w:rsidR="00107995" w:rsidRPr="00107995" w:rsidRDefault="00107995" w:rsidP="00107995">
      <w:pPr>
        <w:pStyle w:val="a7"/>
        <w:rPr>
          <w:sz w:val="28"/>
          <w:szCs w:val="28"/>
        </w:rPr>
      </w:pPr>
      <w:r w:rsidRPr="001079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города </w:t>
      </w:r>
      <w:proofErr w:type="gramStart"/>
      <w:r w:rsidRPr="00107995">
        <w:rPr>
          <w:rFonts w:ascii="Times New Roman" w:hAnsi="Times New Roman" w:cs="Times New Roman"/>
        </w:rPr>
        <w:t>от</w:t>
      </w:r>
      <w:proofErr w:type="gramEnd"/>
      <w:r w:rsidRPr="00107995">
        <w:rPr>
          <w:rFonts w:ascii="Times New Roman" w:hAnsi="Times New Roman" w:cs="Times New Roman"/>
        </w:rPr>
        <w:t xml:space="preserve"> «___» _______№_____</w:t>
      </w:r>
      <w:r w:rsidRPr="00107995">
        <w:rPr>
          <w:sz w:val="28"/>
          <w:szCs w:val="28"/>
        </w:rPr>
        <w:t xml:space="preserve">     </w:t>
      </w:r>
    </w:p>
    <w:p w:rsidR="00107995" w:rsidRPr="00107995" w:rsidRDefault="00107995" w:rsidP="00107995">
      <w:pPr>
        <w:rPr>
          <w:rFonts w:ascii="Times New Roman" w:hAnsi="Times New Roman" w:cs="Times New Roman"/>
          <w:sz w:val="28"/>
          <w:szCs w:val="28"/>
        </w:rPr>
      </w:pPr>
      <w:r w:rsidRPr="001079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107995" w:rsidRPr="00107995" w:rsidRDefault="00107995" w:rsidP="00107995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107995">
        <w:rPr>
          <w:rFonts w:ascii="Times New Roman" w:hAnsi="Times New Roman" w:cs="Times New Roman"/>
          <w:b/>
          <w:sz w:val="28"/>
          <w:szCs w:val="28"/>
        </w:rPr>
        <w:t>Перечень мероприятий муниципальной программы города Алейска Алтайского края «Профилактика преступлений и иных правонарушений в городе Алейске  на 2020-2024 годы»</w:t>
      </w:r>
    </w:p>
    <w:p w:rsidR="00107995" w:rsidRPr="00107995" w:rsidRDefault="00107995" w:rsidP="0010799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107995" w:rsidRPr="00107995" w:rsidRDefault="00107995" w:rsidP="0010799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59" w:type="dxa"/>
        <w:tblInd w:w="-459" w:type="dxa"/>
        <w:tblLook w:val="04A0"/>
      </w:tblPr>
      <w:tblGrid>
        <w:gridCol w:w="523"/>
        <w:gridCol w:w="2692"/>
        <w:gridCol w:w="1998"/>
        <w:gridCol w:w="2438"/>
        <w:gridCol w:w="873"/>
        <w:gridCol w:w="962"/>
        <w:gridCol w:w="983"/>
        <w:gridCol w:w="918"/>
        <w:gridCol w:w="933"/>
        <w:gridCol w:w="1043"/>
        <w:gridCol w:w="1896"/>
      </w:tblGrid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2" w:type="dxa"/>
            <w:vMerge w:val="restart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Цель, задача, мероприятие</w:t>
            </w:r>
          </w:p>
        </w:tc>
        <w:tc>
          <w:tcPr>
            <w:tcW w:w="1998" w:type="dxa"/>
            <w:vMerge w:val="restart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2438" w:type="dxa"/>
            <w:vMerge w:val="restart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Участники программы</w:t>
            </w:r>
          </w:p>
        </w:tc>
        <w:tc>
          <w:tcPr>
            <w:tcW w:w="5712" w:type="dxa"/>
            <w:gridSpan w:val="6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vMerge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2022год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rPr>
          <w:trHeight w:val="287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07995" w:rsidRPr="00107995" w:rsidTr="00BF4BC5">
        <w:trPr>
          <w:trHeight w:val="287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36" w:type="dxa"/>
            <w:gridSpan w:val="10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 «Обеспечение прав граждан и их безопасности в городе Алейске на 2020-2024 годы»</w:t>
            </w:r>
          </w:p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Цель 1.</w:t>
            </w: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профилактики правонарушений, 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населения, повышение роли и ответственности органов 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власти, территориальных органов федеральных органов исполнительной власти, органов местного самоуправления в профилактике правонарушений и борьбе с преступностью.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330,0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</w:rPr>
            </w:pPr>
            <w:r w:rsidRPr="00107995">
              <w:rPr>
                <w:rFonts w:ascii="Times New Roman" w:hAnsi="Times New Roman" w:cs="Times New Roman"/>
                <w:b/>
              </w:rPr>
              <w:t>Задача 1.1</w:t>
            </w:r>
            <w:r w:rsidRPr="00107995">
              <w:rPr>
                <w:rFonts w:ascii="Times New Roman" w:hAnsi="Times New Roman" w:cs="Times New Roman"/>
              </w:rPr>
              <w:t xml:space="preserve"> 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 на территории города Алейска.</w:t>
            </w:r>
            <w:r w:rsidRPr="00107995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10799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1.1.1.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Проведение рейдовых мероприятий по местам скопления лиц, склонных к совершению</w:t>
            </w:r>
            <w:r w:rsidRPr="00107995">
              <w:rPr>
                <w:rFonts w:ascii="Times New Roman" w:hAnsi="Times New Roman" w:cs="Times New Roman"/>
              </w:rPr>
              <w:t xml:space="preserve"> 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правонарушений.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МО МВД России «Алейский»,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 члены ДНД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1.1.2.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видеонаблюдения, в местах массовых скоплений людей, объектах бизнеса, образовательных учреждениях.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1.1.3.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деятельности формирований охраны общественного порядка </w:t>
            </w:r>
            <w:proofErr w:type="gramStart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proofErr w:type="gramEnd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обровольной народной дружины на территории города Алейска.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Алейска,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МО МВД России «Алейский»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995">
              <w:rPr>
                <w:rFonts w:ascii="Times New Roman" w:hAnsi="Times New Roman" w:cs="Times New Roman"/>
                <w:b/>
              </w:rPr>
              <w:t>Задача 1.2.</w:t>
            </w:r>
            <w:r w:rsidRPr="00107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органов местного самоуправления в вопросах предупреждения правонарушений.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2.1.1.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межведомственной комиссии по профилактике преступлений и иных правонарушений с приглашением руководителей органов местного самоуправления.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</w:rPr>
            </w:pPr>
            <w:r w:rsidRPr="00107995">
              <w:rPr>
                <w:rFonts w:ascii="Times New Roman" w:hAnsi="Times New Roman" w:cs="Times New Roman"/>
                <w:b/>
              </w:rPr>
              <w:t>Задача 1.3.</w:t>
            </w:r>
            <w:r w:rsidRPr="00107995">
              <w:rPr>
                <w:rFonts w:ascii="Times New Roman" w:hAnsi="Times New Roman" w:cs="Times New Roman"/>
              </w:rPr>
              <w:t xml:space="preserve"> 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осведомлённости и правовой культуры граждан</w:t>
            </w:r>
            <w:r w:rsidRPr="0010799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3.1.1.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в СМИ тематических публикаций по повышению уровня правовой осведомленности и правовой культуры граждан, информированию населения о результатах расследования уголовных дел, представляющих публичный интерес.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3.1.2.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Организация изготовления листовок, буклетов, памяток на правовую тематику для распространения населению города Алейска.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8,0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8,0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3.1.3.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Изготовление баннеров социальной рекламы, организация подписки на ежемесячный информационно-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методический журнал «Инспектор по делам несовершеннолетних».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7995">
              <w:rPr>
                <w:rFonts w:ascii="Times New Roman" w:hAnsi="Times New Roman" w:cs="Times New Roman"/>
                <w:b/>
              </w:rPr>
              <w:t>Задача 1.4.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 молодежью и детьми школьного возраста, направленной на профилактику подростковой преступности.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4.1.1. 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организации досуга и трудовой </w:t>
            </w:r>
            <w:proofErr w:type="gramStart"/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занятости</w:t>
            </w:r>
            <w:proofErr w:type="gramEnd"/>
            <w:r w:rsidRPr="0010799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во внеурочное время, в том числе несовершеннолетних, состоящих на учете в территориальных органах внутренних дел, в органах и учреждениях системы профилактики.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города Алейска, 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социальной защиты населения, 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КДН и МО МВД России «Алейский»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7995">
              <w:rPr>
                <w:rFonts w:ascii="Times New Roman" w:hAnsi="Times New Roman" w:cs="Times New Roman"/>
                <w:b/>
              </w:rPr>
              <w:t>Мероприятие 4.1.2.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</w:rPr>
            </w:pPr>
            <w:r w:rsidRPr="0010799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 по раннему выявлению семейного </w:t>
            </w:r>
            <w:r w:rsidRPr="001079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неблагополучия, профилактике ухода несовершеннолетних из семьи, снижение количества неблагополучных семей.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города Алейска, 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социальной защиты населения, 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КДН и МО МВД </w:t>
            </w: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России «Алейский»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07995" w:rsidRPr="00107995" w:rsidRDefault="00107995" w:rsidP="001079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59" w:type="dxa"/>
        <w:tblInd w:w="-459" w:type="dxa"/>
        <w:tblLook w:val="04A0"/>
      </w:tblPr>
      <w:tblGrid>
        <w:gridCol w:w="523"/>
        <w:gridCol w:w="2692"/>
        <w:gridCol w:w="1998"/>
        <w:gridCol w:w="2438"/>
        <w:gridCol w:w="873"/>
        <w:gridCol w:w="962"/>
        <w:gridCol w:w="983"/>
        <w:gridCol w:w="918"/>
        <w:gridCol w:w="933"/>
        <w:gridCol w:w="1043"/>
        <w:gridCol w:w="1896"/>
      </w:tblGrid>
      <w:tr w:rsidR="00107995" w:rsidRPr="00107995" w:rsidTr="00BF4BC5">
        <w:trPr>
          <w:trHeight w:val="287"/>
        </w:trPr>
        <w:tc>
          <w:tcPr>
            <w:tcW w:w="523" w:type="dxa"/>
          </w:tcPr>
          <w:p w:rsidR="00107995" w:rsidRPr="00107995" w:rsidRDefault="00107995" w:rsidP="00BF4BC5">
            <w:pPr>
              <w:spacing w:after="20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736" w:type="dxa"/>
            <w:gridSpan w:val="10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«Комплексные меры противодействия злоупотреблению наркотиками и их незаконному обороту в городе Алейске на 2020-2024 годы»</w:t>
            </w:r>
          </w:p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Цель 1.</w:t>
            </w: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Стабилизация обстановки в городе в сфере наркотизации населения.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 (отдел по печати и информации)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155,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775,0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Задача 1.1.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Проведение профилактических мероприятий по сокращению незаконного оборота наркотических средств, психотропных веществ в образовательной среде, местах досуга, жилом секторе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1.1.1.</w:t>
            </w:r>
          </w:p>
          <w:p w:rsidR="00107995" w:rsidRPr="00107995" w:rsidRDefault="00107995" w:rsidP="00BF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межведомственной комиссии по противодействию злоупотребления 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наркотиками и их незаконному обороту в городе Алейске с приглашением руководителей органов местного самоуправления.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 (отдел по печати и информации)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1.1.2.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Организация разъяснительной работы с руководителями организаций, предприятий различных форм собственности, учреждений города по уничтожению очагов произрастания дикорастущей конопли на территории объектов, прилегающих территорий.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города Алейска </w:t>
            </w:r>
            <w:proofErr w:type="gramStart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отдел по печати и информации).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1.1.3.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Проведение контрольно-надзорных мероприятий по выявлению земельных участков, зараженных дикорастущей коноплей.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(отдел по печати и информации).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1.1.4.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Уничтожение дикорастущей конопли на территории города.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 (отдел по печати и информации)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750,0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  <w:tr w:rsidR="00107995" w:rsidRPr="00107995" w:rsidTr="00BF4BC5"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1.1.5.</w:t>
            </w:r>
          </w:p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 и изготовления баннеров пропагандирующих </w:t>
            </w: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борьбу с незаконным оборотом наркотиков.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Алейска (отдел по печати и информации)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</w:tbl>
    <w:p w:rsidR="00107995" w:rsidRPr="00107995" w:rsidRDefault="00107995" w:rsidP="0010799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59" w:type="dxa"/>
        <w:tblInd w:w="-459" w:type="dxa"/>
        <w:tblLook w:val="04A0"/>
      </w:tblPr>
      <w:tblGrid>
        <w:gridCol w:w="523"/>
        <w:gridCol w:w="2692"/>
        <w:gridCol w:w="1998"/>
        <w:gridCol w:w="2438"/>
        <w:gridCol w:w="873"/>
        <w:gridCol w:w="962"/>
        <w:gridCol w:w="983"/>
        <w:gridCol w:w="918"/>
        <w:gridCol w:w="933"/>
        <w:gridCol w:w="1043"/>
        <w:gridCol w:w="1896"/>
      </w:tblGrid>
      <w:tr w:rsidR="00107995" w:rsidRPr="00107995" w:rsidTr="00BF4BC5">
        <w:trPr>
          <w:trHeight w:val="287"/>
        </w:trPr>
        <w:tc>
          <w:tcPr>
            <w:tcW w:w="523" w:type="dxa"/>
          </w:tcPr>
          <w:p w:rsidR="00107995" w:rsidRPr="00107995" w:rsidRDefault="00107995" w:rsidP="00BF4BC5">
            <w:pPr>
              <w:spacing w:after="200"/>
              <w:ind w:left="28" w:hanging="170"/>
              <w:rPr>
                <w:rFonts w:ascii="Times New Roman" w:hAnsi="Times New Roman" w:cs="Times New Roman"/>
              </w:rPr>
            </w:pPr>
          </w:p>
        </w:tc>
        <w:tc>
          <w:tcPr>
            <w:tcW w:w="14736" w:type="dxa"/>
            <w:gridSpan w:val="10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995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«Профилактика экстремизма и терроризма в городе Алейске на 2020-2024 годы»</w:t>
            </w:r>
          </w:p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995" w:rsidRPr="00107995" w:rsidTr="00BF4BC5">
        <w:trPr>
          <w:trHeight w:val="699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>Цель 1.</w:t>
            </w: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эффективной системы мер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направленности </w:t>
            </w:r>
            <w:proofErr w:type="gram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предупреждения угроз экстремистских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проявлений на территории города Алейска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  <w:tr w:rsidR="00107995" w:rsidRPr="00107995" w:rsidTr="00BF4BC5">
        <w:trPr>
          <w:trHeight w:val="699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1.1.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участия институтов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 общества в профилактике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экстремистских проявлений.</w:t>
            </w:r>
          </w:p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rPr>
          <w:trHeight w:val="699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b/>
              </w:rPr>
            </w:pPr>
            <w:r w:rsidRPr="00107995">
              <w:rPr>
                <w:rFonts w:ascii="Times New Roman" w:hAnsi="Times New Roman" w:cs="Times New Roman"/>
                <w:b/>
              </w:rPr>
              <w:t>Мероприятие 1.1.1.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территории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Алейска на предмет выявления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фактов осквернения зданий и иных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сооружений, в том числе посредством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нанесения на них нацистской </w:t>
            </w: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атрибутики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(символики), лозунгов и уничтожение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нацистской атрибутики (символики),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экстремистских лозунгов.</w:t>
            </w:r>
          </w:p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rPr>
          <w:trHeight w:val="699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b/>
              </w:rPr>
            </w:pPr>
            <w:r w:rsidRPr="00107995">
              <w:rPr>
                <w:rFonts w:ascii="Times New Roman" w:hAnsi="Times New Roman" w:cs="Times New Roman"/>
                <w:b/>
              </w:rPr>
              <w:t>Мероприятие 1.1.2.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 пространства: обновление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 информационных стендов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«Терроризм - угроза миру», «Школа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безопасности», «Правила действия при ЧС» </w:t>
            </w:r>
            <w:proofErr w:type="gram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 экстремистской деятельности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 учащейся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молодежи, размещение материалов </w:t>
            </w:r>
            <w:proofErr w:type="gram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 экстремизма и повышению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 на сайтах муниципальных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бюджетных образовательных </w:t>
            </w: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2020-2014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rPr>
          <w:trHeight w:val="699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b/>
              </w:rPr>
            </w:pPr>
            <w:r w:rsidRPr="00107995">
              <w:rPr>
                <w:rFonts w:ascii="Times New Roman" w:hAnsi="Times New Roman" w:cs="Times New Roman"/>
                <w:b/>
              </w:rPr>
              <w:t>Мероприятие 1.1.3.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посещаемости сайтов и запросов </w:t>
            </w:r>
            <w:proofErr w:type="gram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поисковые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системы, </w:t>
            </w:r>
            <w:proofErr w:type="gram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gramEnd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экстремистскую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тематику, в образовательных учреждениях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Алейска, с целью дополнения списка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блокируемых ресурсов в </w:t>
            </w:r>
            <w:proofErr w:type="spellStart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контентфильтрах</w:t>
            </w:r>
            <w:proofErr w:type="spellEnd"/>
            <w:r w:rsidRPr="0010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Алейска</w:t>
            </w:r>
          </w:p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995" w:rsidRPr="00107995" w:rsidTr="00BF4BC5">
        <w:trPr>
          <w:trHeight w:val="699"/>
        </w:trPr>
        <w:tc>
          <w:tcPr>
            <w:tcW w:w="523" w:type="dxa"/>
          </w:tcPr>
          <w:p w:rsidR="00107995" w:rsidRPr="00107995" w:rsidRDefault="00107995" w:rsidP="00BF4B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</w:p>
        </w:tc>
        <w:tc>
          <w:tcPr>
            <w:tcW w:w="2692" w:type="dxa"/>
          </w:tcPr>
          <w:p w:rsidR="00107995" w:rsidRPr="00107995" w:rsidRDefault="00107995" w:rsidP="00BF4BC5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07995">
              <w:rPr>
                <w:rFonts w:ascii="Times New Roman" w:hAnsi="Times New Roman" w:cs="Times New Roman"/>
                <w:b/>
              </w:rPr>
              <w:t>Мероприятие 1.1.4.</w:t>
            </w:r>
          </w:p>
          <w:p w:rsidR="00107995" w:rsidRPr="00107995" w:rsidRDefault="00107995" w:rsidP="00BF4BC5">
            <w:pPr>
              <w:shd w:val="clear" w:color="auto" w:fill="FFFFFF"/>
              <w:jc w:val="left"/>
              <w:rPr>
                <w:rFonts w:ascii="Times New Roman" w:hAnsi="Times New Roman" w:cs="Times New Roman"/>
              </w:rPr>
            </w:pPr>
            <w:r w:rsidRPr="00107995">
              <w:rPr>
                <w:rFonts w:ascii="Times New Roman" w:hAnsi="Times New Roman" w:cs="Times New Roman"/>
              </w:rPr>
              <w:t>Установка и изготовление баннеров профилактической направленности.</w:t>
            </w:r>
          </w:p>
        </w:tc>
        <w:tc>
          <w:tcPr>
            <w:tcW w:w="199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2020-20124 годы</w:t>
            </w:r>
          </w:p>
        </w:tc>
        <w:tc>
          <w:tcPr>
            <w:tcW w:w="243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87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62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8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18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043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9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896" w:type="dxa"/>
          </w:tcPr>
          <w:p w:rsidR="00107995" w:rsidRPr="00107995" w:rsidRDefault="00107995" w:rsidP="00BF4B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95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</w:tr>
    </w:tbl>
    <w:p w:rsidR="00107995" w:rsidRPr="00107995" w:rsidRDefault="00107995" w:rsidP="00107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995" w:rsidRPr="00107995" w:rsidRDefault="00107995" w:rsidP="0010799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7995" w:rsidRPr="00107995" w:rsidRDefault="00107995" w:rsidP="00107995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07995" w:rsidRDefault="00107995" w:rsidP="00107995">
      <w:pPr>
        <w:spacing w:line="360" w:lineRule="auto"/>
        <w:jc w:val="both"/>
        <w:sectPr w:rsidR="00107995" w:rsidSect="0010799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07995" w:rsidRDefault="00107995" w:rsidP="00107995">
      <w:pPr>
        <w:jc w:val="both"/>
      </w:pPr>
    </w:p>
    <w:p w:rsidR="00107995" w:rsidRDefault="00107995" w:rsidP="001C12D7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07995" w:rsidSect="009A4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2AD7"/>
    <w:multiLevelType w:val="multilevel"/>
    <w:tmpl w:val="75301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348D0"/>
    <w:multiLevelType w:val="hybridMultilevel"/>
    <w:tmpl w:val="54A83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947D9"/>
    <w:multiLevelType w:val="multilevel"/>
    <w:tmpl w:val="3F7C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7C012F"/>
    <w:multiLevelType w:val="multilevel"/>
    <w:tmpl w:val="49A00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6644"/>
    <w:rsid w:val="000005E0"/>
    <w:rsid w:val="00000689"/>
    <w:rsid w:val="00000BE2"/>
    <w:rsid w:val="00000D8C"/>
    <w:rsid w:val="00001B09"/>
    <w:rsid w:val="0000462C"/>
    <w:rsid w:val="00004986"/>
    <w:rsid w:val="00006D10"/>
    <w:rsid w:val="00006F39"/>
    <w:rsid w:val="00010B44"/>
    <w:rsid w:val="00011117"/>
    <w:rsid w:val="0001268F"/>
    <w:rsid w:val="00015469"/>
    <w:rsid w:val="00016352"/>
    <w:rsid w:val="00016F81"/>
    <w:rsid w:val="0001777B"/>
    <w:rsid w:val="00017A63"/>
    <w:rsid w:val="00017CAA"/>
    <w:rsid w:val="00020FEE"/>
    <w:rsid w:val="00022518"/>
    <w:rsid w:val="00023336"/>
    <w:rsid w:val="00023390"/>
    <w:rsid w:val="0002478A"/>
    <w:rsid w:val="0002549C"/>
    <w:rsid w:val="0002587A"/>
    <w:rsid w:val="00026761"/>
    <w:rsid w:val="00026C51"/>
    <w:rsid w:val="00027BC8"/>
    <w:rsid w:val="00027C15"/>
    <w:rsid w:val="000318BA"/>
    <w:rsid w:val="00032ACA"/>
    <w:rsid w:val="00032EE0"/>
    <w:rsid w:val="00034ECF"/>
    <w:rsid w:val="000356EB"/>
    <w:rsid w:val="00036A9E"/>
    <w:rsid w:val="00037832"/>
    <w:rsid w:val="00037866"/>
    <w:rsid w:val="000378F4"/>
    <w:rsid w:val="00037B37"/>
    <w:rsid w:val="0004058B"/>
    <w:rsid w:val="00042D44"/>
    <w:rsid w:val="0004499D"/>
    <w:rsid w:val="00046EA6"/>
    <w:rsid w:val="00047773"/>
    <w:rsid w:val="00051BA7"/>
    <w:rsid w:val="00051DB9"/>
    <w:rsid w:val="00052CA2"/>
    <w:rsid w:val="00052E2B"/>
    <w:rsid w:val="00055248"/>
    <w:rsid w:val="00055403"/>
    <w:rsid w:val="00056571"/>
    <w:rsid w:val="000569A0"/>
    <w:rsid w:val="000571BD"/>
    <w:rsid w:val="000572B1"/>
    <w:rsid w:val="00057495"/>
    <w:rsid w:val="00057E54"/>
    <w:rsid w:val="00060104"/>
    <w:rsid w:val="00060477"/>
    <w:rsid w:val="0006264F"/>
    <w:rsid w:val="000644C9"/>
    <w:rsid w:val="0006487F"/>
    <w:rsid w:val="00065746"/>
    <w:rsid w:val="00065D32"/>
    <w:rsid w:val="000678F0"/>
    <w:rsid w:val="00072C91"/>
    <w:rsid w:val="00072DEF"/>
    <w:rsid w:val="00073049"/>
    <w:rsid w:val="00073225"/>
    <w:rsid w:val="000737F3"/>
    <w:rsid w:val="000750C8"/>
    <w:rsid w:val="000750F3"/>
    <w:rsid w:val="00075168"/>
    <w:rsid w:val="00075AA5"/>
    <w:rsid w:val="00076615"/>
    <w:rsid w:val="00076A74"/>
    <w:rsid w:val="00076DCA"/>
    <w:rsid w:val="00077983"/>
    <w:rsid w:val="00077AAD"/>
    <w:rsid w:val="00077D0D"/>
    <w:rsid w:val="000821E4"/>
    <w:rsid w:val="00082B90"/>
    <w:rsid w:val="00082FA5"/>
    <w:rsid w:val="00083BDA"/>
    <w:rsid w:val="000847B2"/>
    <w:rsid w:val="00084A24"/>
    <w:rsid w:val="0008540D"/>
    <w:rsid w:val="00086108"/>
    <w:rsid w:val="000861D4"/>
    <w:rsid w:val="00086738"/>
    <w:rsid w:val="000874BB"/>
    <w:rsid w:val="000909B3"/>
    <w:rsid w:val="0009105D"/>
    <w:rsid w:val="00092ACD"/>
    <w:rsid w:val="00092BE7"/>
    <w:rsid w:val="00093523"/>
    <w:rsid w:val="0009382D"/>
    <w:rsid w:val="0009403B"/>
    <w:rsid w:val="000948A7"/>
    <w:rsid w:val="00094BD9"/>
    <w:rsid w:val="00095C4A"/>
    <w:rsid w:val="000A3A9C"/>
    <w:rsid w:val="000A64C9"/>
    <w:rsid w:val="000A75DC"/>
    <w:rsid w:val="000A782D"/>
    <w:rsid w:val="000A7A0D"/>
    <w:rsid w:val="000A7E9F"/>
    <w:rsid w:val="000B0BB8"/>
    <w:rsid w:val="000B1A5D"/>
    <w:rsid w:val="000B35F4"/>
    <w:rsid w:val="000B411C"/>
    <w:rsid w:val="000B4962"/>
    <w:rsid w:val="000B4EE6"/>
    <w:rsid w:val="000B4FE8"/>
    <w:rsid w:val="000B519D"/>
    <w:rsid w:val="000B5A41"/>
    <w:rsid w:val="000B791C"/>
    <w:rsid w:val="000B7C1D"/>
    <w:rsid w:val="000C157D"/>
    <w:rsid w:val="000C2528"/>
    <w:rsid w:val="000C3257"/>
    <w:rsid w:val="000C3551"/>
    <w:rsid w:val="000C3A4D"/>
    <w:rsid w:val="000C3A6A"/>
    <w:rsid w:val="000C408B"/>
    <w:rsid w:val="000C440E"/>
    <w:rsid w:val="000C4721"/>
    <w:rsid w:val="000C5667"/>
    <w:rsid w:val="000C58B1"/>
    <w:rsid w:val="000C68B3"/>
    <w:rsid w:val="000C6CAF"/>
    <w:rsid w:val="000C7527"/>
    <w:rsid w:val="000C7EF2"/>
    <w:rsid w:val="000D1603"/>
    <w:rsid w:val="000D1610"/>
    <w:rsid w:val="000D2658"/>
    <w:rsid w:val="000D75B6"/>
    <w:rsid w:val="000D76CC"/>
    <w:rsid w:val="000D7AA8"/>
    <w:rsid w:val="000D7F21"/>
    <w:rsid w:val="000E41CF"/>
    <w:rsid w:val="000E5597"/>
    <w:rsid w:val="000E5A41"/>
    <w:rsid w:val="000E779B"/>
    <w:rsid w:val="000E7929"/>
    <w:rsid w:val="000E7E18"/>
    <w:rsid w:val="000F013D"/>
    <w:rsid w:val="000F0886"/>
    <w:rsid w:val="000F19E9"/>
    <w:rsid w:val="000F2E7C"/>
    <w:rsid w:val="000F2F6C"/>
    <w:rsid w:val="000F3BD1"/>
    <w:rsid w:val="000F4B6C"/>
    <w:rsid w:val="000F53AF"/>
    <w:rsid w:val="000F5BB6"/>
    <w:rsid w:val="000F6C05"/>
    <w:rsid w:val="00100B94"/>
    <w:rsid w:val="00102AA3"/>
    <w:rsid w:val="00103C47"/>
    <w:rsid w:val="00103EEF"/>
    <w:rsid w:val="0010787B"/>
    <w:rsid w:val="00107995"/>
    <w:rsid w:val="00110827"/>
    <w:rsid w:val="00111AA0"/>
    <w:rsid w:val="00111E0D"/>
    <w:rsid w:val="00113648"/>
    <w:rsid w:val="001144B7"/>
    <w:rsid w:val="001145F9"/>
    <w:rsid w:val="00115794"/>
    <w:rsid w:val="0011644F"/>
    <w:rsid w:val="00116ADE"/>
    <w:rsid w:val="00117545"/>
    <w:rsid w:val="001204F3"/>
    <w:rsid w:val="001206F6"/>
    <w:rsid w:val="00125545"/>
    <w:rsid w:val="001262BC"/>
    <w:rsid w:val="00126C84"/>
    <w:rsid w:val="00126D0D"/>
    <w:rsid w:val="00127D6A"/>
    <w:rsid w:val="0013080E"/>
    <w:rsid w:val="00130AEC"/>
    <w:rsid w:val="00130C4F"/>
    <w:rsid w:val="001311C2"/>
    <w:rsid w:val="0013198D"/>
    <w:rsid w:val="00131BDB"/>
    <w:rsid w:val="0013641C"/>
    <w:rsid w:val="0013683D"/>
    <w:rsid w:val="00136E0E"/>
    <w:rsid w:val="0013705C"/>
    <w:rsid w:val="00140B2C"/>
    <w:rsid w:val="0014163C"/>
    <w:rsid w:val="001421BC"/>
    <w:rsid w:val="001423E2"/>
    <w:rsid w:val="001428DB"/>
    <w:rsid w:val="00143C0C"/>
    <w:rsid w:val="00144849"/>
    <w:rsid w:val="00144973"/>
    <w:rsid w:val="00146862"/>
    <w:rsid w:val="00151C2D"/>
    <w:rsid w:val="0015307A"/>
    <w:rsid w:val="00153C0A"/>
    <w:rsid w:val="001540E9"/>
    <w:rsid w:val="00155C24"/>
    <w:rsid w:val="00155C25"/>
    <w:rsid w:val="001560FC"/>
    <w:rsid w:val="00156AD8"/>
    <w:rsid w:val="00156CE8"/>
    <w:rsid w:val="0015797F"/>
    <w:rsid w:val="00160465"/>
    <w:rsid w:val="00160A74"/>
    <w:rsid w:val="001620A5"/>
    <w:rsid w:val="00162695"/>
    <w:rsid w:val="00166DAA"/>
    <w:rsid w:val="00167E95"/>
    <w:rsid w:val="00171375"/>
    <w:rsid w:val="00171995"/>
    <w:rsid w:val="0017201D"/>
    <w:rsid w:val="001730EC"/>
    <w:rsid w:val="00173448"/>
    <w:rsid w:val="00174988"/>
    <w:rsid w:val="001800A4"/>
    <w:rsid w:val="001808E0"/>
    <w:rsid w:val="0018096D"/>
    <w:rsid w:val="00180A17"/>
    <w:rsid w:val="00180BBD"/>
    <w:rsid w:val="001817AD"/>
    <w:rsid w:val="00182203"/>
    <w:rsid w:val="00184296"/>
    <w:rsid w:val="00185079"/>
    <w:rsid w:val="00185255"/>
    <w:rsid w:val="00185B9C"/>
    <w:rsid w:val="00185FB1"/>
    <w:rsid w:val="00186454"/>
    <w:rsid w:val="00186E8E"/>
    <w:rsid w:val="0018744E"/>
    <w:rsid w:val="00190E2C"/>
    <w:rsid w:val="001912C4"/>
    <w:rsid w:val="001917CB"/>
    <w:rsid w:val="001925DF"/>
    <w:rsid w:val="0019261D"/>
    <w:rsid w:val="001940EA"/>
    <w:rsid w:val="00195580"/>
    <w:rsid w:val="001A0A83"/>
    <w:rsid w:val="001A1CC3"/>
    <w:rsid w:val="001A4846"/>
    <w:rsid w:val="001A4DAC"/>
    <w:rsid w:val="001A5236"/>
    <w:rsid w:val="001A5570"/>
    <w:rsid w:val="001A61A1"/>
    <w:rsid w:val="001A65A2"/>
    <w:rsid w:val="001A7417"/>
    <w:rsid w:val="001A7A84"/>
    <w:rsid w:val="001A7CD2"/>
    <w:rsid w:val="001B1BD0"/>
    <w:rsid w:val="001B1C67"/>
    <w:rsid w:val="001B445D"/>
    <w:rsid w:val="001B453A"/>
    <w:rsid w:val="001B60C1"/>
    <w:rsid w:val="001B7965"/>
    <w:rsid w:val="001B7B76"/>
    <w:rsid w:val="001C0042"/>
    <w:rsid w:val="001C12D7"/>
    <w:rsid w:val="001C33CE"/>
    <w:rsid w:val="001C3491"/>
    <w:rsid w:val="001C3A99"/>
    <w:rsid w:val="001C3D0E"/>
    <w:rsid w:val="001C5124"/>
    <w:rsid w:val="001C5531"/>
    <w:rsid w:val="001C5B74"/>
    <w:rsid w:val="001C6D57"/>
    <w:rsid w:val="001D1C25"/>
    <w:rsid w:val="001D4D83"/>
    <w:rsid w:val="001D557A"/>
    <w:rsid w:val="001D56B4"/>
    <w:rsid w:val="001D6241"/>
    <w:rsid w:val="001E15D8"/>
    <w:rsid w:val="001E2CAE"/>
    <w:rsid w:val="001E384F"/>
    <w:rsid w:val="001E56A9"/>
    <w:rsid w:val="001E63F3"/>
    <w:rsid w:val="001E6A3B"/>
    <w:rsid w:val="001E6D2E"/>
    <w:rsid w:val="001E7B1A"/>
    <w:rsid w:val="001F04D9"/>
    <w:rsid w:val="001F1094"/>
    <w:rsid w:val="001F127F"/>
    <w:rsid w:val="001F12BF"/>
    <w:rsid w:val="001F4302"/>
    <w:rsid w:val="001F52C5"/>
    <w:rsid w:val="001F7399"/>
    <w:rsid w:val="001F7EA1"/>
    <w:rsid w:val="00200116"/>
    <w:rsid w:val="00200C07"/>
    <w:rsid w:val="00202CF6"/>
    <w:rsid w:val="00204077"/>
    <w:rsid w:val="00205507"/>
    <w:rsid w:val="0020583D"/>
    <w:rsid w:val="002059C2"/>
    <w:rsid w:val="00207E45"/>
    <w:rsid w:val="00211356"/>
    <w:rsid w:val="00213B4B"/>
    <w:rsid w:val="002165B3"/>
    <w:rsid w:val="00216C55"/>
    <w:rsid w:val="00217199"/>
    <w:rsid w:val="00217A80"/>
    <w:rsid w:val="00217DA2"/>
    <w:rsid w:val="0022025E"/>
    <w:rsid w:val="00220523"/>
    <w:rsid w:val="00220A71"/>
    <w:rsid w:val="0022129C"/>
    <w:rsid w:val="002215FA"/>
    <w:rsid w:val="00221793"/>
    <w:rsid w:val="002226C9"/>
    <w:rsid w:val="00222D9B"/>
    <w:rsid w:val="00222FF7"/>
    <w:rsid w:val="00223C79"/>
    <w:rsid w:val="0022430F"/>
    <w:rsid w:val="00225D6E"/>
    <w:rsid w:val="00226733"/>
    <w:rsid w:val="002268CA"/>
    <w:rsid w:val="00227252"/>
    <w:rsid w:val="0023034C"/>
    <w:rsid w:val="00230625"/>
    <w:rsid w:val="00231424"/>
    <w:rsid w:val="00233689"/>
    <w:rsid w:val="0023490D"/>
    <w:rsid w:val="002355F7"/>
    <w:rsid w:val="0023679C"/>
    <w:rsid w:val="00237CAB"/>
    <w:rsid w:val="00240B03"/>
    <w:rsid w:val="0024105D"/>
    <w:rsid w:val="002410E6"/>
    <w:rsid w:val="00242C63"/>
    <w:rsid w:val="002437EB"/>
    <w:rsid w:val="00243C0F"/>
    <w:rsid w:val="002444D7"/>
    <w:rsid w:val="00244F32"/>
    <w:rsid w:val="00245929"/>
    <w:rsid w:val="002511A6"/>
    <w:rsid w:val="00252ADE"/>
    <w:rsid w:val="00252FF8"/>
    <w:rsid w:val="002552A9"/>
    <w:rsid w:val="00255C5D"/>
    <w:rsid w:val="002567A2"/>
    <w:rsid w:val="002610FC"/>
    <w:rsid w:val="00262BD4"/>
    <w:rsid w:val="002649BC"/>
    <w:rsid w:val="002650CE"/>
    <w:rsid w:val="00265AAC"/>
    <w:rsid w:val="002660BB"/>
    <w:rsid w:val="0026682A"/>
    <w:rsid w:val="00266F29"/>
    <w:rsid w:val="00273F65"/>
    <w:rsid w:val="00276351"/>
    <w:rsid w:val="00276975"/>
    <w:rsid w:val="002800EB"/>
    <w:rsid w:val="002805ED"/>
    <w:rsid w:val="002809D9"/>
    <w:rsid w:val="00280B25"/>
    <w:rsid w:val="002811BB"/>
    <w:rsid w:val="002814AB"/>
    <w:rsid w:val="00281EF2"/>
    <w:rsid w:val="00285864"/>
    <w:rsid w:val="002859BB"/>
    <w:rsid w:val="00286C62"/>
    <w:rsid w:val="00286DB4"/>
    <w:rsid w:val="00287833"/>
    <w:rsid w:val="00290256"/>
    <w:rsid w:val="002904C0"/>
    <w:rsid w:val="00290B0C"/>
    <w:rsid w:val="00292960"/>
    <w:rsid w:val="002931F4"/>
    <w:rsid w:val="0029372C"/>
    <w:rsid w:val="0029376C"/>
    <w:rsid w:val="00293BAB"/>
    <w:rsid w:val="00294C03"/>
    <w:rsid w:val="00294DFB"/>
    <w:rsid w:val="00296265"/>
    <w:rsid w:val="00296644"/>
    <w:rsid w:val="002A04FA"/>
    <w:rsid w:val="002A1760"/>
    <w:rsid w:val="002A2C27"/>
    <w:rsid w:val="002A363B"/>
    <w:rsid w:val="002A3772"/>
    <w:rsid w:val="002A3C55"/>
    <w:rsid w:val="002A56F0"/>
    <w:rsid w:val="002A602C"/>
    <w:rsid w:val="002A66F3"/>
    <w:rsid w:val="002B12C7"/>
    <w:rsid w:val="002B2577"/>
    <w:rsid w:val="002B2DE1"/>
    <w:rsid w:val="002B31FA"/>
    <w:rsid w:val="002B50B8"/>
    <w:rsid w:val="002B59FA"/>
    <w:rsid w:val="002B5D2E"/>
    <w:rsid w:val="002B678A"/>
    <w:rsid w:val="002B6D4E"/>
    <w:rsid w:val="002C055D"/>
    <w:rsid w:val="002C0EE2"/>
    <w:rsid w:val="002C0F7E"/>
    <w:rsid w:val="002C118B"/>
    <w:rsid w:val="002C1376"/>
    <w:rsid w:val="002C2B77"/>
    <w:rsid w:val="002C3DB9"/>
    <w:rsid w:val="002C4D96"/>
    <w:rsid w:val="002C6D49"/>
    <w:rsid w:val="002C7DA6"/>
    <w:rsid w:val="002D0598"/>
    <w:rsid w:val="002D09E2"/>
    <w:rsid w:val="002D1832"/>
    <w:rsid w:val="002D20B6"/>
    <w:rsid w:val="002D4D74"/>
    <w:rsid w:val="002D590C"/>
    <w:rsid w:val="002D5DBF"/>
    <w:rsid w:val="002D78B8"/>
    <w:rsid w:val="002E238A"/>
    <w:rsid w:val="002E510D"/>
    <w:rsid w:val="002E60CB"/>
    <w:rsid w:val="002E67AE"/>
    <w:rsid w:val="002F014D"/>
    <w:rsid w:val="002F12CA"/>
    <w:rsid w:val="002F169A"/>
    <w:rsid w:val="002F236C"/>
    <w:rsid w:val="002F34BE"/>
    <w:rsid w:val="002F4B26"/>
    <w:rsid w:val="002F58F6"/>
    <w:rsid w:val="002F6619"/>
    <w:rsid w:val="002F70C3"/>
    <w:rsid w:val="002F7F37"/>
    <w:rsid w:val="00300A49"/>
    <w:rsid w:val="00300B11"/>
    <w:rsid w:val="003011C3"/>
    <w:rsid w:val="00301DEC"/>
    <w:rsid w:val="00302CE9"/>
    <w:rsid w:val="003033B7"/>
    <w:rsid w:val="003048FC"/>
    <w:rsid w:val="003049A1"/>
    <w:rsid w:val="00304EF2"/>
    <w:rsid w:val="00305CDB"/>
    <w:rsid w:val="00306BB8"/>
    <w:rsid w:val="003079F0"/>
    <w:rsid w:val="00310309"/>
    <w:rsid w:val="00310FE7"/>
    <w:rsid w:val="003117C5"/>
    <w:rsid w:val="003122C3"/>
    <w:rsid w:val="00313BF0"/>
    <w:rsid w:val="00314126"/>
    <w:rsid w:val="0031559D"/>
    <w:rsid w:val="00316FEF"/>
    <w:rsid w:val="003210A8"/>
    <w:rsid w:val="00321D4B"/>
    <w:rsid w:val="00322879"/>
    <w:rsid w:val="00323A25"/>
    <w:rsid w:val="00323CE0"/>
    <w:rsid w:val="00323DF9"/>
    <w:rsid w:val="003248F1"/>
    <w:rsid w:val="003251FC"/>
    <w:rsid w:val="0032573F"/>
    <w:rsid w:val="003263E8"/>
    <w:rsid w:val="003273AE"/>
    <w:rsid w:val="003273F1"/>
    <w:rsid w:val="00330153"/>
    <w:rsid w:val="003317B4"/>
    <w:rsid w:val="00332077"/>
    <w:rsid w:val="003321DF"/>
    <w:rsid w:val="00332728"/>
    <w:rsid w:val="003347F4"/>
    <w:rsid w:val="003348A8"/>
    <w:rsid w:val="00336D17"/>
    <w:rsid w:val="00336F92"/>
    <w:rsid w:val="00337208"/>
    <w:rsid w:val="00337C06"/>
    <w:rsid w:val="003407D4"/>
    <w:rsid w:val="00340E9F"/>
    <w:rsid w:val="00343D56"/>
    <w:rsid w:val="00345286"/>
    <w:rsid w:val="00346082"/>
    <w:rsid w:val="0034669B"/>
    <w:rsid w:val="00346CB7"/>
    <w:rsid w:val="00346CE6"/>
    <w:rsid w:val="003471E0"/>
    <w:rsid w:val="00347464"/>
    <w:rsid w:val="00347A57"/>
    <w:rsid w:val="003513DD"/>
    <w:rsid w:val="00351C09"/>
    <w:rsid w:val="00351C9F"/>
    <w:rsid w:val="00351D81"/>
    <w:rsid w:val="0035515C"/>
    <w:rsid w:val="003556F9"/>
    <w:rsid w:val="00355D2D"/>
    <w:rsid w:val="00360BD8"/>
    <w:rsid w:val="003633C2"/>
    <w:rsid w:val="0036376D"/>
    <w:rsid w:val="00363790"/>
    <w:rsid w:val="003639A8"/>
    <w:rsid w:val="003639BF"/>
    <w:rsid w:val="00367522"/>
    <w:rsid w:val="003705AB"/>
    <w:rsid w:val="0037060F"/>
    <w:rsid w:val="00370CD7"/>
    <w:rsid w:val="00371317"/>
    <w:rsid w:val="00373BD3"/>
    <w:rsid w:val="00374A24"/>
    <w:rsid w:val="00374EB4"/>
    <w:rsid w:val="003756CE"/>
    <w:rsid w:val="003768DD"/>
    <w:rsid w:val="003769E5"/>
    <w:rsid w:val="003774D1"/>
    <w:rsid w:val="00381962"/>
    <w:rsid w:val="00382572"/>
    <w:rsid w:val="00385005"/>
    <w:rsid w:val="00385114"/>
    <w:rsid w:val="003860F2"/>
    <w:rsid w:val="003864E3"/>
    <w:rsid w:val="00391B77"/>
    <w:rsid w:val="003922E7"/>
    <w:rsid w:val="0039275C"/>
    <w:rsid w:val="00392C1F"/>
    <w:rsid w:val="003948C3"/>
    <w:rsid w:val="00394F4C"/>
    <w:rsid w:val="00395110"/>
    <w:rsid w:val="00396E00"/>
    <w:rsid w:val="003971B2"/>
    <w:rsid w:val="0039789A"/>
    <w:rsid w:val="003978B6"/>
    <w:rsid w:val="003A0112"/>
    <w:rsid w:val="003A1D14"/>
    <w:rsid w:val="003A3AB4"/>
    <w:rsid w:val="003A3ED6"/>
    <w:rsid w:val="003A41B1"/>
    <w:rsid w:val="003A4B14"/>
    <w:rsid w:val="003A51EC"/>
    <w:rsid w:val="003A591F"/>
    <w:rsid w:val="003A5C2D"/>
    <w:rsid w:val="003A633D"/>
    <w:rsid w:val="003A675D"/>
    <w:rsid w:val="003A6BC7"/>
    <w:rsid w:val="003A7BAF"/>
    <w:rsid w:val="003B14C3"/>
    <w:rsid w:val="003B2445"/>
    <w:rsid w:val="003B3C77"/>
    <w:rsid w:val="003B3D07"/>
    <w:rsid w:val="003B5760"/>
    <w:rsid w:val="003C057D"/>
    <w:rsid w:val="003C1072"/>
    <w:rsid w:val="003C14B8"/>
    <w:rsid w:val="003C1684"/>
    <w:rsid w:val="003C228C"/>
    <w:rsid w:val="003C287C"/>
    <w:rsid w:val="003C3078"/>
    <w:rsid w:val="003C32B4"/>
    <w:rsid w:val="003C33F9"/>
    <w:rsid w:val="003C3F9A"/>
    <w:rsid w:val="003C3FBA"/>
    <w:rsid w:val="003C42CF"/>
    <w:rsid w:val="003C58F1"/>
    <w:rsid w:val="003C7970"/>
    <w:rsid w:val="003D19A0"/>
    <w:rsid w:val="003D2EC4"/>
    <w:rsid w:val="003D477E"/>
    <w:rsid w:val="003D5304"/>
    <w:rsid w:val="003D60C6"/>
    <w:rsid w:val="003D7DB1"/>
    <w:rsid w:val="003E1B0A"/>
    <w:rsid w:val="003E24C6"/>
    <w:rsid w:val="003E428F"/>
    <w:rsid w:val="003E4EF3"/>
    <w:rsid w:val="003E5972"/>
    <w:rsid w:val="003E653B"/>
    <w:rsid w:val="003E68DA"/>
    <w:rsid w:val="003E6EE2"/>
    <w:rsid w:val="003E7397"/>
    <w:rsid w:val="003E7FBB"/>
    <w:rsid w:val="003F021C"/>
    <w:rsid w:val="003F109C"/>
    <w:rsid w:val="003F1B96"/>
    <w:rsid w:val="003F2812"/>
    <w:rsid w:val="003F5BC5"/>
    <w:rsid w:val="003F6147"/>
    <w:rsid w:val="003F68EA"/>
    <w:rsid w:val="004019D7"/>
    <w:rsid w:val="00402703"/>
    <w:rsid w:val="00403E7F"/>
    <w:rsid w:val="00404319"/>
    <w:rsid w:val="00404D87"/>
    <w:rsid w:val="0040522F"/>
    <w:rsid w:val="00405619"/>
    <w:rsid w:val="00405E29"/>
    <w:rsid w:val="0040695B"/>
    <w:rsid w:val="0041018E"/>
    <w:rsid w:val="00411415"/>
    <w:rsid w:val="00411E4D"/>
    <w:rsid w:val="00412D57"/>
    <w:rsid w:val="00413875"/>
    <w:rsid w:val="00413F83"/>
    <w:rsid w:val="00414B73"/>
    <w:rsid w:val="00415ADE"/>
    <w:rsid w:val="00416BCF"/>
    <w:rsid w:val="0042020D"/>
    <w:rsid w:val="00421DAC"/>
    <w:rsid w:val="00421F4F"/>
    <w:rsid w:val="004228AC"/>
    <w:rsid w:val="00422BE1"/>
    <w:rsid w:val="00423956"/>
    <w:rsid w:val="00423A3C"/>
    <w:rsid w:val="00423AAA"/>
    <w:rsid w:val="00423DD9"/>
    <w:rsid w:val="004249D7"/>
    <w:rsid w:val="0042530D"/>
    <w:rsid w:val="00426390"/>
    <w:rsid w:val="00426E3D"/>
    <w:rsid w:val="0043184E"/>
    <w:rsid w:val="004318F5"/>
    <w:rsid w:val="00431D0A"/>
    <w:rsid w:val="00432F0B"/>
    <w:rsid w:val="00436C71"/>
    <w:rsid w:val="004403D9"/>
    <w:rsid w:val="00440C8A"/>
    <w:rsid w:val="0044332B"/>
    <w:rsid w:val="0044387C"/>
    <w:rsid w:val="00443B2C"/>
    <w:rsid w:val="00443C43"/>
    <w:rsid w:val="00443CD1"/>
    <w:rsid w:val="00443F32"/>
    <w:rsid w:val="00446774"/>
    <w:rsid w:val="00446F02"/>
    <w:rsid w:val="00450BC8"/>
    <w:rsid w:val="00452DAB"/>
    <w:rsid w:val="00454E51"/>
    <w:rsid w:val="004558B9"/>
    <w:rsid w:val="00455BD2"/>
    <w:rsid w:val="004572A7"/>
    <w:rsid w:val="00460825"/>
    <w:rsid w:val="004626B6"/>
    <w:rsid w:val="00462E2C"/>
    <w:rsid w:val="00463AE2"/>
    <w:rsid w:val="00463DF0"/>
    <w:rsid w:val="0046481D"/>
    <w:rsid w:val="00473687"/>
    <w:rsid w:val="00475559"/>
    <w:rsid w:val="00475C07"/>
    <w:rsid w:val="004772AC"/>
    <w:rsid w:val="0048070D"/>
    <w:rsid w:val="00480C57"/>
    <w:rsid w:val="004813BC"/>
    <w:rsid w:val="004827C8"/>
    <w:rsid w:val="00484AE6"/>
    <w:rsid w:val="004873DA"/>
    <w:rsid w:val="004876FF"/>
    <w:rsid w:val="004903E4"/>
    <w:rsid w:val="00491127"/>
    <w:rsid w:val="004917A7"/>
    <w:rsid w:val="00491B98"/>
    <w:rsid w:val="00491BBF"/>
    <w:rsid w:val="00491D1F"/>
    <w:rsid w:val="0049470D"/>
    <w:rsid w:val="00494EE3"/>
    <w:rsid w:val="00495683"/>
    <w:rsid w:val="00495D9D"/>
    <w:rsid w:val="00497B5D"/>
    <w:rsid w:val="00497E04"/>
    <w:rsid w:val="004A075C"/>
    <w:rsid w:val="004A0805"/>
    <w:rsid w:val="004A0C61"/>
    <w:rsid w:val="004A1A3A"/>
    <w:rsid w:val="004A384A"/>
    <w:rsid w:val="004A4892"/>
    <w:rsid w:val="004A69D0"/>
    <w:rsid w:val="004A70F4"/>
    <w:rsid w:val="004A7295"/>
    <w:rsid w:val="004A75A5"/>
    <w:rsid w:val="004B13B4"/>
    <w:rsid w:val="004B326F"/>
    <w:rsid w:val="004B3484"/>
    <w:rsid w:val="004B3BB9"/>
    <w:rsid w:val="004B3CEB"/>
    <w:rsid w:val="004B4758"/>
    <w:rsid w:val="004B5311"/>
    <w:rsid w:val="004B5D35"/>
    <w:rsid w:val="004B7175"/>
    <w:rsid w:val="004C0F61"/>
    <w:rsid w:val="004C24BF"/>
    <w:rsid w:val="004C2728"/>
    <w:rsid w:val="004C2B78"/>
    <w:rsid w:val="004C407A"/>
    <w:rsid w:val="004C4609"/>
    <w:rsid w:val="004C5032"/>
    <w:rsid w:val="004C6302"/>
    <w:rsid w:val="004C6D62"/>
    <w:rsid w:val="004D0374"/>
    <w:rsid w:val="004D18B4"/>
    <w:rsid w:val="004D46DA"/>
    <w:rsid w:val="004D4AC6"/>
    <w:rsid w:val="004D72DC"/>
    <w:rsid w:val="004E01C6"/>
    <w:rsid w:val="004E041A"/>
    <w:rsid w:val="004E0B2A"/>
    <w:rsid w:val="004E3182"/>
    <w:rsid w:val="004E4C6C"/>
    <w:rsid w:val="004E50D5"/>
    <w:rsid w:val="004E5A1A"/>
    <w:rsid w:val="004E65F0"/>
    <w:rsid w:val="004F1B03"/>
    <w:rsid w:val="004F417F"/>
    <w:rsid w:val="004F605D"/>
    <w:rsid w:val="004F648E"/>
    <w:rsid w:val="004F681E"/>
    <w:rsid w:val="004F76D8"/>
    <w:rsid w:val="005001D7"/>
    <w:rsid w:val="00500DC7"/>
    <w:rsid w:val="00502559"/>
    <w:rsid w:val="00503135"/>
    <w:rsid w:val="005065AA"/>
    <w:rsid w:val="00506E29"/>
    <w:rsid w:val="005108F2"/>
    <w:rsid w:val="00511035"/>
    <w:rsid w:val="005119A8"/>
    <w:rsid w:val="00511D08"/>
    <w:rsid w:val="00511E3D"/>
    <w:rsid w:val="005147EC"/>
    <w:rsid w:val="005153FA"/>
    <w:rsid w:val="00516023"/>
    <w:rsid w:val="00520126"/>
    <w:rsid w:val="00520604"/>
    <w:rsid w:val="00520EE8"/>
    <w:rsid w:val="005228B5"/>
    <w:rsid w:val="00523CDA"/>
    <w:rsid w:val="005263B3"/>
    <w:rsid w:val="00526EC3"/>
    <w:rsid w:val="00526F7D"/>
    <w:rsid w:val="005309D4"/>
    <w:rsid w:val="005319D1"/>
    <w:rsid w:val="00532768"/>
    <w:rsid w:val="0053496F"/>
    <w:rsid w:val="00534B2C"/>
    <w:rsid w:val="005356DB"/>
    <w:rsid w:val="00536327"/>
    <w:rsid w:val="00536685"/>
    <w:rsid w:val="00537299"/>
    <w:rsid w:val="00541100"/>
    <w:rsid w:val="005425AD"/>
    <w:rsid w:val="00543250"/>
    <w:rsid w:val="00543C10"/>
    <w:rsid w:val="00544F3D"/>
    <w:rsid w:val="00545A64"/>
    <w:rsid w:val="00546B89"/>
    <w:rsid w:val="00547E8E"/>
    <w:rsid w:val="00550081"/>
    <w:rsid w:val="005509BC"/>
    <w:rsid w:val="005518FF"/>
    <w:rsid w:val="00551CBF"/>
    <w:rsid w:val="005520B5"/>
    <w:rsid w:val="00552450"/>
    <w:rsid w:val="0055288B"/>
    <w:rsid w:val="00552DBB"/>
    <w:rsid w:val="00555726"/>
    <w:rsid w:val="005572BC"/>
    <w:rsid w:val="00557486"/>
    <w:rsid w:val="00560826"/>
    <w:rsid w:val="00560F3E"/>
    <w:rsid w:val="005627C6"/>
    <w:rsid w:val="005649CD"/>
    <w:rsid w:val="005652F8"/>
    <w:rsid w:val="00565891"/>
    <w:rsid w:val="00565EAC"/>
    <w:rsid w:val="00565FE9"/>
    <w:rsid w:val="00566FC6"/>
    <w:rsid w:val="00571961"/>
    <w:rsid w:val="00574446"/>
    <w:rsid w:val="0057513A"/>
    <w:rsid w:val="00575193"/>
    <w:rsid w:val="005757BC"/>
    <w:rsid w:val="005769D8"/>
    <w:rsid w:val="00576EE4"/>
    <w:rsid w:val="00577BAC"/>
    <w:rsid w:val="005805E9"/>
    <w:rsid w:val="00582CFE"/>
    <w:rsid w:val="00582E62"/>
    <w:rsid w:val="005833C9"/>
    <w:rsid w:val="00584ADB"/>
    <w:rsid w:val="00584BCE"/>
    <w:rsid w:val="00590217"/>
    <w:rsid w:val="00592A70"/>
    <w:rsid w:val="00594833"/>
    <w:rsid w:val="005948D7"/>
    <w:rsid w:val="00594CB9"/>
    <w:rsid w:val="00595202"/>
    <w:rsid w:val="00597748"/>
    <w:rsid w:val="00597B59"/>
    <w:rsid w:val="005A0AAF"/>
    <w:rsid w:val="005A0E72"/>
    <w:rsid w:val="005A2809"/>
    <w:rsid w:val="005A4840"/>
    <w:rsid w:val="005A546A"/>
    <w:rsid w:val="005A7DFE"/>
    <w:rsid w:val="005B02AC"/>
    <w:rsid w:val="005B17B7"/>
    <w:rsid w:val="005B2B51"/>
    <w:rsid w:val="005B2CCA"/>
    <w:rsid w:val="005B34C5"/>
    <w:rsid w:val="005B36CF"/>
    <w:rsid w:val="005B4FF4"/>
    <w:rsid w:val="005B691A"/>
    <w:rsid w:val="005B7AFD"/>
    <w:rsid w:val="005C0A99"/>
    <w:rsid w:val="005C0F71"/>
    <w:rsid w:val="005C19CF"/>
    <w:rsid w:val="005C1D17"/>
    <w:rsid w:val="005C23E9"/>
    <w:rsid w:val="005C299C"/>
    <w:rsid w:val="005C3292"/>
    <w:rsid w:val="005C3F76"/>
    <w:rsid w:val="005C55DA"/>
    <w:rsid w:val="005C5833"/>
    <w:rsid w:val="005C6964"/>
    <w:rsid w:val="005C7D9A"/>
    <w:rsid w:val="005D0735"/>
    <w:rsid w:val="005D0FC8"/>
    <w:rsid w:val="005D2BE6"/>
    <w:rsid w:val="005D3239"/>
    <w:rsid w:val="005D32E6"/>
    <w:rsid w:val="005D55D9"/>
    <w:rsid w:val="005D6206"/>
    <w:rsid w:val="005D62D7"/>
    <w:rsid w:val="005D6F62"/>
    <w:rsid w:val="005E0127"/>
    <w:rsid w:val="005E07B8"/>
    <w:rsid w:val="005E217E"/>
    <w:rsid w:val="005E2E66"/>
    <w:rsid w:val="005E2EEC"/>
    <w:rsid w:val="005E353E"/>
    <w:rsid w:val="005E458B"/>
    <w:rsid w:val="005E50B8"/>
    <w:rsid w:val="005E6B3D"/>
    <w:rsid w:val="005F1003"/>
    <w:rsid w:val="005F12EC"/>
    <w:rsid w:val="005F17C5"/>
    <w:rsid w:val="005F1BC6"/>
    <w:rsid w:val="005F1CD7"/>
    <w:rsid w:val="005F25E8"/>
    <w:rsid w:val="005F2E98"/>
    <w:rsid w:val="005F3210"/>
    <w:rsid w:val="005F3D41"/>
    <w:rsid w:val="005F3D7B"/>
    <w:rsid w:val="005F490D"/>
    <w:rsid w:val="005F7B8D"/>
    <w:rsid w:val="006000A9"/>
    <w:rsid w:val="0060088E"/>
    <w:rsid w:val="00601862"/>
    <w:rsid w:val="006025AB"/>
    <w:rsid w:val="00602C0A"/>
    <w:rsid w:val="00603B9E"/>
    <w:rsid w:val="00604B6B"/>
    <w:rsid w:val="00604E4B"/>
    <w:rsid w:val="00605F46"/>
    <w:rsid w:val="0060653C"/>
    <w:rsid w:val="00606AF4"/>
    <w:rsid w:val="00607D07"/>
    <w:rsid w:val="0061052F"/>
    <w:rsid w:val="006105F2"/>
    <w:rsid w:val="0061394A"/>
    <w:rsid w:val="00613DB8"/>
    <w:rsid w:val="00614552"/>
    <w:rsid w:val="0061644A"/>
    <w:rsid w:val="00617B82"/>
    <w:rsid w:val="00617F2E"/>
    <w:rsid w:val="006205C3"/>
    <w:rsid w:val="006237E3"/>
    <w:rsid w:val="006265B3"/>
    <w:rsid w:val="00627136"/>
    <w:rsid w:val="00627843"/>
    <w:rsid w:val="00627BFC"/>
    <w:rsid w:val="00630BCD"/>
    <w:rsid w:val="00633925"/>
    <w:rsid w:val="006342B8"/>
    <w:rsid w:val="00636DE3"/>
    <w:rsid w:val="0063774B"/>
    <w:rsid w:val="00637FCD"/>
    <w:rsid w:val="00640723"/>
    <w:rsid w:val="00640F3D"/>
    <w:rsid w:val="00642E34"/>
    <w:rsid w:val="00643823"/>
    <w:rsid w:val="0064541B"/>
    <w:rsid w:val="00650CA8"/>
    <w:rsid w:val="00651222"/>
    <w:rsid w:val="00652BE1"/>
    <w:rsid w:val="00652CC3"/>
    <w:rsid w:val="00655049"/>
    <w:rsid w:val="00655311"/>
    <w:rsid w:val="006571A4"/>
    <w:rsid w:val="0066043D"/>
    <w:rsid w:val="00660E47"/>
    <w:rsid w:val="00663340"/>
    <w:rsid w:val="006650F7"/>
    <w:rsid w:val="006652A1"/>
    <w:rsid w:val="006665B7"/>
    <w:rsid w:val="00667045"/>
    <w:rsid w:val="00670070"/>
    <w:rsid w:val="00672E63"/>
    <w:rsid w:val="0067433A"/>
    <w:rsid w:val="0067488E"/>
    <w:rsid w:val="00675213"/>
    <w:rsid w:val="00675AAF"/>
    <w:rsid w:val="0067663D"/>
    <w:rsid w:val="0067699C"/>
    <w:rsid w:val="006800B7"/>
    <w:rsid w:val="006801E3"/>
    <w:rsid w:val="006827FA"/>
    <w:rsid w:val="006836DE"/>
    <w:rsid w:val="0068605F"/>
    <w:rsid w:val="00686D64"/>
    <w:rsid w:val="00686DF9"/>
    <w:rsid w:val="00687BD7"/>
    <w:rsid w:val="0069082D"/>
    <w:rsid w:val="0069142B"/>
    <w:rsid w:val="006926FB"/>
    <w:rsid w:val="00693A2D"/>
    <w:rsid w:val="00695EF3"/>
    <w:rsid w:val="00697926"/>
    <w:rsid w:val="006A4EC4"/>
    <w:rsid w:val="006A6524"/>
    <w:rsid w:val="006A79DD"/>
    <w:rsid w:val="006B0518"/>
    <w:rsid w:val="006B1E73"/>
    <w:rsid w:val="006B4D81"/>
    <w:rsid w:val="006B524C"/>
    <w:rsid w:val="006B5588"/>
    <w:rsid w:val="006B58C7"/>
    <w:rsid w:val="006B66D5"/>
    <w:rsid w:val="006B6707"/>
    <w:rsid w:val="006C0D54"/>
    <w:rsid w:val="006C125A"/>
    <w:rsid w:val="006C12DF"/>
    <w:rsid w:val="006C55C5"/>
    <w:rsid w:val="006C6CEA"/>
    <w:rsid w:val="006C6E3E"/>
    <w:rsid w:val="006C6EBA"/>
    <w:rsid w:val="006C7825"/>
    <w:rsid w:val="006D0C61"/>
    <w:rsid w:val="006D1006"/>
    <w:rsid w:val="006D1C04"/>
    <w:rsid w:val="006D1D67"/>
    <w:rsid w:val="006D253F"/>
    <w:rsid w:val="006D3DC2"/>
    <w:rsid w:val="006D57D3"/>
    <w:rsid w:val="006D6642"/>
    <w:rsid w:val="006D6A52"/>
    <w:rsid w:val="006D7D44"/>
    <w:rsid w:val="006E04A2"/>
    <w:rsid w:val="006E1E2B"/>
    <w:rsid w:val="006E2288"/>
    <w:rsid w:val="006E5BD1"/>
    <w:rsid w:val="006E5EDB"/>
    <w:rsid w:val="006E7025"/>
    <w:rsid w:val="006E724A"/>
    <w:rsid w:val="006E7740"/>
    <w:rsid w:val="006E7866"/>
    <w:rsid w:val="006E7FDA"/>
    <w:rsid w:val="006F12A0"/>
    <w:rsid w:val="006F1A8A"/>
    <w:rsid w:val="006F2930"/>
    <w:rsid w:val="006F3BDE"/>
    <w:rsid w:val="006F4A52"/>
    <w:rsid w:val="006F4FFC"/>
    <w:rsid w:val="006F541E"/>
    <w:rsid w:val="006F5EE6"/>
    <w:rsid w:val="006F5F7D"/>
    <w:rsid w:val="006F7FA0"/>
    <w:rsid w:val="00700741"/>
    <w:rsid w:val="00701718"/>
    <w:rsid w:val="00701748"/>
    <w:rsid w:val="00705A2B"/>
    <w:rsid w:val="007073C1"/>
    <w:rsid w:val="00707BD7"/>
    <w:rsid w:val="00710259"/>
    <w:rsid w:val="00710DE9"/>
    <w:rsid w:val="00713B27"/>
    <w:rsid w:val="00714CF8"/>
    <w:rsid w:val="00715BEC"/>
    <w:rsid w:val="00717D02"/>
    <w:rsid w:val="0072382C"/>
    <w:rsid w:val="0072478E"/>
    <w:rsid w:val="007252EE"/>
    <w:rsid w:val="00725664"/>
    <w:rsid w:val="00725CC1"/>
    <w:rsid w:val="007267AE"/>
    <w:rsid w:val="00726DCE"/>
    <w:rsid w:val="007273AD"/>
    <w:rsid w:val="0072776A"/>
    <w:rsid w:val="00730652"/>
    <w:rsid w:val="0073090D"/>
    <w:rsid w:val="00730D5A"/>
    <w:rsid w:val="007310EA"/>
    <w:rsid w:val="00732D13"/>
    <w:rsid w:val="00733CE9"/>
    <w:rsid w:val="00735AF0"/>
    <w:rsid w:val="00736788"/>
    <w:rsid w:val="00737581"/>
    <w:rsid w:val="007440C4"/>
    <w:rsid w:val="007446A2"/>
    <w:rsid w:val="00745B99"/>
    <w:rsid w:val="0074668F"/>
    <w:rsid w:val="007505E4"/>
    <w:rsid w:val="00750DD1"/>
    <w:rsid w:val="00751127"/>
    <w:rsid w:val="00751258"/>
    <w:rsid w:val="007514E9"/>
    <w:rsid w:val="00755E72"/>
    <w:rsid w:val="007601F8"/>
    <w:rsid w:val="00760C64"/>
    <w:rsid w:val="00760F7C"/>
    <w:rsid w:val="00761E82"/>
    <w:rsid w:val="0076292E"/>
    <w:rsid w:val="0076314A"/>
    <w:rsid w:val="007640F2"/>
    <w:rsid w:val="00764985"/>
    <w:rsid w:val="00767310"/>
    <w:rsid w:val="00767764"/>
    <w:rsid w:val="00770741"/>
    <w:rsid w:val="00770743"/>
    <w:rsid w:val="00770B19"/>
    <w:rsid w:val="00771F8F"/>
    <w:rsid w:val="0077529F"/>
    <w:rsid w:val="0077567F"/>
    <w:rsid w:val="00775692"/>
    <w:rsid w:val="007757CF"/>
    <w:rsid w:val="00775D1E"/>
    <w:rsid w:val="00775F3D"/>
    <w:rsid w:val="00776046"/>
    <w:rsid w:val="00776A80"/>
    <w:rsid w:val="00776DEC"/>
    <w:rsid w:val="00780F2F"/>
    <w:rsid w:val="00781F14"/>
    <w:rsid w:val="00782C1D"/>
    <w:rsid w:val="007832F3"/>
    <w:rsid w:val="007836ED"/>
    <w:rsid w:val="00783DCA"/>
    <w:rsid w:val="00783F2F"/>
    <w:rsid w:val="00784466"/>
    <w:rsid w:val="00784DC4"/>
    <w:rsid w:val="00787B6B"/>
    <w:rsid w:val="0079004B"/>
    <w:rsid w:val="00791C8F"/>
    <w:rsid w:val="0079394F"/>
    <w:rsid w:val="007942F6"/>
    <w:rsid w:val="00794DF0"/>
    <w:rsid w:val="00795EF2"/>
    <w:rsid w:val="00795F21"/>
    <w:rsid w:val="00796862"/>
    <w:rsid w:val="007971A1"/>
    <w:rsid w:val="00797DF5"/>
    <w:rsid w:val="007A0044"/>
    <w:rsid w:val="007A0060"/>
    <w:rsid w:val="007A506E"/>
    <w:rsid w:val="007A566F"/>
    <w:rsid w:val="007A6469"/>
    <w:rsid w:val="007B014F"/>
    <w:rsid w:val="007B0182"/>
    <w:rsid w:val="007B21DC"/>
    <w:rsid w:val="007B46A9"/>
    <w:rsid w:val="007C04E5"/>
    <w:rsid w:val="007C2AB2"/>
    <w:rsid w:val="007C303C"/>
    <w:rsid w:val="007C4BE2"/>
    <w:rsid w:val="007C4F3E"/>
    <w:rsid w:val="007C64A0"/>
    <w:rsid w:val="007D0D82"/>
    <w:rsid w:val="007D17D9"/>
    <w:rsid w:val="007D1A60"/>
    <w:rsid w:val="007D1E30"/>
    <w:rsid w:val="007D25D0"/>
    <w:rsid w:val="007D2ACA"/>
    <w:rsid w:val="007D3448"/>
    <w:rsid w:val="007D35C8"/>
    <w:rsid w:val="007D4680"/>
    <w:rsid w:val="007D7EED"/>
    <w:rsid w:val="007E14EE"/>
    <w:rsid w:val="007E1973"/>
    <w:rsid w:val="007E1F30"/>
    <w:rsid w:val="007E41D8"/>
    <w:rsid w:val="007E4A13"/>
    <w:rsid w:val="007E5F99"/>
    <w:rsid w:val="007E6F90"/>
    <w:rsid w:val="007E78A6"/>
    <w:rsid w:val="007E7F79"/>
    <w:rsid w:val="007F1C36"/>
    <w:rsid w:val="007F3916"/>
    <w:rsid w:val="007F4345"/>
    <w:rsid w:val="007F434D"/>
    <w:rsid w:val="007F4526"/>
    <w:rsid w:val="007F52FE"/>
    <w:rsid w:val="007F678A"/>
    <w:rsid w:val="007F68AB"/>
    <w:rsid w:val="008001DA"/>
    <w:rsid w:val="008003E9"/>
    <w:rsid w:val="008039B2"/>
    <w:rsid w:val="008044A9"/>
    <w:rsid w:val="008048B9"/>
    <w:rsid w:val="008052A7"/>
    <w:rsid w:val="00805AEA"/>
    <w:rsid w:val="00810C5A"/>
    <w:rsid w:val="00813DA0"/>
    <w:rsid w:val="0081600F"/>
    <w:rsid w:val="00816ADF"/>
    <w:rsid w:val="00816FFC"/>
    <w:rsid w:val="0081727D"/>
    <w:rsid w:val="00817776"/>
    <w:rsid w:val="00817E19"/>
    <w:rsid w:val="008206F9"/>
    <w:rsid w:val="00826A59"/>
    <w:rsid w:val="0082708C"/>
    <w:rsid w:val="008311ED"/>
    <w:rsid w:val="00831B2D"/>
    <w:rsid w:val="008329C4"/>
    <w:rsid w:val="00832F10"/>
    <w:rsid w:val="00833080"/>
    <w:rsid w:val="008331D2"/>
    <w:rsid w:val="008340AE"/>
    <w:rsid w:val="00835B2A"/>
    <w:rsid w:val="00842C7C"/>
    <w:rsid w:val="00843578"/>
    <w:rsid w:val="00843A94"/>
    <w:rsid w:val="00844B62"/>
    <w:rsid w:val="00845DA6"/>
    <w:rsid w:val="00846BDE"/>
    <w:rsid w:val="008470C0"/>
    <w:rsid w:val="008473B3"/>
    <w:rsid w:val="00851151"/>
    <w:rsid w:val="008515A7"/>
    <w:rsid w:val="00853060"/>
    <w:rsid w:val="008535E7"/>
    <w:rsid w:val="00853AAD"/>
    <w:rsid w:val="00854A51"/>
    <w:rsid w:val="00854C87"/>
    <w:rsid w:val="00855754"/>
    <w:rsid w:val="0085727F"/>
    <w:rsid w:val="00857B6C"/>
    <w:rsid w:val="00860B2C"/>
    <w:rsid w:val="008618AE"/>
    <w:rsid w:val="00862A87"/>
    <w:rsid w:val="00863D6C"/>
    <w:rsid w:val="0086423F"/>
    <w:rsid w:val="0086685F"/>
    <w:rsid w:val="00870812"/>
    <w:rsid w:val="008708EA"/>
    <w:rsid w:val="00871C60"/>
    <w:rsid w:val="00872A13"/>
    <w:rsid w:val="008754F3"/>
    <w:rsid w:val="00880B18"/>
    <w:rsid w:val="00881D17"/>
    <w:rsid w:val="00881F56"/>
    <w:rsid w:val="008841A0"/>
    <w:rsid w:val="00885D4E"/>
    <w:rsid w:val="00887626"/>
    <w:rsid w:val="00887634"/>
    <w:rsid w:val="00892F69"/>
    <w:rsid w:val="00893FA1"/>
    <w:rsid w:val="008947F4"/>
    <w:rsid w:val="00895313"/>
    <w:rsid w:val="00895A3E"/>
    <w:rsid w:val="00897911"/>
    <w:rsid w:val="00897EEF"/>
    <w:rsid w:val="008A1BA3"/>
    <w:rsid w:val="008A1DEA"/>
    <w:rsid w:val="008A2AFF"/>
    <w:rsid w:val="008A2B28"/>
    <w:rsid w:val="008A2C9C"/>
    <w:rsid w:val="008A5CD4"/>
    <w:rsid w:val="008B14C7"/>
    <w:rsid w:val="008B3223"/>
    <w:rsid w:val="008B55CD"/>
    <w:rsid w:val="008B5769"/>
    <w:rsid w:val="008B5A30"/>
    <w:rsid w:val="008B5ED6"/>
    <w:rsid w:val="008C0809"/>
    <w:rsid w:val="008C0D4B"/>
    <w:rsid w:val="008C20B0"/>
    <w:rsid w:val="008C22BC"/>
    <w:rsid w:val="008C308C"/>
    <w:rsid w:val="008C3297"/>
    <w:rsid w:val="008D0C3B"/>
    <w:rsid w:val="008D1649"/>
    <w:rsid w:val="008D1DD8"/>
    <w:rsid w:val="008D25F0"/>
    <w:rsid w:val="008D429F"/>
    <w:rsid w:val="008D53A1"/>
    <w:rsid w:val="008D6A83"/>
    <w:rsid w:val="008D6B51"/>
    <w:rsid w:val="008E29A4"/>
    <w:rsid w:val="008E300A"/>
    <w:rsid w:val="008E324A"/>
    <w:rsid w:val="008E3C9C"/>
    <w:rsid w:val="008E4362"/>
    <w:rsid w:val="008E4980"/>
    <w:rsid w:val="008E4BFC"/>
    <w:rsid w:val="008F088E"/>
    <w:rsid w:val="008F0F5D"/>
    <w:rsid w:val="008F1932"/>
    <w:rsid w:val="008F2F72"/>
    <w:rsid w:val="008F3381"/>
    <w:rsid w:val="008F4798"/>
    <w:rsid w:val="008F5C1C"/>
    <w:rsid w:val="008F6051"/>
    <w:rsid w:val="008F64C6"/>
    <w:rsid w:val="008F68A7"/>
    <w:rsid w:val="008F6C0C"/>
    <w:rsid w:val="008F712B"/>
    <w:rsid w:val="00900DBF"/>
    <w:rsid w:val="00900E57"/>
    <w:rsid w:val="0090376B"/>
    <w:rsid w:val="00903B4D"/>
    <w:rsid w:val="009055CE"/>
    <w:rsid w:val="009059D0"/>
    <w:rsid w:val="0090696D"/>
    <w:rsid w:val="00914950"/>
    <w:rsid w:val="0091501D"/>
    <w:rsid w:val="0091623F"/>
    <w:rsid w:val="0092258C"/>
    <w:rsid w:val="00923581"/>
    <w:rsid w:val="0092392F"/>
    <w:rsid w:val="00924CA9"/>
    <w:rsid w:val="009251B1"/>
    <w:rsid w:val="00925467"/>
    <w:rsid w:val="00925EDC"/>
    <w:rsid w:val="00930C9D"/>
    <w:rsid w:val="009324CF"/>
    <w:rsid w:val="009334E6"/>
    <w:rsid w:val="009340E1"/>
    <w:rsid w:val="0093476D"/>
    <w:rsid w:val="00934B37"/>
    <w:rsid w:val="009374E2"/>
    <w:rsid w:val="009405D3"/>
    <w:rsid w:val="00941E66"/>
    <w:rsid w:val="00942B14"/>
    <w:rsid w:val="009443D2"/>
    <w:rsid w:val="00946637"/>
    <w:rsid w:val="00946CEB"/>
    <w:rsid w:val="009478D1"/>
    <w:rsid w:val="00950410"/>
    <w:rsid w:val="0095179F"/>
    <w:rsid w:val="0095240C"/>
    <w:rsid w:val="0095242F"/>
    <w:rsid w:val="00952D55"/>
    <w:rsid w:val="00952EDD"/>
    <w:rsid w:val="00953595"/>
    <w:rsid w:val="00953628"/>
    <w:rsid w:val="00953C0E"/>
    <w:rsid w:val="00954618"/>
    <w:rsid w:val="0095532C"/>
    <w:rsid w:val="00956146"/>
    <w:rsid w:val="00957A2E"/>
    <w:rsid w:val="009605E3"/>
    <w:rsid w:val="0096120E"/>
    <w:rsid w:val="009627D7"/>
    <w:rsid w:val="00963F94"/>
    <w:rsid w:val="009648D4"/>
    <w:rsid w:val="00964BCD"/>
    <w:rsid w:val="0096669E"/>
    <w:rsid w:val="009672AA"/>
    <w:rsid w:val="009712F9"/>
    <w:rsid w:val="009734A7"/>
    <w:rsid w:val="00974A74"/>
    <w:rsid w:val="0097636A"/>
    <w:rsid w:val="00981EFD"/>
    <w:rsid w:val="00982F03"/>
    <w:rsid w:val="0098451A"/>
    <w:rsid w:val="0098654B"/>
    <w:rsid w:val="00986E2E"/>
    <w:rsid w:val="00990058"/>
    <w:rsid w:val="00990640"/>
    <w:rsid w:val="00990CAD"/>
    <w:rsid w:val="00991031"/>
    <w:rsid w:val="00992402"/>
    <w:rsid w:val="00992C79"/>
    <w:rsid w:val="009946A2"/>
    <w:rsid w:val="0099592E"/>
    <w:rsid w:val="009A0166"/>
    <w:rsid w:val="009A074F"/>
    <w:rsid w:val="009A217D"/>
    <w:rsid w:val="009A2A41"/>
    <w:rsid w:val="009A3619"/>
    <w:rsid w:val="009A39FC"/>
    <w:rsid w:val="009A448D"/>
    <w:rsid w:val="009A607C"/>
    <w:rsid w:val="009A6792"/>
    <w:rsid w:val="009A681E"/>
    <w:rsid w:val="009A7635"/>
    <w:rsid w:val="009B0BB6"/>
    <w:rsid w:val="009B0CA1"/>
    <w:rsid w:val="009B0F83"/>
    <w:rsid w:val="009B13EB"/>
    <w:rsid w:val="009B3FF0"/>
    <w:rsid w:val="009B45CF"/>
    <w:rsid w:val="009B4663"/>
    <w:rsid w:val="009B65C5"/>
    <w:rsid w:val="009B71EB"/>
    <w:rsid w:val="009C08CB"/>
    <w:rsid w:val="009C0F4F"/>
    <w:rsid w:val="009C3DC7"/>
    <w:rsid w:val="009C3E75"/>
    <w:rsid w:val="009C4590"/>
    <w:rsid w:val="009C4698"/>
    <w:rsid w:val="009C5697"/>
    <w:rsid w:val="009D35DB"/>
    <w:rsid w:val="009D3928"/>
    <w:rsid w:val="009D41E2"/>
    <w:rsid w:val="009D4AE7"/>
    <w:rsid w:val="009D4D65"/>
    <w:rsid w:val="009D4EBF"/>
    <w:rsid w:val="009D5442"/>
    <w:rsid w:val="009D7387"/>
    <w:rsid w:val="009D7CCE"/>
    <w:rsid w:val="009E0E6A"/>
    <w:rsid w:val="009E22EB"/>
    <w:rsid w:val="009E232D"/>
    <w:rsid w:val="009E304D"/>
    <w:rsid w:val="009E34D2"/>
    <w:rsid w:val="009E3927"/>
    <w:rsid w:val="009E473A"/>
    <w:rsid w:val="009F13B2"/>
    <w:rsid w:val="009F200A"/>
    <w:rsid w:val="009F30AD"/>
    <w:rsid w:val="009F346D"/>
    <w:rsid w:val="009F397A"/>
    <w:rsid w:val="009F4036"/>
    <w:rsid w:val="009F49C6"/>
    <w:rsid w:val="009F5445"/>
    <w:rsid w:val="009F561F"/>
    <w:rsid w:val="009F56E9"/>
    <w:rsid w:val="009F7634"/>
    <w:rsid w:val="00A001DE"/>
    <w:rsid w:val="00A011B0"/>
    <w:rsid w:val="00A01EB3"/>
    <w:rsid w:val="00A02B62"/>
    <w:rsid w:val="00A039C8"/>
    <w:rsid w:val="00A0670C"/>
    <w:rsid w:val="00A106D1"/>
    <w:rsid w:val="00A12254"/>
    <w:rsid w:val="00A1243D"/>
    <w:rsid w:val="00A13372"/>
    <w:rsid w:val="00A14401"/>
    <w:rsid w:val="00A14953"/>
    <w:rsid w:val="00A14D09"/>
    <w:rsid w:val="00A14FC0"/>
    <w:rsid w:val="00A17832"/>
    <w:rsid w:val="00A1788F"/>
    <w:rsid w:val="00A17890"/>
    <w:rsid w:val="00A200B5"/>
    <w:rsid w:val="00A20206"/>
    <w:rsid w:val="00A21CF3"/>
    <w:rsid w:val="00A22FB9"/>
    <w:rsid w:val="00A23842"/>
    <w:rsid w:val="00A23D9C"/>
    <w:rsid w:val="00A255E1"/>
    <w:rsid w:val="00A264B1"/>
    <w:rsid w:val="00A26AC8"/>
    <w:rsid w:val="00A273AC"/>
    <w:rsid w:val="00A30B82"/>
    <w:rsid w:val="00A319F5"/>
    <w:rsid w:val="00A31DC5"/>
    <w:rsid w:val="00A32996"/>
    <w:rsid w:val="00A32E0C"/>
    <w:rsid w:val="00A34183"/>
    <w:rsid w:val="00A3469F"/>
    <w:rsid w:val="00A34B15"/>
    <w:rsid w:val="00A35EAB"/>
    <w:rsid w:val="00A368A0"/>
    <w:rsid w:val="00A36C2F"/>
    <w:rsid w:val="00A4029D"/>
    <w:rsid w:val="00A4039F"/>
    <w:rsid w:val="00A4058C"/>
    <w:rsid w:val="00A40C40"/>
    <w:rsid w:val="00A431B1"/>
    <w:rsid w:val="00A44171"/>
    <w:rsid w:val="00A44235"/>
    <w:rsid w:val="00A44625"/>
    <w:rsid w:val="00A447C8"/>
    <w:rsid w:val="00A46177"/>
    <w:rsid w:val="00A47483"/>
    <w:rsid w:val="00A51293"/>
    <w:rsid w:val="00A53310"/>
    <w:rsid w:val="00A5403A"/>
    <w:rsid w:val="00A54F1C"/>
    <w:rsid w:val="00A559BC"/>
    <w:rsid w:val="00A56A87"/>
    <w:rsid w:val="00A57F38"/>
    <w:rsid w:val="00A6026F"/>
    <w:rsid w:val="00A60317"/>
    <w:rsid w:val="00A60AE7"/>
    <w:rsid w:val="00A60FE7"/>
    <w:rsid w:val="00A614C1"/>
    <w:rsid w:val="00A6183A"/>
    <w:rsid w:val="00A622B7"/>
    <w:rsid w:val="00A62F33"/>
    <w:rsid w:val="00A63589"/>
    <w:rsid w:val="00A63E65"/>
    <w:rsid w:val="00A642CF"/>
    <w:rsid w:val="00A64427"/>
    <w:rsid w:val="00A64F14"/>
    <w:rsid w:val="00A66AF5"/>
    <w:rsid w:val="00A66C45"/>
    <w:rsid w:val="00A67366"/>
    <w:rsid w:val="00A70201"/>
    <w:rsid w:val="00A70381"/>
    <w:rsid w:val="00A71E74"/>
    <w:rsid w:val="00A73111"/>
    <w:rsid w:val="00A740D5"/>
    <w:rsid w:val="00A75AC0"/>
    <w:rsid w:val="00A77E41"/>
    <w:rsid w:val="00A81C17"/>
    <w:rsid w:val="00A83369"/>
    <w:rsid w:val="00A863E0"/>
    <w:rsid w:val="00A86AD0"/>
    <w:rsid w:val="00A86B9D"/>
    <w:rsid w:val="00A90F1B"/>
    <w:rsid w:val="00A91936"/>
    <w:rsid w:val="00A92160"/>
    <w:rsid w:val="00A946D8"/>
    <w:rsid w:val="00A95DDB"/>
    <w:rsid w:val="00A966F8"/>
    <w:rsid w:val="00A97952"/>
    <w:rsid w:val="00A97BCE"/>
    <w:rsid w:val="00AA0512"/>
    <w:rsid w:val="00AA09E6"/>
    <w:rsid w:val="00AA0B5A"/>
    <w:rsid w:val="00AA27DA"/>
    <w:rsid w:val="00AA358C"/>
    <w:rsid w:val="00AA5FC1"/>
    <w:rsid w:val="00AA61B8"/>
    <w:rsid w:val="00AA72B2"/>
    <w:rsid w:val="00AA741C"/>
    <w:rsid w:val="00AB1F2F"/>
    <w:rsid w:val="00AB238F"/>
    <w:rsid w:val="00AB3470"/>
    <w:rsid w:val="00AB357B"/>
    <w:rsid w:val="00AB41B1"/>
    <w:rsid w:val="00AB47AA"/>
    <w:rsid w:val="00AB5EE2"/>
    <w:rsid w:val="00AB63F4"/>
    <w:rsid w:val="00AB7CC1"/>
    <w:rsid w:val="00AC135A"/>
    <w:rsid w:val="00AC13AC"/>
    <w:rsid w:val="00AC27F1"/>
    <w:rsid w:val="00AC30AA"/>
    <w:rsid w:val="00AC4845"/>
    <w:rsid w:val="00AC4B67"/>
    <w:rsid w:val="00AC6CE6"/>
    <w:rsid w:val="00AC75D5"/>
    <w:rsid w:val="00AC7889"/>
    <w:rsid w:val="00AC79B0"/>
    <w:rsid w:val="00AC7B37"/>
    <w:rsid w:val="00AC7FA9"/>
    <w:rsid w:val="00AD0127"/>
    <w:rsid w:val="00AD1DA3"/>
    <w:rsid w:val="00AD1EEF"/>
    <w:rsid w:val="00AD27F8"/>
    <w:rsid w:val="00AD350C"/>
    <w:rsid w:val="00AD3FCF"/>
    <w:rsid w:val="00AD461F"/>
    <w:rsid w:val="00AD4842"/>
    <w:rsid w:val="00AD57AF"/>
    <w:rsid w:val="00AD5932"/>
    <w:rsid w:val="00AD5B34"/>
    <w:rsid w:val="00AD5E01"/>
    <w:rsid w:val="00AD7513"/>
    <w:rsid w:val="00AD7FA2"/>
    <w:rsid w:val="00AE05D2"/>
    <w:rsid w:val="00AE0FBD"/>
    <w:rsid w:val="00AE1FB3"/>
    <w:rsid w:val="00AE5680"/>
    <w:rsid w:val="00AE6028"/>
    <w:rsid w:val="00AE6247"/>
    <w:rsid w:val="00AE7E5F"/>
    <w:rsid w:val="00AF2E89"/>
    <w:rsid w:val="00B011A7"/>
    <w:rsid w:val="00B01824"/>
    <w:rsid w:val="00B02137"/>
    <w:rsid w:val="00B03FAC"/>
    <w:rsid w:val="00B0400B"/>
    <w:rsid w:val="00B046FF"/>
    <w:rsid w:val="00B04764"/>
    <w:rsid w:val="00B06473"/>
    <w:rsid w:val="00B06F12"/>
    <w:rsid w:val="00B077FF"/>
    <w:rsid w:val="00B12271"/>
    <w:rsid w:val="00B12D7C"/>
    <w:rsid w:val="00B135B0"/>
    <w:rsid w:val="00B13B16"/>
    <w:rsid w:val="00B16A8C"/>
    <w:rsid w:val="00B16DC3"/>
    <w:rsid w:val="00B17567"/>
    <w:rsid w:val="00B17F5F"/>
    <w:rsid w:val="00B20998"/>
    <w:rsid w:val="00B2205D"/>
    <w:rsid w:val="00B227BC"/>
    <w:rsid w:val="00B23FEF"/>
    <w:rsid w:val="00B25098"/>
    <w:rsid w:val="00B25655"/>
    <w:rsid w:val="00B256E2"/>
    <w:rsid w:val="00B2577B"/>
    <w:rsid w:val="00B27103"/>
    <w:rsid w:val="00B27160"/>
    <w:rsid w:val="00B307D4"/>
    <w:rsid w:val="00B31937"/>
    <w:rsid w:val="00B31B93"/>
    <w:rsid w:val="00B32152"/>
    <w:rsid w:val="00B3322F"/>
    <w:rsid w:val="00B3408F"/>
    <w:rsid w:val="00B355C3"/>
    <w:rsid w:val="00B3689C"/>
    <w:rsid w:val="00B36B5E"/>
    <w:rsid w:val="00B3760C"/>
    <w:rsid w:val="00B417F7"/>
    <w:rsid w:val="00B44218"/>
    <w:rsid w:val="00B46692"/>
    <w:rsid w:val="00B478A1"/>
    <w:rsid w:val="00B47DEE"/>
    <w:rsid w:val="00B50C7D"/>
    <w:rsid w:val="00B51B9B"/>
    <w:rsid w:val="00B51EAB"/>
    <w:rsid w:val="00B5481E"/>
    <w:rsid w:val="00B569AA"/>
    <w:rsid w:val="00B5701C"/>
    <w:rsid w:val="00B575DE"/>
    <w:rsid w:val="00B57B49"/>
    <w:rsid w:val="00B57ED1"/>
    <w:rsid w:val="00B600F9"/>
    <w:rsid w:val="00B60243"/>
    <w:rsid w:val="00B60B25"/>
    <w:rsid w:val="00B61574"/>
    <w:rsid w:val="00B641F9"/>
    <w:rsid w:val="00B64FF9"/>
    <w:rsid w:val="00B6525A"/>
    <w:rsid w:val="00B668B1"/>
    <w:rsid w:val="00B66B1A"/>
    <w:rsid w:val="00B71238"/>
    <w:rsid w:val="00B72544"/>
    <w:rsid w:val="00B72835"/>
    <w:rsid w:val="00B72BC9"/>
    <w:rsid w:val="00B73BC5"/>
    <w:rsid w:val="00B73D4B"/>
    <w:rsid w:val="00B76E3C"/>
    <w:rsid w:val="00B77263"/>
    <w:rsid w:val="00B77F14"/>
    <w:rsid w:val="00B816F7"/>
    <w:rsid w:val="00B81800"/>
    <w:rsid w:val="00B81892"/>
    <w:rsid w:val="00B827E9"/>
    <w:rsid w:val="00B82976"/>
    <w:rsid w:val="00B82B43"/>
    <w:rsid w:val="00B867E8"/>
    <w:rsid w:val="00B8688F"/>
    <w:rsid w:val="00B871D9"/>
    <w:rsid w:val="00B90BA9"/>
    <w:rsid w:val="00B91C0C"/>
    <w:rsid w:val="00B94483"/>
    <w:rsid w:val="00B9667B"/>
    <w:rsid w:val="00B97785"/>
    <w:rsid w:val="00BA06E8"/>
    <w:rsid w:val="00BA0DC3"/>
    <w:rsid w:val="00BA16AF"/>
    <w:rsid w:val="00BA1BF1"/>
    <w:rsid w:val="00BA42F3"/>
    <w:rsid w:val="00BA5083"/>
    <w:rsid w:val="00BA6DB2"/>
    <w:rsid w:val="00BA78E4"/>
    <w:rsid w:val="00BB0061"/>
    <w:rsid w:val="00BB0189"/>
    <w:rsid w:val="00BB0A11"/>
    <w:rsid w:val="00BB0B3B"/>
    <w:rsid w:val="00BB276C"/>
    <w:rsid w:val="00BB3019"/>
    <w:rsid w:val="00BB30D9"/>
    <w:rsid w:val="00BB3507"/>
    <w:rsid w:val="00BB3AD0"/>
    <w:rsid w:val="00BB4243"/>
    <w:rsid w:val="00BB75C3"/>
    <w:rsid w:val="00BB7BE5"/>
    <w:rsid w:val="00BC121C"/>
    <w:rsid w:val="00BC21C4"/>
    <w:rsid w:val="00BC349A"/>
    <w:rsid w:val="00BC3DBF"/>
    <w:rsid w:val="00BC5C73"/>
    <w:rsid w:val="00BC7222"/>
    <w:rsid w:val="00BD06B4"/>
    <w:rsid w:val="00BD1178"/>
    <w:rsid w:val="00BD1680"/>
    <w:rsid w:val="00BD3E03"/>
    <w:rsid w:val="00BD594C"/>
    <w:rsid w:val="00BD66F5"/>
    <w:rsid w:val="00BE4101"/>
    <w:rsid w:val="00BE4479"/>
    <w:rsid w:val="00BE608A"/>
    <w:rsid w:val="00BE6CB7"/>
    <w:rsid w:val="00BE713A"/>
    <w:rsid w:val="00BE7AD1"/>
    <w:rsid w:val="00BF07F1"/>
    <w:rsid w:val="00BF1221"/>
    <w:rsid w:val="00BF12B0"/>
    <w:rsid w:val="00BF22B6"/>
    <w:rsid w:val="00BF3F2B"/>
    <w:rsid w:val="00BF5F98"/>
    <w:rsid w:val="00C00465"/>
    <w:rsid w:val="00C01B72"/>
    <w:rsid w:val="00C044EB"/>
    <w:rsid w:val="00C05B0C"/>
    <w:rsid w:val="00C106FE"/>
    <w:rsid w:val="00C11420"/>
    <w:rsid w:val="00C127B5"/>
    <w:rsid w:val="00C1283E"/>
    <w:rsid w:val="00C12BEA"/>
    <w:rsid w:val="00C12D7E"/>
    <w:rsid w:val="00C13CB5"/>
    <w:rsid w:val="00C144A5"/>
    <w:rsid w:val="00C14B01"/>
    <w:rsid w:val="00C14C39"/>
    <w:rsid w:val="00C14EF1"/>
    <w:rsid w:val="00C1563E"/>
    <w:rsid w:val="00C16427"/>
    <w:rsid w:val="00C171CE"/>
    <w:rsid w:val="00C202B2"/>
    <w:rsid w:val="00C21C69"/>
    <w:rsid w:val="00C22528"/>
    <w:rsid w:val="00C233F0"/>
    <w:rsid w:val="00C23616"/>
    <w:rsid w:val="00C237DB"/>
    <w:rsid w:val="00C23CAC"/>
    <w:rsid w:val="00C24582"/>
    <w:rsid w:val="00C24DD8"/>
    <w:rsid w:val="00C26EB3"/>
    <w:rsid w:val="00C27038"/>
    <w:rsid w:val="00C275F5"/>
    <w:rsid w:val="00C301A0"/>
    <w:rsid w:val="00C3066C"/>
    <w:rsid w:val="00C326CD"/>
    <w:rsid w:val="00C32E03"/>
    <w:rsid w:val="00C33723"/>
    <w:rsid w:val="00C33935"/>
    <w:rsid w:val="00C33E13"/>
    <w:rsid w:val="00C35ED7"/>
    <w:rsid w:val="00C36212"/>
    <w:rsid w:val="00C362D7"/>
    <w:rsid w:val="00C36B8C"/>
    <w:rsid w:val="00C37316"/>
    <w:rsid w:val="00C37522"/>
    <w:rsid w:val="00C41814"/>
    <w:rsid w:val="00C41C9D"/>
    <w:rsid w:val="00C423E4"/>
    <w:rsid w:val="00C43C90"/>
    <w:rsid w:val="00C45524"/>
    <w:rsid w:val="00C46582"/>
    <w:rsid w:val="00C467E9"/>
    <w:rsid w:val="00C502AE"/>
    <w:rsid w:val="00C509EF"/>
    <w:rsid w:val="00C51A0D"/>
    <w:rsid w:val="00C51BAC"/>
    <w:rsid w:val="00C51EDC"/>
    <w:rsid w:val="00C520FF"/>
    <w:rsid w:val="00C52C22"/>
    <w:rsid w:val="00C54245"/>
    <w:rsid w:val="00C56236"/>
    <w:rsid w:val="00C56733"/>
    <w:rsid w:val="00C5686A"/>
    <w:rsid w:val="00C56A2A"/>
    <w:rsid w:val="00C56BCF"/>
    <w:rsid w:val="00C57C5E"/>
    <w:rsid w:val="00C61942"/>
    <w:rsid w:val="00C61FA0"/>
    <w:rsid w:val="00C627C8"/>
    <w:rsid w:val="00C627DB"/>
    <w:rsid w:val="00C62EA6"/>
    <w:rsid w:val="00C62FA5"/>
    <w:rsid w:val="00C632F3"/>
    <w:rsid w:val="00C65C12"/>
    <w:rsid w:val="00C65D41"/>
    <w:rsid w:val="00C70DA2"/>
    <w:rsid w:val="00C7177E"/>
    <w:rsid w:val="00C7326F"/>
    <w:rsid w:val="00C756C1"/>
    <w:rsid w:val="00C75F39"/>
    <w:rsid w:val="00C76D36"/>
    <w:rsid w:val="00C80080"/>
    <w:rsid w:val="00C8097F"/>
    <w:rsid w:val="00C80C2F"/>
    <w:rsid w:val="00C823F3"/>
    <w:rsid w:val="00C8284D"/>
    <w:rsid w:val="00C82A69"/>
    <w:rsid w:val="00C83B6C"/>
    <w:rsid w:val="00C840D0"/>
    <w:rsid w:val="00C85E64"/>
    <w:rsid w:val="00C865F6"/>
    <w:rsid w:val="00C86FE5"/>
    <w:rsid w:val="00C871A8"/>
    <w:rsid w:val="00C873D3"/>
    <w:rsid w:val="00C90522"/>
    <w:rsid w:val="00C90E3B"/>
    <w:rsid w:val="00C91136"/>
    <w:rsid w:val="00C94535"/>
    <w:rsid w:val="00C94689"/>
    <w:rsid w:val="00C94945"/>
    <w:rsid w:val="00C954B2"/>
    <w:rsid w:val="00C976BB"/>
    <w:rsid w:val="00C97A96"/>
    <w:rsid w:val="00CA03D4"/>
    <w:rsid w:val="00CA1E42"/>
    <w:rsid w:val="00CA2406"/>
    <w:rsid w:val="00CA393F"/>
    <w:rsid w:val="00CA5D33"/>
    <w:rsid w:val="00CA5F8A"/>
    <w:rsid w:val="00CA61B7"/>
    <w:rsid w:val="00CA6DFB"/>
    <w:rsid w:val="00CA7234"/>
    <w:rsid w:val="00CA78F6"/>
    <w:rsid w:val="00CB3051"/>
    <w:rsid w:val="00CB51E4"/>
    <w:rsid w:val="00CB5887"/>
    <w:rsid w:val="00CB5B1B"/>
    <w:rsid w:val="00CB72D7"/>
    <w:rsid w:val="00CC027E"/>
    <w:rsid w:val="00CC0E3C"/>
    <w:rsid w:val="00CC11E4"/>
    <w:rsid w:val="00CC1269"/>
    <w:rsid w:val="00CC25E2"/>
    <w:rsid w:val="00CC28CA"/>
    <w:rsid w:val="00CC6DEF"/>
    <w:rsid w:val="00CC7AE8"/>
    <w:rsid w:val="00CD0869"/>
    <w:rsid w:val="00CD095A"/>
    <w:rsid w:val="00CD107A"/>
    <w:rsid w:val="00CD221D"/>
    <w:rsid w:val="00CD48C2"/>
    <w:rsid w:val="00CD597B"/>
    <w:rsid w:val="00CD7597"/>
    <w:rsid w:val="00CE04EF"/>
    <w:rsid w:val="00CE238C"/>
    <w:rsid w:val="00CE2B25"/>
    <w:rsid w:val="00CE3E9B"/>
    <w:rsid w:val="00CE56AB"/>
    <w:rsid w:val="00CE71D9"/>
    <w:rsid w:val="00CE78B4"/>
    <w:rsid w:val="00CF1955"/>
    <w:rsid w:val="00CF1C48"/>
    <w:rsid w:val="00CF2AB9"/>
    <w:rsid w:val="00CF2D67"/>
    <w:rsid w:val="00CF2E9A"/>
    <w:rsid w:val="00CF47E4"/>
    <w:rsid w:val="00CF5D78"/>
    <w:rsid w:val="00CF643E"/>
    <w:rsid w:val="00CF73DE"/>
    <w:rsid w:val="00CF74AF"/>
    <w:rsid w:val="00CF7D97"/>
    <w:rsid w:val="00D00690"/>
    <w:rsid w:val="00D00F24"/>
    <w:rsid w:val="00D00F6A"/>
    <w:rsid w:val="00D03C5B"/>
    <w:rsid w:val="00D0409E"/>
    <w:rsid w:val="00D04B84"/>
    <w:rsid w:val="00D06DD5"/>
    <w:rsid w:val="00D10B4E"/>
    <w:rsid w:val="00D12D2C"/>
    <w:rsid w:val="00D1310F"/>
    <w:rsid w:val="00D14138"/>
    <w:rsid w:val="00D14167"/>
    <w:rsid w:val="00D14307"/>
    <w:rsid w:val="00D14F8A"/>
    <w:rsid w:val="00D1535E"/>
    <w:rsid w:val="00D1571E"/>
    <w:rsid w:val="00D15E86"/>
    <w:rsid w:val="00D17D27"/>
    <w:rsid w:val="00D207AD"/>
    <w:rsid w:val="00D23F72"/>
    <w:rsid w:val="00D24A52"/>
    <w:rsid w:val="00D25629"/>
    <w:rsid w:val="00D25949"/>
    <w:rsid w:val="00D276B6"/>
    <w:rsid w:val="00D27A21"/>
    <w:rsid w:val="00D30476"/>
    <w:rsid w:val="00D31001"/>
    <w:rsid w:val="00D31157"/>
    <w:rsid w:val="00D318EB"/>
    <w:rsid w:val="00D31B1E"/>
    <w:rsid w:val="00D324C2"/>
    <w:rsid w:val="00D32833"/>
    <w:rsid w:val="00D32E7C"/>
    <w:rsid w:val="00D32F3D"/>
    <w:rsid w:val="00D33ED3"/>
    <w:rsid w:val="00D33F21"/>
    <w:rsid w:val="00D34F45"/>
    <w:rsid w:val="00D35241"/>
    <w:rsid w:val="00D3622A"/>
    <w:rsid w:val="00D3663A"/>
    <w:rsid w:val="00D36E1E"/>
    <w:rsid w:val="00D40F33"/>
    <w:rsid w:val="00D4239C"/>
    <w:rsid w:val="00D42D0A"/>
    <w:rsid w:val="00D436E3"/>
    <w:rsid w:val="00D43A6E"/>
    <w:rsid w:val="00D509C8"/>
    <w:rsid w:val="00D52B55"/>
    <w:rsid w:val="00D532E8"/>
    <w:rsid w:val="00D534C5"/>
    <w:rsid w:val="00D539E4"/>
    <w:rsid w:val="00D54D44"/>
    <w:rsid w:val="00D551D3"/>
    <w:rsid w:val="00D556B5"/>
    <w:rsid w:val="00D5587C"/>
    <w:rsid w:val="00D5629C"/>
    <w:rsid w:val="00D56BA7"/>
    <w:rsid w:val="00D56FC1"/>
    <w:rsid w:val="00D57A5D"/>
    <w:rsid w:val="00D61517"/>
    <w:rsid w:val="00D63DBB"/>
    <w:rsid w:val="00D63EFD"/>
    <w:rsid w:val="00D64ACF"/>
    <w:rsid w:val="00D64DD3"/>
    <w:rsid w:val="00D65AB1"/>
    <w:rsid w:val="00D70E71"/>
    <w:rsid w:val="00D71D88"/>
    <w:rsid w:val="00D73038"/>
    <w:rsid w:val="00D734C5"/>
    <w:rsid w:val="00D74359"/>
    <w:rsid w:val="00D74A16"/>
    <w:rsid w:val="00D75511"/>
    <w:rsid w:val="00D77F2F"/>
    <w:rsid w:val="00D80243"/>
    <w:rsid w:val="00D80B9B"/>
    <w:rsid w:val="00D8170D"/>
    <w:rsid w:val="00D81F0F"/>
    <w:rsid w:val="00D82B74"/>
    <w:rsid w:val="00D83C78"/>
    <w:rsid w:val="00D841F8"/>
    <w:rsid w:val="00D854AC"/>
    <w:rsid w:val="00D90CF6"/>
    <w:rsid w:val="00D9418C"/>
    <w:rsid w:val="00D943BB"/>
    <w:rsid w:val="00D96096"/>
    <w:rsid w:val="00D96C3E"/>
    <w:rsid w:val="00D96F37"/>
    <w:rsid w:val="00DA05A9"/>
    <w:rsid w:val="00DA10D5"/>
    <w:rsid w:val="00DA47F0"/>
    <w:rsid w:val="00DA6155"/>
    <w:rsid w:val="00DA62BC"/>
    <w:rsid w:val="00DA6EAB"/>
    <w:rsid w:val="00DA76A3"/>
    <w:rsid w:val="00DA7B74"/>
    <w:rsid w:val="00DB0E17"/>
    <w:rsid w:val="00DB15E1"/>
    <w:rsid w:val="00DB1B52"/>
    <w:rsid w:val="00DB2241"/>
    <w:rsid w:val="00DB31B5"/>
    <w:rsid w:val="00DB4700"/>
    <w:rsid w:val="00DB4793"/>
    <w:rsid w:val="00DB502B"/>
    <w:rsid w:val="00DB5DBD"/>
    <w:rsid w:val="00DB77D3"/>
    <w:rsid w:val="00DC10D4"/>
    <w:rsid w:val="00DC15C3"/>
    <w:rsid w:val="00DC160E"/>
    <w:rsid w:val="00DC2101"/>
    <w:rsid w:val="00DC255B"/>
    <w:rsid w:val="00DC2885"/>
    <w:rsid w:val="00DC2AB6"/>
    <w:rsid w:val="00DC45AC"/>
    <w:rsid w:val="00DC54BB"/>
    <w:rsid w:val="00DC6EA9"/>
    <w:rsid w:val="00DD0778"/>
    <w:rsid w:val="00DD0AE9"/>
    <w:rsid w:val="00DD13A5"/>
    <w:rsid w:val="00DD2DD5"/>
    <w:rsid w:val="00DD41E9"/>
    <w:rsid w:val="00DD437C"/>
    <w:rsid w:val="00DD44AC"/>
    <w:rsid w:val="00DD5535"/>
    <w:rsid w:val="00DD6878"/>
    <w:rsid w:val="00DD6AC8"/>
    <w:rsid w:val="00DD7CB3"/>
    <w:rsid w:val="00DE0F09"/>
    <w:rsid w:val="00DE35D5"/>
    <w:rsid w:val="00DE43B2"/>
    <w:rsid w:val="00DE448F"/>
    <w:rsid w:val="00DE688A"/>
    <w:rsid w:val="00DF0679"/>
    <w:rsid w:val="00DF1C3E"/>
    <w:rsid w:val="00DF2539"/>
    <w:rsid w:val="00DF52B2"/>
    <w:rsid w:val="00DF7FA8"/>
    <w:rsid w:val="00E01CC6"/>
    <w:rsid w:val="00E0385D"/>
    <w:rsid w:val="00E048EE"/>
    <w:rsid w:val="00E07EC3"/>
    <w:rsid w:val="00E11275"/>
    <w:rsid w:val="00E11633"/>
    <w:rsid w:val="00E12437"/>
    <w:rsid w:val="00E13AE7"/>
    <w:rsid w:val="00E14C5F"/>
    <w:rsid w:val="00E15039"/>
    <w:rsid w:val="00E156B2"/>
    <w:rsid w:val="00E17A7D"/>
    <w:rsid w:val="00E20C9D"/>
    <w:rsid w:val="00E2287F"/>
    <w:rsid w:val="00E22CAD"/>
    <w:rsid w:val="00E23F03"/>
    <w:rsid w:val="00E26026"/>
    <w:rsid w:val="00E2667E"/>
    <w:rsid w:val="00E267F9"/>
    <w:rsid w:val="00E26BB8"/>
    <w:rsid w:val="00E30077"/>
    <w:rsid w:val="00E30639"/>
    <w:rsid w:val="00E30EF8"/>
    <w:rsid w:val="00E32160"/>
    <w:rsid w:val="00E3714D"/>
    <w:rsid w:val="00E4011E"/>
    <w:rsid w:val="00E40C12"/>
    <w:rsid w:val="00E40CD6"/>
    <w:rsid w:val="00E40E49"/>
    <w:rsid w:val="00E4133A"/>
    <w:rsid w:val="00E41C12"/>
    <w:rsid w:val="00E42ACA"/>
    <w:rsid w:val="00E43146"/>
    <w:rsid w:val="00E45277"/>
    <w:rsid w:val="00E45C0C"/>
    <w:rsid w:val="00E46362"/>
    <w:rsid w:val="00E46A66"/>
    <w:rsid w:val="00E46BB4"/>
    <w:rsid w:val="00E50A83"/>
    <w:rsid w:val="00E50C26"/>
    <w:rsid w:val="00E50ECF"/>
    <w:rsid w:val="00E51E1D"/>
    <w:rsid w:val="00E52A66"/>
    <w:rsid w:val="00E55913"/>
    <w:rsid w:val="00E56860"/>
    <w:rsid w:val="00E624C6"/>
    <w:rsid w:val="00E62CE1"/>
    <w:rsid w:val="00E62D3A"/>
    <w:rsid w:val="00E6395D"/>
    <w:rsid w:val="00E6526B"/>
    <w:rsid w:val="00E65AD0"/>
    <w:rsid w:val="00E66F61"/>
    <w:rsid w:val="00E67865"/>
    <w:rsid w:val="00E67F61"/>
    <w:rsid w:val="00E70A92"/>
    <w:rsid w:val="00E72FFD"/>
    <w:rsid w:val="00E73CF7"/>
    <w:rsid w:val="00E744F4"/>
    <w:rsid w:val="00E76A01"/>
    <w:rsid w:val="00E77B75"/>
    <w:rsid w:val="00E80D1F"/>
    <w:rsid w:val="00E81676"/>
    <w:rsid w:val="00E8257F"/>
    <w:rsid w:val="00E84FFF"/>
    <w:rsid w:val="00E852BF"/>
    <w:rsid w:val="00E913F2"/>
    <w:rsid w:val="00E93C19"/>
    <w:rsid w:val="00E94802"/>
    <w:rsid w:val="00E96EDF"/>
    <w:rsid w:val="00E979A1"/>
    <w:rsid w:val="00E97A73"/>
    <w:rsid w:val="00EA1097"/>
    <w:rsid w:val="00EA11EC"/>
    <w:rsid w:val="00EA3CF0"/>
    <w:rsid w:val="00EA5D4B"/>
    <w:rsid w:val="00EA63D2"/>
    <w:rsid w:val="00EA6FF2"/>
    <w:rsid w:val="00EA7877"/>
    <w:rsid w:val="00EA7A59"/>
    <w:rsid w:val="00EB0132"/>
    <w:rsid w:val="00EB045D"/>
    <w:rsid w:val="00EB05A0"/>
    <w:rsid w:val="00EB1359"/>
    <w:rsid w:val="00EB1505"/>
    <w:rsid w:val="00EB1FEC"/>
    <w:rsid w:val="00EB2831"/>
    <w:rsid w:val="00EB660A"/>
    <w:rsid w:val="00EB71F6"/>
    <w:rsid w:val="00EB71F9"/>
    <w:rsid w:val="00EB77FB"/>
    <w:rsid w:val="00EC0E0A"/>
    <w:rsid w:val="00EC1F86"/>
    <w:rsid w:val="00EC312D"/>
    <w:rsid w:val="00EC3418"/>
    <w:rsid w:val="00EC4909"/>
    <w:rsid w:val="00ED1F7B"/>
    <w:rsid w:val="00ED4F6F"/>
    <w:rsid w:val="00ED51EB"/>
    <w:rsid w:val="00ED5871"/>
    <w:rsid w:val="00ED5AFD"/>
    <w:rsid w:val="00ED7238"/>
    <w:rsid w:val="00ED7429"/>
    <w:rsid w:val="00EE0380"/>
    <w:rsid w:val="00EE082C"/>
    <w:rsid w:val="00EE0BD1"/>
    <w:rsid w:val="00EE11CE"/>
    <w:rsid w:val="00EE1919"/>
    <w:rsid w:val="00EE1AC1"/>
    <w:rsid w:val="00EE1F91"/>
    <w:rsid w:val="00EE2E32"/>
    <w:rsid w:val="00EE2E63"/>
    <w:rsid w:val="00EE3052"/>
    <w:rsid w:val="00EE37B6"/>
    <w:rsid w:val="00EE3941"/>
    <w:rsid w:val="00EE48B1"/>
    <w:rsid w:val="00EE4DD2"/>
    <w:rsid w:val="00EE523B"/>
    <w:rsid w:val="00EE6434"/>
    <w:rsid w:val="00EE7C44"/>
    <w:rsid w:val="00EF00C8"/>
    <w:rsid w:val="00EF06C8"/>
    <w:rsid w:val="00EF0F94"/>
    <w:rsid w:val="00EF1093"/>
    <w:rsid w:val="00EF10F6"/>
    <w:rsid w:val="00EF19E9"/>
    <w:rsid w:val="00EF1DF7"/>
    <w:rsid w:val="00EF3E3D"/>
    <w:rsid w:val="00EF4DA2"/>
    <w:rsid w:val="00EF68F2"/>
    <w:rsid w:val="00EF6EE0"/>
    <w:rsid w:val="00EF7051"/>
    <w:rsid w:val="00EF76E7"/>
    <w:rsid w:val="00EF7B79"/>
    <w:rsid w:val="00F01020"/>
    <w:rsid w:val="00F016A5"/>
    <w:rsid w:val="00F01A93"/>
    <w:rsid w:val="00F03F9F"/>
    <w:rsid w:val="00F0744D"/>
    <w:rsid w:val="00F07677"/>
    <w:rsid w:val="00F116FA"/>
    <w:rsid w:val="00F126AA"/>
    <w:rsid w:val="00F13629"/>
    <w:rsid w:val="00F14D9D"/>
    <w:rsid w:val="00F15469"/>
    <w:rsid w:val="00F16160"/>
    <w:rsid w:val="00F166BF"/>
    <w:rsid w:val="00F170A4"/>
    <w:rsid w:val="00F17115"/>
    <w:rsid w:val="00F17D84"/>
    <w:rsid w:val="00F20018"/>
    <w:rsid w:val="00F206F1"/>
    <w:rsid w:val="00F20A78"/>
    <w:rsid w:val="00F20ED9"/>
    <w:rsid w:val="00F2307D"/>
    <w:rsid w:val="00F23358"/>
    <w:rsid w:val="00F23873"/>
    <w:rsid w:val="00F23A15"/>
    <w:rsid w:val="00F24548"/>
    <w:rsid w:val="00F2487F"/>
    <w:rsid w:val="00F25FE4"/>
    <w:rsid w:val="00F26025"/>
    <w:rsid w:val="00F26818"/>
    <w:rsid w:val="00F26BF8"/>
    <w:rsid w:val="00F26D25"/>
    <w:rsid w:val="00F26D6E"/>
    <w:rsid w:val="00F26D77"/>
    <w:rsid w:val="00F30655"/>
    <w:rsid w:val="00F31403"/>
    <w:rsid w:val="00F334CD"/>
    <w:rsid w:val="00F365DF"/>
    <w:rsid w:val="00F36EB1"/>
    <w:rsid w:val="00F405A7"/>
    <w:rsid w:val="00F408F3"/>
    <w:rsid w:val="00F420E7"/>
    <w:rsid w:val="00F42122"/>
    <w:rsid w:val="00F42530"/>
    <w:rsid w:val="00F42DD2"/>
    <w:rsid w:val="00F43424"/>
    <w:rsid w:val="00F4360A"/>
    <w:rsid w:val="00F45783"/>
    <w:rsid w:val="00F45AC6"/>
    <w:rsid w:val="00F45AC7"/>
    <w:rsid w:val="00F45B27"/>
    <w:rsid w:val="00F50434"/>
    <w:rsid w:val="00F50E5E"/>
    <w:rsid w:val="00F514C9"/>
    <w:rsid w:val="00F51680"/>
    <w:rsid w:val="00F520D2"/>
    <w:rsid w:val="00F52217"/>
    <w:rsid w:val="00F53497"/>
    <w:rsid w:val="00F538F9"/>
    <w:rsid w:val="00F53E25"/>
    <w:rsid w:val="00F565F2"/>
    <w:rsid w:val="00F56DD7"/>
    <w:rsid w:val="00F6027E"/>
    <w:rsid w:val="00F61069"/>
    <w:rsid w:val="00F61430"/>
    <w:rsid w:val="00F61B63"/>
    <w:rsid w:val="00F625DC"/>
    <w:rsid w:val="00F62A25"/>
    <w:rsid w:val="00F64DC4"/>
    <w:rsid w:val="00F65C84"/>
    <w:rsid w:val="00F66234"/>
    <w:rsid w:val="00F66B31"/>
    <w:rsid w:val="00F676D5"/>
    <w:rsid w:val="00F6770B"/>
    <w:rsid w:val="00F67716"/>
    <w:rsid w:val="00F7018A"/>
    <w:rsid w:val="00F702D9"/>
    <w:rsid w:val="00F7191F"/>
    <w:rsid w:val="00F72067"/>
    <w:rsid w:val="00F720FD"/>
    <w:rsid w:val="00F72C04"/>
    <w:rsid w:val="00F73974"/>
    <w:rsid w:val="00F73CAA"/>
    <w:rsid w:val="00F7458E"/>
    <w:rsid w:val="00F745A3"/>
    <w:rsid w:val="00F7565A"/>
    <w:rsid w:val="00F756C4"/>
    <w:rsid w:val="00F75ABC"/>
    <w:rsid w:val="00F76B7B"/>
    <w:rsid w:val="00F77059"/>
    <w:rsid w:val="00F7709C"/>
    <w:rsid w:val="00F770A6"/>
    <w:rsid w:val="00F77EE7"/>
    <w:rsid w:val="00F80FB8"/>
    <w:rsid w:val="00F821AE"/>
    <w:rsid w:val="00F82C60"/>
    <w:rsid w:val="00F832EE"/>
    <w:rsid w:val="00F83869"/>
    <w:rsid w:val="00F83EA8"/>
    <w:rsid w:val="00F83EE3"/>
    <w:rsid w:val="00F8529D"/>
    <w:rsid w:val="00F85ADF"/>
    <w:rsid w:val="00F863C3"/>
    <w:rsid w:val="00F86617"/>
    <w:rsid w:val="00F91987"/>
    <w:rsid w:val="00F92080"/>
    <w:rsid w:val="00F93231"/>
    <w:rsid w:val="00F93D1C"/>
    <w:rsid w:val="00F93D37"/>
    <w:rsid w:val="00F94B03"/>
    <w:rsid w:val="00F964B6"/>
    <w:rsid w:val="00F96E37"/>
    <w:rsid w:val="00F97AFF"/>
    <w:rsid w:val="00FA0611"/>
    <w:rsid w:val="00FA0D12"/>
    <w:rsid w:val="00FA1544"/>
    <w:rsid w:val="00FA1E82"/>
    <w:rsid w:val="00FA3EDD"/>
    <w:rsid w:val="00FA3EFC"/>
    <w:rsid w:val="00FA683C"/>
    <w:rsid w:val="00FA6F2D"/>
    <w:rsid w:val="00FA6F9E"/>
    <w:rsid w:val="00FA758E"/>
    <w:rsid w:val="00FB1DE8"/>
    <w:rsid w:val="00FB33DD"/>
    <w:rsid w:val="00FB34A8"/>
    <w:rsid w:val="00FB5A97"/>
    <w:rsid w:val="00FB5D6E"/>
    <w:rsid w:val="00FB6998"/>
    <w:rsid w:val="00FB787F"/>
    <w:rsid w:val="00FC0AEC"/>
    <w:rsid w:val="00FC0EBB"/>
    <w:rsid w:val="00FC27D4"/>
    <w:rsid w:val="00FC3BAE"/>
    <w:rsid w:val="00FC611C"/>
    <w:rsid w:val="00FD04C0"/>
    <w:rsid w:val="00FD13FB"/>
    <w:rsid w:val="00FD194E"/>
    <w:rsid w:val="00FD5D48"/>
    <w:rsid w:val="00FD6159"/>
    <w:rsid w:val="00FD68B3"/>
    <w:rsid w:val="00FE0D9A"/>
    <w:rsid w:val="00FE19B7"/>
    <w:rsid w:val="00FE286A"/>
    <w:rsid w:val="00FE2A73"/>
    <w:rsid w:val="00FE3DD4"/>
    <w:rsid w:val="00FE46C2"/>
    <w:rsid w:val="00FE60A0"/>
    <w:rsid w:val="00FE6BAF"/>
    <w:rsid w:val="00FF054B"/>
    <w:rsid w:val="00FF16B1"/>
    <w:rsid w:val="00FF1825"/>
    <w:rsid w:val="00FF18B3"/>
    <w:rsid w:val="00FF224E"/>
    <w:rsid w:val="00FF27B5"/>
    <w:rsid w:val="00FF2E22"/>
    <w:rsid w:val="00FF30A4"/>
    <w:rsid w:val="00FF40EE"/>
    <w:rsid w:val="00FF4F8D"/>
    <w:rsid w:val="00FF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28" w:hanging="17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44"/>
    <w:pPr>
      <w:ind w:left="142" w:hanging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C0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AC8"/>
    <w:pPr>
      <w:spacing w:after="0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76351"/>
    <w:rPr>
      <w:color w:val="0000FF"/>
      <w:u w:val="single"/>
    </w:rPr>
  </w:style>
  <w:style w:type="character" w:customStyle="1" w:styleId="apple-converted-space">
    <w:name w:val="apple-converted-space"/>
    <w:basedOn w:val="a0"/>
    <w:rsid w:val="00276351"/>
  </w:style>
  <w:style w:type="paragraph" w:styleId="a6">
    <w:name w:val="Normal (Web)"/>
    <w:aliases w:val="Обычный (Web)"/>
    <w:basedOn w:val="a"/>
    <w:uiPriority w:val="99"/>
    <w:unhideWhenUsed/>
    <w:rsid w:val="00592A7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592A7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a8"/>
    <w:basedOn w:val="a"/>
    <w:rsid w:val="00592A7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6">
    <w:name w:val="46"/>
    <w:basedOn w:val="a"/>
    <w:rsid w:val="006A79DD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6A79DD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447C8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6E7866"/>
    <w:pPr>
      <w:spacing w:after="0"/>
      <w:ind w:left="142" w:hanging="284"/>
    </w:pPr>
  </w:style>
  <w:style w:type="paragraph" w:customStyle="1" w:styleId="ConsPlusNonformat">
    <w:name w:val="ConsPlusNonformat"/>
    <w:rsid w:val="00107995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049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892AA7BC346F2290E7FB40ECDE658CB499FD607905D8B8BE24E1C7ACE5F4E633AC8D3EB8971B4678A69CW2W6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E311-71F0-42C4-89AE-F53745FC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44</Pages>
  <Words>8987</Words>
  <Characters>51228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20</cp:revision>
  <cp:lastPrinted>2019-10-07T03:16:00Z</cp:lastPrinted>
  <dcterms:created xsi:type="dcterms:W3CDTF">2019-01-10T03:31:00Z</dcterms:created>
  <dcterms:modified xsi:type="dcterms:W3CDTF">2020-05-21T01:24:00Z</dcterms:modified>
</cp:coreProperties>
</file>