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DD" w:rsidRPr="00E81DDD" w:rsidRDefault="00E81DDD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DDD">
        <w:rPr>
          <w:rFonts w:ascii="Times New Roman" w:eastAsia="Times New Roman" w:hAnsi="Times New Roman" w:cs="Times New Roman"/>
          <w:sz w:val="24"/>
          <w:szCs w:val="24"/>
        </w:rPr>
        <w:t>Алтайский край</w:t>
      </w: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DDD">
        <w:rPr>
          <w:rFonts w:ascii="Times New Roman" w:eastAsia="Times New Roman" w:hAnsi="Times New Roman" w:cs="Times New Roman"/>
          <w:sz w:val="24"/>
          <w:szCs w:val="24"/>
        </w:rPr>
        <w:t>Администрация города Алейска</w:t>
      </w: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1DD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81DD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1DDD" w:rsidRPr="00E81DDD" w:rsidRDefault="00E81DDD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DDD" w:rsidRPr="00E81DDD" w:rsidRDefault="00220425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14.02.2022</w:t>
      </w:r>
      <w:r w:rsidR="00E81DDD" w:rsidRPr="00E81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81DDD" w:rsidRPr="00E81DDD">
        <w:rPr>
          <w:rFonts w:ascii="Times New Roman" w:eastAsia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DDD">
        <w:rPr>
          <w:rFonts w:ascii="Times New Roman" w:eastAsia="Times New Roman" w:hAnsi="Times New Roman" w:cs="Times New Roman"/>
          <w:sz w:val="24"/>
          <w:szCs w:val="24"/>
        </w:rPr>
        <w:t>г. Алейск</w:t>
      </w:r>
    </w:p>
    <w:p w:rsidR="00E81DDD" w:rsidRDefault="00E81DDD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DDD" w:rsidRPr="00E81DDD" w:rsidRDefault="00E81DDD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BC" w:rsidRPr="008704C4" w:rsidRDefault="008D7527" w:rsidP="00911BDD">
      <w:pPr>
        <w:pStyle w:val="ConsPlusNormal"/>
        <w:ind w:right="5668"/>
        <w:jc w:val="both"/>
      </w:pPr>
      <w:r w:rsidRPr="008704C4">
        <w:t xml:space="preserve">Об утверждении </w:t>
      </w:r>
      <w:hyperlink w:anchor="P31" w:history="1">
        <w:proofErr w:type="gramStart"/>
        <w:r w:rsidR="00911BDD" w:rsidRPr="008704C4">
          <w:rPr>
            <w:rStyle w:val="a3"/>
            <w:color w:val="auto"/>
            <w:u w:val="none"/>
          </w:rPr>
          <w:t>Порядк</w:t>
        </w:r>
      </w:hyperlink>
      <w:r w:rsidR="00911BDD" w:rsidRPr="008704C4">
        <w:t>а</w:t>
      </w:r>
      <w:proofErr w:type="gramEnd"/>
      <w:r w:rsidR="00911BDD" w:rsidRPr="008704C4">
        <w:t xml:space="preserve"> осущес</w:t>
      </w:r>
      <w:r w:rsidR="002B5F64">
        <w:t xml:space="preserve">твления </w:t>
      </w:r>
      <w:r w:rsidR="00911BDD" w:rsidRPr="008704C4">
        <w:t>ведомственного контроля в сфере закупок для обеспечения муниципальных нужд</w:t>
      </w:r>
    </w:p>
    <w:p w:rsidR="008D7527" w:rsidRPr="008704C4" w:rsidRDefault="008D7527" w:rsidP="008D7527">
      <w:pPr>
        <w:pStyle w:val="ConsPlusNormal"/>
        <w:jc w:val="both"/>
      </w:pPr>
    </w:p>
    <w:p w:rsidR="008D7527" w:rsidRPr="008704C4" w:rsidRDefault="008D7527" w:rsidP="008D7527">
      <w:pPr>
        <w:pStyle w:val="ConsPlusNormal"/>
        <w:jc w:val="both"/>
      </w:pPr>
    </w:p>
    <w:p w:rsidR="008D7527" w:rsidRPr="008704C4" w:rsidRDefault="00911BDD" w:rsidP="002A7C80">
      <w:pPr>
        <w:pStyle w:val="ConsPlusNormal"/>
        <w:ind w:firstLine="540"/>
        <w:jc w:val="both"/>
      </w:pPr>
      <w:r w:rsidRPr="008704C4">
        <w:t xml:space="preserve">В соответствии со </w:t>
      </w:r>
      <w:hyperlink r:id="rId9" w:history="1">
        <w:r w:rsidRPr="008704C4">
          <w:rPr>
            <w:rStyle w:val="a3"/>
            <w:color w:val="auto"/>
            <w:u w:val="none"/>
          </w:rPr>
          <w:t>статьей 100</w:t>
        </w:r>
      </w:hyperlink>
      <w:r w:rsidRPr="008704C4"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8D7527" w:rsidRPr="008704C4">
        <w:t>,</w:t>
      </w:r>
    </w:p>
    <w:p w:rsidR="008D7527" w:rsidRPr="008704C4" w:rsidRDefault="008D7527" w:rsidP="008D7527">
      <w:pPr>
        <w:pStyle w:val="ConsPlusNormal"/>
        <w:ind w:firstLine="540"/>
        <w:jc w:val="both"/>
      </w:pPr>
    </w:p>
    <w:p w:rsidR="002219BC" w:rsidRPr="008704C4" w:rsidRDefault="008D7527" w:rsidP="00911BDD">
      <w:pPr>
        <w:pStyle w:val="ConsPlusNormal"/>
        <w:ind w:firstLine="540"/>
        <w:jc w:val="both"/>
      </w:pPr>
      <w:r w:rsidRPr="008704C4">
        <w:t>ПОСТАНОВЛЯЮ</w:t>
      </w:r>
      <w:r w:rsidR="002219BC" w:rsidRPr="008704C4">
        <w:t>:</w:t>
      </w:r>
    </w:p>
    <w:p w:rsidR="008D7527" w:rsidRPr="008704C4" w:rsidRDefault="008D7527" w:rsidP="008D7527">
      <w:pPr>
        <w:pStyle w:val="ConsPlusNormal"/>
        <w:jc w:val="both"/>
      </w:pPr>
    </w:p>
    <w:p w:rsidR="00911BDD" w:rsidRDefault="002219BC" w:rsidP="00911BDD">
      <w:pPr>
        <w:pStyle w:val="ConsPlusNormal"/>
        <w:ind w:firstLine="540"/>
        <w:jc w:val="both"/>
      </w:pPr>
      <w:r w:rsidRPr="008704C4">
        <w:t xml:space="preserve">1. </w:t>
      </w:r>
      <w:r w:rsidR="00911BDD" w:rsidRPr="008704C4">
        <w:t xml:space="preserve">Утвердить </w:t>
      </w:r>
      <w:hyperlink w:anchor="P31" w:history="1">
        <w:r w:rsidR="00911BDD" w:rsidRPr="008704C4">
          <w:rPr>
            <w:rStyle w:val="a3"/>
            <w:color w:val="auto"/>
            <w:u w:val="none"/>
          </w:rPr>
          <w:t>Порядок</w:t>
        </w:r>
      </w:hyperlink>
      <w:r w:rsidR="00911BDD" w:rsidRPr="008704C4">
        <w:t xml:space="preserve"> осуществления ведомственного контроля в сфере закупок для обеспечения муниципальных нужд (приложение).</w:t>
      </w:r>
    </w:p>
    <w:p w:rsidR="008704C4" w:rsidRPr="008704C4" w:rsidRDefault="008704C4" w:rsidP="008704C4">
      <w:pPr>
        <w:pStyle w:val="ConsPlusNormal"/>
        <w:ind w:firstLine="540"/>
      </w:pPr>
      <w:r w:rsidRPr="008704C4">
        <w:t>2. Настоящее постановление вступает в силу со дня подписания.</w:t>
      </w:r>
    </w:p>
    <w:p w:rsidR="00015085" w:rsidRPr="008704C4" w:rsidRDefault="002219BC" w:rsidP="008D7527">
      <w:pPr>
        <w:pStyle w:val="ConsPlusNormal"/>
        <w:ind w:firstLine="540"/>
        <w:jc w:val="both"/>
      </w:pPr>
      <w:r w:rsidRPr="008704C4">
        <w:t xml:space="preserve">3. </w:t>
      </w:r>
      <w:r w:rsidR="00015085" w:rsidRPr="008704C4">
        <w:t>Начальнику отдела по печати и информации администрации города (</w:t>
      </w:r>
      <w:proofErr w:type="spellStart"/>
      <w:r w:rsidR="00015085" w:rsidRPr="008704C4">
        <w:t>Ориненко</w:t>
      </w:r>
      <w:proofErr w:type="spellEnd"/>
      <w:r w:rsidR="00015085" w:rsidRPr="008704C4">
        <w:t xml:space="preserve"> Ю.В.) разместить настоящее постановление </w:t>
      </w:r>
      <w:proofErr w:type="gramStart"/>
      <w:r w:rsidR="00015085" w:rsidRPr="008704C4">
        <w:t>в</w:t>
      </w:r>
      <w:proofErr w:type="gramEnd"/>
      <w:r w:rsidR="00015085" w:rsidRPr="008704C4">
        <w:t xml:space="preserve"> информационно-телекоммуникационной сети «Интернет» на официальном сайте администрации города и опубликовать в сборнике муниципальных правовых актов города Алейска Алтайского края</w:t>
      </w:r>
      <w:r w:rsidR="0070372B" w:rsidRPr="008704C4">
        <w:t>.</w:t>
      </w:r>
    </w:p>
    <w:p w:rsidR="00D62760" w:rsidRPr="00D62760" w:rsidRDefault="002219BC" w:rsidP="002A7C80">
      <w:pPr>
        <w:pStyle w:val="ConsPlusNormal"/>
        <w:ind w:firstLine="540"/>
        <w:jc w:val="both"/>
      </w:pPr>
      <w:r w:rsidRPr="008704C4">
        <w:t xml:space="preserve">4. </w:t>
      </w:r>
      <w:proofErr w:type="gramStart"/>
      <w:r w:rsidR="00D62760" w:rsidRPr="00D62760">
        <w:t>Контроль за</w:t>
      </w:r>
      <w:proofErr w:type="gramEnd"/>
      <w:r w:rsidR="00D62760" w:rsidRPr="00D62760">
        <w:t xml:space="preserve"> исполнением настоящего постановления возложить на  заместителя главы администрации города</w:t>
      </w:r>
      <w:r w:rsidR="002E3C38">
        <w:t xml:space="preserve">, председателя комитета по управлению муниципальным </w:t>
      </w:r>
      <w:r w:rsidR="002A7C80">
        <w:t>имуществом администрации города</w:t>
      </w:r>
      <w:r w:rsidR="00D62760" w:rsidRPr="00D62760">
        <w:t xml:space="preserve"> О.Н. Степанову. </w:t>
      </w:r>
    </w:p>
    <w:p w:rsidR="002219BC" w:rsidRPr="008704C4" w:rsidRDefault="002219BC" w:rsidP="00D62760">
      <w:pPr>
        <w:pStyle w:val="ConsPlusNormal"/>
        <w:ind w:firstLine="540"/>
        <w:jc w:val="both"/>
      </w:pPr>
    </w:p>
    <w:p w:rsidR="008D7527" w:rsidRPr="008704C4" w:rsidRDefault="008D7527" w:rsidP="008D7527">
      <w:pPr>
        <w:pStyle w:val="ConsPlusNormal"/>
        <w:jc w:val="both"/>
      </w:pPr>
    </w:p>
    <w:p w:rsidR="002B5F64" w:rsidRDefault="002B5F64" w:rsidP="008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036BC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2219BC" w:rsidRPr="008704C4" w:rsidRDefault="002B5F64" w:rsidP="008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219BC" w:rsidRPr="008704C4">
        <w:rPr>
          <w:rFonts w:ascii="Times New Roman" w:hAnsi="Times New Roman" w:cs="Times New Roman"/>
          <w:sz w:val="28"/>
          <w:szCs w:val="28"/>
        </w:rPr>
        <w:t xml:space="preserve"> города                                      </w:t>
      </w:r>
      <w:r w:rsidR="008704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В.В. Ковшов</w:t>
      </w:r>
    </w:p>
    <w:p w:rsidR="008D7527" w:rsidRDefault="008D7527" w:rsidP="008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527" w:rsidRDefault="008D7527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4" w:rsidRDefault="008704C4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4" w:rsidRDefault="008704C4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C38" w:rsidRDefault="002E3C3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91C" w:rsidRDefault="0097491C" w:rsidP="008508CA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4C4" w:rsidRDefault="008704C4" w:rsidP="008508CA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4C4" w:rsidRDefault="008704C4" w:rsidP="00220425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D5" w:rsidRPr="00421ED4" w:rsidRDefault="00180AD5" w:rsidP="00220425">
      <w:pPr>
        <w:pStyle w:val="ConsPlusNormal"/>
        <w:jc w:val="right"/>
        <w:outlineLvl w:val="0"/>
      </w:pPr>
      <w:bookmarkStart w:id="0" w:name="_GoBack"/>
      <w:bookmarkEnd w:id="0"/>
      <w:r w:rsidRPr="00421ED4">
        <w:lastRenderedPageBreak/>
        <w:t>Приложение</w:t>
      </w:r>
    </w:p>
    <w:p w:rsidR="00180AD5" w:rsidRPr="00421ED4" w:rsidRDefault="00180AD5" w:rsidP="00180AD5">
      <w:pPr>
        <w:pStyle w:val="ConsPlusNormal"/>
        <w:jc w:val="right"/>
      </w:pPr>
      <w:r>
        <w:t>к п</w:t>
      </w:r>
      <w:r w:rsidRPr="00421ED4">
        <w:t>остановлению</w:t>
      </w:r>
    </w:p>
    <w:p w:rsidR="00180AD5" w:rsidRDefault="00180AD5" w:rsidP="00180A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21ED4">
        <w:rPr>
          <w:rFonts w:ascii="Times New Roman" w:hAnsi="Times New Roman" w:cs="Times New Roman"/>
          <w:sz w:val="28"/>
          <w:szCs w:val="28"/>
        </w:rPr>
        <w:t>дминистрации города</w:t>
      </w:r>
    </w:p>
    <w:p w:rsidR="008508CA" w:rsidRPr="00D34C6E" w:rsidRDefault="00180AD5" w:rsidP="00180A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66AF" w:rsidRPr="00D34C6E">
        <w:rPr>
          <w:rFonts w:ascii="Times New Roman" w:eastAsia="Times New Roman" w:hAnsi="Times New Roman" w:cs="Times New Roman"/>
          <w:bCs/>
          <w:sz w:val="28"/>
          <w:szCs w:val="28"/>
        </w:rPr>
        <w:t>Алейска Алтайского края</w:t>
      </w:r>
    </w:p>
    <w:p w:rsidR="001A66AF" w:rsidRPr="00D34C6E" w:rsidRDefault="00180AD5" w:rsidP="008508CA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8D752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9749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04C4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8704C4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8704C4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8704C4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8704C4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8704C4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="008704C4" w:rsidRPr="008704C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</w:t>
      </w:r>
      <w:r w:rsidR="001A66AF" w:rsidRPr="00D34C6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</w:t>
      </w:r>
    </w:p>
    <w:p w:rsidR="001A66AF" w:rsidRDefault="001A66AF" w:rsidP="008704C4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8704C4" w:rsidRDefault="008704C4" w:rsidP="008704C4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8704C4" w:rsidRDefault="008704C4" w:rsidP="008704C4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180AD5" w:rsidRPr="00421ED4" w:rsidRDefault="00180AD5" w:rsidP="00180A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ED4">
        <w:rPr>
          <w:rFonts w:ascii="Times New Roman" w:hAnsi="Times New Roman" w:cs="Times New Roman"/>
          <w:sz w:val="28"/>
          <w:szCs w:val="28"/>
        </w:rPr>
        <w:t>ПОРЯДОК</w:t>
      </w:r>
    </w:p>
    <w:p w:rsidR="00180AD5" w:rsidRPr="00421ED4" w:rsidRDefault="00180AD5" w:rsidP="00180A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ED4">
        <w:rPr>
          <w:rFonts w:ascii="Times New Roman" w:hAnsi="Times New Roman" w:cs="Times New Roman"/>
          <w:sz w:val="28"/>
          <w:szCs w:val="28"/>
        </w:rPr>
        <w:t>ОСУЩЕСТВЛЕНИЯ ВЕДОМСТВЕННОГО КОНТРОЛЯ В СФЕРЕ ЗАКУПОК</w:t>
      </w:r>
    </w:p>
    <w:p w:rsidR="00180AD5" w:rsidRPr="00421ED4" w:rsidRDefault="00180AD5" w:rsidP="00180A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ED4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180AD5" w:rsidRPr="00421ED4" w:rsidRDefault="00180AD5" w:rsidP="00180AD5">
      <w:pPr>
        <w:pStyle w:val="ConsPlusNormal"/>
        <w:jc w:val="both"/>
      </w:pPr>
    </w:p>
    <w:p w:rsidR="00180AD5" w:rsidRPr="00421ED4" w:rsidRDefault="00180AD5" w:rsidP="00180AD5">
      <w:pPr>
        <w:pStyle w:val="ConsPlusNormal"/>
        <w:ind w:firstLine="540"/>
        <w:jc w:val="both"/>
      </w:pPr>
      <w:r w:rsidRPr="00421ED4">
        <w:t xml:space="preserve">1. </w:t>
      </w:r>
      <w:proofErr w:type="gramStart"/>
      <w:r w:rsidRPr="00421ED4">
        <w:t>Настоящий Порядок устанавливает правила осуществления главными распорядителями средств бюджета города (далее -</w:t>
      </w:r>
      <w:r w:rsidR="002078F0">
        <w:t xml:space="preserve"> «</w:t>
      </w:r>
      <w:r w:rsidRPr="00421ED4">
        <w:t>орган ведомс</w:t>
      </w:r>
      <w:r w:rsidR="002078F0">
        <w:t>твенного контроля»</w:t>
      </w:r>
      <w:r w:rsidRPr="00421ED4">
        <w:t>) ведомственного контроля в сфере закупок товаров, работ, услуг для обеспечен</w:t>
      </w:r>
      <w:r w:rsidR="002078F0">
        <w:t>ия муниципальных нужд (далее – «ведомственный контроль»</w:t>
      </w:r>
      <w:r w:rsidRPr="00421ED4">
        <w:t>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</w:t>
      </w:r>
      <w:r w:rsidR="002078F0">
        <w:t xml:space="preserve"> и муниципальных нужд (далее – «</w:t>
      </w:r>
      <w:r w:rsidRPr="00421ED4">
        <w:t>законодательство о конт</w:t>
      </w:r>
      <w:r w:rsidR="002078F0">
        <w:t>рактной системе в сфере закупок</w:t>
      </w:r>
      <w:proofErr w:type="gramEnd"/>
      <w:r w:rsidR="002078F0">
        <w:t>»</w:t>
      </w:r>
      <w:r w:rsidRPr="00421ED4">
        <w:t>) в отношении подведомс</w:t>
      </w:r>
      <w:r w:rsidR="002078F0">
        <w:t>твенных им заказчиков (далее – «заказчик»</w:t>
      </w:r>
      <w:r w:rsidRPr="00421ED4">
        <w:t>).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б) соблюдения требований к обоснованию закупок и обоснованности закупок;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в) соблюдения требований о нормировании в сфере закупок;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proofErr w:type="gramStart"/>
      <w:r w:rsidRPr="00421ED4"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lastRenderedPageBreak/>
        <w:t xml:space="preserve">д) соответствия информации об идентификационных кодах закупок и </w:t>
      </w:r>
      <w:proofErr w:type="spellStart"/>
      <w:r w:rsidRPr="00421ED4">
        <w:t>непревышения</w:t>
      </w:r>
      <w:proofErr w:type="spellEnd"/>
      <w:r w:rsidRPr="00421ED4"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 xml:space="preserve">ж)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421ED4">
        <w:t>отношении</w:t>
      </w:r>
      <w:proofErr w:type="gramEnd"/>
      <w:r w:rsidRPr="00421ED4">
        <w:t xml:space="preserve"> предлагаемых ими цены контракта, суммы цен единиц товара, работы, услуги;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и) соблюдения требований по определению поставщика (подрядчика, исполнителя);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м) соответствия поставленного товара, выполненной работы (ее результата) или оказанной услуги условиям контракта;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4. Ведомственный контроль осуществляется в соответствии с регламентом, утвержденным органом ведомственного контроля, путем проведения плановых и внеплановых (выездных и (или) документарных) мероприятий ведомственного контроля (проверок).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5. Плановые проверки осуществляются на основании плана проверок, утверждаемого руководителем органа ведомственного контроля, который составляется с учетом периодичности проведения проверок (в отношении каждого подведомственного заказчика не чаще чем один раз в шесть месяцев).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План утверждается на календарный год и размещается на официальном сайте органа ведомственного контроля в информационно-</w:t>
      </w:r>
      <w:r w:rsidR="002078F0">
        <w:lastRenderedPageBreak/>
        <w:t>телекоммуникационной сети «Интернет»</w:t>
      </w:r>
      <w:r w:rsidRPr="00421ED4">
        <w:t xml:space="preserve"> не позднее 5 (пяти) рабочих дней со дня утверждения.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6. План проверок должен содержать следующие сведения: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а) наименование органа ведомственного контроля, осуществляющего проверку;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б) наименование подведомственного заказчика, в отношении которого принято решение о проведении проверки;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в) месяц начала проведения проверки.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7. Внеплановые проверки могут осуществляться по следующим основаниям: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а) истечение срока исполнения подведомственным заказчиком ранее выданного предписания об устранении нарушения;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б) мотивированное обращение правоохранительных органов в порядке, предусмотренном действующим законодательством;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в) поступление в орган ведомственного контроля информации о фактах, содержащих признаки административного правонарушения, о нарушении подведомственным заказчиком обязательных требований законодательства Российской Федерации и иных нормативных правовых актов о контрактной системе в сфере закупок.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8. Проведение мероприятий ведомственного контроля осуществляется должностными лицами (должностным лицом) органа ведомственного контроля, уполномоченными органом ведомственного контроля на их осуществление.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9. Мероприятия ведомственного контроля проводятся по приказу (распоряжению) руководителя органа ведомственного контроля.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10. Приказ (распоряжение) о проведении проверки должен содержать следующую информацию: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а) наименование подведомственного заказчика, которому адресовано уведомление;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б) предмет мероприятия ведомственного контроля (проверяемые вопросы), период времени, за который проверяется деятельность заказчика;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lastRenderedPageBreak/>
        <w:t>в) вид мероприятия ведомственного контроля (выездное или документарное);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г) дата начала и дата окончания проведения мероприятия ведомственного контроля;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д) перечень должностных лиц, уполномоченных на осуществление мероприятия ведомственного контроля.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11. Орган ведомственного контроля до начала проведения проверки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Уведомление направляется любым способом, позволяющим доставить его в срок не позднее, чем за 5 (пять) рабочих дней до даты начала проведения проверки. К уведомлению прилагается заверенная копия приказа (распоряжения) о проведении проверки.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12. Уведомление должно содержать следующую информацию: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а) запрос о предоставлении документов, информации, материальных средств, необходимых для осуществления мероприятия ведомственного контроля, с указанием срока их предоставления органу ведомственного контроля;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б)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421ED4">
        <w:t>дств св</w:t>
      </w:r>
      <w:proofErr w:type="gramEnd"/>
      <w:r w:rsidRPr="00421ED4">
        <w:t>язи (за исключением мобильной связи) и иных необходимых средств и оборудования для проведения такого мероприятия.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13. Срок проведения мероприятия ведомственного контроля не может превышать 15 (пятнадцати) календарных дней и может быть продлен только один раз не более чем на 15 (пятнадцать) календарных дней по решению руководителя органа ведомственного контроля.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14.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proofErr w:type="gramStart"/>
      <w:r w:rsidRPr="00421ED4"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тайны, а также на предъявление поставленных товаров, результатов выполненных работ, оказанных услуг;</w:t>
      </w:r>
      <w:proofErr w:type="gramEnd"/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proofErr w:type="gramStart"/>
      <w:r w:rsidRPr="00421ED4">
        <w:lastRenderedPageBreak/>
        <w:t>б) на истребование и получение необходимых для проведения мероприятия ведомственного контроля документов и материалов, а также их копий с учетом требований законодательства Российской Федерации о защите государственной тайны, а также на получение доступа к информационным системам, владельцем или оператором которых является заказчик,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</w:t>
      </w:r>
      <w:proofErr w:type="gramEnd"/>
      <w:r w:rsidRPr="00421ED4">
        <w:t xml:space="preserve"> и иной охраняемой законом тайне;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15. Должностные лица, уполномоченные на осуществление ведомственного контроля, обязаны: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а) соблюдать права и законные интересы заказчиков, в отношении которых проводятся мероприятия ведомственного контроля;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б) проводить мероприятия ведомственного контроля в соответствии с приказом (распоряжением) о его проведении;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в) не совершать действий, направленных на воспрепятствование осуществлению деятельности заказчика при проведении мероприятия ведомственного контроля.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16. Результаты мероприятия ведомственного контр</w:t>
      </w:r>
      <w:r w:rsidR="002078F0">
        <w:t>оля оформляются актом (далее – «акт проверки»</w:t>
      </w:r>
      <w:r w:rsidRPr="00421ED4">
        <w:t>) в сроки, установленные приказом (распоряжением) о проведении мероприятия ведомственного контроля.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 xml:space="preserve">17. </w:t>
      </w:r>
      <w:proofErr w:type="gramStart"/>
      <w:r w:rsidRPr="00421ED4">
        <w:t>Акт проверки состоит из вводной, мотивировочной, резолютивной частей и подписывается должностными лицами, осуществлявшими мероприятие ведомственного контроля.</w:t>
      </w:r>
      <w:proofErr w:type="gramEnd"/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17.1. Вводная часть акта проверки должна содержать следующую информацию: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а) наименование органа ведомственного контроля;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б) номер, дату и место составления акта проверки;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в) дату и номер приказа (распоряжения) о проведении проверки;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г) основания и сроки осуществления проверки;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д) проверяемый период;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lastRenderedPageBreak/>
        <w:t>е) фамилии, имена, отчества (при наличии), наименования должностей должностных лиц, осуществлявших проверку;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ж) наименование, адрес местонахождения подведомственного заказчика, в отношении закупок которого проводилось мероприятие ведомственного контроля;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з) иная необходимая информация, относящаяся к проведению мероприятия ведомственного контроля (при необходимости).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17.2. В мотивировочной части акта проверки в разрезе проверяемых вопросов должны быть указаны: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а) обстоятельства, установленные при осуществлении проверки и обосновывающие выводы должностных лиц, осуществлявших проверку;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б) нормы законодательства, которыми руководствовались должностные лица, осуществлявшие проверку, при принятии решения;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proofErr w:type="gramStart"/>
      <w:r w:rsidRPr="00421ED4">
        <w:t>в) сведения о выявленных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  <w:proofErr w:type="gramEnd"/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17.3. Резолютивная часть акта проверки должна содержать: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а) выводы должностных лиц, осуществлявших проверку,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законодательства, нарушение которых было установлено в результате проведения проверки;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б) выводы должностных лиц, осуществлявших проверку, о необходимости привлечения лиц, действия (бездействие) которых проверяются,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>18. Копия акта проверки направляется подведомственному заказчику, в отношении которого проведена проверка, в срок не позднее 3 (трех) рабочих дней со дня его подписания сопроводительным письмом за подписью руководителя органа ведомственного контроля.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bookmarkStart w:id="1" w:name="P103"/>
      <w:bookmarkEnd w:id="1"/>
      <w:r w:rsidRPr="00421ED4">
        <w:t xml:space="preserve">19. Заказчики в течение 10 (десяти) рабочих дней со дня получения копии акта проверки вправе представить письменные возражения на акт проверки (его отдельные части) с приложением документов (их заверенных </w:t>
      </w:r>
      <w:r w:rsidRPr="00421ED4">
        <w:lastRenderedPageBreak/>
        <w:t>копий), подтверждающих обоснованность возражений. Представленные в установленный срок возражения приобщаются к материалам мероприятия ведомственного контроля.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 xml:space="preserve">20. При выявлении по результатам проверок нарушений законодательства Российской Федерации и иных нормативных правовых актов о контрактной системе в сфере закупок руководитель органа ведомственного контроля выдает руководству подведомственного заказчика обязательное для исполнения предписание об устранении выявленных нарушений. Предписание направляется не позднее 3 (трех) рабочих дней со дня истечения срока, указанного в </w:t>
      </w:r>
      <w:hyperlink w:anchor="P103" w:history="1">
        <w:r w:rsidRPr="002078F0">
          <w:t>пункте 19</w:t>
        </w:r>
      </w:hyperlink>
      <w:r w:rsidRPr="002078F0">
        <w:t xml:space="preserve"> </w:t>
      </w:r>
      <w:r w:rsidRPr="00421ED4">
        <w:t>настоящего Порядка.</w:t>
      </w:r>
    </w:p>
    <w:p w:rsidR="00180AD5" w:rsidRPr="00421ED4" w:rsidRDefault="00180AD5" w:rsidP="00180AD5">
      <w:pPr>
        <w:pStyle w:val="ConsPlusNormal"/>
        <w:spacing w:before="220"/>
        <w:ind w:firstLine="540"/>
        <w:jc w:val="both"/>
      </w:pPr>
      <w:r w:rsidRPr="00421ED4">
        <w:t xml:space="preserve">21. </w:t>
      </w:r>
      <w:proofErr w:type="gramStart"/>
      <w:r w:rsidRPr="00421ED4"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8704C4" w:rsidRPr="00D34C6E" w:rsidRDefault="008704C4" w:rsidP="008704C4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1A66AF" w:rsidRPr="00D34C6E" w:rsidRDefault="001A66AF" w:rsidP="001A6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sectPr w:rsidR="001A66AF" w:rsidRPr="00D34C6E" w:rsidSect="00243B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D6" w:rsidRDefault="00D74AD6" w:rsidP="00DA55FD">
      <w:pPr>
        <w:spacing w:after="0" w:line="240" w:lineRule="auto"/>
      </w:pPr>
      <w:r>
        <w:separator/>
      </w:r>
    </w:p>
  </w:endnote>
  <w:endnote w:type="continuationSeparator" w:id="0">
    <w:p w:rsidR="00D74AD6" w:rsidRDefault="00D74AD6" w:rsidP="00DA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D6" w:rsidRDefault="00D74AD6" w:rsidP="00DA55FD">
      <w:pPr>
        <w:spacing w:after="0" w:line="240" w:lineRule="auto"/>
      </w:pPr>
      <w:r>
        <w:separator/>
      </w:r>
    </w:p>
  </w:footnote>
  <w:footnote w:type="continuationSeparator" w:id="0">
    <w:p w:rsidR="00D74AD6" w:rsidRDefault="00D74AD6" w:rsidP="00DA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4C5"/>
    <w:multiLevelType w:val="hybridMultilevel"/>
    <w:tmpl w:val="621AFF00"/>
    <w:lvl w:ilvl="0" w:tplc="3962D134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1">
    <w:nsid w:val="49A807ED"/>
    <w:multiLevelType w:val="hybridMultilevel"/>
    <w:tmpl w:val="58B6CB22"/>
    <w:lvl w:ilvl="0" w:tplc="926E16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E8"/>
    <w:rsid w:val="00011E44"/>
    <w:rsid w:val="00015085"/>
    <w:rsid w:val="00036BCA"/>
    <w:rsid w:val="00073278"/>
    <w:rsid w:val="000975B8"/>
    <w:rsid w:val="000A11C1"/>
    <w:rsid w:val="000D5A46"/>
    <w:rsid w:val="000F57AB"/>
    <w:rsid w:val="00141D27"/>
    <w:rsid w:val="00145897"/>
    <w:rsid w:val="00157372"/>
    <w:rsid w:val="0017648F"/>
    <w:rsid w:val="00180AD5"/>
    <w:rsid w:val="001A4417"/>
    <w:rsid w:val="001A66AF"/>
    <w:rsid w:val="002047E3"/>
    <w:rsid w:val="002078F0"/>
    <w:rsid w:val="00220425"/>
    <w:rsid w:val="002219BC"/>
    <w:rsid w:val="00243B9E"/>
    <w:rsid w:val="00245747"/>
    <w:rsid w:val="002849E2"/>
    <w:rsid w:val="002A516B"/>
    <w:rsid w:val="002A7C80"/>
    <w:rsid w:val="002B2BEB"/>
    <w:rsid w:val="002B5F64"/>
    <w:rsid w:val="002E0A7F"/>
    <w:rsid w:val="002E3C38"/>
    <w:rsid w:val="002E5B10"/>
    <w:rsid w:val="002F18F1"/>
    <w:rsid w:val="002F379A"/>
    <w:rsid w:val="0031211D"/>
    <w:rsid w:val="00347761"/>
    <w:rsid w:val="0035585A"/>
    <w:rsid w:val="00360265"/>
    <w:rsid w:val="00383A9C"/>
    <w:rsid w:val="0039264B"/>
    <w:rsid w:val="003B378E"/>
    <w:rsid w:val="003D07B6"/>
    <w:rsid w:val="0040603F"/>
    <w:rsid w:val="00406664"/>
    <w:rsid w:val="00420826"/>
    <w:rsid w:val="00421FA1"/>
    <w:rsid w:val="0048273D"/>
    <w:rsid w:val="00483B0F"/>
    <w:rsid w:val="0048709C"/>
    <w:rsid w:val="004A512C"/>
    <w:rsid w:val="004D7F35"/>
    <w:rsid w:val="004F6265"/>
    <w:rsid w:val="004F62D6"/>
    <w:rsid w:val="005625B7"/>
    <w:rsid w:val="005A2A04"/>
    <w:rsid w:val="005B1414"/>
    <w:rsid w:val="00613726"/>
    <w:rsid w:val="006215FF"/>
    <w:rsid w:val="00630B88"/>
    <w:rsid w:val="00631637"/>
    <w:rsid w:val="006704AB"/>
    <w:rsid w:val="00675CB2"/>
    <w:rsid w:val="006F39F8"/>
    <w:rsid w:val="0070372B"/>
    <w:rsid w:val="00704089"/>
    <w:rsid w:val="00721553"/>
    <w:rsid w:val="00725278"/>
    <w:rsid w:val="007301FD"/>
    <w:rsid w:val="00763FEA"/>
    <w:rsid w:val="0078572D"/>
    <w:rsid w:val="00787254"/>
    <w:rsid w:val="007A6639"/>
    <w:rsid w:val="007B0CC5"/>
    <w:rsid w:val="007B58C3"/>
    <w:rsid w:val="007D5CC3"/>
    <w:rsid w:val="007E1832"/>
    <w:rsid w:val="007F0C4F"/>
    <w:rsid w:val="0081416A"/>
    <w:rsid w:val="00822A05"/>
    <w:rsid w:val="00845863"/>
    <w:rsid w:val="008466F4"/>
    <w:rsid w:val="008508CA"/>
    <w:rsid w:val="0086393C"/>
    <w:rsid w:val="0086607C"/>
    <w:rsid w:val="008704C4"/>
    <w:rsid w:val="008949F7"/>
    <w:rsid w:val="008A0613"/>
    <w:rsid w:val="008D7527"/>
    <w:rsid w:val="008E4884"/>
    <w:rsid w:val="00911BDD"/>
    <w:rsid w:val="00914AA5"/>
    <w:rsid w:val="0091540C"/>
    <w:rsid w:val="00916EED"/>
    <w:rsid w:val="0092605B"/>
    <w:rsid w:val="00940621"/>
    <w:rsid w:val="00966479"/>
    <w:rsid w:val="0097491C"/>
    <w:rsid w:val="009840BB"/>
    <w:rsid w:val="009A1BF2"/>
    <w:rsid w:val="009B7C7B"/>
    <w:rsid w:val="009E04DA"/>
    <w:rsid w:val="009F14D3"/>
    <w:rsid w:val="009F7DA3"/>
    <w:rsid w:val="00A01582"/>
    <w:rsid w:val="00A26261"/>
    <w:rsid w:val="00A315EF"/>
    <w:rsid w:val="00A35211"/>
    <w:rsid w:val="00A41101"/>
    <w:rsid w:val="00A862C5"/>
    <w:rsid w:val="00AA6C48"/>
    <w:rsid w:val="00AC77E2"/>
    <w:rsid w:val="00AD0C6A"/>
    <w:rsid w:val="00AD601E"/>
    <w:rsid w:val="00AE2400"/>
    <w:rsid w:val="00B412BE"/>
    <w:rsid w:val="00B50DCC"/>
    <w:rsid w:val="00B75CA3"/>
    <w:rsid w:val="00B93758"/>
    <w:rsid w:val="00B95A61"/>
    <w:rsid w:val="00BC05B9"/>
    <w:rsid w:val="00BC1D8D"/>
    <w:rsid w:val="00BD4D83"/>
    <w:rsid w:val="00BE62C8"/>
    <w:rsid w:val="00C01C7A"/>
    <w:rsid w:val="00C22213"/>
    <w:rsid w:val="00C56D1E"/>
    <w:rsid w:val="00CD0371"/>
    <w:rsid w:val="00CD6BAA"/>
    <w:rsid w:val="00D03233"/>
    <w:rsid w:val="00D039A0"/>
    <w:rsid w:val="00D34C6E"/>
    <w:rsid w:val="00D352AB"/>
    <w:rsid w:val="00D4388A"/>
    <w:rsid w:val="00D60E0E"/>
    <w:rsid w:val="00D62760"/>
    <w:rsid w:val="00D64BCD"/>
    <w:rsid w:val="00D74AD6"/>
    <w:rsid w:val="00D87293"/>
    <w:rsid w:val="00D93452"/>
    <w:rsid w:val="00D967BA"/>
    <w:rsid w:val="00DA55FD"/>
    <w:rsid w:val="00DA733D"/>
    <w:rsid w:val="00DB33F3"/>
    <w:rsid w:val="00DC5F95"/>
    <w:rsid w:val="00E22293"/>
    <w:rsid w:val="00E27D2E"/>
    <w:rsid w:val="00E53762"/>
    <w:rsid w:val="00E81DDD"/>
    <w:rsid w:val="00EA454C"/>
    <w:rsid w:val="00EB03D0"/>
    <w:rsid w:val="00EC7DAA"/>
    <w:rsid w:val="00F01CE8"/>
    <w:rsid w:val="00F11267"/>
    <w:rsid w:val="00F21DC1"/>
    <w:rsid w:val="00F24FEB"/>
    <w:rsid w:val="00F43F4E"/>
    <w:rsid w:val="00FB78E7"/>
    <w:rsid w:val="00FD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61DF32BFE04FCBB187CC95256C9BB36F7C53B75C90EA3CA67214C5D0C6B558E76656CFED9D762B675B63E4D15760118169E5311917EA94E4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F2E2-9501-4734-B69E-6CE47934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7627</TotalTime>
  <Pages>8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svn</dc:creator>
  <cp:keywords/>
  <dc:description/>
  <cp:lastModifiedBy>Филимон</cp:lastModifiedBy>
  <cp:revision>128</cp:revision>
  <cp:lastPrinted>2022-02-10T09:23:00Z</cp:lastPrinted>
  <dcterms:created xsi:type="dcterms:W3CDTF">2021-12-14T04:24:00Z</dcterms:created>
  <dcterms:modified xsi:type="dcterms:W3CDTF">2022-03-04T01:59:00Z</dcterms:modified>
</cp:coreProperties>
</file>