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075" w:rsidRPr="00405075" w:rsidRDefault="00405075" w:rsidP="00405075">
      <w:pPr>
        <w:shd w:val="clear" w:color="auto" w:fill="FFFFFF"/>
        <w:spacing w:after="0" w:line="240" w:lineRule="auto"/>
        <w:jc w:val="right"/>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Приложение</w:t>
      </w:r>
    </w:p>
    <w:p w:rsidR="00405075" w:rsidRPr="00405075" w:rsidRDefault="00405075" w:rsidP="00405075">
      <w:pPr>
        <w:shd w:val="clear" w:color="auto" w:fill="FFFFFF"/>
        <w:spacing w:after="0" w:line="240" w:lineRule="auto"/>
        <w:jc w:val="right"/>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Решению</w:t>
      </w:r>
    </w:p>
    <w:p w:rsidR="00405075" w:rsidRPr="00405075" w:rsidRDefault="00405075" w:rsidP="00405075">
      <w:pPr>
        <w:shd w:val="clear" w:color="auto" w:fill="FFFFFF"/>
        <w:spacing w:after="0" w:line="240" w:lineRule="auto"/>
        <w:jc w:val="right"/>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Алейского городского</w:t>
      </w:r>
    </w:p>
    <w:p w:rsidR="00405075" w:rsidRPr="00405075" w:rsidRDefault="00405075" w:rsidP="00405075">
      <w:pPr>
        <w:shd w:val="clear" w:color="auto" w:fill="FFFFFF"/>
        <w:spacing w:after="0" w:line="240" w:lineRule="auto"/>
        <w:jc w:val="right"/>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Собрания депутатов</w:t>
      </w:r>
    </w:p>
    <w:p w:rsidR="00405075" w:rsidRPr="00405075" w:rsidRDefault="00405075" w:rsidP="00405075">
      <w:pPr>
        <w:shd w:val="clear" w:color="auto" w:fill="FFFFFF"/>
        <w:spacing w:after="0" w:line="240" w:lineRule="auto"/>
        <w:jc w:val="right"/>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 22 апреля 2011 г. N 57-ГСД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ПРАВИЛА</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ЗЕМЛЕПОЛЬЗОВАНИЯ И ЗАСТРОЙКИ МУНИЦИПАЛЬНОГО ОБРАЗОВАНИЯ</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ГОРОД АЛЕЙСК АЛТАЙСКОГО КРАЯ</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Список изменяющих документов</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Решений Алейского городского Собрания депутатов</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 27.10.2011 </w:t>
      </w:r>
      <w:hyperlink r:id="rId5" w:history="1">
        <w:r w:rsidRPr="00405075">
          <w:rPr>
            <w:rFonts w:ascii="Times New Roman" w:eastAsia="Times New Roman" w:hAnsi="Times New Roman" w:cs="Times New Roman"/>
            <w:color w:val="014591"/>
            <w:sz w:val="24"/>
            <w:szCs w:val="24"/>
            <w:u w:val="single"/>
            <w:lang w:eastAsia="ru-RU"/>
          </w:rPr>
          <w:t>N 76-ГСД</w:t>
        </w:r>
      </w:hyperlink>
      <w:r w:rsidRPr="00405075">
        <w:rPr>
          <w:rFonts w:ascii="Times New Roman" w:eastAsia="Times New Roman" w:hAnsi="Times New Roman" w:cs="Times New Roman"/>
          <w:color w:val="292929"/>
          <w:sz w:val="24"/>
          <w:szCs w:val="24"/>
          <w:lang w:eastAsia="ru-RU"/>
        </w:rPr>
        <w:t>, от 19.06.2013 </w:t>
      </w:r>
      <w:hyperlink r:id="rId6" w:history="1">
        <w:r w:rsidRPr="00405075">
          <w:rPr>
            <w:rFonts w:ascii="Times New Roman" w:eastAsia="Times New Roman" w:hAnsi="Times New Roman" w:cs="Times New Roman"/>
            <w:color w:val="014591"/>
            <w:sz w:val="24"/>
            <w:szCs w:val="24"/>
            <w:u w:val="single"/>
            <w:lang w:eastAsia="ru-RU"/>
          </w:rPr>
          <w:t>N 131</w:t>
        </w:r>
      </w:hyperlink>
      <w:r w:rsidRPr="00405075">
        <w:rPr>
          <w:rFonts w:ascii="Times New Roman" w:eastAsia="Times New Roman" w:hAnsi="Times New Roman" w:cs="Times New Roman"/>
          <w:color w:val="292929"/>
          <w:sz w:val="24"/>
          <w:szCs w:val="24"/>
          <w:lang w:eastAsia="ru-RU"/>
        </w:rPr>
        <w:t>)</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Часть 1. ПОРЯДОК ПРИМЕНЕНИЯ И ВНЕСЕНИЯ</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ИЗМЕНЕНИЙ В ПРАВИЛА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I. РЕГУЛИРОВАНИЕ ЗЕМЛЕПОЛЬЗОВАНИЯ И</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ЗАСТРОЙКИ НА ОСНОВЕ ГРАДОСТРОИТЕЛЬНОГО ЗОНИРОВАНИЯ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1. ОБЩИЕ ПОЛОЖЕНИЯ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 Основные понятия, используемые в настоящих Правилах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Акт приемки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работы;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арендаторы земельных участков - лица, владеющие и пользующиеся земельными участками по договору аренды, договору субаренды;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блокированный жилой дом - здание квартирного типа, состоящее из двух и более квартир, разделенных между собой стенами без проемов (брандмауэрами), каждая из которых имеет непосредственный выход на приквартирный участок;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разрешенного использования объектов недвижимости - виды деятельности, виды объектов, осуществлять и размещать которые на земельных участках разрешено в силу включения этих видов деятельности и объектов, как разрешенных, в настоящие Правила при условии обязательного соблюдения технических и градостроительных регламентов и требований, установленных законодательством, настоящими Правилами, иными нормативными правовыми актами;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водоохранная зона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временный объект (постройка, киоск, навес, торговый павильон, контейнерная АЗС, открытая автомобильная стоянка и тому подобное) - сооружение из быстровозводимых сборно-разборных конструкций, не связанное прочно с землей и перемещение которого </w:t>
      </w:r>
      <w:r w:rsidRPr="00405075">
        <w:rPr>
          <w:rFonts w:ascii="Times New Roman" w:eastAsia="Times New Roman" w:hAnsi="Times New Roman" w:cs="Times New Roman"/>
          <w:color w:val="292929"/>
          <w:sz w:val="24"/>
          <w:szCs w:val="24"/>
          <w:lang w:eastAsia="ru-RU"/>
        </w:rPr>
        <w:lastRenderedPageBreak/>
        <w:t>возможно без причинения несоразмерного ущерба его назначению (перечень временных сооружений устанавливается правилами благоустройства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(встроено-пристроенные) нежилые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высота здания, строения, сооружения - расстояние по вертикали, измеренное от среднего уровня естественной поверхности земли на участке до наивысшей точки плоской крыши здания или до наивысшей точки конька скатной крыши здания;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градостроительный план земельного участка (ГПЗУ) - документ, содержащий информацию о границах и разрешенном использовании земельного участка. ГПЗУ используется для: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установления на местности границ земельного участка, выделенного впервые посредством планировки территории из состава государственных или муниципальных земель;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принятия решений (при наличии предварительно утвержденного проекта границ земельного участка) о предоставлении физическим и юридическим лицам прав на земельный участок, об изъятии, в том числе путем выкупа, земельного участка, о резервировании земельного участка или его части для государственных либо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разработки проектной документации для строительства и выдачи разрешений на строительство, на ввод объекта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градостроительный регламент: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виды разрешенного использования земельных участков, объектов капитального строительства (виды разрешенного использования объектов недвижимости) равно как всего, что находится над и под поверхностью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предельные размеры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(предельные параметры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застройщик - физическое или юридическое лицо, обеспечивающее на предоставленном ему на определенном праве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заказчик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здание - строение, состоящее из несущих и ограждающих или совмещенных (несущих и ограждающих) конструкций, образующих наземный замкнутый объем, предназначенный для проживания или для пребывания людей с целью выполнения различного вида производственных процессов в зависимости от функционального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землевладельцы - лица, владеющие и пользующиеся земельными участками на праве пожизненного наследуемого владения;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индивидуальный (усадебный) жилой дом - жилое здание на 1 - 2 квартиры с приусадебным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капитальный ремонт - ремонт здания с целью восстановления исправности (работоспособности) его конструкций и систем инженерного обеспечения, а также поддержки эксплуатационных показателей. При этом могут осуществляться модернизация здания и его перепланировка, не вызывающие изменений основных технико-экономических показателей здания;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коэффициент строительного использования земельного участка (коэффициент застройки)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коэффициент интенсивности использования территории - показатель, определяемый, как соотношение суммарной общей площади помещений во всех зданиях на земельном участке к площади земельного участка (разрешенная суммарная общая площадь помещений определяется умножением коэффициента использования территории на площадь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коэффициент свободных территорий - минимальное допустимое соотношение площади незастроенной территории земельного участка к суммарной площади помещений всех зданий и сооружений, расположенных на земельном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красные линии - линии, которые обозначают существующие, планируемые (изменяемые и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Планируемые красные линии устанавливаются в составе проектов планировки в целях увеличения пропускной способности улиц, дорог, площадей, скверов и других территорий общего пользования путем их расширения;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ландшафтно-рекреационная территория - совокупность функциональных зон, включающих в себя городские леса,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линии градостроительного регулирования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лицо, осуществляющее строительство - застройщик, либо привлекаемое застройщиком или заказчиком на основании договора физическое или юридическое лицо, соответствующее требованиям законодательства Российской Федерации, предъявляемым к лицам, осуществляющим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минимальные и максимальные (предельные) площадь и размеры земельных участков - показатели наименьшей и наибольшей площади и линейных размеров земельных участков, установленные градостроительным регламентом определенной зоны настоящих Правил, на основании строительных норм и правил, для определенных видов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малоэтажная жилая застройка - жилая застройка этажностью, как правило, до 3 этажей, в отдельных случаях - до 4 этажей включительно, с обеспечением, по возможности, непосредственной связи квартир с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многоквартирный жилой дом - жилой дом, квартиры которого имеют выход на общие лестничные клетки и общий для всего дома земельный участок;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микрорайон (квартал) - структурный элемент жилой застройки площадью, как правило, 10 - 60 га,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градостроительными нормами);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индивидуального жилищного строительства: отдельно стоящие жилые дома с количеством этажей не более чем три, предназначенные для проживания одной семьи;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отклонения от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 санкционированное отступление в установленном порядке для конкретного земельного участка или объекта капитального строительства 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разрешенного использования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 несанкционированное отступление: самовольный захват земельного участка, самовольное строительство, самовольная реконструкция;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w:t>
      </w:r>
      <w:r w:rsidRPr="00405075">
        <w:rPr>
          <w:rFonts w:ascii="Times New Roman" w:eastAsia="Times New Roman" w:hAnsi="Times New Roman" w:cs="Times New Roman"/>
          <w:color w:val="292929"/>
          <w:sz w:val="24"/>
          <w:szCs w:val="24"/>
          <w:lang w:eastAsia="ru-RU"/>
        </w:rPr>
        <w:lastRenderedPageBreak/>
        <w:t>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(абзац введен </w:t>
      </w:r>
      <w:hyperlink r:id="rId7"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подзоны - устанавливаемые при необходимости в пределах территориальной зоны, имеющие с территориальной зоной одинаковые виды разрешенного использования земельных участков и объектов капитального строительства, но отличающиеся от нее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или сочетаниями таких размеров и параметров;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предварительное согласование мест размещения объекта - выбор земельных участков для строительства в порядке, установленном земельным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 к установленным для водоохраной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проектная документация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производственная территория - совокупность функциональных зон, предназначенных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транспорта, путей пригородного сообщения;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включая 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публичный сервитут - право ограниченного пользования земельным участком, установленное нормативными правовыми актами Российской Федерации, местными нормативными правовыми актами, на основании настоящих Правил и градостроительной документации, в случаях, если это определяется общественными интересами, без изъятия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ремонт здания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реконструкция здания - изменение параметров объекта капитального строительства, включая количество помещений (квартир в жилом здании) и их площадь, строительный объем, этажность, общую площадь здания, показатели производственной мощности и качества инженерно-технического обеспечения;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реконструкция территории - изменение функционального зонирования, планировочной структуры, инженерно-транспортной инфраструктуры, совершенствование системы общественного обслуживания, озеленения и благоустройства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 осуществляемое в отношении поселения или его частей;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санитарно-защитная зона (СЗЗ) - зона, отделяющая территорию промышленной площадки от жилой застройки, ландшафтно-рекреационной зоны, зоны отдыха, курорта с обязательным обозначением границ специальными информационными знаками;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селитебная территория - совокупность функциональных зон, предназначенных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собственники земельных участков - лица, владеющие и пользующиеся земельным участком на праве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сооружение - искусственно созданная объемная, плоскостная или линейная наземная, подземная или надземная строительная система;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специальное согласование - процедуры, проводимые Комиссией по инициативе и за счет заинтересованного лица посредством публичных слушаний в случаях подготовки разрешения на условно разрешенный вид использования недвижимости или отклонение от предельных параметров разрешенного строительства на земельном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строение - сооружение, созданное из искусственных конструкций, состоящее из несущих, а в отдельных случаях ограждающих конструкций;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строительство - процесс возведения и реконструкции объектов капитального строительства. К строительству относятся также работы по капитальному ремонту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текущий ремонт здания - ремонт здания с целью восстановления исправности (работоспособности) его конструкций и систем инженерного оборудования, а также поддержания эксплуатационных показателей;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территориальное планирование - планирование развития территорий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территории общего пользования - отграничиваемая существующими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территориальные зоны - зоны, для которых в настоящих Правилах определены границы и установлены градостроительные регламенты, в зависимости от назначения функциональной зоны, в пределах которой они расположены;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технический регламент - документ, устанавливающий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принятый в соответствии с законодательством о техническом регулировании;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w:t>
      </w:r>
      <w:r w:rsidRPr="00405075">
        <w:rPr>
          <w:rFonts w:ascii="Times New Roman" w:eastAsia="Times New Roman" w:hAnsi="Times New Roman" w:cs="Times New Roman"/>
          <w:color w:val="292929"/>
          <w:sz w:val="24"/>
          <w:szCs w:val="24"/>
          <w:lang w:eastAsia="ru-RU"/>
        </w:rPr>
        <w:lastRenderedPageBreak/>
        <w:t>окружающую среду и обеспечение охраны и рационального использования природных ресурсов;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формирование земельного участка - индивидуализация земельного участка посредством определения: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его границ (документально и на местности) и постановки на государственный кадастровый учет;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разрешенного использования земельного участка в соответствии с градостроительным регламентом той зоны, в которой этот участок расположен;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технических условий подключения объектов земельного участка к сетям инженерно-технического обеспечения;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функциональные зоны - зоны, для которых документами территориального планирования определены место их расположения в системе поселения и функциональное назначение;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 лицами).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 Назначение Правил землепользования и застройки. Основания введения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Правила землепользования и застройки муниципального образования город Алейск Алтайского края (по тексту - "Правила") являются муниципальным правовым актом, устанавливающим порядок регулирования отношений по использованию и строительному обустройству земельных участков и иных объектов недвижимости на территории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Основание введения Правил: </w:t>
      </w:r>
      <w:hyperlink r:id="rId8" w:history="1">
        <w:r w:rsidRPr="00405075">
          <w:rPr>
            <w:rFonts w:ascii="Times New Roman" w:eastAsia="Times New Roman" w:hAnsi="Times New Roman" w:cs="Times New Roman"/>
            <w:color w:val="014591"/>
            <w:sz w:val="24"/>
            <w:szCs w:val="24"/>
            <w:u w:val="single"/>
            <w:lang w:eastAsia="ru-RU"/>
          </w:rPr>
          <w:t>пункт 14 статьи 3</w:t>
        </w:r>
      </w:hyperlink>
      <w:r w:rsidRPr="00405075">
        <w:rPr>
          <w:rFonts w:ascii="Times New Roman" w:eastAsia="Times New Roman" w:hAnsi="Times New Roman" w:cs="Times New Roman"/>
          <w:color w:val="292929"/>
          <w:sz w:val="24"/>
          <w:szCs w:val="24"/>
          <w:lang w:eastAsia="ru-RU"/>
        </w:rPr>
        <w:t> Федерального закона от 25 октября 2001 года N 137-ФЗ "О введении в действие Земельного кодекса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Правила разработаны в соответствии с </w:t>
      </w:r>
      <w:hyperlink r:id="rId9" w:history="1">
        <w:r w:rsidRPr="00405075">
          <w:rPr>
            <w:rFonts w:ascii="Times New Roman" w:eastAsia="Times New Roman" w:hAnsi="Times New Roman" w:cs="Times New Roman"/>
            <w:color w:val="014591"/>
            <w:sz w:val="24"/>
            <w:szCs w:val="24"/>
            <w:u w:val="single"/>
            <w:lang w:eastAsia="ru-RU"/>
          </w:rPr>
          <w:t>Градостроительным</w:t>
        </w:r>
      </w:hyperlink>
      <w:r w:rsidRPr="00405075">
        <w:rPr>
          <w:rFonts w:ascii="Times New Roman" w:eastAsia="Times New Roman" w:hAnsi="Times New Roman" w:cs="Times New Roman"/>
          <w:color w:val="292929"/>
          <w:sz w:val="24"/>
          <w:szCs w:val="24"/>
          <w:lang w:eastAsia="ru-RU"/>
        </w:rPr>
        <w:t>, </w:t>
      </w:r>
      <w:hyperlink r:id="rId10" w:history="1">
        <w:r w:rsidRPr="00405075">
          <w:rPr>
            <w:rFonts w:ascii="Times New Roman" w:eastAsia="Times New Roman" w:hAnsi="Times New Roman" w:cs="Times New Roman"/>
            <w:color w:val="014591"/>
            <w:sz w:val="24"/>
            <w:szCs w:val="24"/>
            <w:u w:val="single"/>
            <w:lang w:eastAsia="ru-RU"/>
          </w:rPr>
          <w:t>Земельным</w:t>
        </w:r>
      </w:hyperlink>
      <w:r w:rsidRPr="00405075">
        <w:rPr>
          <w:rFonts w:ascii="Times New Roman" w:eastAsia="Times New Roman" w:hAnsi="Times New Roman" w:cs="Times New Roman"/>
          <w:color w:val="292929"/>
          <w:sz w:val="24"/>
          <w:szCs w:val="24"/>
          <w:lang w:eastAsia="ru-RU"/>
        </w:rPr>
        <w:t> и </w:t>
      </w:r>
      <w:hyperlink r:id="rId11" w:history="1">
        <w:r w:rsidRPr="00405075">
          <w:rPr>
            <w:rFonts w:ascii="Times New Roman" w:eastAsia="Times New Roman" w:hAnsi="Times New Roman" w:cs="Times New Roman"/>
            <w:color w:val="014591"/>
            <w:sz w:val="24"/>
            <w:szCs w:val="24"/>
            <w:u w:val="single"/>
            <w:lang w:eastAsia="ru-RU"/>
          </w:rPr>
          <w:t>Гражданским</w:t>
        </w:r>
      </w:hyperlink>
      <w:r w:rsidRPr="00405075">
        <w:rPr>
          <w:rFonts w:ascii="Times New Roman" w:eastAsia="Times New Roman" w:hAnsi="Times New Roman" w:cs="Times New Roman"/>
          <w:color w:val="292929"/>
          <w:sz w:val="24"/>
          <w:szCs w:val="24"/>
          <w:lang w:eastAsia="ru-RU"/>
        </w:rPr>
        <w:t> кодексами Российской Федерации, законами Российской Федерации, Алтайского края, </w:t>
      </w:r>
      <w:hyperlink r:id="rId12" w:history="1">
        <w:r w:rsidRPr="00405075">
          <w:rPr>
            <w:rFonts w:ascii="Times New Roman" w:eastAsia="Times New Roman" w:hAnsi="Times New Roman" w:cs="Times New Roman"/>
            <w:color w:val="014591"/>
            <w:sz w:val="24"/>
            <w:szCs w:val="24"/>
            <w:u w:val="single"/>
            <w:lang w:eastAsia="ru-RU"/>
          </w:rPr>
          <w:t>Уставом</w:t>
        </w:r>
      </w:hyperlink>
      <w:r w:rsidRPr="00405075">
        <w:rPr>
          <w:rFonts w:ascii="Times New Roman" w:eastAsia="Times New Roman" w:hAnsi="Times New Roman" w:cs="Times New Roman"/>
          <w:color w:val="292929"/>
          <w:sz w:val="24"/>
          <w:szCs w:val="24"/>
          <w:lang w:eastAsia="ru-RU"/>
        </w:rPr>
        <w:t> муниципального образования город Алейск Алтайского края, другими муниципальными правовыми актами, определяющими основные направления социально-экономического и градостроительного развития города Алейска, охраны и использования его культурного наследия, окружающей среды и природных ресурсов, безопасного проживания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Основой Правил является генеральный план муниципального образования город Алейск Алтайского края, разработанный на период до 2035 года проектным институтом ОАО "Алтайагропромпроект" и утвержденный решением Алейского городского Собрания депутатов от 23.06.2010 N 43.</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Правила применяются наряду с иными муниципальными правовыми актами, а также совместно с нормативами и стандартами, установленными уполномоченными органами в целях обеспечения безопасности жизнедеятельности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Настоящие Правила обязательны для органов местного самоуправления, юридических и физических лиц, должностных лиц, осуществляющих и контролирующих градостроительную деятельность на территории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Правила регламентируют деятельность юридических и физических лиц, а также должностных лиц в отношении: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7.1. правового зонирования территории города и установления градостроительных регламентов по видам, параметрам и характеристикам разрешенного использования земельных участков, в том числе расположенных на них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7.2. контроля за соответствием градостроительным регламентам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7.3. предоставления прав на земельные участки физическим и юридическим лицам;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7.4. обеспечения открытости и доступности информации о застройке и землепользовании на территории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7.5. внесения дополнений и изменений в настоящие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7.6. иных действий, связанных с регулированием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Настоящие Правила в соответствии с Градостроительным </w:t>
      </w:r>
      <w:hyperlink r:id="rId13"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 вводят в городе Алейске систему регулирования градостроительной деятельности, которая основана 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8.1. территориальном зонировании - делении всей территории в границах городской черты на функциональные зоны в соответствии с Градостроительным </w:t>
      </w:r>
      <w:hyperlink r:id="rId14"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8.2. правовом зонировании каждой функциональной зоны на определенное число подзон с установленными границами. Для всех зон и применительно к каждому земельному участку, расположенному в этих зонах, определяются градостроительные регламенты использования и строительного изменения недвижимости, а также ограничения земельно-имущественных прав.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Система регулирования землепользования и застройки предназначена для: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9.1. создания механизма согласования интересов органов местного самоуправления и собственников земельных участков по реализации градостроительного развития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9.2. создания благоприятных условий для привлечения инвестиций в градостроительство и обустройство территории города, включая предоставление инвесторам возможности выбора наиболее эффективного вида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9.3. реализации планов и программ развития городской территории, систем инженерного обеспечения и социального обслуживания, сохранения природной и культурно-исторической среды, в том числе городских лесов;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9.4. установления правовых гарантий по использованию и строительному изменению недвижимости для граждан и юридических лиц, приобретающих права собственности на земельные участки и иные объекты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9.5. повышения эффективности использования городских земель, в том числе городских лесов;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9.6. контроля за градостроительной деятельностью юридических и физических лиц со стороны органов надзора;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9.7. обеспечения участия граждан и их объединений в обсуждении и принятии решений по вопросам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 Градостроительные регламенты, их применение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Градостроительные регламенты установлены настоящими Правилами дифференцированно для различных территориальных зон. Градостроительные регламенты используются в процессе застройки участков и последующей эксплуатации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Действие градостроительных регламентов не распространяется на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состоящие в едином государственном реестре объектов культурного наследия 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расположенные в границах территорий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2.3. наземных транспортных и инженерно-технических коммуникаций в пределах их охранных зон, в том числе железных дорог, автомобильных магистралей, улиц, дорог, </w:t>
      </w:r>
      <w:r w:rsidRPr="00405075">
        <w:rPr>
          <w:rFonts w:ascii="Times New Roman" w:eastAsia="Times New Roman" w:hAnsi="Times New Roman" w:cs="Times New Roman"/>
          <w:color w:val="292929"/>
          <w:sz w:val="24"/>
          <w:szCs w:val="24"/>
          <w:lang w:eastAsia="ru-RU"/>
        </w:rPr>
        <w:lastRenderedPageBreak/>
        <w:t>проездов, иных линейных объектов, использование которых определяется в соответствии с их индивидуальным целевым назначением.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Использование земельных участков в пределах городской черты,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администрацией города в соответствии с федеральными законами.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На картах в приложениях к настоящим Правилам отражены: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территориальные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зоны с особыми условиями использования территорий, включающими в себя: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4.2.1. санитарно-защитные зоны предприятий, охранные зоны линейных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4.2.2. водоохранные зоны и прибрежные полосы, охранные зоны линейных объектов и источников водоснабжения;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4.2.3. охранные зоны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Правилами установлены градостроительные регламенты для каждой территориальной зоны индивидуально, с учетом особенностей ее расположения и развития.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На схеме градостроительного зонирования территории города Алейска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Границы территориальных зон установлены с учетом принадлежности каждого земельного участка (за исключением земельных участков линейных объектов) только к одной из территориальных зон.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или их частям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9.1. производятся с учетом установленных границ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9.2. являются основанием для внесения изменений в настоящие Правила в части изменения ранее установленных границ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Один и тот же земельный участок не может находиться одновременно в двух или более территориальных зонах.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Границы территориальных зон и градостроительные регламенты установлены с учетом общности функциональных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Границы территориальных зон установлены по: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12.1. осевым линиям улиц, проездов;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12.2. красным линиям;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12.3. границам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12.4. границам или осям полос отвода для коммуникаций;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12.5. по границам полос отвода дорог, водотоков;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12.6. по границам отдельных предприятий и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12.7. естественным границам природных объектов, береговым линиям водотоков;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12.8. иным границам.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Границы территориальных зон могут переустанавливаться путем внесения в установленном порядке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Для каждого земельного участка, иного объекта недвижимости разрешенным считается такое использование, которое соответствует: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13.1. градостроительным регламентам;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13.3. ограничениям по экологическим и санитарно-эпидемиологическим, другим условиям - в случаях, когда земельный участок, иной объект недвижимости расположен в зонах действия соответствующих ограничений;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13.4.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В градостроительный регламент включаются только разрешенные виды использования 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Условно разрешенный вид использования объектов недвижимости может включаться в регламент только путем внесения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Можно получить разрешение на условно разрешенный вид использования объектов недвижимости без внесения изменений в Правила и регламент в порядке, установленном законодательством о градостроительстве и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Градостроительный регламент в части видов разрешенного использования недвижимости включает в себя: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17.2. вспомогательные виды разрешенного использования недвижимости, допустимые только в качестве дополнительных к основным видам разрешенного использования недвижимости и осуществляемые совместно с ними, кроме временных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18. Виды разрешенного использования земельных участков и объектов капитального строительства, которые не противоречат действующим нормам и техническим регламентам, но не предусмотрены градостроительным регламентом, относятся к условно разрешенным видам и применяются наряду с указанными в настоящих Правилах.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19. Для каждой территориальной зоны устанавливается, как правило, ряд видов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20.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 (виды) использования недвижимости, разрешенные, как основные и вспомогательные к основным видам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Порядок действий по реализации указанного права устанавливается законодательством, настоящими Правилами, муниципальными нормативными правовыми актами.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Градостроительные регламенты в части предельных параметров разрешенного строительного изменения объектов недвижимости могут включать: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22.1.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22.2. минимальные отступы построек от границ земельных участков, за пределами которых возводить строения запрещено;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22.3. предельную (максимальную и/или минимальную) этажность (высоту) построек;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22.4. максимальный процент застройки участков (отношение общей площади застройки участков, с учетом существующей, ко всей площади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22.5. максимальное значение коэффициента строительного использования земельных участков (отношение суммарной общей площади всех построек - существующих и которые могут быть построены дополнительно - к площади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23. Сочетание указанных параметров и их предельные значения устанавливаются индивидуально применительно к каждой территориальной зоне.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 В пределах территориальных зон могут устанавливаться подзоны.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 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тепло-,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27. 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установленном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28 введен </w:t>
      </w:r>
      <w:hyperlink r:id="rId15"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29. Реконструкция указанных в </w:t>
      </w:r>
      <w:hyperlink r:id="rId16" w:anchor="P223" w:history="1">
        <w:r w:rsidRPr="00405075">
          <w:rPr>
            <w:rFonts w:ascii="Times New Roman" w:eastAsia="Times New Roman" w:hAnsi="Times New Roman" w:cs="Times New Roman"/>
            <w:color w:val="014591"/>
            <w:sz w:val="24"/>
            <w:szCs w:val="24"/>
            <w:u w:val="single"/>
            <w:lang w:eastAsia="ru-RU"/>
          </w:rPr>
          <w:t>пункте 28</w:t>
        </w:r>
      </w:hyperlink>
      <w:r w:rsidRPr="00405075">
        <w:rPr>
          <w:rFonts w:ascii="Times New Roman" w:eastAsia="Times New Roman" w:hAnsi="Times New Roman" w:cs="Times New Roman"/>
          <w:color w:val="292929"/>
          <w:sz w:val="24"/>
          <w:szCs w:val="24"/>
          <w:lang w:eastAsia="ru-RU"/>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29 введен </w:t>
      </w:r>
      <w:hyperlink r:id="rId17"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30. В случае, если использование указанных в </w:t>
      </w:r>
      <w:hyperlink r:id="rId18" w:anchor="P223" w:history="1">
        <w:r w:rsidRPr="00405075">
          <w:rPr>
            <w:rFonts w:ascii="Times New Roman" w:eastAsia="Times New Roman" w:hAnsi="Times New Roman" w:cs="Times New Roman"/>
            <w:color w:val="014591"/>
            <w:sz w:val="24"/>
            <w:szCs w:val="24"/>
            <w:u w:val="single"/>
            <w:lang w:eastAsia="ru-RU"/>
          </w:rPr>
          <w:t>пункте 28</w:t>
        </w:r>
      </w:hyperlink>
      <w:r w:rsidRPr="00405075">
        <w:rPr>
          <w:rFonts w:ascii="Times New Roman" w:eastAsia="Times New Roman" w:hAnsi="Times New Roman" w:cs="Times New Roman"/>
          <w:color w:val="292929"/>
          <w:sz w:val="24"/>
          <w:szCs w:val="24"/>
          <w:lang w:eastAsia="ru-RU"/>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30 введен </w:t>
      </w:r>
      <w:hyperlink r:id="rId19"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Статья 4. Лица, осуществляющие землепользование и застройку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 соответствии с законодательством настоящие Правила, а также принимаемые в соответствии с ними иные муниципальные правовые акты города Алейска регулируют действия физических и юридических лиц, которые: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участвуют в конкурсах или аукционах (далее - торгах), организуемых и проводимых администрацией города Алейска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 а также продаже другого недвижимого имущества в случаях, предусмотренных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обращаются в администрацию города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владея земельными участками, иными объектами недвижимости, осуществляют их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участвуют в установленном законом порядке в развитии застроенных городских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владея на правах собственности квартирами в многоквартирных домах, могут участвовать в определении проектами планировки, проектами межевания границ земельных участков многоквартирных домов, а также обеспечивать действия по выделению земельных участков многоквартирных домов из состава жилых кварталов, микрорайонов;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вправе переоформить один вид ранее предоставленного права на земельные участки на другой вид права, в том числе приватизировать земельные участки под приватизированными предприятиями, переоформить право пожизненного наследуемого владения или право бессрочного пользования на право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осуществляют иные действия в области землепользования и застройки, не противоречащие законодательству и настоящим Правилам.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Лица, осуществляющие на территории муниципального образования город Алейск Алтайского края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5. Комиссия по вопросам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Комиссия по вопросам землепользования и застройки на территории города Алейска (далее - Комиссия) создается при администрации города и является постоянно действующей. Комиссия рассматривает, организует проведение публичных слушаний и вырабатывает решения в пределах своих полномочий по следующим проектам градостроительных решений: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проекту 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проектам о внесении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проектам планировки и межевания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заявлениям о выдаче разрешений на условно разрешенный вид использования 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1.6. по 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проекту установления публичного сервитута.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Состав Комиссии и порядок ее деятельности утверждается постановлением администрации города в соответствии с законодательством и настоящими Правилами. В состав Комиссии включаются не менее двух депутатов Алейского городского Собрания депутатов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6. Органы, уполномоченные регулировать и контролировать вопросы землепользования и застройки в части соблюдения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К органам, регулирующим и контролирующим осуществление землепользования и застройки города, относятся: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администрация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орган администрации города, уполномоченный в установленном порядке на осуществление ее функций в области градостроительства (далее - уполномоченный орган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орган администрации города, уполномоченный в установленном порядке на осуществление ее функций в области имущественных отношений (далее - уполномоченный орган администрации города в области имущественных отношений);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другие органы администрации города, уполномоченные в установленном порядке на осуществление функций администрации города по решению вопросов местного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По вопросам применения настоящих Правил органы, уполномоченные регулировать и контролировать вопросы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по запросу Комиссии представляют заключения по проекту Правил, проектам о внесении изменений в Правила, при рассмотрении других градостроительных решений, входящих в компетенцию Комиссии;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участвуют в регулировании и контроле землепользования и застройки территории города в соответствии с законодательством, настоящими Правилами и на основании Положений об этих органах.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Основные вопросы применения настоящих Правил, входящие в компетенцию уполномоченного органа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анализ реализации Правил и предложения по их совершенствованию путем внесения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участие в подготовке документов по предоставлению физическим и юридическим лицам земельных участков для использования существующих зданий, строений и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подготовка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 включая формирование земельных участков на торги;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3.4. согласование документации по планировке территории на соответствие законодательству, настоящим Правилам;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3.5. подготовка градостроительных планов земельных участков в качестве самостоятельных документов;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3.6. подготовка и выдача разрешений на строительство, разрешений на ввод объектов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3.7. представление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3.8. организация и ведение в установленном порядке муниципальной информационной системы обеспечения градостроительной деятельности;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3.9. ведение карты градостроительного зонирования, внесение в нее утвержденных в установленном порядке изменений;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3.10. представление заинтересованным лицам информации, которая содержится в Правилах, и утвержденной документации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3.11. другие обязанности, выполняемые в соответствии с законодательством и полномочиями данного органа;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hyperlink r:id="rId20"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3.12 введен </w:t>
      </w:r>
      <w:hyperlink r:id="rId21"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Основные вопросы применения настоящих Правил, входящие в обязанности уполномоченного органа администрации города в области имущественных отношений: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анализ реализации Правил и предложения по совершенствованию вопросов землепользования;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подготовка документов по предоставлению физическим и юридическим лицам земельных участков для использования, эксплуатации существующих зданий, строений и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участие в подготовке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 организация и проведение торгов (конкурсов, аукционов)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4.5. осуществление муниципального земельного контроля;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4.6. подготовка документов и обеспечение государственной регистрации бесхозяйного недвижимого имущества.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2. РАЗРАБОТКА И УТВЕРЖДЕНИЕ</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7. Основание и цель разработки 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Правила разрабатываются на основании постановления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Правила разрабатываются в целях: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создания условий для устойчивого развития территории муниципального образования город Алейск Алтайского края, сохранения окружающей среды и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обеспечения условий для реализации планов и программ развития городской территории, систем инженерного, транспортного обеспечения и социального обслуживания, сохранения природной и культурно-исторической среды;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2.3. нормативно-правового обеспечения градостроительной деятельности и создания условий для привлечения инвестиций, в том числе путем предоставления возможности </w:t>
      </w:r>
      <w:r w:rsidRPr="00405075">
        <w:rPr>
          <w:rFonts w:ascii="Times New Roman" w:eastAsia="Times New Roman" w:hAnsi="Times New Roman" w:cs="Times New Roman"/>
          <w:color w:val="292929"/>
          <w:sz w:val="24"/>
          <w:szCs w:val="24"/>
          <w:lang w:eastAsia="ru-RU"/>
        </w:rPr>
        <w:lastRenderedPageBreak/>
        <w:t>выбора наиболее эффективных видов разрешенного использования 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 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 обеспечения свободного доступа граждан и юридических лиц к открытой информации о правилах застройки, их участия в принятии решений по вопросам городского развития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2.7. исключен. - </w:t>
      </w:r>
      <w:hyperlink r:id="rId22" w:history="1">
        <w:r w:rsidRPr="00405075">
          <w:rPr>
            <w:rFonts w:ascii="Times New Roman" w:eastAsia="Times New Roman" w:hAnsi="Times New Roman" w:cs="Times New Roman"/>
            <w:color w:val="014591"/>
            <w:sz w:val="24"/>
            <w:szCs w:val="24"/>
            <w:u w:val="single"/>
            <w:lang w:eastAsia="ru-RU"/>
          </w:rPr>
          <w:t>Решение</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 создания благоприятных условий жизнедеятельности человека, обеспечиваемых участниками градостроительной деятельности посредством: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2.8.1. соблюдения законных прав физических и юридических лиц путем выполнения экологических, санитарных, противопожарных и градостроительных требований, предъявляемых к объектам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2.8.2. выполнения правил благоустройства территории, на которой расположен объект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2.8.3. соблюдения 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2.8.4. осуществления строительства в соответствии с проектом, градостроительным планом земельного участка и разрешением на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Подготовка проекта Правил землепользования и застройки осуществляется применительно ко всей территории города или к ее частям с последующим внесением в Правила землепользования и застройки соответствующих изменений.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Проект Правил разрабатывается организацией-исполнителем по договору с администрацией города, заключаемому в соответствии с законодательством Российской Федерации, или уполномоченным органом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8. Подготовка Правил и их утверждение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Правил, представленного организацией-разработчиком, на его соответствие требованиям технических регламентов и генеральному плану муниципального образования город Алейск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По результатам указанной в </w:t>
      </w:r>
      <w:hyperlink r:id="rId23" w:anchor="P310" w:history="1">
        <w:r w:rsidRPr="00405075">
          <w:rPr>
            <w:rFonts w:ascii="Times New Roman" w:eastAsia="Times New Roman" w:hAnsi="Times New Roman" w:cs="Times New Roman"/>
            <w:color w:val="014591"/>
            <w:sz w:val="24"/>
            <w:szCs w:val="24"/>
            <w:u w:val="single"/>
            <w:lang w:eastAsia="ru-RU"/>
          </w:rPr>
          <w:t>пункте 1</w:t>
        </w:r>
      </w:hyperlink>
      <w:r w:rsidRPr="00405075">
        <w:rPr>
          <w:rFonts w:ascii="Times New Roman" w:eastAsia="Times New Roman" w:hAnsi="Times New Roman" w:cs="Times New Roman"/>
          <w:color w:val="292929"/>
          <w:sz w:val="24"/>
          <w:szCs w:val="24"/>
          <w:lang w:eastAsia="ru-RU"/>
        </w:rPr>
        <w:t> настоящей статьи проверки председатель Комиссии направляет главе города проект Правил и проект постановления главы города о проведении публичных слушаний по проекту Правил или о направлении его на доработку в случае обнаружения несоответствия требованиям и документам, указанным в </w:t>
      </w:r>
      <w:hyperlink r:id="rId24" w:anchor="P310" w:history="1">
        <w:r w:rsidRPr="00405075">
          <w:rPr>
            <w:rFonts w:ascii="Times New Roman" w:eastAsia="Times New Roman" w:hAnsi="Times New Roman" w:cs="Times New Roman"/>
            <w:color w:val="014591"/>
            <w:sz w:val="24"/>
            <w:szCs w:val="24"/>
            <w:u w:val="single"/>
            <w:lang w:eastAsia="ru-RU"/>
          </w:rPr>
          <w:t>пункте 1</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w:t>
      </w:r>
      <w:hyperlink r:id="rId25" w:anchor="P311" w:history="1">
        <w:r w:rsidRPr="00405075">
          <w:rPr>
            <w:rFonts w:ascii="Times New Roman" w:eastAsia="Times New Roman" w:hAnsi="Times New Roman" w:cs="Times New Roman"/>
            <w:color w:val="014591"/>
            <w:sz w:val="24"/>
            <w:szCs w:val="24"/>
            <w:u w:val="single"/>
            <w:lang w:eastAsia="ru-RU"/>
          </w:rPr>
          <w:t>части 2</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После завершения публичных слушаний по проекту Правил Комиссия, с учетом результатов слушаний, при наличии обоснованных замечаний и предложений, обеспечивает внесение в проект Правил соответствующих поправок и представляет указанный проект в администрацию города. Обязательными приложениями к проекту Правил являются: протокол публичных слушаний, заключение о результатах публичных слушаний и соответствующий проект постановления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На основании указанных в </w:t>
      </w:r>
      <w:hyperlink r:id="rId26" w:anchor="P313" w:history="1">
        <w:r w:rsidRPr="00405075">
          <w:rPr>
            <w:rFonts w:ascii="Times New Roman" w:eastAsia="Times New Roman" w:hAnsi="Times New Roman" w:cs="Times New Roman"/>
            <w:color w:val="014591"/>
            <w:sz w:val="24"/>
            <w:szCs w:val="24"/>
            <w:u w:val="single"/>
            <w:lang w:eastAsia="ru-RU"/>
          </w:rPr>
          <w:t>пункте 4</w:t>
        </w:r>
      </w:hyperlink>
      <w:r w:rsidRPr="00405075">
        <w:rPr>
          <w:rFonts w:ascii="Times New Roman" w:eastAsia="Times New Roman" w:hAnsi="Times New Roman" w:cs="Times New Roman"/>
          <w:color w:val="292929"/>
          <w:sz w:val="24"/>
          <w:szCs w:val="24"/>
          <w:lang w:eastAsia="ru-RU"/>
        </w:rPr>
        <w:t xml:space="preserve"> документов в течение десяти дней со дня их поступления принимается постановление администрации города о направлении </w:t>
      </w:r>
      <w:r w:rsidRPr="00405075">
        <w:rPr>
          <w:rFonts w:ascii="Times New Roman" w:eastAsia="Times New Roman" w:hAnsi="Times New Roman" w:cs="Times New Roman"/>
          <w:color w:val="292929"/>
          <w:sz w:val="24"/>
          <w:szCs w:val="24"/>
          <w:lang w:eastAsia="ru-RU"/>
        </w:rPr>
        <w:lastRenderedPageBreak/>
        <w:t>указанного проекта в Алейское городское Собрание депутатов для рассмотрения и утверждения либо об отклонении проекта Правил и направлении его на доработку с указанием даты его повторного представления.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Проект Правил утверждается Алейским городским Собранием депутатов. Обязательными приложениями к проекту Правил являются протокол публичных слушаний по указанному проекту и заключение о результатах таких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Алейское городское Собрание депутатов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в администрацию города на доработку в соответствии с результатами публичных слушаний по указанному проекту.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Правила публикуются в средствах массовой информации, издаются в виде брошюр, реализуемых через торговую сеть, и размещаются на официальном сайте администрации города в сети "Интернет" и разместить в специальной информационной системе территориального планирования в сети Интернет.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27"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27.10.2011 N 76-ГСД)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3. ПРЕДОСТАВЛЕНИЕ ЗЕМЕЛЬНЫХ УЧАСТКОВ ИЗ</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СОСТАВА ГОСУДАРСТВЕННЫХ И МУНИЦИПАЛЬНЫХ ЗЕМЕЛЬ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Настоящая глава применяется с учетом действующей в момент применения редакции норм земельного, градостроительного и гражданского законодательства по осуществлению процедуры предоставления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9. Основные положения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Виды права на земельные участки граждан и юридических 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право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право постоянного (бессрочного)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право пожизненного наследуемого владения;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право ограниченного пользования чужим земельным участком (сервитут - частный или публичный);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право аренды;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право безвозмездного срочного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Земли могут находиться в собственности граждан и юридических лиц, в государственной и муниципальной собственности. Путем разграничения государственной собственности на землю определяются земли, находящиеся в собственности Российской Федерации, в собственности субъектов Российской Федерации, и земли, передаваемые в муниципальную собственность.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В постоянное (бессрочное) пользование земельные участки предоставляются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 для эксплуатации (использования), обслуживания зданий и сооружений и иных целей, не противоречащих действующему законодательству.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Гражданам земельные участки в постоянное (бессрочное) пользование и пожизненное наследуемое владение не предоставляются.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Право постоянного (бессрочного) пользования и право пожизненного наследуемого владения находящимися в государственной или муниципальной собственности земельными участками, возникшие у граждан до введения в действие в 2001 году нового Земельного </w:t>
      </w:r>
      <w:hyperlink r:id="rId28" w:history="1">
        <w:r w:rsidRPr="00405075">
          <w:rPr>
            <w:rFonts w:ascii="Times New Roman" w:eastAsia="Times New Roman" w:hAnsi="Times New Roman" w:cs="Times New Roman"/>
            <w:color w:val="014591"/>
            <w:sz w:val="24"/>
            <w:szCs w:val="24"/>
            <w:u w:val="single"/>
            <w:lang w:eastAsia="ru-RU"/>
          </w:rPr>
          <w:t>кодекса</w:t>
        </w:r>
      </w:hyperlink>
      <w:r w:rsidRPr="00405075">
        <w:rPr>
          <w:rFonts w:ascii="Times New Roman" w:eastAsia="Times New Roman" w:hAnsi="Times New Roman" w:cs="Times New Roman"/>
          <w:color w:val="292929"/>
          <w:sz w:val="24"/>
          <w:szCs w:val="24"/>
          <w:lang w:eastAsia="ru-RU"/>
        </w:rPr>
        <w:t> Российской Федерации, сохраняется.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6. Юридические лица, за исключением указанных в </w:t>
      </w:r>
      <w:hyperlink r:id="rId29" w:anchor="P335" w:history="1">
        <w:r w:rsidRPr="00405075">
          <w:rPr>
            <w:rFonts w:ascii="Times New Roman" w:eastAsia="Times New Roman" w:hAnsi="Times New Roman" w:cs="Times New Roman"/>
            <w:color w:val="014591"/>
            <w:sz w:val="24"/>
            <w:szCs w:val="24"/>
            <w:u w:val="single"/>
            <w:lang w:eastAsia="ru-RU"/>
          </w:rPr>
          <w:t>части 3</w:t>
        </w:r>
      </w:hyperlink>
      <w:r w:rsidRPr="00405075">
        <w:rPr>
          <w:rFonts w:ascii="Times New Roman" w:eastAsia="Times New Roman" w:hAnsi="Times New Roman" w:cs="Times New Roman"/>
          <w:color w:val="292929"/>
          <w:sz w:val="24"/>
          <w:szCs w:val="24"/>
          <w:lang w:eastAsia="ru-RU"/>
        </w:rPr>
        <w:t> данной статьи, обязаны переоформить право постоянного (бессрочного) пользования земельными участками, возникшее до введения в действие в 2001 году нового Земельного </w:t>
      </w:r>
      <w:hyperlink r:id="rId30" w:history="1">
        <w:r w:rsidRPr="00405075">
          <w:rPr>
            <w:rFonts w:ascii="Times New Roman" w:eastAsia="Times New Roman" w:hAnsi="Times New Roman" w:cs="Times New Roman"/>
            <w:color w:val="014591"/>
            <w:sz w:val="24"/>
            <w:szCs w:val="24"/>
            <w:u w:val="single"/>
            <w:lang w:eastAsia="ru-RU"/>
          </w:rPr>
          <w:t>кодекса</w:t>
        </w:r>
      </w:hyperlink>
      <w:r w:rsidRPr="00405075">
        <w:rPr>
          <w:rFonts w:ascii="Times New Roman" w:eastAsia="Times New Roman" w:hAnsi="Times New Roman" w:cs="Times New Roman"/>
          <w:color w:val="292929"/>
          <w:sz w:val="24"/>
          <w:szCs w:val="24"/>
          <w:lang w:eastAsia="ru-RU"/>
        </w:rPr>
        <w:t> Российской Федерации, на право аренды земельных участков или приобрести земельные участки в собственность, религиозные организации, кроме того - переоформить на право безвозмездного срочного пользования по своему желанию до 1 января 2008 года. Срок устанавливается законами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Не допускается распоряжение земельными участками, находящимися на праве постоянного (бессрочного) пользования и праве пожизненного наследуемого владения.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Земельные участки могут предоставляться гражданам и юридическим лицам в собственность или аренду с учетом ограничений, установленных земельным и гражданским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В безвозмездное срочное пользование могут предоставляться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9.1.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9.2. религиозным организациям.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Порядок приобретения физическими и юридическими лицами прав на земельные участки, выделяемые из состава государственных или муниципальных земель, устанавливается применительно к случаям предоставления земельных участков для: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10.1. осуществления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10.2. целей, не связанных со строительством;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10.3. целей, связанных с эксплуатацией (использованием), обслуживанием зданий, строений, сооружений, которые расположены на этих землях.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Предоставление гражданам и юридическим лицам земельных участков, находящихся в государственной или муниципальной собственности, осуществляется на основании решений исполнительных органов государственной власти или постановлений администрации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Порядок приобретения физическими и юридическими лицами прав на земельные участки, выделяемые из состава государственных или муниципальных земель, регулируется земельным и гражданским законодательством и муниципальными нормативными правовыми актами муниципального образования город Алейск, принимаемыми в соответствии с законодательством Российской Федерации и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10. Предоставление земельных участков для строительства. Общие положения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Предоставление земельных участков для строительства из земель, находящихся в государственной или муниципальной собственности, осуществляется: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без предварительного согласования мест размещения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с предварительным согласованием мест размещения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Предварительное согласование мест размещения объекта не проводится в случае его размещения в соответствии с градостроительной документацией о застройке и (или) Правилами землепользования и застройки, а также в случае предоставления земельного участка для нужд сельскохозяйственного производства или лесного хозяйства, либо гражданину для индивидуального жилищного строительства, ведения личного подсобного хозяйства.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Соответствующим градостроительной документации о застройке и правилам землепользования и застройки признается: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размещение линейного объекта в соответствии с проектом планировки на землях общего пользования или в пределах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3.2. размещение объекта в пределах территориальной зоны, если функциональные характеристики объекта соответствуют основным и сопутствующим им вспомогательным видам разрешенного использования земельных участков, а параметры не превышают предельных значений, установленных для этих видов градостроительным регламентом территориальной зоны, в пределах которой размещается объект.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11. Предоставление земельных участков для строительства без предварительного согласования места размещения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Без предварительного согласования мест размещения объектов земельные участки предоставляются для строительства с проведением торгов.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Если в месячный срок со дня публикации сообщения о приеме заявлений о предоставлении земельного участка для строительства поступило одно заявление, такой участок может предоставляться в аренду без торгов.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Гражданин или юридическое лицо (застройщик либо по его поручению заказчик), заинтересованные в предоставлении земельного участка, обращаются в администрацию города с заявлением о предоставлении земельного участка, которое направляется на рассмотрение уполномоченному органу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В заявлении указываются: наименование или фамилия, имя, отчество застройщика и заказчика, их юридические и почтовые адреса, наименование должности лица, подписавшего заявление от имени юридического лица, и его фамилия с инициалами, адрес заявленного участка, назначение объекта и его физические и эксплуатационные параметры (размеры в плане, этажность, расход воды, тепла, электроэнергии, объем стоков и т.п.). В заявлении также указываются применяемые материалы, площадь участка, предпочитаемый вид права на земельный участок, приводится обоснование санитарно-защитной зоны для производственных и коммунально-складских объектов. При этом: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если площадь участка нормируется, дополнительно указываются расчетные параметры объекта, позволяющие определить площадь участка на основе действующих норм (вместимость объекта, мощность, торговая площадь, количество мест и т.п.);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если размер участка нормами или техническими регламентами не определен, его площадь обосновывается заявителем с привлечением проектной организации, исходя из технологических потребностей объекта в земельном участке и необходимости размещения внешних элементов благоустройства объекта (площадок, автостоянок, подъезда и т.п.);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к заявлению прилагаются документы, подтверждающие полномочия лица, подписавшего заявление от имени юридического лица.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При рассмотрении заявления о предоставлении земельного участка для строительства уполномоченный орган администрации города в области градостроительства с привлечением, при необходимости, специализированной организации обеспечивает выполнение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извещение заявителя от имени комитета в 30-дневный срок со дня регистрации заявления об отказе в рассмотрении заявления при отсутствии в нем сведений, установленных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определение соответствия функционального назначения объекта и его параметров градостроительному регламенту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в случае соответствия объекта и его параметров видам разрешенного использования объектов недвижимости и предельным параметрам объектов недвижимости для рассматриваемой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4.3.1. определение возможности размещения объекта по отношению к окружающей застройке и границам примыкающих земельных участков при условии соблюдения строительных норм и правил (технических регламентов) и с учетом проекта планировки, проекта межевания данной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4.3.2. при наличии такой возможности в двухнедельный срок со дня регистрации заявления определение границ земельного участка и получение в установленном порядке выписки из государственного земельного кадастра для проведения работ по его межеванию;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4.3.3. в этот же срок публикация в средствах массовой информации и размещение на официальном сайте администрации города в сети "Интернет" сообщения о приеме администрацией города заявлений о предоставлении земельного участка в аренду для строительства с указанием его местоположения, площади, разрешенного использования участка и параметров размещаемого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 подготовку письменного отказа администрации города в предоставлении земельного участка в случаях, если: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4.4.1. при размещении объекта в границах застроенных территорий отсутствует возможность обеспечения нормативных размеров прилегающих земельных участков, занятых объектами существующей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4.4.2. отсутствует возможность организации автомобильного подъезда к планируемому объекту (кроме детских садов, общеобразовательных школ и жилых домов) без использования придомовых территорий жилых домов;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4.4.3. если размещение планируемого объекта в границах существующей жилой застройки (кроме детских садов, общеобразовательных школ и жилых домов) намечается за счет территории, занятой зелеными насаждениями, или территории, которая может быть использована для озеленения и (или) создания спортивных или хозяйственных площадок совместного пользования жителей соседних жилых домов;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4.4.4. предполагаемое размещение объекта на данной территории противоречит действующим нормам и правилам (техническим регламентам);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4.4.5. в иных случаях, в связи с вновь открывшимися обстоятельствами;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4.5. извещение заявителя от имени уполномоченного органа о порядке получения разрешения на условно разрешенный вид использования объектов недвижимости или отклонение от предельных параметров, предусмотренных регламентом данной территориальной зоны, если назначение объекта относится к условно разрешенным видам использования объектов недвижимости или его параметры превышают предельные для рассматриваемой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4.6. извещение заявителя от имени уполномоченного органа о порядке внесения изменений в Правила, связанных с размещением отдельного объекта, назначение и параметры которого не предусмотрены градостроительным регламентом территориальной зоны или нескольких территориальных зон, в которых предполагается размещение объекта, но не противоречат действующим нормам или техническим регламентам, регулирующим вопросы размещения объектов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По истечении месячного срока со дня публикации сообщения уполномоченный орган администрации города в области имущественных отношений с привлечением специализированной организации обеспечивает выполнение следующих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 в случае поступления в администрацию города заявлений других претендентов на этот участок, желающих осуществить такое же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5.1.1. формирование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5.1.2. подготовку постановления администрации города о проведении торгов и передачу документов о сформированном земельном участке или подготовку постановления администрации города об отказе в предоставлении земельного участка при соответствующем обосновании;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 в случае, если в указанный срок не поступили заявления других лиц, желающих осуществить такое же строительство на данном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5.2.1. подготовку постановления администрации города об утверждении проекта границ земельного участка для последующей передачи его в аренду без проведения торгов с </w:t>
      </w:r>
      <w:r w:rsidRPr="00405075">
        <w:rPr>
          <w:rFonts w:ascii="Times New Roman" w:eastAsia="Times New Roman" w:hAnsi="Times New Roman" w:cs="Times New Roman"/>
          <w:color w:val="292929"/>
          <w:sz w:val="24"/>
          <w:szCs w:val="24"/>
          <w:lang w:eastAsia="ru-RU"/>
        </w:rPr>
        <w:lastRenderedPageBreak/>
        <w:t>указанием застройщика или постановления администрации города об отказе в предоставлении земельного участка при соответствующем обосновании;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5.2.2. выдачу заявителю (заказчику, застройщику) копии постановления администрации города об утверждении схемы расположения земельного участка с приложением проекта схемы для проведения заявителем работ по формированию земельного участка и постановки его на государственный кадастровый учет или постановления администрации города об отказе в предоставлении земельного участка в семидневный срок со дня его издания;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5.2.3. подготовку постановления администрации города о предоставлении земельного участка в аренду для строительства в двухнедельный срок со дня представления заявителем кадастрового плана;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5.2.4. подготовку договора аренды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5.2.5. подготовку и выдачу органом администрации города в области градостроительства градостроительного плана земельного участка для проектирования объекта по заявлению его правообладателя при наличии договора аренды земельного участка, зарегистрированного в установленном порядке, и технических условий на присоединение объекта к инженерным системам.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Проведение торгов осуществляется в порядке, установленном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Письменный отказ или постановление администрации города об отказе в предоставлении земельного участка под строительство могут быть обжалованы заявителем в судебном порядке.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Формирование земельного участка при подготовке его на торги осуществляется в четырехмесячный срок со дня получения для межевания участка выписки из государственного земельного кадастра и включает в себя: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8.1. выполнение топографической съемки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8.2. уточнение и утверждение постановлением администрации города проекта схемы расположения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8.3. установление границ земельного участка на местности;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8.4. составление описания земельного участка и согласование его со службой государственного земельного кадастра;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8.5. составление землеустроительного дела и передача его в службу Роснедвижимости для утверждения;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8.6. постановку земельного участка на государственный кадастровый учет;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8.7. получение в соответствующих организациях технических условий на присоединение объекта к инженерно-техническим системам и сведений о плате за подключение;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8.8. подготовку сведений о наличии или отсутствии проекта планировки и результатов инженерно-геологических изысканий на участке или прилегающей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8.9. определение существенных условий, включаемых в договор купли-продажи земельного участка или договор его аренды;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8.10. иные работы, в зависимости от конкретных особенностей земельного участка или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Сроки формирования участка могут быть увеличены в случае возникновения непредвиденных обстоятельств, разрешение которых требует дополнительных затрат времени.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К существенным условиям, включаемым в договор купли-продажи или договор аренды земельного участка, заключаемого по результатам проведения торгов, могут быть отнесены: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10.1. подготовка проекта планировки и проекта межевания территории (при их отсутствии) и обустройство территории объектами инженерной инфраструктуры за счет средств правообладателя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10.2. безвозмездная передача проектной документации и объектов инженерной инфраструктуры администрации города в муниципальную собственность;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10.3. осуществление строительства в установленные сроки;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10.4. установление максимального срока для: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10.4.1. подготовки проекта планировки и проекта межевания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10.4.2. выполнения работ по обустройству территории, в том числе ее благоустройству, озеленению и вертикальной планировке, посредством строительства объектов инженерной инфраструктуры, включая разработку проектной документации в соответствии с техническими условиями, ее согласование, получение разрешений на строительство и ввод в эксплуатацию объектов инфраструктуры;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10.4.3. передачи документации и объектов инженерной инфраструктуры в муниципальную собственность;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10.4.4. окончания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10.5. условие о том, что в случае невыполнения арендатором обязанностей по договору аренды земельного участка или их ненадлежащего исполнения, права на указанный земельный участок и земельные участки, входящие в состав комплекса (в случае комплексного строительства), могут быть прекращены с уплатой арендатором неустойки в соответствии с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При наличии свободных участков, выявленных при разработке проектов планировки и проектов межевания территории или при обследовании территории путем межевания отдельных земельных участков, администрация города вправе подготовить указанные участки на торги в соответствии с настоящей статьей.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Затраты по формированию земельных участков для проведения торгов входят в расходные обязательства администрации города. Указанные затраты включаются в начальную цену земельного участка, выставляемого на торги. Определение начальной цены осуществляется независимым оценщиком за счет средств, выделяемых на формирование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Затраты по формированию земельных участков, предоставляемых без проведения торгов, несет застройщик, заказчик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12. Предоставление земельных участков для строительства с предварительным согласованием мест размещения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Предварительное согласование мест расположения объекта может проводиться только в случаях:</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КонсультантПлюс: примечание.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официальном тексте документа, видимо, допущена опечатка: имеется в виду статья 11, а не статья 12.</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размещения объекта в пределах территориальных зон не в соответствии с градостроительным регламентом, если такое размещение не противоречит действующим нормам или техническим регламентам (указанное несоответствие определяется на основе положений, изложенных в </w:t>
      </w:r>
      <w:hyperlink r:id="rId31" w:anchor="P361" w:history="1">
        <w:r w:rsidRPr="00405075">
          <w:rPr>
            <w:rFonts w:ascii="Times New Roman" w:eastAsia="Times New Roman" w:hAnsi="Times New Roman" w:cs="Times New Roman"/>
            <w:color w:val="014591"/>
            <w:sz w:val="24"/>
            <w:szCs w:val="24"/>
            <w:u w:val="single"/>
            <w:lang w:eastAsia="ru-RU"/>
          </w:rPr>
          <w:t>статье 12</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1.2. предоставления земельных участков не в соответствии с проектами планировки или при их отсутствии на территориях, на которые не распространяется действие градостроительных регламентов, в соответствии с </w:t>
      </w:r>
      <w:hyperlink r:id="rId32" w:anchor="P167" w:history="1">
        <w:r w:rsidRPr="00405075">
          <w:rPr>
            <w:rFonts w:ascii="Times New Roman" w:eastAsia="Times New Roman" w:hAnsi="Times New Roman" w:cs="Times New Roman"/>
            <w:color w:val="014591"/>
            <w:sz w:val="24"/>
            <w:szCs w:val="24"/>
            <w:u w:val="single"/>
            <w:lang w:eastAsia="ru-RU"/>
          </w:rPr>
          <w:t>пунктом 2 статьи 3</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предоставления земельных участков в безвозмездное срочное пользование религиозным организациям и иных случаях, устанавливаемых земельным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 всех остальных случаях предоставление земельных участков осуществляется в соответствии со </w:t>
      </w:r>
      <w:hyperlink r:id="rId33" w:anchor="P361" w:history="1">
        <w:r w:rsidRPr="00405075">
          <w:rPr>
            <w:rFonts w:ascii="Times New Roman" w:eastAsia="Times New Roman" w:hAnsi="Times New Roman" w:cs="Times New Roman"/>
            <w:color w:val="014591"/>
            <w:sz w:val="24"/>
            <w:szCs w:val="24"/>
            <w:u w:val="single"/>
            <w:lang w:eastAsia="ru-RU"/>
          </w:rPr>
          <w:t>статьей 11</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Вопрос о размещении объектов, указанных в </w:t>
      </w:r>
      <w:hyperlink r:id="rId34" w:anchor="P430" w:history="1">
        <w:r w:rsidRPr="00405075">
          <w:rPr>
            <w:rFonts w:ascii="Times New Roman" w:eastAsia="Times New Roman" w:hAnsi="Times New Roman" w:cs="Times New Roman"/>
            <w:color w:val="014591"/>
            <w:sz w:val="24"/>
            <w:szCs w:val="24"/>
            <w:u w:val="single"/>
            <w:lang w:eastAsia="ru-RU"/>
          </w:rPr>
          <w:t>подпункте 1 пункта 1</w:t>
        </w:r>
      </w:hyperlink>
      <w:r w:rsidRPr="00405075">
        <w:rPr>
          <w:rFonts w:ascii="Times New Roman" w:eastAsia="Times New Roman" w:hAnsi="Times New Roman" w:cs="Times New Roman"/>
          <w:color w:val="292929"/>
          <w:sz w:val="24"/>
          <w:szCs w:val="24"/>
          <w:lang w:eastAsia="ru-RU"/>
        </w:rPr>
        <w:t> настоящей статьи, рассматривается Комиссией в порядке, установленном администрацией города, и решается на основе заключений соответствующих органов государственного надзора и заинтересованных организаций по выбору земельного участка и результатов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Порядок проведения предварительного согласования мест расположения объектов, указанных в </w:t>
      </w:r>
      <w:hyperlink r:id="rId35" w:anchor="P431" w:history="1">
        <w:r w:rsidRPr="00405075">
          <w:rPr>
            <w:rFonts w:ascii="Times New Roman" w:eastAsia="Times New Roman" w:hAnsi="Times New Roman" w:cs="Times New Roman"/>
            <w:color w:val="014591"/>
            <w:sz w:val="24"/>
            <w:szCs w:val="24"/>
            <w:u w:val="single"/>
            <w:lang w:eastAsia="ru-RU"/>
          </w:rPr>
          <w:t>подпунктах 2</w:t>
        </w:r>
      </w:hyperlink>
      <w:r w:rsidRPr="00405075">
        <w:rPr>
          <w:rFonts w:ascii="Times New Roman" w:eastAsia="Times New Roman" w:hAnsi="Times New Roman" w:cs="Times New Roman"/>
          <w:color w:val="292929"/>
          <w:sz w:val="24"/>
          <w:szCs w:val="24"/>
          <w:lang w:eastAsia="ru-RU"/>
        </w:rPr>
        <w:t> и </w:t>
      </w:r>
      <w:hyperlink r:id="rId36" w:anchor="P432" w:history="1">
        <w:r w:rsidRPr="00405075">
          <w:rPr>
            <w:rFonts w:ascii="Times New Roman" w:eastAsia="Times New Roman" w:hAnsi="Times New Roman" w:cs="Times New Roman"/>
            <w:color w:val="014591"/>
            <w:sz w:val="24"/>
            <w:szCs w:val="24"/>
            <w:u w:val="single"/>
            <w:lang w:eastAsia="ru-RU"/>
          </w:rPr>
          <w:t>3 пункта 1</w:t>
        </w:r>
      </w:hyperlink>
      <w:r w:rsidRPr="00405075">
        <w:rPr>
          <w:rFonts w:ascii="Times New Roman" w:eastAsia="Times New Roman" w:hAnsi="Times New Roman" w:cs="Times New Roman"/>
          <w:color w:val="292929"/>
          <w:sz w:val="24"/>
          <w:szCs w:val="24"/>
          <w:lang w:eastAsia="ru-RU"/>
        </w:rPr>
        <w:t> настоящей статьи, определяется и регулируется земельным законодательством и, при необходимости, детализируется муниципальными нормативными правовыми актами.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Гражданин или юридическое лицо, заинтересованные в предоставлении земельного участка для строительства, обращаются в администрацию города непосредственно либо через многофункциональный центр предоставления государственных и муниципальных услуг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4 в ред. </w:t>
      </w:r>
      <w:hyperlink r:id="rId37"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В заявлении указываются сведения, изложенные в </w:t>
      </w:r>
      <w:hyperlink r:id="rId38" w:anchor="P366" w:history="1">
        <w:r w:rsidRPr="00405075">
          <w:rPr>
            <w:rFonts w:ascii="Times New Roman" w:eastAsia="Times New Roman" w:hAnsi="Times New Roman" w:cs="Times New Roman"/>
            <w:color w:val="014591"/>
            <w:sz w:val="24"/>
            <w:szCs w:val="24"/>
            <w:u w:val="single"/>
            <w:lang w:eastAsia="ru-RU"/>
          </w:rPr>
          <w:t>пункте 3 статьи 11</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При рассмотрении заявления о выборе земельного участка для строительства уполномоченный орган администрации города в области градостроительства с привлечением, при необходимости, специализированной организации обеспечивает: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6.1. извещение заявителя в 30-дневный срок со дня регистрации заявления: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6.1.1. об отказе в рассмотрении заявления при отсутствии в нем сведений, установленных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6.1.2. о порядке приобретения прав на земельный участок в соответствии со </w:t>
      </w:r>
      <w:hyperlink r:id="rId39" w:anchor="P465" w:history="1">
        <w:r w:rsidRPr="00405075">
          <w:rPr>
            <w:rFonts w:ascii="Times New Roman" w:eastAsia="Times New Roman" w:hAnsi="Times New Roman" w:cs="Times New Roman"/>
            <w:color w:val="014591"/>
            <w:sz w:val="24"/>
            <w:szCs w:val="24"/>
            <w:u w:val="single"/>
            <w:lang w:eastAsia="ru-RU"/>
          </w:rPr>
          <w:t>статьей 13</w:t>
        </w:r>
      </w:hyperlink>
      <w:r w:rsidRPr="00405075">
        <w:rPr>
          <w:rFonts w:ascii="Times New Roman" w:eastAsia="Times New Roman" w:hAnsi="Times New Roman" w:cs="Times New Roman"/>
          <w:color w:val="292929"/>
          <w:sz w:val="24"/>
          <w:szCs w:val="24"/>
          <w:lang w:eastAsia="ru-RU"/>
        </w:rPr>
        <w:t> настоящих Правил, если размещение такого объекта подпадает под действие указанной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6.2. подготовку в 30-дневный срок со дня регистрации заявления, при наличии в нем необходимых сведений, акта о выборе земельного участка и проекта границ одного или нескольких земельных участков при наличии вариантов, если размещение объекта попадает под действие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6.3. выдачу заявителю акта о выборе земельного участка с приложением проекта его границ (проектов при наличии вариантов) для проведения предварительного согласования размещения объекта и получения необходимых согласований и заключений;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6.4. публикацию от имени администрации города в средствах массовой информации и размещение на официальном сайте администрации города в сети "Интернет" сообщения о возможном предоставлении земельного участка для строительства с указанием его местоположения и параметров размещаемого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6.5. анализ обоснованности предложений и замечаний в случае их поступления от населения и подготовку в установленном порядке ответов от имени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7. Акт о выборе земельного участка и проект (проекты) границ подготавливаются на основе имеющихся картографических материалов с указанием даты подготовки акта и срока давности материалов. В акт включаются заинтересованные организации, с которыми проводится предварительное согласование места размещения объекта. Перечень организаций устанавливается уполномоченным органом администрации города в области градостроительства с учетом действующего законодательства, в зависимости от конкретных условий, связанных с размещением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Примечание: Акты выбора земельных участков для капитального строительства или размещения временных сооружений, материалы предварительного согласования для проектирования трасс инженерных коммуникаций, материалы формирования земельных участков для строительства могут согласовываться с организациями и предприятиями, имеющими инженерные сети в районе предполагаемого размещения объекта или трассы только в случае, если такие сети не являются самовольными и их наличие подтверждено топографическими планами технического архива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При размещении объекта производственного или коммунально-складского назначения заявитель осуществляет подготовку предпроектного обоснования размещения объекта и зон с особыми условиями использования территории (санитарно-защитной, охранной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Картографические материалы должны быть откорректированы заявителем за свой счет по договору с организацией, осуществляющей инженерно-строительные изыскания, в период проведения согласования акта до его представления в администрацию города на утверждение.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При рассмотрении заявлений, связанных с размещением временных сооружений (объектов обслуживания населения, рекламных конструкций, других объектов благоустройства территории) на землях общего пользования, администрация города вправе подготовить предлагаемый участок на аукцион по продаже права аренды земельного участка в соответствии со </w:t>
      </w:r>
      <w:hyperlink r:id="rId40" w:anchor="P465" w:history="1">
        <w:r w:rsidRPr="00405075">
          <w:rPr>
            <w:rFonts w:ascii="Times New Roman" w:eastAsia="Times New Roman" w:hAnsi="Times New Roman" w:cs="Times New Roman"/>
            <w:color w:val="014591"/>
            <w:sz w:val="24"/>
            <w:szCs w:val="24"/>
            <w:u w:val="single"/>
            <w:lang w:eastAsia="ru-RU"/>
          </w:rPr>
          <w:t>статьей 13</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В случаях рассмотрения вопроса о размещении объекта на Комиссии заявитель представляет в администрацию города вместе с актом заключения организаций, участвовавших в выборе земельного участка, соответствующее заявление, предпроектное обоснование размещения объекта и другие документы, необходимые для работы Комиссии в порядке, установленном администрацией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Общая продолжительность согласования акта не должна превышать срок, установленный при выдаче акта, рассчитанный, исходя из продолжительности его рассмотрения не более 10 дней в каждой из организаций, участвующих в согласовании. Продление срока возможно при соответствующем обосновании с учетом действующего законодательства, своевременно представленном заявителем в уполномоченный орган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По истечении установленного срока, при отсутствии на этот момент заявления застройщика о его продлении, уполномоченным органом администрации города в области градостроительства может быть рассмотрено в порядке, установленном настоящей статьей, заявление иного лица, обратившегося с предложением о размещении объекта на этом же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Акт о выборе земельного участка утверждается постановлением администрации города о предварительном согласовании места расположения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14.1. по объектам, предусмотренным в </w:t>
      </w:r>
      <w:hyperlink r:id="rId41" w:anchor="P430" w:history="1">
        <w:r w:rsidRPr="00405075">
          <w:rPr>
            <w:rFonts w:ascii="Times New Roman" w:eastAsia="Times New Roman" w:hAnsi="Times New Roman" w:cs="Times New Roman"/>
            <w:color w:val="014591"/>
            <w:sz w:val="24"/>
            <w:szCs w:val="24"/>
            <w:u w:val="single"/>
            <w:lang w:eastAsia="ru-RU"/>
          </w:rPr>
          <w:t>подпункте 1 пункта 1</w:t>
        </w:r>
      </w:hyperlink>
      <w:r w:rsidRPr="00405075">
        <w:rPr>
          <w:rFonts w:ascii="Times New Roman" w:eastAsia="Times New Roman" w:hAnsi="Times New Roman" w:cs="Times New Roman"/>
          <w:color w:val="292929"/>
          <w:sz w:val="24"/>
          <w:szCs w:val="24"/>
          <w:lang w:eastAsia="ru-RU"/>
        </w:rPr>
        <w:t> настоящей статьи, в случае утверждения проекта о внесении изменений в настоящие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14.2. по остальным объектам при наличии положительных заключений о предварительном согласовании мест расположения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15. В согласовании мест расположения объекта может быть отказано при соответствующем обосновании, в том числе в связи с возникновением непредвиденных </w:t>
      </w:r>
      <w:r w:rsidRPr="00405075">
        <w:rPr>
          <w:rFonts w:ascii="Times New Roman" w:eastAsia="Times New Roman" w:hAnsi="Times New Roman" w:cs="Times New Roman"/>
          <w:color w:val="292929"/>
          <w:sz w:val="24"/>
          <w:szCs w:val="24"/>
          <w:lang w:eastAsia="ru-RU"/>
        </w:rPr>
        <w:lastRenderedPageBreak/>
        <w:t>обстоятельств или при наличии отрицательных результатов согласования размещения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Отказ в размещении объекта оформляется постановлением администрации города, которое может быть обжаловано заявителем в судебном порядке.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Постановление администрации города о предварительном согласовании мест размещения земельного участка, согласованный и утвержденный акт о выборе земельного участка, заявление гражданина или юридического лица о предоставлении земельного участка, кадастровый план являются основанием для предоставления застройщику земельного участка в аренду для строительства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18. При наличии документов, указанных в </w:t>
      </w:r>
      <w:hyperlink r:id="rId42" w:anchor="P460" w:history="1">
        <w:r w:rsidRPr="00405075">
          <w:rPr>
            <w:rFonts w:ascii="Times New Roman" w:eastAsia="Times New Roman" w:hAnsi="Times New Roman" w:cs="Times New Roman"/>
            <w:color w:val="014591"/>
            <w:sz w:val="24"/>
            <w:szCs w:val="24"/>
            <w:u w:val="single"/>
            <w:lang w:eastAsia="ru-RU"/>
          </w:rPr>
          <w:t>части 17</w:t>
        </w:r>
      </w:hyperlink>
      <w:r w:rsidRPr="00405075">
        <w:rPr>
          <w:rFonts w:ascii="Times New Roman" w:eastAsia="Times New Roman" w:hAnsi="Times New Roman" w:cs="Times New Roman"/>
          <w:color w:val="292929"/>
          <w:sz w:val="24"/>
          <w:szCs w:val="24"/>
          <w:lang w:eastAsia="ru-RU"/>
        </w:rPr>
        <w:t> настоящей статьи, отказ в предоставлении земельного участка не допускается.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19. Затраты по подготовке акта, составлению или корректуре картографических (топографических) материалов, другие затраты, связанные с выбором участка, его постановкой на кадастровый учет, несет застройщик, заказчик проекта.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20. Бремя риска в случаях получения отказов в согласовании размещения объекта или отказов собственников объектов недвижимости, попадающих под снос, в связи с намечаемым размещением объекта, отказов собственников от передачи прав на свое недвижимое имущество, а также в случаях возникновения непредвиденных обстоятельств несет застройщик.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13. Предоставление земельных участков для целей, не связанных со строительством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Виды использования земель, не связанные со строительством: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огородничество (посадка однолетних культур), сенокошение, выпас домашнего скота;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проведение изыскательских, научно-исследовательских и других подобных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установка временных сооружений и конструкций, в том числе связанных с обслуживанием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размещение некапитальных вспомогательных хозяйственных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охрана линейных и других объектов и иные виды, не связанные со строительством.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Для целей сенокошения и выпаса домашнего скота временно могут использоваться городские периферийные земли сельскохозяйственного и несельскохозяйственного использования, определяемые для этих целей территориальным зонированием на период до использования указанных территорий в соответствии с регламентом.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Для целей огородничества, дополнительного размещения некапитальных вспомогательных хозяйственных сооружений собственникам жилых домов усадебного или блокированного типа могут предоставляться прилегающие пустующие земельные участки в пределах территориальных зон малоэтажной застройки, в случаях, если эти участки невозможно использовать под строительство объектов капитального строительства без нарушения технических регламентов или норм безопасности.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Порядок размещения информации о таких земельных участках, подготовки проекта границ и их предоставления определяется земельным законодательством и муниципальными нормативными правовыми актами муниципального образования город Алейск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14. Особенности предоставления сформированных земельных участков применительно к различным случаям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Предоставление земельных участков для строительства в аренду двум и более лицам производится в порядке, установленном Земельным </w:t>
      </w:r>
      <w:hyperlink r:id="rId43"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 для предоставления земельных участков в аренду с множественностью лиц на стороне арендатора правообладателям зданий (помещений в них).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 Порядок предоставления собственникам помещений жилого и нежилого назначения многоквартирных домов права общей долевой собственности земельных участков для использования многоквартирных домов определяется жилищным и земельным законодательством и муниципальными нормативными правовыми актами применительно к местным особенностям.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Права на сформированные из состава государственных, муниципальных земель земельные участки предоставляются для строительства физическим и юридическим лицам на торгах, при этом: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в случае, когда торги признаны несостоявшимися по причине поступления только одной заявки, администрация города может принять решение о предоставлении права аренды на земельный участок заявителю, направившему единственную заявку;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если иное не определено законодательством и не определено постановлением администрации города о проведении торгов, победитель торгов вправе самостоятельно принять решение о форме права (собственности или аренды) на земельный участок, который ему предоставляется.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Помимо случаев предоставления на торгах земельных участков для строительства администрация города вправе формировать и предоставлять земельные участки на торгах также: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для временных зданий и сооружений, связанных с обслуживанием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в случаях расширения приусадебных или приквартирных земельных участков за счет соседнего пустующего участка в соответствии с </w:t>
      </w:r>
      <w:hyperlink r:id="rId44" w:anchor="P495" w:history="1">
        <w:r w:rsidRPr="00405075">
          <w:rPr>
            <w:rFonts w:ascii="Times New Roman" w:eastAsia="Times New Roman" w:hAnsi="Times New Roman" w:cs="Times New Roman"/>
            <w:color w:val="014591"/>
            <w:sz w:val="24"/>
            <w:szCs w:val="24"/>
            <w:u w:val="single"/>
            <w:lang w:eastAsia="ru-RU"/>
          </w:rPr>
          <w:t>частью 3 статьи 15</w:t>
        </w:r>
      </w:hyperlink>
      <w:r w:rsidRPr="00405075">
        <w:rPr>
          <w:rFonts w:ascii="Times New Roman" w:eastAsia="Times New Roman" w:hAnsi="Times New Roman" w:cs="Times New Roman"/>
          <w:color w:val="292929"/>
          <w:sz w:val="24"/>
          <w:szCs w:val="24"/>
          <w:lang w:eastAsia="ru-RU"/>
        </w:rPr>
        <w:t> настоящих Правил, когда собственники или пользователи примыкающих к нему участков не определили порядок его раздела.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При этом: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4.3.1. продажа в собственность земельных участков, сформированных из земель общего пользования, не допускается;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4.3.2. условием участия в торгах претендентов на пустующий земельный участок, в случае расширения примыкающих к нему приусадебных или приквартирных земельных участков, указанном в </w:t>
      </w:r>
      <w:hyperlink r:id="rId45" w:anchor="P486" w:history="1">
        <w:r w:rsidRPr="00405075">
          <w:rPr>
            <w:rFonts w:ascii="Times New Roman" w:eastAsia="Times New Roman" w:hAnsi="Times New Roman" w:cs="Times New Roman"/>
            <w:color w:val="014591"/>
            <w:sz w:val="24"/>
            <w:szCs w:val="24"/>
            <w:u w:val="single"/>
            <w:lang w:eastAsia="ru-RU"/>
          </w:rPr>
          <w:t>подпункте 2 пункта 4</w:t>
        </w:r>
      </w:hyperlink>
      <w:r w:rsidRPr="00405075">
        <w:rPr>
          <w:rFonts w:ascii="Times New Roman" w:eastAsia="Times New Roman" w:hAnsi="Times New Roman" w:cs="Times New Roman"/>
          <w:color w:val="292929"/>
          <w:sz w:val="24"/>
          <w:szCs w:val="24"/>
          <w:lang w:eastAsia="ru-RU"/>
        </w:rPr>
        <w:t> настоящей статьи, является наличие у претендентов зарегистрированных прав на примыкающие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15. Особенности предоставления земельных участков для жилищного строительства из земель, находящихся в государственной или муниципальной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 </w:t>
      </w:r>
      <w:hyperlink r:id="rId46" w:history="1">
        <w:r w:rsidRPr="00405075">
          <w:rPr>
            <w:rFonts w:ascii="Times New Roman" w:eastAsia="Times New Roman" w:hAnsi="Times New Roman" w:cs="Times New Roman"/>
            <w:color w:val="014591"/>
            <w:sz w:val="24"/>
            <w:szCs w:val="24"/>
            <w:u w:val="single"/>
            <w:lang w:eastAsia="ru-RU"/>
          </w:rPr>
          <w:t>подпунктом 5 пункта 1 статьи 24</w:t>
        </w:r>
      </w:hyperlink>
      <w:r w:rsidRPr="00405075">
        <w:rPr>
          <w:rFonts w:ascii="Times New Roman" w:eastAsia="Times New Roman" w:hAnsi="Times New Roman" w:cs="Times New Roman"/>
          <w:color w:val="292929"/>
          <w:sz w:val="24"/>
          <w:szCs w:val="24"/>
          <w:lang w:eastAsia="ru-RU"/>
        </w:rPr>
        <w:t> Земельного кодекса Российской Федерации, - в безвозмездное срочное пользование без предварительного согласования места размещения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w:t>
      </w:r>
      <w:hyperlink r:id="rId47" w:history="1">
        <w:r w:rsidRPr="00405075">
          <w:rPr>
            <w:rFonts w:ascii="Times New Roman" w:eastAsia="Times New Roman" w:hAnsi="Times New Roman" w:cs="Times New Roman"/>
            <w:color w:val="014591"/>
            <w:sz w:val="24"/>
            <w:szCs w:val="24"/>
            <w:u w:val="single"/>
            <w:lang w:eastAsia="ru-RU"/>
          </w:rPr>
          <w:t>подпунктом 5 пункта 1 статьи 24</w:t>
        </w:r>
      </w:hyperlink>
      <w:r w:rsidRPr="00405075">
        <w:rPr>
          <w:rFonts w:ascii="Times New Roman" w:eastAsia="Times New Roman" w:hAnsi="Times New Roman" w:cs="Times New Roman"/>
          <w:color w:val="292929"/>
          <w:sz w:val="24"/>
          <w:szCs w:val="24"/>
          <w:lang w:eastAsia="ru-RU"/>
        </w:rPr>
        <w:t>, </w:t>
      </w:r>
      <w:hyperlink r:id="rId48" w:history="1">
        <w:r w:rsidRPr="00405075">
          <w:rPr>
            <w:rFonts w:ascii="Times New Roman" w:eastAsia="Times New Roman" w:hAnsi="Times New Roman" w:cs="Times New Roman"/>
            <w:color w:val="014591"/>
            <w:sz w:val="24"/>
            <w:szCs w:val="24"/>
            <w:u w:val="single"/>
            <w:lang w:eastAsia="ru-RU"/>
          </w:rPr>
          <w:t>пунктом 1 статьи 30</w:t>
        </w:r>
      </w:hyperlink>
      <w:r w:rsidRPr="00405075">
        <w:rPr>
          <w:rFonts w:ascii="Times New Roman" w:eastAsia="Times New Roman" w:hAnsi="Times New Roman" w:cs="Times New Roman"/>
          <w:color w:val="292929"/>
          <w:sz w:val="24"/>
          <w:szCs w:val="24"/>
          <w:lang w:eastAsia="ru-RU"/>
        </w:rPr>
        <w:t> и </w:t>
      </w:r>
      <w:hyperlink r:id="rId49" w:history="1">
        <w:r w:rsidRPr="00405075">
          <w:rPr>
            <w:rFonts w:ascii="Times New Roman" w:eastAsia="Times New Roman" w:hAnsi="Times New Roman" w:cs="Times New Roman"/>
            <w:color w:val="014591"/>
            <w:sz w:val="24"/>
            <w:szCs w:val="24"/>
            <w:u w:val="single"/>
            <w:lang w:eastAsia="ru-RU"/>
          </w:rPr>
          <w:t>пунктом 27 статьи 38.1</w:t>
        </w:r>
      </w:hyperlink>
      <w:r w:rsidRPr="00405075">
        <w:rPr>
          <w:rFonts w:ascii="Times New Roman" w:eastAsia="Times New Roman" w:hAnsi="Times New Roman" w:cs="Times New Roman"/>
          <w:color w:val="292929"/>
          <w:sz w:val="24"/>
          <w:szCs w:val="24"/>
          <w:lang w:eastAsia="ru-RU"/>
        </w:rPr>
        <w:t> Земельного кодекса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Предоставление земельного участка в аренду для индивидуального жилищного строительства может осуществляться на основании заявления гражданина, заинтересованного в предоставлении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В двухнедельный срок со дня получения заявления гражданина о предоставлении в аренду земельного участка администрация города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w:t>
      </w:r>
      <w:r w:rsidRPr="00405075">
        <w:rPr>
          <w:rFonts w:ascii="Times New Roman" w:eastAsia="Times New Roman" w:hAnsi="Times New Roman" w:cs="Times New Roman"/>
          <w:color w:val="292929"/>
          <w:sz w:val="24"/>
          <w:szCs w:val="24"/>
          <w:lang w:eastAsia="ru-RU"/>
        </w:rPr>
        <w:lastRenderedPageBreak/>
        <w:t>предоставлении в аренду такого земельного участка с указанием местоположения земельного участка, его площади, разрешенного использования в средствах массовой информации, а также разместить сообщение о приеме указанных заявлений на официальном сайте администрации города в сети "Интернет".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администрация города принимает решение о предоставлении такого земельного участка для жилищного строительства в аренду гражданину, указанному в </w:t>
      </w:r>
      <w:hyperlink r:id="rId50" w:anchor="P495" w:history="1">
        <w:r w:rsidRPr="00405075">
          <w:rPr>
            <w:rFonts w:ascii="Times New Roman" w:eastAsia="Times New Roman" w:hAnsi="Times New Roman" w:cs="Times New Roman"/>
            <w:color w:val="014591"/>
            <w:sz w:val="24"/>
            <w:szCs w:val="24"/>
            <w:u w:val="single"/>
            <w:lang w:eastAsia="ru-RU"/>
          </w:rPr>
          <w:t>абзаце первом</w:t>
        </w:r>
      </w:hyperlink>
      <w:r w:rsidRPr="00405075">
        <w:rPr>
          <w:rFonts w:ascii="Times New Roman" w:eastAsia="Times New Roman" w:hAnsi="Times New Roman" w:cs="Times New Roman"/>
          <w:color w:val="292929"/>
          <w:sz w:val="24"/>
          <w:szCs w:val="24"/>
          <w:lang w:eastAsia="ru-RU"/>
        </w:rPr>
        <w:t> настоящего пункта. 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16. 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Предоставление в аренду земельного участка для его комплексного освоения в целях жилищного строительства осуществляется на аукционе в порядке, установленном </w:t>
      </w:r>
      <w:hyperlink r:id="rId51" w:history="1">
        <w:r w:rsidRPr="00405075">
          <w:rPr>
            <w:rFonts w:ascii="Times New Roman" w:eastAsia="Times New Roman" w:hAnsi="Times New Roman" w:cs="Times New Roman"/>
            <w:color w:val="014591"/>
            <w:sz w:val="24"/>
            <w:szCs w:val="24"/>
            <w:u w:val="single"/>
            <w:lang w:eastAsia="ru-RU"/>
          </w:rPr>
          <w:t>статьей 38.2</w:t>
        </w:r>
      </w:hyperlink>
      <w:r w:rsidRPr="00405075">
        <w:rPr>
          <w:rFonts w:ascii="Times New Roman" w:eastAsia="Times New Roman" w:hAnsi="Times New Roman" w:cs="Times New Roman"/>
          <w:color w:val="292929"/>
          <w:sz w:val="24"/>
          <w:szCs w:val="24"/>
          <w:lang w:eastAsia="ru-RU"/>
        </w:rPr>
        <w:t> Земельного </w:t>
      </w:r>
      <w:hyperlink r:id="rId52" w:history="1">
        <w:r w:rsidRPr="00405075">
          <w:rPr>
            <w:rFonts w:ascii="Times New Roman" w:eastAsia="Times New Roman" w:hAnsi="Times New Roman" w:cs="Times New Roman"/>
            <w:color w:val="014591"/>
            <w:sz w:val="24"/>
            <w:szCs w:val="24"/>
            <w:u w:val="single"/>
            <w:lang w:eastAsia="ru-RU"/>
          </w:rPr>
          <w:t>кодекса</w:t>
        </w:r>
      </w:hyperlink>
      <w:r w:rsidRPr="00405075">
        <w:rPr>
          <w:rFonts w:ascii="Times New Roman" w:eastAsia="Times New Roman" w:hAnsi="Times New Roman" w:cs="Times New Roman"/>
          <w:color w:val="292929"/>
          <w:sz w:val="24"/>
          <w:szCs w:val="24"/>
          <w:lang w:eastAsia="ru-RU"/>
        </w:rPr>
        <w:t>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Арендатор земельного участка, предоставленного для его комплексного освоения в целях жилищного строительства, обязан выполнять требования, предусмотренные </w:t>
      </w:r>
      <w:hyperlink r:id="rId53" w:history="1">
        <w:r w:rsidRPr="00405075">
          <w:rPr>
            <w:rFonts w:ascii="Times New Roman" w:eastAsia="Times New Roman" w:hAnsi="Times New Roman" w:cs="Times New Roman"/>
            <w:color w:val="014591"/>
            <w:sz w:val="24"/>
            <w:szCs w:val="24"/>
            <w:u w:val="single"/>
            <w:lang w:eastAsia="ru-RU"/>
          </w:rPr>
          <w:t>подпунктами 6</w:t>
        </w:r>
      </w:hyperlink>
      <w:r w:rsidRPr="00405075">
        <w:rPr>
          <w:rFonts w:ascii="Times New Roman" w:eastAsia="Times New Roman" w:hAnsi="Times New Roman" w:cs="Times New Roman"/>
          <w:color w:val="292929"/>
          <w:sz w:val="24"/>
          <w:szCs w:val="24"/>
          <w:lang w:eastAsia="ru-RU"/>
        </w:rPr>
        <w:t> - </w:t>
      </w:r>
      <w:hyperlink r:id="rId54" w:history="1">
        <w:r w:rsidRPr="00405075">
          <w:rPr>
            <w:rFonts w:ascii="Times New Roman" w:eastAsia="Times New Roman" w:hAnsi="Times New Roman" w:cs="Times New Roman"/>
            <w:color w:val="014591"/>
            <w:sz w:val="24"/>
            <w:szCs w:val="24"/>
            <w:u w:val="single"/>
            <w:lang w:eastAsia="ru-RU"/>
          </w:rPr>
          <w:t>8 пункта 3 статьи 38.2</w:t>
        </w:r>
      </w:hyperlink>
      <w:r w:rsidRPr="00405075">
        <w:rPr>
          <w:rFonts w:ascii="Times New Roman" w:eastAsia="Times New Roman" w:hAnsi="Times New Roman" w:cs="Times New Roman"/>
          <w:color w:val="292929"/>
          <w:sz w:val="24"/>
          <w:szCs w:val="24"/>
          <w:lang w:eastAsia="ru-RU"/>
        </w:rPr>
        <w:t> Земельного кодекса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Арендатор земельного участка, предоставленного для его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исключительное право, если иное не предусмотрено федеральным законом, приобрести указанные земельные участки в собственность или в аренду.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В случае неисполнения обязанностей, указанных в </w:t>
      </w:r>
      <w:hyperlink r:id="rId55" w:history="1">
        <w:r w:rsidRPr="00405075">
          <w:rPr>
            <w:rFonts w:ascii="Times New Roman" w:eastAsia="Times New Roman" w:hAnsi="Times New Roman" w:cs="Times New Roman"/>
            <w:color w:val="014591"/>
            <w:sz w:val="24"/>
            <w:szCs w:val="24"/>
            <w:u w:val="single"/>
            <w:lang w:eastAsia="ru-RU"/>
          </w:rPr>
          <w:t>пунктах 3</w:t>
        </w:r>
      </w:hyperlink>
      <w:r w:rsidRPr="00405075">
        <w:rPr>
          <w:rFonts w:ascii="Times New Roman" w:eastAsia="Times New Roman" w:hAnsi="Times New Roman" w:cs="Times New Roman"/>
          <w:color w:val="292929"/>
          <w:sz w:val="24"/>
          <w:szCs w:val="24"/>
          <w:lang w:eastAsia="ru-RU"/>
        </w:rPr>
        <w:t>, </w:t>
      </w:r>
      <w:hyperlink r:id="rId56" w:history="1">
        <w:r w:rsidRPr="00405075">
          <w:rPr>
            <w:rFonts w:ascii="Times New Roman" w:eastAsia="Times New Roman" w:hAnsi="Times New Roman" w:cs="Times New Roman"/>
            <w:color w:val="014591"/>
            <w:sz w:val="24"/>
            <w:szCs w:val="24"/>
            <w:u w:val="single"/>
            <w:lang w:eastAsia="ru-RU"/>
          </w:rPr>
          <w:t>4</w:t>
        </w:r>
      </w:hyperlink>
      <w:r w:rsidRPr="00405075">
        <w:rPr>
          <w:rFonts w:ascii="Times New Roman" w:eastAsia="Times New Roman" w:hAnsi="Times New Roman" w:cs="Times New Roman"/>
          <w:color w:val="292929"/>
          <w:sz w:val="24"/>
          <w:szCs w:val="24"/>
          <w:lang w:eastAsia="ru-RU"/>
        </w:rPr>
        <w:t>, </w:t>
      </w:r>
      <w:hyperlink r:id="rId57" w:history="1">
        <w:r w:rsidRPr="00405075">
          <w:rPr>
            <w:rFonts w:ascii="Times New Roman" w:eastAsia="Times New Roman" w:hAnsi="Times New Roman" w:cs="Times New Roman"/>
            <w:color w:val="014591"/>
            <w:sz w:val="24"/>
            <w:szCs w:val="24"/>
            <w:u w:val="single"/>
            <w:lang w:eastAsia="ru-RU"/>
          </w:rPr>
          <w:t>6</w:t>
        </w:r>
      </w:hyperlink>
      <w:r w:rsidRPr="00405075">
        <w:rPr>
          <w:rFonts w:ascii="Times New Roman" w:eastAsia="Times New Roman" w:hAnsi="Times New Roman" w:cs="Times New Roman"/>
          <w:color w:val="292929"/>
          <w:sz w:val="24"/>
          <w:szCs w:val="24"/>
          <w:lang w:eastAsia="ru-RU"/>
        </w:rPr>
        <w:t> и </w:t>
      </w:r>
      <w:hyperlink r:id="rId58" w:history="1">
        <w:r w:rsidRPr="00405075">
          <w:rPr>
            <w:rFonts w:ascii="Times New Roman" w:eastAsia="Times New Roman" w:hAnsi="Times New Roman" w:cs="Times New Roman"/>
            <w:color w:val="014591"/>
            <w:sz w:val="24"/>
            <w:szCs w:val="24"/>
            <w:u w:val="single"/>
            <w:lang w:eastAsia="ru-RU"/>
          </w:rPr>
          <w:t>7 статьи 30.2</w:t>
        </w:r>
      </w:hyperlink>
      <w:r w:rsidRPr="00405075">
        <w:rPr>
          <w:rFonts w:ascii="Times New Roman" w:eastAsia="Times New Roman" w:hAnsi="Times New Roman" w:cs="Times New Roman"/>
          <w:color w:val="292929"/>
          <w:sz w:val="24"/>
          <w:szCs w:val="24"/>
          <w:lang w:eastAsia="ru-RU"/>
        </w:rPr>
        <w:t> Земельного кодекса Российской Федерации, а также в случае ненадлежащего их исполнения права на земельные участки могут быть прекращены в соответствии с Земельным кодексом Российской Федерации и гражданским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В случае неисполнения обязанностей, указанных в </w:t>
      </w:r>
      <w:hyperlink r:id="rId59" w:history="1">
        <w:r w:rsidRPr="00405075">
          <w:rPr>
            <w:rFonts w:ascii="Times New Roman" w:eastAsia="Times New Roman" w:hAnsi="Times New Roman" w:cs="Times New Roman"/>
            <w:color w:val="014591"/>
            <w:sz w:val="24"/>
            <w:szCs w:val="24"/>
            <w:u w:val="single"/>
            <w:lang w:eastAsia="ru-RU"/>
          </w:rPr>
          <w:t>пунктах 3</w:t>
        </w:r>
      </w:hyperlink>
      <w:r w:rsidRPr="00405075">
        <w:rPr>
          <w:rFonts w:ascii="Times New Roman" w:eastAsia="Times New Roman" w:hAnsi="Times New Roman" w:cs="Times New Roman"/>
          <w:color w:val="292929"/>
          <w:sz w:val="24"/>
          <w:szCs w:val="24"/>
          <w:lang w:eastAsia="ru-RU"/>
        </w:rPr>
        <w:t>, </w:t>
      </w:r>
      <w:hyperlink r:id="rId60" w:history="1">
        <w:r w:rsidRPr="00405075">
          <w:rPr>
            <w:rFonts w:ascii="Times New Roman" w:eastAsia="Times New Roman" w:hAnsi="Times New Roman" w:cs="Times New Roman"/>
            <w:color w:val="014591"/>
            <w:sz w:val="24"/>
            <w:szCs w:val="24"/>
            <w:u w:val="single"/>
            <w:lang w:eastAsia="ru-RU"/>
          </w:rPr>
          <w:t>4</w:t>
        </w:r>
      </w:hyperlink>
      <w:r w:rsidRPr="00405075">
        <w:rPr>
          <w:rFonts w:ascii="Times New Roman" w:eastAsia="Times New Roman" w:hAnsi="Times New Roman" w:cs="Times New Roman"/>
          <w:color w:val="292929"/>
          <w:sz w:val="24"/>
          <w:szCs w:val="24"/>
          <w:lang w:eastAsia="ru-RU"/>
        </w:rPr>
        <w:t>, </w:t>
      </w:r>
      <w:hyperlink r:id="rId61" w:history="1">
        <w:r w:rsidRPr="00405075">
          <w:rPr>
            <w:rFonts w:ascii="Times New Roman" w:eastAsia="Times New Roman" w:hAnsi="Times New Roman" w:cs="Times New Roman"/>
            <w:color w:val="014591"/>
            <w:sz w:val="24"/>
            <w:szCs w:val="24"/>
            <w:u w:val="single"/>
            <w:lang w:eastAsia="ru-RU"/>
          </w:rPr>
          <w:t>6</w:t>
        </w:r>
      </w:hyperlink>
      <w:r w:rsidRPr="00405075">
        <w:rPr>
          <w:rFonts w:ascii="Times New Roman" w:eastAsia="Times New Roman" w:hAnsi="Times New Roman" w:cs="Times New Roman"/>
          <w:color w:val="292929"/>
          <w:sz w:val="24"/>
          <w:szCs w:val="24"/>
          <w:lang w:eastAsia="ru-RU"/>
        </w:rPr>
        <w:t> и </w:t>
      </w:r>
      <w:hyperlink r:id="rId62" w:history="1">
        <w:r w:rsidRPr="00405075">
          <w:rPr>
            <w:rFonts w:ascii="Times New Roman" w:eastAsia="Times New Roman" w:hAnsi="Times New Roman" w:cs="Times New Roman"/>
            <w:color w:val="014591"/>
            <w:sz w:val="24"/>
            <w:szCs w:val="24"/>
            <w:u w:val="single"/>
            <w:lang w:eastAsia="ru-RU"/>
          </w:rPr>
          <w:t>7 статьи 30.2</w:t>
        </w:r>
      </w:hyperlink>
      <w:r w:rsidRPr="00405075">
        <w:rPr>
          <w:rFonts w:ascii="Times New Roman" w:eastAsia="Times New Roman" w:hAnsi="Times New Roman" w:cs="Times New Roman"/>
          <w:color w:val="292929"/>
          <w:sz w:val="24"/>
          <w:szCs w:val="24"/>
          <w:lang w:eastAsia="ru-RU"/>
        </w:rPr>
        <w:t> Земельного кодекса Российской Федерации, а также в случае ненадлежащего их исполнения взимается неустойка в размере одной стопятидесятой ставки рефинансирования Центрального банка Российской Федерации, действующей на день исполнения таких обязанностей, от размера арендной платы или размера земельного налога за каждый день просрочки, если договором не предусмотрено иное.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Глава 4. ИЗЪЯТИЕ, РЕЗЕРВИРОВАНИЕ ЗЕМЕЛЬНЫХ УЧАСТКОВ</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ДЛЯ ГОСУДАРСТВЕННЫХ И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17. Изъятие, выкуп земельных участков, иных объектов недвижимости для государственных и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Порядок изъятия (в том числе путем выкупа) земельных участков, иных объектов недвижимости для государственных и муниципальных нужд определяется гражданским и земельным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разработанная с учетом настоящих Правил (в части соблюдения градостроительных регламентов и обязательности проведения публичных слушаний) документация 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Основания считаются правомочными при одновременном существовании следующих условий: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наличие соответствующих решений органов государственной власти, органов местного самоуправления, федеральных, региональных, местных программ и национальных проектов, связанных с экономическим развитием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Изъятие, в том числе путем выкупа, земельных участков для государственных или муниципальных нужд осуществляется в исключительных случаях, связанных 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выполнением международных обязательств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объекты федеральных энергетических систем и объекты энергетических систем регионального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 объекты использования атомной энергии, объекты обороны и безопасности, объекты, обеспечивающие космическую деятельность;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4.5)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4.6) линейные объекты федерального и регионального значения, обеспечивающие деятельность субъектов естественных монополий;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4.7)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государственного или муниципального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4.8) автомобильные дороги федерального, регионального или межмуниципального, местного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4.9) нового жилищного фонда для переселения граждан из жилых домов, признанных в установленном порядке непригодными для проживания или имеющих износ более 70%;</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4.10) объектов внешнего благоустройства и озеленения, в целях создания защитных полос реки Алей и других водных объектов на территории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4 в ред. </w:t>
      </w:r>
      <w:hyperlink r:id="rId63"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18. Резервирование земельных участков для реализации государственных и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Решения о резервировании земельных участков для реализации государственных нужд принимаются органами государственной власти путем издания соответствующего акта.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 Решения о резервировании земельных участков для реализации муниципальных нужд принимаются в виде постановления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Основанием для принятия актов о резервировании земельных участков является наличие утвержденных в установленном порядке проектов планировки и разработанных в их составе проектов межевания, определивших границы зон резервирования.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Акт органа государственной власти, постановление администрации города о резервировании земельных участков должны содержать: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обоснование того, что целью резервирования земельных участков является наличие государственных или муниципальных нужд и отсутствие других вариантов возможного расположения зон резервирования участков и их границ;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карту, отображающую границы зоны резервирования в соответствии с утвержденным проектом планировки и проектом межевания в его составе;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 перечень земельных участков, подлежащих резервированию, а также список физических и юридических лиц - собственников, пользователей, владельцев, арендаторов земельных участков и собственников иных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Акт о резервировании должен предусматривать: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 выкуп зарезервированных земельных участков по истечении срока резервирования;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5.3. компенсации правообладателям земельных участков в случае непринятия решения об их выкупе по завершению срока резервирования.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19. Установление сервитутов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Администрация города устанавливает применительно к земельным участкам,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которые не могут быть обеспечены иначе, как только путем установления публичных сервитутов.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Публичный сервитут устанавливается в интересах населения города или его части в соответствии с земельным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К общественным нуждам может относиться: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необходимость организации проезда, прохода через земельный участок, установки и эксплуатации объектов и коммуникаций инженерно-технического обеспечения (линий электро-, связи, водо- и газопроводов, канализации, тепловых сетей и т.д.);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обеспечение охраны исторических и природных объектов, доступа к прибрежной полосе;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иные общественные нужды.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Публичный сервитут устанавливается с учетом результатов общественных слушаний и в соответствии с земельным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Границы зон действия публичных сервитутов обозначаются на градостроительных планах земельных участков, отражаются в документах государственного кадастрового учета земельных участков и иных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6. По инициативе собственника недвижимого имущества для обеспечения прохода (проезда) по соседнему земельному участку, прокладки инженерных коммуникаций и других нужд, которые не могут быть обеспечены без установления сервитута, может устанавливаться частный сервитут в соответствии с гражданским законодательством. Сервитут устанавливается по соглашению между лицом, требующим установления </w:t>
      </w:r>
      <w:r w:rsidRPr="00405075">
        <w:rPr>
          <w:rFonts w:ascii="Times New Roman" w:eastAsia="Times New Roman" w:hAnsi="Times New Roman" w:cs="Times New Roman"/>
          <w:color w:val="292929"/>
          <w:sz w:val="24"/>
          <w:szCs w:val="24"/>
          <w:lang w:eastAsia="ru-RU"/>
        </w:rPr>
        <w:lastRenderedPageBreak/>
        <w:t>сервитута, и собственником соседнего участка и подлежит регистрации в порядке, установленном для регистрации прав на недвижимое имущество.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В соответствии с Гражданским </w:t>
      </w:r>
      <w:hyperlink r:id="rId64"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РФ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20. Проведение территориального землеустройства с целью упорядочения существующих объектов землеустройства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Упорядочение существующих объектов землеустройства осуществляется в целях повышения эффективности использования земель путем образования новых объектов землеустройства для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Территориальное землеустройство проводится на основе сведений государственного земельного кадастра, информационной системы обеспечения градостроительной деятельности, землеустроительной, градостроительной и иной, связанной с использованием, охраной и перераспределением земель,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Территориальное землеустройство проводится землеустроительной организацией или индивидуальным предпринимателем, имеющими право проведения указанных работ, на основании договора с администрацией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 случае изъятия, в том числе путем выкупа, земельных участков для государственных и муниципальных нужд собственники земельных участков, землепользователи, землевладельцы и арендаторы земельных участков обязаны обеспечить доступ к земельным участкам для проведения землеустройства.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Проект территориального землеустройства согласовывается с уполномоченным органом администрации города в области градостроительства и утверждается заказчиком.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Порядок проведения землеустройства устанавливается федеральными законами и законодательством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21. Восстановление объекта капитального строительства, разрушенного в результате пожара, стихийного бедствия, ветхости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При разрушении объекта капитального строительства от пожара, стихийных бедствий, ветхости права на земельный участок, предоставленный для его обслуживания, сохраняются за лицами, владеющими земельным участком на праве постоянного (бессрочного) пользования или пожизненного наследуемого владения, при условии начала восстановления в установленном порядке здания, строения, сооружения в течение трех лет. Исполнительный орган государственной власти или администрация города вправе продлить этот срок.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Условия сохранения прав, указанных в </w:t>
      </w:r>
      <w:hyperlink r:id="rId65" w:anchor="P571" w:history="1">
        <w:r w:rsidRPr="00405075">
          <w:rPr>
            <w:rFonts w:ascii="Times New Roman" w:eastAsia="Times New Roman" w:hAnsi="Times New Roman" w:cs="Times New Roman"/>
            <w:color w:val="014591"/>
            <w:sz w:val="24"/>
            <w:szCs w:val="24"/>
            <w:u w:val="single"/>
            <w:lang w:eastAsia="ru-RU"/>
          </w:rPr>
          <w:t>пункте 1</w:t>
        </w:r>
      </w:hyperlink>
      <w:r w:rsidRPr="00405075">
        <w:rPr>
          <w:rFonts w:ascii="Times New Roman" w:eastAsia="Times New Roman" w:hAnsi="Times New Roman" w:cs="Times New Roman"/>
          <w:color w:val="292929"/>
          <w:sz w:val="24"/>
          <w:szCs w:val="24"/>
          <w:lang w:eastAsia="ru-RU"/>
        </w:rPr>
        <w:t> настоящей статьи, за арендатором и субарендатором определяются договором аренды (субаренды)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Факт и дата разрушения объекта подтверждаются официальными сведениями о разрушении объекта в результате пожара или стихийного бедствия, либо актом обследования, составленным органами технической инвентаризации.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Под восстановлением понимается создание нового объекта капитального строительства на месте и в габаритах прежнего в случае его полного разрушения или невозможности использования поврежденных конструкций либо его реконструкция или капитальный ремонт, если при его проведении затрагиваются несущие и (или) ограждающие конструкции.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Разрешение на строительство для целей восстановления должно быть получено в течение срока, установленного </w:t>
      </w:r>
      <w:hyperlink r:id="rId66" w:anchor="P571" w:history="1">
        <w:r w:rsidRPr="00405075">
          <w:rPr>
            <w:rFonts w:ascii="Times New Roman" w:eastAsia="Times New Roman" w:hAnsi="Times New Roman" w:cs="Times New Roman"/>
            <w:color w:val="014591"/>
            <w:sz w:val="24"/>
            <w:szCs w:val="24"/>
            <w:u w:val="single"/>
            <w:lang w:eastAsia="ru-RU"/>
          </w:rPr>
          <w:t>пунктом 1</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 истечении срока, указанного в </w:t>
      </w:r>
      <w:hyperlink r:id="rId67" w:anchor="P571" w:history="1">
        <w:r w:rsidRPr="00405075">
          <w:rPr>
            <w:rFonts w:ascii="Times New Roman" w:eastAsia="Times New Roman" w:hAnsi="Times New Roman" w:cs="Times New Roman"/>
            <w:color w:val="014591"/>
            <w:sz w:val="24"/>
            <w:szCs w:val="24"/>
            <w:u w:val="single"/>
            <w:lang w:eastAsia="ru-RU"/>
          </w:rPr>
          <w:t>пункте 1</w:t>
        </w:r>
      </w:hyperlink>
      <w:r w:rsidRPr="00405075">
        <w:rPr>
          <w:rFonts w:ascii="Times New Roman" w:eastAsia="Times New Roman" w:hAnsi="Times New Roman" w:cs="Times New Roman"/>
          <w:color w:val="292929"/>
          <w:sz w:val="24"/>
          <w:szCs w:val="24"/>
          <w:lang w:eastAsia="ru-RU"/>
        </w:rPr>
        <w:t xml:space="preserve"> настоящей статьи, если правообладатель земельного участка не получил разрешение на строительство и ввиду ненадлежащего </w:t>
      </w:r>
      <w:r w:rsidRPr="00405075">
        <w:rPr>
          <w:rFonts w:ascii="Times New Roman" w:eastAsia="Times New Roman" w:hAnsi="Times New Roman" w:cs="Times New Roman"/>
          <w:color w:val="292929"/>
          <w:sz w:val="24"/>
          <w:szCs w:val="24"/>
          <w:lang w:eastAsia="ru-RU"/>
        </w:rPr>
        <w:lastRenderedPageBreak/>
        <w:t>использования, участок может быть изъят и предоставлен другому лицу в порядке, установленном земельным и гражданским законодательством, на торгах или без проведения торгов.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22. Бесхозяйное недвижимое имущество. Ненадлежащее использование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Недвижимое имущество в виде зданий или сооружений, собственник которого неизвестен либо отказался от этого имущества, является бесхозяйной вещью.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Указанное бесхозяйное недвижимое имущество принимается на учет органом, осуществляющим государственную регистрацию права на недвижимое имущество, по заявлению уполномоченного органа администрации города в области имущественных отношений.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После передачи в установленном порядке бесхозяйного недвижимого имущества в муниципальную собственность осуществляется межевание земельного участка, постановка его на государственный кадастровый учет, регистрация права муниципальной собственности на землю и последующая продажа на торгах недвижимого имущества.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Если такие здания, сооружения не достроены или разрушены и их строительство либо восстановление не произведены в установленный законом срок и срок не продлен, то такое бесхозяйное имущество принимается на государственный учет в качестве недостроенных зданий, сооружений с последующими действиями в отношении этого имущества в соответствии с </w:t>
      </w:r>
      <w:hyperlink r:id="rId68" w:anchor="P582" w:history="1">
        <w:r w:rsidRPr="00405075">
          <w:rPr>
            <w:rFonts w:ascii="Times New Roman" w:eastAsia="Times New Roman" w:hAnsi="Times New Roman" w:cs="Times New Roman"/>
            <w:color w:val="014591"/>
            <w:sz w:val="24"/>
            <w:szCs w:val="24"/>
            <w:u w:val="single"/>
            <w:lang w:eastAsia="ru-RU"/>
          </w:rPr>
          <w:t>частью 3</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Если строительство или восстановление здания, сооружения не произведено в установленный законом срок, а срок не продлен, и они находятся на земельном участке, собственник которого известен, то, ввиду ненадлежащего использования земли, недвижимое имущество может быть изъято у собственника путем выкупа или продажи с публичных торгов в порядке, предусмотренном гражданским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Самовольные постройки: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6.1. жилой дом, другое строение, сооружение или иное недвижимое имущество, созданные на земельном участке без получения на это необходимых разрешений или с существенным нарушением градостроительных и строительных норм и правил, либо созданные на не отведенном для этих целей земельном участке, являются самовольными постройками;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6.2. к существенным нарушениям градостроительных и строительных норм и правил относятся нарушения, возникающие при строительстве или капитальном ремонте объектов капитального строительства 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6.2.1. создающие угрозу потери несущей способности и возможность обрушения конструкций объекта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6.2.2. создающие угрозу причинения вреда жизни или здоровью физических лиц, имуществу физических или юридических 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6.2.3. приводящие к нарушению благоприятных условий жизнедеятельности человека.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II. ИЗМЕНЕНИЕ ВИДОВ РАЗРЕШЕННОГО ИСПОЛЬЗОВАНИЯ</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5. ОСНОВНЫЕ ПОЛОЖЕНИЯ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23. Общие положения, относящиеся к ранее возникшим правам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 Права на объекты недвижимости (земельные участки и расположенные на них объекты капитального строительства) и временные сооружения, ранее возникшие в соответствии с </w:t>
      </w:r>
      <w:r w:rsidRPr="00405075">
        <w:rPr>
          <w:rFonts w:ascii="Times New Roman" w:eastAsia="Times New Roman" w:hAnsi="Times New Roman" w:cs="Times New Roman"/>
          <w:color w:val="292929"/>
          <w:sz w:val="24"/>
          <w:szCs w:val="24"/>
          <w:lang w:eastAsia="ru-RU"/>
        </w:rPr>
        <w:lastRenderedPageBreak/>
        <w:t>законодательством, действовавшим в момент их возникновения, сохраняются после введения в действие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Права на создаваемые объекты капитального строительства и временные сооружения, предоставленные в форме утвержденного акта о выборе земельного участка или его проекта границ, постановления администрации города о предоставлении земельного участка, договоры о праве на земельный участок либо разрешения на строительство или установку объекта, выданные до вступления в силу настоящих Правил, остаются в силе.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Объекты недвижимости, указанные в </w:t>
      </w:r>
      <w:hyperlink r:id="rId69" w:anchor="P599" w:history="1">
        <w:r w:rsidRPr="00405075">
          <w:rPr>
            <w:rFonts w:ascii="Times New Roman" w:eastAsia="Times New Roman" w:hAnsi="Times New Roman" w:cs="Times New Roman"/>
            <w:color w:val="014591"/>
            <w:sz w:val="24"/>
            <w:szCs w:val="24"/>
            <w:u w:val="single"/>
            <w:lang w:eastAsia="ru-RU"/>
          </w:rPr>
          <w:t>пунктах 1</w:t>
        </w:r>
      </w:hyperlink>
      <w:r w:rsidRPr="00405075">
        <w:rPr>
          <w:rFonts w:ascii="Times New Roman" w:eastAsia="Times New Roman" w:hAnsi="Times New Roman" w:cs="Times New Roman"/>
          <w:color w:val="292929"/>
          <w:sz w:val="24"/>
          <w:szCs w:val="24"/>
          <w:lang w:eastAsia="ru-RU"/>
        </w:rPr>
        <w:t> и </w:t>
      </w:r>
      <w:hyperlink r:id="rId70" w:anchor="P600" w:history="1">
        <w:r w:rsidRPr="00405075">
          <w:rPr>
            <w:rFonts w:ascii="Times New Roman" w:eastAsia="Times New Roman" w:hAnsi="Times New Roman" w:cs="Times New Roman"/>
            <w:color w:val="014591"/>
            <w:sz w:val="24"/>
            <w:szCs w:val="24"/>
            <w:u w:val="single"/>
            <w:lang w:eastAsia="ru-RU"/>
          </w:rPr>
          <w:t>2</w:t>
        </w:r>
      </w:hyperlink>
      <w:r w:rsidRPr="00405075">
        <w:rPr>
          <w:rFonts w:ascii="Times New Roman" w:eastAsia="Times New Roman" w:hAnsi="Times New Roman" w:cs="Times New Roman"/>
          <w:color w:val="292929"/>
          <w:sz w:val="24"/>
          <w:szCs w:val="24"/>
          <w:lang w:eastAsia="ru-RU"/>
        </w:rPr>
        <w:t> настоящей статьи, не соответствуют установленному градостроительному регламенту в случае, если они: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имеют вид (виды) использования, которые не поименованы как разрешенные для соответствующих территориальных зон, включая опасные для жизни или здоровья человека, для окружающей среды и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имеют вид (виды) использования, которые перечислены как разрешенные для соответствующих территориальных зон, но расположены в водоохранных зонах, охранных зонах объектов, в пределах которых не предусмотрено размещение этих объектов, согласно действующему законодательству, нормам и техническим регламентам;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имеют санитарно-защитные или охранные зоны, распространяющиеся на смежные территориальные зоны, регламентом которых не предусмотрено размещение указанных объектов или их санитарно-защитных или охранных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3.4. имеют параметры, не соответствующие предельным значениям, установленным градостроительным регламентом для территориальной зоны, в которой они расположены.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с учетом положений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24. Использование и строительные изменения объектов недвижимости, не соответствующих Правилам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Указанные в </w:t>
      </w:r>
      <w:hyperlink r:id="rId71" w:anchor="P601" w:history="1">
        <w:r w:rsidRPr="00405075">
          <w:rPr>
            <w:rFonts w:ascii="Times New Roman" w:eastAsia="Times New Roman" w:hAnsi="Times New Roman" w:cs="Times New Roman"/>
            <w:color w:val="014591"/>
            <w:sz w:val="24"/>
            <w:szCs w:val="24"/>
            <w:u w:val="single"/>
            <w:lang w:eastAsia="ru-RU"/>
          </w:rPr>
          <w:t>пункте 3 статьи 23</w:t>
        </w:r>
      </w:hyperlink>
      <w:r w:rsidRPr="00405075">
        <w:rPr>
          <w:rFonts w:ascii="Times New Roman" w:eastAsia="Times New Roman" w:hAnsi="Times New Roman" w:cs="Times New Roman"/>
          <w:color w:val="292929"/>
          <w:sz w:val="24"/>
          <w:szCs w:val="24"/>
          <w:lang w:eastAsia="ru-RU"/>
        </w:rPr>
        <w:t> настоящих Правил объекты недвижимости могут использоваться без установления срока приведения их в соответствие с градостроительным регламентом, если их использование не опасно для жизни или здоровья человека, для окружающей среды,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 отношении таких объектов их собственники вправе на основании разрешения на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без увеличения общей площади объекта производить улучшение внешнего вида, перепланировку помещений, устройство и переустройство инженерного оборудования, капитальный ремонт, замену изношенных несущих и ограждающих конструкций, изменение материала ограждающих конструкций, направленное на повышение огнестойкости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если это технически возможно, производить изменения в соответствии с градостроительным регламентом и проектом планировки соответствующей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Указанные в </w:t>
      </w:r>
      <w:hyperlink r:id="rId72" w:anchor="P601" w:history="1">
        <w:r w:rsidRPr="00405075">
          <w:rPr>
            <w:rFonts w:ascii="Times New Roman" w:eastAsia="Times New Roman" w:hAnsi="Times New Roman" w:cs="Times New Roman"/>
            <w:color w:val="014591"/>
            <w:sz w:val="24"/>
            <w:szCs w:val="24"/>
            <w:u w:val="single"/>
            <w:lang w:eastAsia="ru-RU"/>
          </w:rPr>
          <w:t>пункте 3 статьи 23</w:t>
        </w:r>
      </w:hyperlink>
      <w:r w:rsidRPr="00405075">
        <w:rPr>
          <w:rFonts w:ascii="Times New Roman" w:eastAsia="Times New Roman" w:hAnsi="Times New Roman" w:cs="Times New Roman"/>
          <w:color w:val="292929"/>
          <w:sz w:val="24"/>
          <w:szCs w:val="24"/>
          <w:lang w:eastAsia="ru-RU"/>
        </w:rPr>
        <w:t> настоящих Правил объекты недвижимости не могут использоваться без установления срока приведения их в соответствие с градостроительным регламентом, если их использование опасно для жизни или здоровья человека, для окружающей среды, объектов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Использование и строительные изменения таких объектов могут осуществляться только путем их приведения в соответствие с градостроительным регламентом: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той территориальной зоны, в которой они находятся;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4.2. смежной территориальной зоны, если на нее распространяется санитарно-защитная или охранная зона этого объекта и если регламентом смежной зоны не предусмотрено размещение указанных объектов или их санитарно-защитных или охранных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Указанные объекты (включая инженерные коммуникации) следует: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 реконструировать с целью перепрофилирования объекта или сокращения санитарно-защитной зоны до периметра территории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 выносить за пределы территориальной зоны, в которой они расположены, если санитарно-защитная зона не может быть сокращена до периметра территории объекта или если опасный объект не может быть перепрофилирован.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При размещении новых зданий и сооружений на территории производственных объектов, смежных с жилыми и общественно-деловыми территориальными зонами или находящихся в них, санитарно-защитные или охранные зоны новых зданий и сооружений не должны выходить за пределы территории производственных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В случае сохранения санитарно-защитной или охранной зоны объекта собственник объекта обязан принять меры по переселению жителей с предоставлением им компенсаций, предусмотренных законодательством, и благоустройству санитарно-защитной или охранной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Реализация целей, указанных в </w:t>
      </w:r>
      <w:hyperlink r:id="rId73" w:anchor="P614" w:history="1">
        <w:r w:rsidRPr="00405075">
          <w:rPr>
            <w:rFonts w:ascii="Times New Roman" w:eastAsia="Times New Roman" w:hAnsi="Times New Roman" w:cs="Times New Roman"/>
            <w:color w:val="014591"/>
            <w:sz w:val="24"/>
            <w:szCs w:val="24"/>
            <w:u w:val="single"/>
            <w:lang w:eastAsia="ru-RU"/>
          </w:rPr>
          <w:t>пунктах 3</w:t>
        </w:r>
      </w:hyperlink>
      <w:r w:rsidRPr="00405075">
        <w:rPr>
          <w:rFonts w:ascii="Times New Roman" w:eastAsia="Times New Roman" w:hAnsi="Times New Roman" w:cs="Times New Roman"/>
          <w:color w:val="292929"/>
          <w:sz w:val="24"/>
          <w:szCs w:val="24"/>
          <w:lang w:eastAsia="ru-RU"/>
        </w:rPr>
        <w:t> - </w:t>
      </w:r>
      <w:hyperlink r:id="rId74" w:anchor="P621" w:history="1">
        <w:r w:rsidRPr="00405075">
          <w:rPr>
            <w:rFonts w:ascii="Times New Roman" w:eastAsia="Times New Roman" w:hAnsi="Times New Roman" w:cs="Times New Roman"/>
            <w:color w:val="014591"/>
            <w:sz w:val="24"/>
            <w:szCs w:val="24"/>
            <w:u w:val="single"/>
            <w:lang w:eastAsia="ru-RU"/>
          </w:rPr>
          <w:t>6</w:t>
        </w:r>
      </w:hyperlink>
      <w:r w:rsidRPr="00405075">
        <w:rPr>
          <w:rFonts w:ascii="Times New Roman" w:eastAsia="Times New Roman" w:hAnsi="Times New Roman" w:cs="Times New Roman"/>
          <w:color w:val="292929"/>
          <w:sz w:val="24"/>
          <w:szCs w:val="24"/>
          <w:lang w:eastAsia="ru-RU"/>
        </w:rPr>
        <w:t> настоящей статьи, осуществляется с установлением сроков в соответствии с постановлением, принимаемым администрацией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В случаях, если использование не соответствующих градостроительному регламенту объектов недвижимости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Не допускается увеличение площади и строительного объема объектов недвижимости, указанных в </w:t>
      </w:r>
      <w:hyperlink r:id="rId75" w:anchor="P602" w:history="1">
        <w:r w:rsidRPr="00405075">
          <w:rPr>
            <w:rFonts w:ascii="Times New Roman" w:eastAsia="Times New Roman" w:hAnsi="Times New Roman" w:cs="Times New Roman"/>
            <w:color w:val="014591"/>
            <w:sz w:val="24"/>
            <w:szCs w:val="24"/>
            <w:u w:val="single"/>
            <w:lang w:eastAsia="ru-RU"/>
          </w:rPr>
          <w:t>пунктах 3.1</w:t>
        </w:r>
      </w:hyperlink>
      <w:r w:rsidRPr="00405075">
        <w:rPr>
          <w:rFonts w:ascii="Times New Roman" w:eastAsia="Times New Roman" w:hAnsi="Times New Roman" w:cs="Times New Roman"/>
          <w:color w:val="292929"/>
          <w:sz w:val="24"/>
          <w:szCs w:val="24"/>
          <w:lang w:eastAsia="ru-RU"/>
        </w:rPr>
        <w:t>, </w:t>
      </w:r>
      <w:hyperlink r:id="rId76" w:anchor="P603" w:history="1">
        <w:r w:rsidRPr="00405075">
          <w:rPr>
            <w:rFonts w:ascii="Times New Roman" w:eastAsia="Times New Roman" w:hAnsi="Times New Roman" w:cs="Times New Roman"/>
            <w:color w:val="014591"/>
            <w:sz w:val="24"/>
            <w:szCs w:val="24"/>
            <w:u w:val="single"/>
            <w:lang w:eastAsia="ru-RU"/>
          </w:rPr>
          <w:t>3.2</w:t>
        </w:r>
      </w:hyperlink>
      <w:r w:rsidRPr="00405075">
        <w:rPr>
          <w:rFonts w:ascii="Times New Roman" w:eastAsia="Times New Roman" w:hAnsi="Times New Roman" w:cs="Times New Roman"/>
          <w:color w:val="292929"/>
          <w:sz w:val="24"/>
          <w:szCs w:val="24"/>
          <w:lang w:eastAsia="ru-RU"/>
        </w:rPr>
        <w:t> и </w:t>
      </w:r>
      <w:hyperlink r:id="rId77" w:anchor="P604" w:history="1">
        <w:r w:rsidRPr="00405075">
          <w:rPr>
            <w:rFonts w:ascii="Times New Roman" w:eastAsia="Times New Roman" w:hAnsi="Times New Roman" w:cs="Times New Roman"/>
            <w:color w:val="014591"/>
            <w:sz w:val="24"/>
            <w:szCs w:val="24"/>
            <w:u w:val="single"/>
            <w:lang w:eastAsia="ru-RU"/>
          </w:rPr>
          <w:t>3.3 пункта 3 статьи 23</w:t>
        </w:r>
      </w:hyperlink>
      <w:r w:rsidRPr="00405075">
        <w:rPr>
          <w:rFonts w:ascii="Times New Roman" w:eastAsia="Times New Roman" w:hAnsi="Times New Roman" w:cs="Times New Roman"/>
          <w:color w:val="292929"/>
          <w:sz w:val="24"/>
          <w:szCs w:val="24"/>
          <w:lang w:eastAsia="ru-RU"/>
        </w:rPr>
        <w:t> настоящих Правил. На этих объектах не допускается увеличение объема и интенсивности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Указанные в </w:t>
      </w:r>
      <w:hyperlink r:id="rId78" w:anchor="P605" w:history="1">
        <w:r w:rsidRPr="00405075">
          <w:rPr>
            <w:rFonts w:ascii="Times New Roman" w:eastAsia="Times New Roman" w:hAnsi="Times New Roman" w:cs="Times New Roman"/>
            <w:color w:val="014591"/>
            <w:sz w:val="24"/>
            <w:szCs w:val="24"/>
            <w:u w:val="single"/>
            <w:lang w:eastAsia="ru-RU"/>
          </w:rPr>
          <w:t>подпункте 3.4 пункта 3 статьи 23</w:t>
        </w:r>
      </w:hyperlink>
      <w:r w:rsidRPr="00405075">
        <w:rPr>
          <w:rFonts w:ascii="Times New Roman" w:eastAsia="Times New Roman" w:hAnsi="Times New Roman" w:cs="Times New Roman"/>
          <w:color w:val="292929"/>
          <w:sz w:val="24"/>
          <w:szCs w:val="24"/>
          <w:lang w:eastAsia="ru-RU"/>
        </w:rPr>
        <w:t> настоящих Правил объекты недвижимости, не соответствующие градостроительному регламенту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градостроительному регламенту.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Не соответствующий разрешенным вид использования недвижимости не может быть заменен на иной, не соответствующий градостроительному регламенту, вид ее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25. Основные положения о порядке изменения видов разрешенного использования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Изменение видов разрешенного использования недвижимости (земельных участков и объектов капитального строительства) подразделяется на изменение их: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на другие разрешенные виды использования недвижимости, установленные градостроительным регламентом территориальной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1.2. на виды, не предусмотренные градостроительным регламентом территориальной зоны в качестве разрешенных видов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Указанные изменения (далее - строительные изменения) производятся путем реконструкции существующих объектов недвижимости или строительства новых объектов недвижимости взамен прежних, расположенных на этих участках, в порядке, установленном законодательством Российской Федерации, и в соответствии с </w:t>
      </w:r>
      <w:hyperlink r:id="rId79" w:anchor="P639" w:history="1">
        <w:r w:rsidRPr="00405075">
          <w:rPr>
            <w:rFonts w:ascii="Times New Roman" w:eastAsia="Times New Roman" w:hAnsi="Times New Roman" w:cs="Times New Roman"/>
            <w:color w:val="014591"/>
            <w:sz w:val="24"/>
            <w:szCs w:val="24"/>
            <w:u w:val="single"/>
            <w:lang w:eastAsia="ru-RU"/>
          </w:rPr>
          <w:t>главой 6</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Основные и вспомогательные виды разрешенного использования земельных участков и объектов капитального строительства, предусмотренные градостроительными регламентами, правообладателями земельных участков и объектов капитального строительства, выбираются самостоятельно без дополнительных согласований. При этом параметры земельных участков и объектов капитального строительства не должны превышать или быть меньше предельных параметров, установленных градостроительными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6. СТРОИТЕЛЬНЫЕ ИЗМЕНЕНИЯ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26. Право на строительные изменения объектов недвижимости. Виды строительных изменений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Строительные изменения объектов недвижимости включают в себя: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новое строительство взамен существующих объектов капитального строительства на земельных участках, приводящее к изменению размеров земельных участков, плотности их застройки, целевого назначения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реконструкцию объектов капитального строительства, их расширение, капитальный ремонт, если при его проведении затрагиваются конструктивные и другие характеристики надежности и безопасности таких объектов, а также восстановление или снос этих объектов, обновление или замена вспомогательных зданий, строений и сооружений, иные изменения.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Строительство, реконструкция, капитальный ремонт объектов капитального строительства могут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Строительные изменения объектов недвижимости осуществляются при наличии проектной документации. В случаях, установленных законодательством Российской Федерации, проектная документация разрабатывается по желанию застройщика, заказчика.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Изменение одного вида на другой вид разрешенного использования земельных участков производится путем: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замены в установленном порядке временного объекта, расположенного на участке, на аналогичный объект другого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строительного изменения в установленном порядке объекта капитального строительства, расположенного на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5. Правом на изменение одного вида на другой вид разрешенного использования земельных участков и иных объектов недвижимости обладают: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 собственники земельных участков, являющиеся одновременно собственниками расположенных на этих участках зданий, строений,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 собственники зданий, строений, сооружений, владеющие земельными участками на праве аренды;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5.3. лица, владеющие земельными участками на праве аренды, срок которой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их целевого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5.6. собственники квартир в многоквартирных домах - в случаях изменения жилого назначения расположенных на первых этажах и вторых этажах помещений в нежилое, когда одновременно имеются следующие условия и соблюдаются следующие требования: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5.6.1. многоквартирные дома находятся непосредственно у красных линий городских улиц и дорог, внутриквартальных проездов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5.6.2. обеспечивается возможность устройства изолированного входа в такие квартиры, помещения (минуя помещения общего пользования многоквартирных домов);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5.6.3. соблюдаются требования технических регламентов безопасности (а до их введения - требования строительных норм и правил, иных обязательных требований безопасности);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5.6.4. имеется возможность организации автомобильного подъезда к планируемому объекту без использования придомовых территорий жилых домов и устройство временной стоянки около такого объекта со стороны улицы, дороги, проезда.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Изменение разрешенного использования объектов недвижимости на виды, не предусмотренные градостроительным регламентом в качестве разрешенных видов, реализуется на основании положительных результатов специальных согласований с учетом результатов публичных слушаний, в соответствии со </w:t>
      </w:r>
      <w:hyperlink r:id="rId80" w:anchor="P669" w:history="1">
        <w:r w:rsidRPr="00405075">
          <w:rPr>
            <w:rFonts w:ascii="Times New Roman" w:eastAsia="Times New Roman" w:hAnsi="Times New Roman" w:cs="Times New Roman"/>
            <w:color w:val="014591"/>
            <w:sz w:val="24"/>
            <w:szCs w:val="24"/>
            <w:u w:val="single"/>
            <w:lang w:eastAsia="ru-RU"/>
          </w:rPr>
          <w:t>статьей 27</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Порядок согласования, установки и замены временных сооружений регламентируется </w:t>
      </w:r>
      <w:hyperlink r:id="rId81" w:history="1">
        <w:r w:rsidRPr="00405075">
          <w:rPr>
            <w:rFonts w:ascii="Times New Roman" w:eastAsia="Times New Roman" w:hAnsi="Times New Roman" w:cs="Times New Roman"/>
            <w:color w:val="014591"/>
            <w:sz w:val="24"/>
            <w:szCs w:val="24"/>
            <w:u w:val="single"/>
            <w:lang w:eastAsia="ru-RU"/>
          </w:rPr>
          <w:t>Правилами</w:t>
        </w:r>
      </w:hyperlink>
      <w:r w:rsidRPr="00405075">
        <w:rPr>
          <w:rFonts w:ascii="Times New Roman" w:eastAsia="Times New Roman" w:hAnsi="Times New Roman" w:cs="Times New Roman"/>
          <w:color w:val="292929"/>
          <w:sz w:val="24"/>
          <w:szCs w:val="24"/>
          <w:lang w:eastAsia="ru-RU"/>
        </w:rPr>
        <w:t> благоустройства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Строительные изменения объектов капитального строительства подразделяются на изменения, для которых: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9.1. не требуется разрешение на строительство и ввод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9.2. требуется разрешение на строительство и ввод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27. Виды разрешений на осуществление градостроительной деятельности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 Разрешение на строительство - документ установленной формы,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w:t>
      </w:r>
      <w:r w:rsidRPr="00405075">
        <w:rPr>
          <w:rFonts w:ascii="Times New Roman" w:eastAsia="Times New Roman" w:hAnsi="Times New Roman" w:cs="Times New Roman"/>
          <w:color w:val="292929"/>
          <w:sz w:val="24"/>
          <w:szCs w:val="24"/>
          <w:lang w:eastAsia="ru-RU"/>
        </w:rPr>
        <w:lastRenderedPageBreak/>
        <w:t>объектов капитального строительства, а также в случаях, установленных законодательством, - их капитальный ремонт.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Разрешение на ввод объекта в эксплуатацию - документ установленной формы,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 постановление администрации города, разрешающее вид использования объектов недвижимости, не предусмотренный градостроительным регламентом, издаваемое по результатам работы Комиссии.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Разрешение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 постановление администрации города, разрешающее отклонение от установленных для территориальной зоны градостроительным регламентом предельных (минимальных и максимальных) параметров объектов недвижимости, издаваемое по результатам работы Комиссии.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Получение разрешений на строительство и ввод объектов в эксплуатацию осуществляется в порядке, установленном законодательством Российской Федерации и Алтайского края о градостроительной деятельности для строительства, реконструкции объектов капитального строительства и, в некоторых случаях, их капитального ремонта в соответствии с </w:t>
      </w:r>
      <w:hyperlink r:id="rId82" w:anchor="P874" w:history="1">
        <w:r w:rsidRPr="00405075">
          <w:rPr>
            <w:rFonts w:ascii="Times New Roman" w:eastAsia="Times New Roman" w:hAnsi="Times New Roman" w:cs="Times New Roman"/>
            <w:color w:val="014591"/>
            <w:sz w:val="24"/>
            <w:szCs w:val="24"/>
            <w:u w:val="single"/>
            <w:lang w:eastAsia="ru-RU"/>
          </w:rPr>
          <w:t>разделом VI</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КонсультантПлюс: примечание.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официальном тексте документа, видимо, допущена опечатка: имеется в виду статья 29, а не статья 27.</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pacing w:after="0" w:line="240" w:lineRule="auto"/>
        <w:rPr>
          <w:rFonts w:ascii="Times New Roman" w:eastAsia="Times New Roman" w:hAnsi="Times New Roman" w:cs="Times New Roman"/>
          <w:sz w:val="24"/>
          <w:szCs w:val="24"/>
          <w:lang w:eastAsia="ru-RU"/>
        </w:rPr>
      </w:pPr>
      <w:r w:rsidRPr="00405075">
        <w:rPr>
          <w:rFonts w:ascii="Arial" w:eastAsia="Times New Roman" w:hAnsi="Arial" w:cs="Arial"/>
          <w:color w:val="333333"/>
          <w:sz w:val="20"/>
          <w:szCs w:val="20"/>
          <w:lang w:eastAsia="ru-RU"/>
        </w:rPr>
        <w:br/>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Получение разрешений на условно разрешенный вид использования и (или) отклонение от предельных параметров осуществляется в порядке, установленном законодательством Российской Федерации и Алтайского края о градостроительной деятельности, в соответствии со </w:t>
      </w:r>
      <w:hyperlink r:id="rId83" w:anchor="P691" w:history="1">
        <w:r w:rsidRPr="00405075">
          <w:rPr>
            <w:rFonts w:ascii="Times New Roman" w:eastAsia="Times New Roman" w:hAnsi="Times New Roman" w:cs="Times New Roman"/>
            <w:color w:val="014591"/>
            <w:sz w:val="24"/>
            <w:szCs w:val="24"/>
            <w:u w:val="single"/>
            <w:lang w:eastAsia="ru-RU"/>
          </w:rPr>
          <w:t>статьей 27</w:t>
        </w:r>
      </w:hyperlink>
      <w:r w:rsidRPr="00405075">
        <w:rPr>
          <w:rFonts w:ascii="Times New Roman" w:eastAsia="Times New Roman" w:hAnsi="Times New Roman" w:cs="Times New Roman"/>
          <w:color w:val="292929"/>
          <w:sz w:val="24"/>
          <w:szCs w:val="24"/>
          <w:lang w:eastAsia="ru-RU"/>
        </w:rPr>
        <w:t> настоящих Правил с проведением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На временные сооружения порядок выдачи разрешений на их установку и приемку регулируется правилами благоустройства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28. Осуществление строительных изменений, для которых не требуется получение разрешения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Не требуется получение разрешения на строительство и ввод в эксплуатацию объектов капитального строительства в случаях, установленных законодательством Российской Федерации и Алтайского края о градостроительной деятельности и настоящими Правилами.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2. Не требуется получение разрешения на строительство и ввод в эксплуатацию объектов капитального строительства в случае изменений одного вида на другой вид разрешенного </w:t>
      </w:r>
      <w:r w:rsidRPr="00405075">
        <w:rPr>
          <w:rFonts w:ascii="Times New Roman" w:eastAsia="Times New Roman" w:hAnsi="Times New Roman" w:cs="Times New Roman"/>
          <w:color w:val="292929"/>
          <w:sz w:val="24"/>
          <w:szCs w:val="24"/>
          <w:lang w:eastAsia="ru-RU"/>
        </w:rPr>
        <w:lastRenderedPageBreak/>
        <w:t>использования земельного участка или объекта капитального строительства, при одновременном наличии следующих условий: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выбираемый правообладателем объекта вид разрешенного использования обозначен в градостроительном регламенте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экологической и т.д.).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Лица, осуществляющие действия, не требующие разрешения на строительство и ввод в эксплуатацию, несут ответственность в соответствии с законодательством за последствия, которые могут возникнуть в результате осуществления таких действий. Эти лица вправе запросить и в месячный срок получить заключение уполномоченного органа администрации города в области градостроительства о том, что планируемые ими действия не требуют разрешения на строительство и ввод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29. Разрешение на условно разрешенный вид использования. Разрешение на отклонение от предельных параметров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Физическое или юридическое лицо, заинтересованное в предоставлении разрешения на условно разрешенный вид использования, направляет в администрацию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заявление о предоставлении такого разрешения;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предпроектное обоснование размещения объекта и материалы оценки воздействия на окружающую среду, разработанные проектными организациями, отвечающими требованиям законодательства;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сведения о правообладателях: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1.3.1. земельных участков, имеющих общие границы с земельным участком, применительно к которому запрашивается данное разрешение;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1.3.2.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1.3.3. помещений, являющихся частью объекта капитального строительства, применительно к которому запрашивается данное разрешение.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а также правообладатели объектов капитального строительства, намечающие проведение реконструкции, вправе обратиться в администрацию города за разрешениями на отклонение от предельных параметров разрешенного строительства или реконструкции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Отклонение от предельных параметров не должно противоречить требованиям технических регламентов либо при их отсутствии - действующим нормам и правилам, нормативным правовым актам.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Заинтересованное в получении разрешения на отклонение от предельных параметров лицо направляет в администрацию города заявление о предоставлении такого разрешения с приложением имеющихся документов, устанавливающих его права на земельный участок и расположенные на нем объекты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Заявления на получение разрешений и материалы администрация города передает в Комиссию для рассмотрения и выработки решения в установленном порядке с проведением публичных слушаний, в соответствии с </w:t>
      </w:r>
      <w:hyperlink r:id="rId84" w:anchor="P777" w:history="1">
        <w:r w:rsidRPr="00405075">
          <w:rPr>
            <w:rFonts w:ascii="Times New Roman" w:eastAsia="Times New Roman" w:hAnsi="Times New Roman" w:cs="Times New Roman"/>
            <w:color w:val="014591"/>
            <w:sz w:val="24"/>
            <w:szCs w:val="24"/>
            <w:u w:val="single"/>
            <w:lang w:eastAsia="ru-RU"/>
          </w:rPr>
          <w:t>разделом IV</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III. ПОДГОТОВКА ДОКУМЕНТАЦИИ 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7. ГРАДОСТРОИТЕЛЬНАЯ ПОДГОТОВКА ЗЕМЕЛЬНЫХ УЧАСТКОВ</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ПОСРЕДСТВОМ ПЛАНИРОВКИ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30. Общие положения 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проектов планировки без проектов межевания в их составе;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проектов планировки с проектами межевания в их составе;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градостроительных планов земельных участков как самостоятельных документов (вне состава проектов межевания).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Разработка того или иного вида документации по планировке территории осуществляется на основании постановления администрации города применительно к различным случаям с учетом характеристик планируемого развития конкретной территории, а также следующих особенностей: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проекты планировки без проектов межевания в их составе разрабатываются в случаях, когда посредством красных линий необходимо определить и (или) изменить: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2.1.1. границы планировочных элементов территории (кварталов, микрорайонов);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2.1.2. границы земельных участков общего пользования и линейных объектов без определения границ иных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2.1.3. границы зон действия публичных сервитутов для обеспечения проездов, проходов по соответствующей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проекты планировки с проектами межевания в их составе разрабатываются в случаях, когда помимо границ, указанных в </w:t>
      </w:r>
      <w:hyperlink r:id="rId85" w:anchor="P719" w:history="1">
        <w:r w:rsidRPr="00405075">
          <w:rPr>
            <w:rFonts w:ascii="Times New Roman" w:eastAsia="Times New Roman" w:hAnsi="Times New Roman" w:cs="Times New Roman"/>
            <w:color w:val="014591"/>
            <w:sz w:val="24"/>
            <w:szCs w:val="24"/>
            <w:u w:val="single"/>
            <w:lang w:eastAsia="ru-RU"/>
          </w:rPr>
          <w:t>подпункте 2.1.1 пункта 2</w:t>
        </w:r>
      </w:hyperlink>
      <w:r w:rsidRPr="00405075">
        <w:rPr>
          <w:rFonts w:ascii="Times New Roman" w:eastAsia="Times New Roman" w:hAnsi="Times New Roman" w:cs="Times New Roman"/>
          <w:color w:val="292929"/>
          <w:sz w:val="24"/>
          <w:szCs w:val="24"/>
          <w:lang w:eastAsia="ru-RU"/>
        </w:rPr>
        <w:t> настоящей статьи, необходимо определить и (или) изменить: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2.2.1. границы земельных участков, которые не являются земельными участками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2.2.2. границы зон действия публичных сервитутов;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2.2.3.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изменяемых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2.3. проекты межевания как самостоятельные документы (вне состава проектов планировки), с подготовкой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 В случае индивидуального жилищного строительства градостроительные планы земельных участков подготавливаются для разработки схемы планировочной организации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3. Состав, порядок подготовки, согласования и утверждения документации по планировке территории города определяется градостроительным законодательством и </w:t>
      </w:r>
      <w:r w:rsidRPr="00405075">
        <w:rPr>
          <w:rFonts w:ascii="Times New Roman" w:eastAsia="Times New Roman" w:hAnsi="Times New Roman" w:cs="Times New Roman"/>
          <w:color w:val="292929"/>
          <w:sz w:val="24"/>
          <w:szCs w:val="24"/>
          <w:lang w:eastAsia="ru-RU"/>
        </w:rPr>
        <w:lastRenderedPageBreak/>
        <w:t>муниципальными нормативными правовыми актами города Алейска с проведением публичных слушаний в соответствии с </w:t>
      </w:r>
      <w:hyperlink r:id="rId86" w:anchor="P777" w:history="1">
        <w:r w:rsidRPr="00405075">
          <w:rPr>
            <w:rFonts w:ascii="Times New Roman" w:eastAsia="Times New Roman" w:hAnsi="Times New Roman" w:cs="Times New Roman"/>
            <w:color w:val="014591"/>
            <w:sz w:val="24"/>
            <w:szCs w:val="24"/>
            <w:u w:val="single"/>
            <w:lang w:eastAsia="ru-RU"/>
          </w:rPr>
          <w:t>разделом IV</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Посредством разработки документации по планировке территории определяются: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 линии градостроительного регулирования, в том числе: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3.1.2.1. красные линии (существующие и планируемые), ограничивающие территории общего пользования от территорий иного назначения: кварталов, микрорайонов, иных планировочных элементов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3.1.2.2. линии регулирования застройки, если они не определены градостроительными регламентами в составе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3.1.2.3. границы земельных участков линейных объектов: магистральных трубопроводов, инженерно-технических коммуникаций, а также границы зон действия ограничений вдоль линейных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3.1.2.4.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3.1.2.5.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3.1.2.6.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3.1.2.7. границы земельных участков на территориях существующей застройки, не разделенных на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3.1.2.8.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31. Градостроительные планы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Назначение и содержание градостроительных планов определяется Градостроительным </w:t>
      </w:r>
      <w:hyperlink r:id="rId87"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 Форма градостроительного плана земельного участка определяется Правительством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Градостроительные планы земельных участков подготавливаются: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в составе проектов межевания - в случаях, когда определяются основания для формирования и выделения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 Наличие градостроительных планов земельных участков является обязательным условием для: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или проведения торгов по продаже земельных участков или права их аренды для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принятия решений об изъятии, в том числе путем выкупа, резервировании земельных участков для государственных и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3.4. подготовки проектной документации для строительства, реконструкции;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3.5. выдачи разрешений на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3.6. выдачи разрешений на ввод объектов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Градостроительные планы земельных участков разрабатываются на основании заявлений заинтересованных лиц (заявителей) о выдаче градостроительного плана земельного участка, кроме случаев формирования земельных участков на торги.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32. Подготовка документации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Подготовка документации по планировке территории муниципального образования город Алейск Алтайского края осуществляется в соответствии со схемами территориального планирования Российской Федерации, схемами территориального планирования Алтайского края, генеральным планом муниципального образования город Алейск Алтайского края, настоящими Правилами, требованиями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Документация по планировке территории разрабатывается по инициативе органов местного самоуправления города Алейска, физических и юридических 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Основанием для разработки документации по планировке территории является: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постановление администрации города о подготовке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заказ на подготовку документации по планировке территории, выполняемый в соответствии с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Документация по планировке территории может разрабатываться на конкурсной основе.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Состав, содержание, сроки подготовки документации по планировке территории определяются в заказе на подготовку данной документации в соответствии с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Указанное в </w:t>
      </w:r>
      <w:hyperlink r:id="rId88" w:anchor="P762" w:history="1">
        <w:r w:rsidRPr="00405075">
          <w:rPr>
            <w:rFonts w:ascii="Times New Roman" w:eastAsia="Times New Roman" w:hAnsi="Times New Roman" w:cs="Times New Roman"/>
            <w:color w:val="014591"/>
            <w:sz w:val="24"/>
            <w:szCs w:val="24"/>
            <w:u w:val="single"/>
            <w:lang w:eastAsia="ru-RU"/>
          </w:rPr>
          <w:t>пункте 3.1</w:t>
        </w:r>
      </w:hyperlink>
      <w:r w:rsidRPr="00405075">
        <w:rPr>
          <w:rFonts w:ascii="Times New Roman" w:eastAsia="Times New Roman" w:hAnsi="Times New Roman" w:cs="Times New Roman"/>
          <w:color w:val="292929"/>
          <w:sz w:val="24"/>
          <w:szCs w:val="24"/>
          <w:lang w:eastAsia="ru-RU"/>
        </w:rPr>
        <w:t> настоящей статьи постановление подлежит опубликованию в средствах массовой информации и размещается на официальном сайте администрации города в сети "Интернет" в соответствии с законодательством о муниципальном заказе.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Со дня опубликования постановления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Комиссия осуществляет проверку поступившей от разработчика документации по планировке территории на соответствие требованиям генерального плана муниципального образования город Алейск Алтайского края, Правил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границ зон с особыми условиями использования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9. По результатам проверки Комиссия направляет в администрацию города проект постановления администрации города о проведении публичных слушаний, в соответствии с </w:t>
      </w:r>
      <w:hyperlink r:id="rId89" w:anchor="P777" w:history="1">
        <w:r w:rsidRPr="00405075">
          <w:rPr>
            <w:rFonts w:ascii="Times New Roman" w:eastAsia="Times New Roman" w:hAnsi="Times New Roman" w:cs="Times New Roman"/>
            <w:color w:val="014591"/>
            <w:sz w:val="24"/>
            <w:szCs w:val="24"/>
            <w:u w:val="single"/>
            <w:lang w:eastAsia="ru-RU"/>
          </w:rPr>
          <w:t>разделом IV</w:t>
        </w:r>
      </w:hyperlink>
      <w:r w:rsidRPr="00405075">
        <w:rPr>
          <w:rFonts w:ascii="Times New Roman" w:eastAsia="Times New Roman" w:hAnsi="Times New Roman" w:cs="Times New Roman"/>
          <w:color w:val="292929"/>
          <w:sz w:val="24"/>
          <w:szCs w:val="24"/>
          <w:lang w:eastAsia="ru-RU"/>
        </w:rPr>
        <w:t> настоящих Правил, либо об отклонении такой документации и направлении ее на доработку.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Публикации подлежит основной чертеж проекта планировки и технико-экономические показатели проекта.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В порядке, установленном администрацией города, с учетом результатов публичных слушаний, Комиссия готовит проект постановления администрации города об утверждении указанной документации, либо об отклонении такой документации и о направлении ее на доработку.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Утвержденные проекты планировки территории и проекты межевания территории публикуются в средствах массовой информации в порядке, установленном для официальной публикации муниципальных нормативных правовых актов, и размещаются на официальном сайте администрации города в сети "Интернет" и разместить в специальной информационной системе территориального планирования в сети "Интернет".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90"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При подготовке и утверждении градостроительных планов земельных участков как отдельных документов требования, установленные </w:t>
      </w:r>
      <w:hyperlink r:id="rId91" w:anchor="P759" w:history="1">
        <w:r w:rsidRPr="00405075">
          <w:rPr>
            <w:rFonts w:ascii="Times New Roman" w:eastAsia="Times New Roman" w:hAnsi="Times New Roman" w:cs="Times New Roman"/>
            <w:color w:val="014591"/>
            <w:sz w:val="24"/>
            <w:szCs w:val="24"/>
            <w:u w:val="single"/>
            <w:lang w:eastAsia="ru-RU"/>
          </w:rPr>
          <w:t>пунктами 1</w:t>
        </w:r>
      </w:hyperlink>
      <w:r w:rsidRPr="00405075">
        <w:rPr>
          <w:rFonts w:ascii="Times New Roman" w:eastAsia="Times New Roman" w:hAnsi="Times New Roman" w:cs="Times New Roman"/>
          <w:color w:val="292929"/>
          <w:sz w:val="24"/>
          <w:szCs w:val="24"/>
          <w:lang w:eastAsia="ru-RU"/>
        </w:rPr>
        <w:t> - </w:t>
      </w:r>
      <w:hyperlink r:id="rId92" w:anchor="P772" w:history="1">
        <w:r w:rsidRPr="00405075">
          <w:rPr>
            <w:rFonts w:ascii="Times New Roman" w:eastAsia="Times New Roman" w:hAnsi="Times New Roman" w:cs="Times New Roman"/>
            <w:color w:val="014591"/>
            <w:sz w:val="24"/>
            <w:szCs w:val="24"/>
            <w:u w:val="single"/>
            <w:lang w:eastAsia="ru-RU"/>
          </w:rPr>
          <w:t>12</w:t>
        </w:r>
      </w:hyperlink>
      <w:r w:rsidRPr="00405075">
        <w:rPr>
          <w:rFonts w:ascii="Times New Roman" w:eastAsia="Times New Roman" w:hAnsi="Times New Roman" w:cs="Times New Roman"/>
          <w:color w:val="292929"/>
          <w:sz w:val="24"/>
          <w:szCs w:val="24"/>
          <w:lang w:eastAsia="ru-RU"/>
        </w:rPr>
        <w:t> настоящей статьи, не применяются.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Органы государственной власти Российской Федерации, органы государственной власти Алтайского края, органы местного самоуправления города Алейска, физические и юридические лица вправе оспорить в судебном порядке документацию по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IV. ПРОВЕДЕНИЕ ПУБЛИЧНЫХ СЛУШАНИЙ</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 ВОПРОСАМ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33. Виды градостроительных решений, подлежащих публичному обсуждению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Публичные слушания проводятся по следующим проектам градостроительных решений: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проекту генерального плана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проекту 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проектам о внесении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проектам планировки и межевания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проектам разрешений на отклонение от предельных параметров разрешенного строительства, реконструкции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проектам разрешений на условно разрешенный вид использования земельных участков 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проектам публичных сервитутов.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 случаях строительства, реконструкции объектов недвижимости, благоустройства, озеленения, при размещении временных сооружений администрация города информирует население о возможном или предстоящем предоставлении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34. Требования к порядку проведения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Публичные слушания проводятся с целью: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1.1. предотвращения ущерба, который может быть нанесен жильцам домов, правообладателям объектов недвижимости, чье недвижимое имущество оказалось в непосредственной близости от земельных участков, на которых планируется осуществить </w:t>
      </w:r>
      <w:r w:rsidRPr="00405075">
        <w:rPr>
          <w:rFonts w:ascii="Times New Roman" w:eastAsia="Times New Roman" w:hAnsi="Times New Roman" w:cs="Times New Roman"/>
          <w:color w:val="292929"/>
          <w:sz w:val="24"/>
          <w:szCs w:val="24"/>
          <w:lang w:eastAsia="ru-RU"/>
        </w:rPr>
        <w:lastRenderedPageBreak/>
        <w:t>строительство, реконструкцию или иные строительные изменения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информирования общественности и обеспечения права участия граждан в принятии градостроительных решений.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Порядок проведения публичных слушаний по проектам градостроительных решений, затрагивающих вопросы землепользования и застройки, устанавливается муниципальными нормативными правовыми актами на основании </w:t>
      </w:r>
      <w:hyperlink r:id="rId93" w:history="1">
        <w:r w:rsidRPr="00405075">
          <w:rPr>
            <w:rFonts w:ascii="Times New Roman" w:eastAsia="Times New Roman" w:hAnsi="Times New Roman" w:cs="Times New Roman"/>
            <w:color w:val="014591"/>
            <w:sz w:val="24"/>
            <w:szCs w:val="24"/>
            <w:u w:val="single"/>
            <w:lang w:eastAsia="ru-RU"/>
          </w:rPr>
          <w:t>Устава</w:t>
        </w:r>
      </w:hyperlink>
      <w:r w:rsidRPr="00405075">
        <w:rPr>
          <w:rFonts w:ascii="Times New Roman" w:eastAsia="Times New Roman" w:hAnsi="Times New Roman" w:cs="Times New Roman"/>
          <w:color w:val="292929"/>
          <w:sz w:val="24"/>
          <w:szCs w:val="24"/>
          <w:lang w:eastAsia="ru-RU"/>
        </w:rPr>
        <w:t> муниципального образования город Алейск Алтайского края с учетом требований градостроительного законодательства Российской Федерации и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Публичные слушания проводятся Комиссией, назначаемой главой города в соответствии с градостроительным законодательством Российской Федерации и </w:t>
      </w:r>
      <w:hyperlink r:id="rId94" w:anchor="P242" w:history="1">
        <w:r w:rsidRPr="00405075">
          <w:rPr>
            <w:rFonts w:ascii="Times New Roman" w:eastAsia="Times New Roman" w:hAnsi="Times New Roman" w:cs="Times New Roman"/>
            <w:color w:val="014591"/>
            <w:sz w:val="24"/>
            <w:szCs w:val="24"/>
            <w:u w:val="single"/>
            <w:lang w:eastAsia="ru-RU"/>
          </w:rPr>
          <w:t>статьей 5</w:t>
        </w:r>
      </w:hyperlink>
      <w:r w:rsidRPr="00405075">
        <w:rPr>
          <w:rFonts w:ascii="Times New Roman" w:eastAsia="Times New Roman" w:hAnsi="Times New Roman" w:cs="Times New Roman"/>
          <w:color w:val="292929"/>
          <w:sz w:val="24"/>
          <w:szCs w:val="24"/>
          <w:lang w:eastAsia="ru-RU"/>
        </w:rPr>
        <w:t>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Проекты документов, связанные с деятельностью Комиссии, готовит уполномоченный орган администрации города в области градостроительства, с привлечением, в случае необходимости, других отраслевых (функциональных) органов администрации города, а также муниципальных предприятий и учреждений.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Публичные слушания проводятся на основании постановления главы города в случае, если после проведения Комиссией предварительного рассмотрения проекта градостроительного решения данный проект не отклонен или не возвращен на доработку для повторного представления.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Постановление главы города о проведении публичных слушаний публикуется в средствах массовой информации и размещается на официальном сайте администрации города в сети "Интернет".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Публичные слушания по проектам градостроительных решений проводятся в следующие сроки: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7.1. по проекту правил землепользования и застройки составляет не менее двух и не более четырех месяцев со дня опубликования такого проекта;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7.2. по проекту генерального плана с момента оповещения жителей города до дня опубликования заключения о результатах публичных слушаний не менее одного месяца и более трех месяцев;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7.3. по проектам планировки территорий и проектам межевания территорий с момента оповещения жителей города о времени и месте их проведения до дня опубликования заключения о результатах публичных слушаний не менее одного месяца и не более трех месяцев;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7.4. по вопросу предоставления разрешения на условно разрешенный вид использования земельного участка или объекта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7.5.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Решения Комиссии принимаются простым большинством голосов и отражаются в заключениях по рассматриваемым вопросам. Заключения подписываются председателем Комиссии. Протоколы и рекомендации подписываются председателем и членами Комиссии.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Заключение о результатах слушаний публикуется в средствах массовой информации и размещается на официальном сайте администрации города в сети "Интернет" в течение 10 дней после окончания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Статья 35. Порядок учета предложений и замечаний, поступивших в период проведения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 целях доведения до населения информации о содержании проектов градостроительных решений Комиссия организует выставки проектных демонстрационных материалов в порядке, установленном администрацией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По проекту генерального плана города, проекту Правил землепользования и застройки и проектам о внесении изменений в Правила Комиссия организует выступления представителей администрации города, разработчиков проектов в печатных средствах массовой информации, на радио и телевидении.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Участники публичных слушаний вправе представить в администрацию города и в Комиссию свои предложения и замечания в письменном виде, касающиеся обсуждаемых проектов, для включения их в протокол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При подаче предложений и замечаний участники должны указывать фамилию, имя, отчество, адрес места жительства или наименование юридического лица, должность, фамилию, имя, отчество его полномочного представителя, юридический адрес.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Мнения граждан и их объединений по обсуждаемым вопросам, выраженные в конкретных предложениях, в проектах градостроительных решений, при условии, что эти предложения не противоречат законам и иным нормативным правовым актам Российской Федерации и Алтайского края, местным нормативным правовым актам, соответствуют государственным градостроительным нормам и правилам, местным нормативам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Граждане и их объединения, участвуя в решении градостроительных вопросов, не должны явно или скрытно представлять интересы коммерческих и иных профессиональных и общественных организаций и групп лиц, преследующих свои цели.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Граждане и их объединения, юридические лица, не согласные с принятыми решениями по обсуждаемым вопросам, вправе обратиться в администрацию города с обоснованием своих возражений.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По результатам рассмотрения в установленном порядке обращений и других поступивших предложений и замечаний администрация города принимает окончательное решение по обсуждаемому вопросу и направляет заявителям ответ в 10-дневный срок со дня принятия решения.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V. ВНЕСЕНИЕ ИЗМЕНЕНИЙ В ПРАВИЛА</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36. Обоснование необходимости внесения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Правом инициативы внесения изменений в настоящие Правила обладают органы государственной власти, органы местного самоуправления муниципального образования город Алейск Алтайского края, комиссия по вопросам землепользования и застройки, физические и юридические лица в случаях, установленных градостроительным законодательством Российской Федерации и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Основанием для внесения изменений и дополнений в настоящие Правила является соответствующее решение Алейского городского Собрания депутатов Алтайского края, которое принимается ввиду необходимости: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учета произошедших изменений в законодательстве Российской Федерации, Алтайского края, муниципальных правовых актах города Алейска;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включения в Правила дополнительных параметров разрешенного строительства, градостроительных регламентов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2.3. учета в Правилах решений вновь утвержденной градостроительной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2.4. реализации предложений по застройке и землепользованию, в том числе, выдвигаемых по инициативе физических и юридических 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 возникшей в результате внесения в генеральный план муниципального образования город Алейск Алтайского края изменений;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 настоящие Правила могут быть дополнены и изменены по иным законным основаниям.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Правом инициативы внесения дополнений и изменений в Правила обладают органы местного самоуправления города Алейска, депутаты Алейского городского Собрания депутатов, общественные организации, юридические и физические лица.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Предлагаемые изменения и дополнения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Для инициирования рассмотрения вопроса о внесении дополнений и изменений в Правила в части корректировки границ территориальных зон и градостроительных регламентов юридические и физические лица подают заявку, содержащую обоснования того, что установленные Правилами ограничения: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не позволяют эффективно использовать объекты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приводят к снижению стоимости объектов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4.3. препятствуют осуществлению общественных интересов развития конкретной территории или наносят вред этим интересам;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4.4. другие возможные причины и основания для изменения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Документация о планировке территории, утвержденная в установленном порядке, может использоваться как основание для подготовки предложений о внесении изменений в настоящие Правила в части: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5.1. уточнения, изменения границ и состава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5.2. видов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5.3.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или подзонам.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Обращения с предложениями об изменении Правил направляются в администрацию города и по ее поручению рассматриваются Комиссией.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37. Внесение изменений в настоящие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Комиссия в течение тридцати дней со дня поступления в администрацию города предложения о внесении изменения в Правила осуществляет подготовку заключения, в котором содержатся рекомендации о внесении изменения в Правила или об отклонении такого предложения с указанием причин отклонения, и направляет это заключение в администрацию города с приложением соответствующего проекта постановления.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Глава администрации города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с указанием причин отклонения, копия которого направляется заявителям.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95"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После разработки проекта о внесении изменения в Правила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представленного организацией-разработчиком или органом администрации города, на его соответствие требованиям технических регламентов и генеральному плану муниципального образования город Алейск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4. По результатам проверки председатель Комиссии направляет главе администрации города проект о внесении изменения в Правила и проект постановления главы </w:t>
      </w:r>
      <w:r w:rsidRPr="00405075">
        <w:rPr>
          <w:rFonts w:ascii="Times New Roman" w:eastAsia="Times New Roman" w:hAnsi="Times New Roman" w:cs="Times New Roman"/>
          <w:color w:val="292929"/>
          <w:sz w:val="24"/>
          <w:szCs w:val="24"/>
          <w:lang w:eastAsia="ru-RU"/>
        </w:rPr>
        <w:lastRenderedPageBreak/>
        <w:t>администрации города о проведении публичных слушаний по проекту Правил или о направлении его на доработку, в случае обнаружения несоответствия требованиям к документам, указанным в </w:t>
      </w:r>
      <w:hyperlink r:id="rId96" w:anchor="P857" w:history="1">
        <w:r w:rsidRPr="00405075">
          <w:rPr>
            <w:rFonts w:ascii="Times New Roman" w:eastAsia="Times New Roman" w:hAnsi="Times New Roman" w:cs="Times New Roman"/>
            <w:color w:val="014591"/>
            <w:sz w:val="24"/>
            <w:szCs w:val="24"/>
            <w:u w:val="single"/>
            <w:lang w:eastAsia="ru-RU"/>
          </w:rPr>
          <w:t>части 6</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97"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w:t>
      </w:r>
      <w:hyperlink r:id="rId98" w:anchor="P854" w:history="1">
        <w:r w:rsidRPr="00405075">
          <w:rPr>
            <w:rFonts w:ascii="Times New Roman" w:eastAsia="Times New Roman" w:hAnsi="Times New Roman" w:cs="Times New Roman"/>
            <w:color w:val="014591"/>
            <w:sz w:val="24"/>
            <w:szCs w:val="24"/>
            <w:u w:val="single"/>
            <w:lang w:eastAsia="ru-RU"/>
          </w:rPr>
          <w:t>пункте 4</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После завершения публичных слушаний по проекту о внесении изменения в Правила Комиссия, с учетом результатов слушаний, при наличии обоснованных замечаний и предложений, обеспечивает внесение в проект соответствующих поправок и представляет указанный проект в администрацию города. Обязательными приложениями к проекту о внесении изменения в Правила являются: протокол публичных слушаний, заключение о результатах публичных слушаний и соответствующий проект постановления администрации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На основании указанных в </w:t>
      </w:r>
      <w:hyperlink r:id="rId99" w:anchor="P857" w:history="1">
        <w:r w:rsidRPr="00405075">
          <w:rPr>
            <w:rFonts w:ascii="Times New Roman" w:eastAsia="Times New Roman" w:hAnsi="Times New Roman" w:cs="Times New Roman"/>
            <w:color w:val="014591"/>
            <w:sz w:val="24"/>
            <w:szCs w:val="24"/>
            <w:u w:val="single"/>
            <w:lang w:eastAsia="ru-RU"/>
          </w:rPr>
          <w:t>пункте 6</w:t>
        </w:r>
      </w:hyperlink>
      <w:r w:rsidRPr="00405075">
        <w:rPr>
          <w:rFonts w:ascii="Times New Roman" w:eastAsia="Times New Roman" w:hAnsi="Times New Roman" w:cs="Times New Roman"/>
          <w:color w:val="292929"/>
          <w:sz w:val="24"/>
          <w:szCs w:val="24"/>
          <w:lang w:eastAsia="ru-RU"/>
        </w:rPr>
        <w:t> настоящей статьи документов в течение десяти дней со дня их поступления принимается постановление администрации города о направлении проекта о внесении изменения в Правила в Алейское городское Собрание депутатов для рассмотрения и утверждения либо об отклонении проекта и направлении его на доработку.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Проект о внесении изменения в Правила утверждается Алейским городским Собранием депутатов. Обязательными приложениями к проекту являются протокол публичных слушаний по указанному проекту и заключение о результатах таких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Алейское городское Собрание депутатов по результатам рассмотрения проекта о внесении изменения в Правила и обязательных приложений к нему может утвердить указанный проект или направить его в администрацию города на доработку в соответствии с результатами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Публичные слушания по проекту о внесении изменения в Правила проводятся Комиссией в порядке, установленном муниципальным нормативным правовым актом для проведения публичных слушаний по проекту правил 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Сообщения о проведении публичных слушаний и заключения об их результатах публикуются Комиссией в средствах массовой информации и размещаются на официальном сайте администрации города в сети "Интернет".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В случае внесения изменения в Правила по заявлению физического или юридического лица, заинтересованного в размещении или реконструкции отдельного объекта капитального строительства, публичные слушания проводятся в границах зоны с особыми условиями использования территорий, устанавливаемой для такого объекта или территориальной зоны, в которой намечается размещение или реконструкция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В случае, указанном в </w:t>
      </w:r>
      <w:hyperlink r:id="rId100" w:anchor="P863" w:history="1">
        <w:r w:rsidRPr="00405075">
          <w:rPr>
            <w:rFonts w:ascii="Times New Roman" w:eastAsia="Times New Roman" w:hAnsi="Times New Roman" w:cs="Times New Roman"/>
            <w:color w:val="014591"/>
            <w:sz w:val="24"/>
            <w:szCs w:val="24"/>
            <w:u w:val="single"/>
            <w:lang w:eastAsia="ru-RU"/>
          </w:rPr>
          <w:t>пункте 12</w:t>
        </w:r>
      </w:hyperlink>
      <w:r w:rsidRPr="00405075">
        <w:rPr>
          <w:rFonts w:ascii="Times New Roman" w:eastAsia="Times New Roman" w:hAnsi="Times New Roman" w:cs="Times New Roman"/>
          <w:color w:val="292929"/>
          <w:sz w:val="24"/>
          <w:szCs w:val="24"/>
          <w:lang w:eastAsia="ru-RU"/>
        </w:rPr>
        <w:t> настоящей статьи, после подготовки проекта о внесении изменений в Правила, в соответствии с </w:t>
      </w:r>
      <w:hyperlink r:id="rId101" w:anchor="P851" w:history="1">
        <w:r w:rsidRPr="00405075">
          <w:rPr>
            <w:rFonts w:ascii="Times New Roman" w:eastAsia="Times New Roman" w:hAnsi="Times New Roman" w:cs="Times New Roman"/>
            <w:color w:val="014591"/>
            <w:sz w:val="24"/>
            <w:szCs w:val="24"/>
            <w:u w:val="single"/>
            <w:lang w:eastAsia="ru-RU"/>
          </w:rPr>
          <w:t>пунктами 2</w:t>
        </w:r>
      </w:hyperlink>
      <w:r w:rsidRPr="00405075">
        <w:rPr>
          <w:rFonts w:ascii="Times New Roman" w:eastAsia="Times New Roman" w:hAnsi="Times New Roman" w:cs="Times New Roman"/>
          <w:color w:val="292929"/>
          <w:sz w:val="24"/>
          <w:szCs w:val="24"/>
          <w:lang w:eastAsia="ru-RU"/>
        </w:rPr>
        <w:t> - </w:t>
      </w:r>
      <w:hyperlink r:id="rId102" w:anchor="P856" w:history="1">
        <w:r w:rsidRPr="00405075">
          <w:rPr>
            <w:rFonts w:ascii="Times New Roman" w:eastAsia="Times New Roman" w:hAnsi="Times New Roman" w:cs="Times New Roman"/>
            <w:color w:val="014591"/>
            <w:sz w:val="24"/>
            <w:szCs w:val="24"/>
            <w:u w:val="single"/>
            <w:lang w:eastAsia="ru-RU"/>
          </w:rPr>
          <w:t>5</w:t>
        </w:r>
      </w:hyperlink>
      <w:r w:rsidRPr="00405075">
        <w:rPr>
          <w:rFonts w:ascii="Times New Roman" w:eastAsia="Times New Roman" w:hAnsi="Times New Roman" w:cs="Times New Roman"/>
          <w:color w:val="292929"/>
          <w:sz w:val="24"/>
          <w:szCs w:val="24"/>
          <w:lang w:eastAsia="ru-RU"/>
        </w:rPr>
        <w:t> настоящей статьи, Комиссия направляет извещения о проведении публичных слушаний: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13.1.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13.2. правообладателям зданий, строений, сооружений, расположенных на земельных участках, имеющих общую границу с указанным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13.3. правообладателям помещений в таком объекте (при реконструкции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13.4. правообладателям объектов капитального строительства, расположенных в границах зоны с особыми условиями использования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14. Указанные в </w:t>
      </w:r>
      <w:hyperlink r:id="rId103" w:anchor="P864" w:history="1">
        <w:r w:rsidRPr="00405075">
          <w:rPr>
            <w:rFonts w:ascii="Times New Roman" w:eastAsia="Times New Roman" w:hAnsi="Times New Roman" w:cs="Times New Roman"/>
            <w:color w:val="014591"/>
            <w:sz w:val="24"/>
            <w:szCs w:val="24"/>
            <w:u w:val="single"/>
            <w:lang w:eastAsia="ru-RU"/>
          </w:rPr>
          <w:t>пункте 13</w:t>
        </w:r>
      </w:hyperlink>
      <w:r w:rsidRPr="00405075">
        <w:rPr>
          <w:rFonts w:ascii="Times New Roman" w:eastAsia="Times New Roman" w:hAnsi="Times New Roman" w:cs="Times New Roman"/>
          <w:color w:val="292929"/>
          <w:sz w:val="24"/>
          <w:szCs w:val="24"/>
          <w:lang w:eastAsia="ru-RU"/>
        </w:rPr>
        <w:t> настоящей статьи извещения направляются в срок не позднее пятнадцати дней со дня принятия постановления главы города о проведении публичных слушаний по проекту о внесении изменений в Правила.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15. Сведения о государственной регистрации прав на объекты недвижимости, указанные в </w:t>
      </w:r>
      <w:hyperlink r:id="rId104" w:anchor="P864" w:history="1">
        <w:r w:rsidRPr="00405075">
          <w:rPr>
            <w:rFonts w:ascii="Times New Roman" w:eastAsia="Times New Roman" w:hAnsi="Times New Roman" w:cs="Times New Roman"/>
            <w:color w:val="014591"/>
            <w:sz w:val="24"/>
            <w:szCs w:val="24"/>
            <w:u w:val="single"/>
            <w:lang w:eastAsia="ru-RU"/>
          </w:rPr>
          <w:t>пункте 13</w:t>
        </w:r>
      </w:hyperlink>
      <w:r w:rsidRPr="00405075">
        <w:rPr>
          <w:rFonts w:ascii="Times New Roman" w:eastAsia="Times New Roman" w:hAnsi="Times New Roman" w:cs="Times New Roman"/>
          <w:color w:val="292929"/>
          <w:sz w:val="24"/>
          <w:szCs w:val="24"/>
          <w:lang w:eastAsia="ru-RU"/>
        </w:rPr>
        <w:t> настоящей статьи, представляет инициатор размещения или реконструкции объекта капитального строительства вместе с заявлением, предпроектным обоснованием размещения объекта и зоны с особыми условиями использования территории, устанавливаемой для такого объекта, а также материалами по оценке воздействия на окружающую среду.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16. Расходы, связанные с проведением публичных слушаний, включая получение необходимых сведений и обоснований, в случае внесения изменения в Правила по инициативе физического или юридического лица, заинтересованного в размещении или реконструкции отдельного объекта капитального строительства, несет инициатор внесения такого изменения.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17. Изменения, касающиеся границ территориальных зон и градостроительных регламентов, могут быть внесены в настоящие Правила только при наличии положительного заключения уполномоченного органа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Раздел VI. РЕГУЛИРОВАНИЕ ИНЫХ ВОПРОСОВ</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ЗЕМЛЕПОЛЬЗОВАНИЯ И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38. Проектная документация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Проектная документация объектов капитального строительства подлежит государственной экспертизе, за исключением случаев, предусмотренных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Порядок выполнения инженерных изысканий, подготовки проектной документации, состав и содержание проектной документации и исходных данных на проектирование, порядок организации и проведения государственной экспертизы проектов регулируется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 (далее - лица, осуществляющие подготовку проектной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39. Разрешение на строительство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Разрешение на строительство выдает уполномоченный орган администрации города в области градостроительства,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Алтайского края для строительства, реконструкции, капитального ремонта объектов капитального строительства федерального и краевого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 Порядок делопроизводства, связанного с выдачей разрешений на строительство, подписанием и регистрацией разрешений, выдаваемых уполномоченным органом администрации города в области градостроительства, устанавливается </w:t>
      </w:r>
      <w:hyperlink r:id="rId105" w:history="1">
        <w:r w:rsidRPr="00405075">
          <w:rPr>
            <w:rFonts w:ascii="Times New Roman" w:eastAsia="Times New Roman" w:hAnsi="Times New Roman" w:cs="Times New Roman"/>
            <w:color w:val="014591"/>
            <w:sz w:val="24"/>
            <w:szCs w:val="24"/>
            <w:u w:val="single"/>
            <w:lang w:eastAsia="ru-RU"/>
          </w:rPr>
          <w:t>статьей 51</w:t>
        </w:r>
      </w:hyperlink>
      <w:r w:rsidRPr="00405075">
        <w:rPr>
          <w:rFonts w:ascii="Times New Roman" w:eastAsia="Times New Roman" w:hAnsi="Times New Roman" w:cs="Times New Roman"/>
          <w:color w:val="292929"/>
          <w:sz w:val="24"/>
          <w:szCs w:val="24"/>
          <w:lang w:eastAsia="ru-RU"/>
        </w:rPr>
        <w:t> Градостроительного кодекса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города непосредственно либо через многофункциональный центр.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(пп. 2.1 введен </w:t>
      </w:r>
      <w:hyperlink r:id="rId106"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Алтайского края или уполномоченным органом администрации города в области градостроительства в соответствии с их компетенцией.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Форма разрешения, перечень представляемой застройщиком, заказчиком документации, основания для отказа в выдаче разрешения на строительство устанавливаются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Застройщик в течение десяти дней со дня получения разрешения на строительство обязан безвозмездно передать в уполномоченный орган администрации города в области градостроительства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Разрешения на строительство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7.2) отказа от права собственности и иных прав на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7.3) расторжения договора аренды и иных договоров, на основании которых у граждан и юридических лиц возникли права на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7 введен </w:t>
      </w:r>
      <w:hyperlink r:id="rId107"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8 введен </w:t>
      </w:r>
      <w:hyperlink r:id="rId108"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Лица, указанные в </w:t>
      </w:r>
      <w:hyperlink r:id="rId109" w:anchor="P901" w:history="1">
        <w:r w:rsidRPr="00405075">
          <w:rPr>
            <w:rFonts w:ascii="Times New Roman" w:eastAsia="Times New Roman" w:hAnsi="Times New Roman" w:cs="Times New Roman"/>
            <w:color w:val="014591"/>
            <w:sz w:val="24"/>
            <w:szCs w:val="24"/>
            <w:u w:val="single"/>
            <w:lang w:eastAsia="ru-RU"/>
          </w:rPr>
          <w:t>пункте 8</w:t>
        </w:r>
      </w:hyperlink>
      <w:r w:rsidRPr="00405075">
        <w:rPr>
          <w:rFonts w:ascii="Times New Roman" w:eastAsia="Times New Roman" w:hAnsi="Times New Roman" w:cs="Times New Roman"/>
          <w:color w:val="292929"/>
          <w:sz w:val="24"/>
          <w:szCs w:val="24"/>
          <w:lang w:eastAsia="ru-RU"/>
        </w:rPr>
        <w:t>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9.1) правоустанавливающих документов на такие земельные участки;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9.2) решения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9.3)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9.4) решения о предоставлении права пользования недрами и решения о переоформлении лицензии на право пользования недрами.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9 введен </w:t>
      </w:r>
      <w:hyperlink r:id="rId110"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Основанием для отказа во внесении изменений в разрешение на строительство является: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11" w:anchor="P904" w:history="1">
        <w:r w:rsidRPr="00405075">
          <w:rPr>
            <w:rFonts w:ascii="Times New Roman" w:eastAsia="Times New Roman" w:hAnsi="Times New Roman" w:cs="Times New Roman"/>
            <w:color w:val="014591"/>
            <w:sz w:val="24"/>
            <w:szCs w:val="24"/>
            <w:u w:val="single"/>
            <w:lang w:eastAsia="ru-RU"/>
          </w:rPr>
          <w:t>подпунктами 9.1</w:t>
        </w:r>
      </w:hyperlink>
      <w:r w:rsidRPr="00405075">
        <w:rPr>
          <w:rFonts w:ascii="Times New Roman" w:eastAsia="Times New Roman" w:hAnsi="Times New Roman" w:cs="Times New Roman"/>
          <w:color w:val="292929"/>
          <w:sz w:val="24"/>
          <w:szCs w:val="24"/>
          <w:lang w:eastAsia="ru-RU"/>
        </w:rPr>
        <w:t> - </w:t>
      </w:r>
      <w:hyperlink r:id="rId112" w:anchor="P907" w:history="1">
        <w:r w:rsidRPr="00405075">
          <w:rPr>
            <w:rFonts w:ascii="Times New Roman" w:eastAsia="Times New Roman" w:hAnsi="Times New Roman" w:cs="Times New Roman"/>
            <w:color w:val="014591"/>
            <w:sz w:val="24"/>
            <w:szCs w:val="24"/>
            <w:u w:val="single"/>
            <w:lang w:eastAsia="ru-RU"/>
          </w:rPr>
          <w:t>9.4 пункта 9</w:t>
        </w:r>
      </w:hyperlink>
      <w:r w:rsidRPr="00405075">
        <w:rPr>
          <w:rFonts w:ascii="Times New Roman" w:eastAsia="Times New Roman" w:hAnsi="Times New Roman" w:cs="Times New Roman"/>
          <w:color w:val="292929"/>
          <w:sz w:val="24"/>
          <w:szCs w:val="24"/>
          <w:lang w:eastAsia="ru-RU"/>
        </w:rPr>
        <w:t> настоящей статьи;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10.3)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113"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w:t>
      </w:r>
      <w:hyperlink r:id="rId114"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10 введен </w:t>
      </w:r>
      <w:hyperlink r:id="rId115"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40. Государственный строительный надзор, строительный контроль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 процессе строительства, реконструкции, капитального ремонта объектов капитального строительства осуществляется государственный строительный надзор уполномоченными федеральными органами исполнительной власти, органом исполнительной власти Алтайского края и государственный экологический контроль в случаях и в порядке, установленном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Во всех случаях в процессе строительства, реконструкции, капитального ремонта объектов капитального строительства осуществляется строительный контроль в порядке, установленном градостроительным законодательством.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Строительный контроль проводится лицом, осуществляющим строительство, а в случае проведения указанных работ на основании договора строительный контроль проводится также застройщиком или заказчиком.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5. Лицо, осуществляющее строительство, обязано извещать органы государственного строительного надзора о каждом случае возникновения аварийных ситуаций при строительстве.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41. Строительство, реконструкция, капитальный ремонт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Порядок осуществления строительства, реконструкции и проведения в установленных случаях капитального ремонта определяется градостроительным законодательством Российской Федерации и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 случае, если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должен в установленный срок направить в органы государственного строительного надзора извещение о начале таких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После завершения работ, предусмотренных договором и проектной документацией, подрядчик передает застройщику (заказчику) оформленный в соответствии с установленными требованиями акт приемки объекта, подписанный подрядчиком, с приложением следующей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перечня организаций, участвующих в производстве строительно-монтажных работ с указанием видов выполняемых работ, фамилий инженерно-технических работников, непосредственно ответственных за их выполнение, и данных о наличии соответствующих лицензий;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комплекта рабочих чертежей на строительство предъявляемого к приемке объекта с надписями, сделанными лицами, ответственными за производство строительно-монтажных работ, о соответствии выполненных в натуре этим чертежам или внесенным в них проектной организацией в установленном порядке изменениями по согласованию с органами управления и надзора, компетенцию которых эти изменения затрагивают;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исполнительной геодезической документации на соответствующие здания, сооружения, конструкции и виды работ, в составе, установленном требованиями СНиП, ГОСТ на исполнительную геодезическую документацию;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3.4. сертификатов, технических паспортов или других документов, удостоверяющих качество материалов, конструкций и изделий, применяемых при производстве строительно-монтажных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3.5. актов освидетельствования скрытых работ и актов промежуточной приемки отдельных ответственных конструкций и узлов (опор и пролетных строений мостов, арок, сводов, подпорных стен, несущих металлических и сборных железобетонных конструкций и т.д.);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3.6. актов индивидуальных испытаний смонтированного оборудования, акты о приемке оборудования после комплексного опробования;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3.7. актов испытаний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и сооружений водоснабжения, канализации, теплоснабжения, дренажных устройств, а также испытаний сварных соединений;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3.8. актов о выполнении уплотнения (герметизации) вводов и выпусков инженерных коммуникаций в местах их прохода через подземную часть наружных стен зданий в соответствии с проектом;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3.9. актов испытаний внутренних и наружных электроустановок электросетей;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3.10. актов лабораторных и инструментальных обследований радиационно-гигиенических показателей материалов;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3.11. актов об испытании устройств телефонизации, радиофикации, телевидения, сигнализации и автоматизации;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3.12. актов испытаний устройств, обеспечивающих взрыво-пожаробезопасность, молниезащиту;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3.13. актов испытаний прочности сцепления в кладке несущих стен каменных зданий, расположенных в сейсмических районах;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3.14. журналов производства работ и авторского надзора проектных организаций;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3.15. материалов проверок, проведенных в процессе строительства органами государственного надзора.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Застройщик (заказчик):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4.1. проверяет комплектность и правильность оформления представленных подрядчиком документов;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 проверяет в случаях, предусмотренных техническими регламентами,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посредством: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4.2.1. контроля состава и качества выполненных строительных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4.2.2. опробования и испытания инженерных систем объекта;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4.2.3. индивидуальных и комплексных испытаний технологического оборудования;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4.2.4. пробного выпуска продукции;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4.2.5. испытания строительных конструкций зданий и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4.2.6.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При отсутствии недостатков или после устранения подрядчиком выявленных недостатков акт приемки подписывается застройщиком (заказчиком).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Не допускается увеличение в плане размеров зданий (в том числе путем размещения пристроек, капитальных входных элементов и т.п.) с нарушением планируемых красных линий или линий регулирования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42. Разрешение на ввод объекта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Соответствие построенного, реконструированного, отремонтированного объекта недвижимости проектной документации подтверждает застройщик, заказчик документами о соответствии объекта требованиям технических регламентов, о соответствии параметров объекта проектной документации и о соответствии объекта техническим условиям (при их наличии), подписанными и представленными для получения разрешения в порядке, установленном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Разрешение на ввод объекта в эксплуатацию выдает уполномоченный орган администрации города в области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Порядок делопроизводства, связанного с выдачей разрешений на ввод объектов в эксплуатацию, подписанием и регистрацией разрешений, выдаваемых уполномоченным органом администрации города в области градостроительства, устанавливается </w:t>
      </w:r>
      <w:hyperlink r:id="rId116" w:history="1">
        <w:r w:rsidRPr="00405075">
          <w:rPr>
            <w:rFonts w:ascii="Times New Roman" w:eastAsia="Times New Roman" w:hAnsi="Times New Roman" w:cs="Times New Roman"/>
            <w:color w:val="014591"/>
            <w:sz w:val="24"/>
            <w:szCs w:val="24"/>
            <w:u w:val="single"/>
            <w:lang w:eastAsia="ru-RU"/>
          </w:rPr>
          <w:t>статьей 55</w:t>
        </w:r>
      </w:hyperlink>
      <w:r w:rsidRPr="00405075">
        <w:rPr>
          <w:rFonts w:ascii="Times New Roman" w:eastAsia="Times New Roman" w:hAnsi="Times New Roman" w:cs="Times New Roman"/>
          <w:color w:val="292929"/>
          <w:sz w:val="24"/>
          <w:szCs w:val="24"/>
          <w:lang w:eastAsia="ru-RU"/>
        </w:rPr>
        <w:t> Градостроительного кодекса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Для ввода объекта в эксплуатацию застройщик обращается в администрацию города, выдавшую разрешение на строительство, непосредственно либо через многофункциональный центр с заявлением о выдаче разрешения на ввод объекта в эксплуатацию.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(пп. 3.1 введен </w:t>
      </w:r>
      <w:hyperlink r:id="rId117"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Форма разрешения, перечень представляемой застройщиком, заказчиком документации, основания для отказа в выдаче разрешения на ввод объекта в эксплуатацию устанавливаются градостроительным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5. Разрешения на ввод объектов в эксплуатацию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43. Муниципальный земельный контроль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Муниципальный земельный контроль осуществляется на основании Положения "О порядке осуществления муниципального земельного контроля на территории муниципального образования города Алейска" от 20.08.2008 N 66 (с изменениями и дополнениями).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1 в ред. </w:t>
      </w:r>
      <w:hyperlink r:id="rId118"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44. Ответственность за нарушение настоящих Правил. Защита прав граждан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За нарушение настоящих Правил наступает ответственность в соответствии с градостроительным, земельным и административным законодательством Российской Федерации и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Граждане и их объединения в случае, если градостроительная деятельность затрагивает их права и законные интересы, имеют право: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требовать в административном или судебном порядке отмены решения о размещении, проектировании, строительстве, реконструкции или вводе в эксплуатацию объектов в случае нарушения градостроительного законодательства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требовать в административном или судебном порядке ограничения, приостановления или прекращения деятельности предприятия или других объектов, эксплуатация которых осуществляется с нарушением градостроительного законодательства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2.3. обжаловать в суде заключения государственной экспертизы градостроительной и проектной документации;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 предъявлять в суд иски о возмещении вреда, причиненного здоровью и имуществу граждан, в связи с нарушением градостроительного законодательства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45. Переходные положения. Вступление в силу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В случае несоответствия положениям настоящих Правил иных правовых актов органов местного самоуправления действуют положения настоящих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Ранее принятые правовые акты надлежит привести в соответствие с настоящими Правилами до 1 января 2012 года.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Нормативные правовые акты муниципального образования, принятие которых предусмотрено настоящими Правилами, должны быть приняты в течение одного года с момента вступления настоящих Правил в силу.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Настоящие Правила вступают в силу на всей территории муниципального образования город Алейск Алтайского края со дня их официального опубликования в газете "Маяк труда" или Сборнике муниципальных правовых актов города Алейска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119"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Часть 2. КАРТА ГРАДОСТРОИТЕЛЬНОГО ЗОНИРОВАНИЯ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8. АНАЛИЗ ЗОНИРОВАНИЯ ТЕРРИТОРИЙ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Методика разработки правового зонирования сводится к следующей последовательности: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1. Анализ основных направлений развития города, анализ современной системы землепользования и новых направлений в системе землепользования, материалов о границах земельных участков, формирующих структурно-планировочную организацию города, на основании которых определяются: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состав и расположение территориальных зон (жилые, производственные, рекреационные и др.) в зависимости от назначения функциональных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состав и расположение зон с особыми условиями использования территорий (водоохранные зоны, охранные зоны памятников, зоны природных и техногенных ограничений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На основе установленных видов территориальных зон с учетом ограничений, разновидностей зон разрабатываются схемы зонирования по каждому виду зон, конечным результатом которых является карта градостроительного зонирования. Карта разрабатывается на основе генерального плана муниципального образования город Алейск Алтайского края в границах городской черты.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Для каждой из территориальных зон определяется градостроительный регламент, устанавливающий совокупность видов и условий использования земельных участков и других объектов недвижимости, включая требования по необходимости специальных согласований для некоторых видов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46. Анализ зонирования территории по основному функциональному назначению, принятому в генеральном плане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Каждая территориальная зона определена, исходя из единых функциональных, пространственно-планировочных характеристик и характеристик воздействия на окружающую среду. Каждая зона имеет установленную границу, однородность использования объектов недвижимости по технологии и уровню воздействия на среду города, в том числе на соседние участки или объекты капитального строительства, а также регламент, установленный для данной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Результаты анализа зонирования территории города оформляются в виде карты градостроительного зонирования. На карте выделены следующие виды территориальных зон, для каждой из которых установлены градостроительные регламенты: жилые (Ж), общественно-деловые (ОД), производственные (П), зоны инженерной инфраструктуры (И), зоны транспортной инфраструктуры (Т), природно-рекреационные (Р), зоны специального назначения (С), прочие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Основные функции, осуществляемые в пределах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 Жилые зоны - Ж.</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проживание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проживание населения в сочетании с ведением индивидуального подсобного хозяйства или отдыхом.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3.2. Общественно-деловые зоны - ОД.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межселенное и общегородское или районное социально-культурное обслуживание;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административное и хозяйственное управление;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кредитно-финансовая, общественная деятельность;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научная, образовательная, проектная деятельность.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3.3. Производственные зоны - 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промышленное и опытное производство высокой санитарной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промышленное и опытное производство средней и низкой санитарной вредности, экологической опасности;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промышленное производство, совместимое с проживанием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3.4. Зоны инженерной инфраструктуры - 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энергоснабжения, водоснабжения, газоснабжения, теплоснабжения, канализации,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(в ред. </w:t>
      </w:r>
      <w:hyperlink r:id="rId120"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3.5. Коммунальные зоны - 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водозаборы, очистные сооружения, кладбища, полигоны ТБО.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3.6. Зоны транспортной инфраструктуры - 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полоса отвода железной дороги;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железнодорожный транспорт - обслуживание внешних пассажирских и грузовых перевозок, обслуживание узлов и коммуникаций внешнего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магистрали федерального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внешний автотранспорт - обслуживание внешних пассажирских и грузовых связей с пригородами и между районами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3.7. Рекреационные зоны - 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сохранение лесного фонда, оздоровительная, спортивная функция.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3.8. Зоны специального назначения - СН.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отражающие специфику города и обслуживание городских функций (режимные предприятия и объекты специального назначения, коммунальные предприятия обслуживания города, кладбище).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3.9. Зоны сельскохозяйственного использования - СХ.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3.10. Прочие зоны -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Участки, не имеющие постоянного вида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47. Анализ зонирования территории по характеру застройки, степени освоенности и обустройства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Каждая зона имеет свою характеристику, свой регламент использования. Установление регламента связано с учетом всех видов землепользования, параметров и всех ограничений, обременений и сервитутов, обязательных для градорегулирования и диктуемых нормативной и правовой градостроительной документацией.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Почти в каждой зоне есть своя специфика - ограничения этажности, характера застройки и ее использования, ряда других ограничений, связанных с системой охраны природы и истории.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предприятий 1 класса вредности. К этим зонам отнесены предприятия и сооружения, требующие устройство санитарно-защитных зон до 1000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(абзац введен </w:t>
      </w:r>
      <w:hyperlink r:id="rId121"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С учетом решений генерального плана в проекте градостроительного зонирования предлагается следующая структура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Жилые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многоэтажной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Предназначена для размещения многоквартирных жилых домов высокой этажности (5 и более этажей). На этой территории возможно осуществление сноса или модернизации, реконструкции жилого и нежилого фонда, уплотнение застройки за счет нового строительства, переоборудование первых этажей зданий вдоль магистралей под коммерческие функции, офисные помещения, объекты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малоэтажной и среднеэтажной застройки без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Включает в себя 2-3-4-этажную застройку многоквартирными жилыми домами без участков. Она размещена, в основном, в сложившихся кварталах и микрорайонах города, которые располагают ресурсами для уплотнения застройки и упорядочения жилых территорий либо замены изношенного или малоценного фонда. В большей степени это касается центральной части города.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усадебной застройки и блокированных жилых домов.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Предназначена для размещения индивидуальных жилых домов с приусадебными участками.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Общественно-деловые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Общественно-деловую застройку города как существующую, так и проектную, можно классифицировать по степени функционального назначения (административная, образования, здравоохранения, соцкультбыта, спорта, торговли), периодичности обслуживания (первичного, повседневного, эпизодического). Допустимо, при необходимости, размещение объектов общественного назначения в жилых домах, способствующих формированию (подцентров). Основные общественные здания располагаются в центре города либо вдоль основных улиц.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Классификация общественно-деловых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многофункционального общественно-делового городского центра.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Общественно-деловая зона центра города предназначена для размещения крупных, значимых общегородских объектов всех сфер деятельности по управлению городом и по обслуживанию населения и включает в себя территории с преобладанием общественных функций.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центров обслуживания населения в жилых районах.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Участки центров отдельных жилых районов формируются, в основном, из объектов всех видов сервисного обслуживания населения. Зоны формируются в качестве подцентров как в центральных районах, так и в районах нового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центров обслуживания населения в производственных зонах.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Предназначены для размещения объектов по обеспечению трудящихся на производственных объектах всеми видами необходимых услуг повседневного пользования. Центры обслуживания в промышленных районах могут находиться в пределах границ санитарно-защитных зон предприятий.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объектов обслуживания, размещенные на отдельных участках.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Предназначены для размещения объектов общегородского значения отдельных сфер городского хозяйства, связанных с обслуживанием населения и требующих больших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данной зоне отнесены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учебных заведений и научных учреждений;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медицинских учреждений, больниц;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культовых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спортивно-оздоровительных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Режим эксплуатации земельных участков таких объектов и характер размещаемых на них зданий и сооружений определяется назначением каждого объекта по специально разработанной и утвержденной проектной документации согласно содержанию и технологическому циклу функционирования каждого объекта в соответствии с нормами и документацией о планировке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2.3. Производственные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Введение системы градостроительного зонирования и регламентов в промышленных зонах в отличие от жилых, коммерческих и деловых зон более проблематично и более долговременно. Это вызвано множеством обстоятельств, таких, как: сложность и разнообразие влияния на окружающую среду, сложность внедрения прогрессивных технологий, требующих значительных капиталовложений, выявление доли государственных инвестиций в инженерную инфраструктуру, обоснование кредитов в долгосрочное финансирование, специфика налоговой 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 данном этапе возможно только пространственное зонирование территории, в частности, дифференциация промышленных зон по уровню опасности или классу вредности, фиксирование границ их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предприятий II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К этим зонам отнесены существующие промышленные и обслуживающие предприятия, требующие устройства санитарно-защитных зон до 500 метров. При этом, в данном проекте правового зонирования в границы производственных зон включены только </w:t>
      </w:r>
      <w:r w:rsidRPr="00405075">
        <w:rPr>
          <w:rFonts w:ascii="Times New Roman" w:eastAsia="Times New Roman" w:hAnsi="Times New Roman" w:cs="Times New Roman"/>
          <w:color w:val="292929"/>
          <w:sz w:val="24"/>
          <w:szCs w:val="24"/>
          <w:lang w:eastAsia="ru-RU"/>
        </w:rPr>
        <w:lastRenderedPageBreak/>
        <w:t>участки производственных предприятий и складских объектов, без территории окружающих их санитарно-защитных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предприятий III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этим зонам отнесены промышленные и обслуживающие предприятия, требующие устройства санитарно-защитных зон до 300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предприятий IV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этим зонам отнесены только предприятия, требующие устройства санитарно-защитных зон до 100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предприятий 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этим зонам отнесены промышленные и коммунально-складские объекты, не выделяющие вредные вещества, с непожароопасными и невзрывоопасными производственными процессами, не требующие устройства железнодорожных подъездных путей, работа которых не связана с шумом, требующие устройства санитарно-защитных зон до 50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 Зоны инженерной инфраструктуры.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Подразделяются 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2.4.1. зоны водопровода;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2.4.2. зоны энергообеспечения;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2.4.3. зоны очистных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2.4.4. зоны водоотведения;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(пп. 2.4.4 введен </w:t>
      </w:r>
      <w:hyperlink r:id="rId122"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2.4.5. зоны теплоснабжения.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(пп. 2.4.5 введен </w:t>
      </w:r>
      <w:hyperlink r:id="rId123"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 Зоны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Подразделяются 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2.5.1. зоны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2.5.2. зоны автомобильного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зонам автомобильного транспорта относятся: участок федеральной автодороги А-349 Барнаул - Рубцовск - граница с Казахстаном, основные улицы общегородского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Существующие и планируемые коммуникации инженерной и дорожной инфраструктуры, расположенные в пределах территориальных зон, не выделяются в качестве самостоятельных территориальных зон, градостроительные регламенты на них не распространяются.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 Рекреационные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Подразделяются, в основном, 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2.6.1. зоны городских парков, бульваров и набережных;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Предназначены для осуществления активных рекреационных функций и включают в себя озелененные городские территории общего пользования - парки, скверы, бульвары, набережные с соответствующими объектами для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2.6.2. зоны рекреационно-ландшафтных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Предназначены для осуществления пассивных рекреационных функций и включают в себя городские лесопарки, водоемы, другие открытые пространства, выполняющие санитарно-гигиенические и оздоровительные функции. В рекреационных зонах запрещена хозяйственная деятельность, отрицательно влияющая на окружающую среду.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2.7. Зоны специального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Включают в свой состав территории режимных учреждений и объектов специального назначения, кладбища, свалки бытовых отходов и другие территории, использование которых несовместимо с видами использования других территориальных зон, а также объекты, создание и использование которых невозможно без соблюдения специальных норм и правил.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2.8. Зоны сельскохозяйственного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2.9. Прочие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Включают в свой состав озелененные территории в границах санитарно-защитных зон и прочие территории, не имеющие постоянного вида использования. Могут использоваться для размещения объектов меньшего класса вредности, чем объект, в санитарно-защитной зоне которого они размещаются, в том числе резервные зоны, осуществление хозяйственной деятельности на которых невозможно в силу особенностей рельефа или природно-климатических условий соответствующей территории (овраги, и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ред. </w:t>
      </w:r>
      <w:hyperlink r:id="rId124" w:history="1">
        <w:r w:rsidRPr="00405075">
          <w:rPr>
            <w:rFonts w:ascii="Times New Roman" w:eastAsia="Times New Roman" w:hAnsi="Times New Roman" w:cs="Times New Roman"/>
            <w:color w:val="014591"/>
            <w:sz w:val="24"/>
            <w:szCs w:val="24"/>
            <w:u w:val="single"/>
            <w:lang w:eastAsia="ru-RU"/>
          </w:rPr>
          <w:t>Решения</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48. Анализ территории города по природным, техногенным и другим ограничениям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Территории города проанализированы с точки зрения ограничения их использования, связанного с наличием: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водоохранных зон водных объектов, зон прибрежных защитных полос водных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1.2. санитарно-защитных зон производственных предприятий 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1.3. зон культурного наследия;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1.4. земель сельскохозяйственного использования, временно используемых для целей сельскохозяйственного производства до создания дополнительных зон отдыха горожан в пределах ландшафтно-рекреационной территории города, предусмотренной генеральным планом.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Водоохранные зоны и прибрежные полосы водных объектов устанавливаются и используются в соответствии с Водным </w:t>
      </w:r>
      <w:hyperlink r:id="rId125" w:history="1">
        <w:r w:rsidRPr="00405075">
          <w:rPr>
            <w:rFonts w:ascii="Times New Roman" w:eastAsia="Times New Roman" w:hAnsi="Times New Roman" w:cs="Times New Roman"/>
            <w:color w:val="014591"/>
            <w:sz w:val="24"/>
            <w:szCs w:val="24"/>
            <w:u w:val="single"/>
            <w:lang w:eastAsia="ru-RU"/>
          </w:rPr>
          <w:t>кодексом</w:t>
        </w:r>
      </w:hyperlink>
      <w:r w:rsidRPr="00405075">
        <w:rPr>
          <w:rFonts w:ascii="Times New Roman" w:eastAsia="Times New Roman" w:hAnsi="Times New Roman" w:cs="Times New Roman"/>
          <w:color w:val="292929"/>
          <w:sz w:val="24"/>
          <w:szCs w:val="24"/>
          <w:lang w:eastAsia="ru-RU"/>
        </w:rPr>
        <w:t> РФ. Водоохранную зону и прибрежную полосу реки Алей необходимо благоустроить, озеленить, обустроить централизованными инженерными коммуникациями, реализовать мероприятия, предотвращающие разрушение берегов.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 Водоохранные зоны выделяются в целях: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2.1.1. предупреждения и предотвращения микробного и химического загрязнения поверхностных вод;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2.1.2. предотвращения загрязнения, засорения, заиления и истощения водных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2.1.3. сохранения среды обитания объектов водного, животного и растительного мира.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2.2. Ширина водоохраной зоны реки Алей принята в пределах городской черты 200 метров от береговой линии. Прибрежная полоса принята шириной 50 метров от береговой линии, при наличии бичевника - 20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Санитарно-защитные зоны предприятий определены в соответствии с размерами, установленными </w:t>
      </w:r>
      <w:hyperlink r:id="rId126" w:history="1">
        <w:r w:rsidRPr="00405075">
          <w:rPr>
            <w:rFonts w:ascii="Times New Roman" w:eastAsia="Times New Roman" w:hAnsi="Times New Roman" w:cs="Times New Roman"/>
            <w:color w:val="014591"/>
            <w:sz w:val="24"/>
            <w:szCs w:val="24"/>
            <w:u w:val="single"/>
            <w:lang w:eastAsia="ru-RU"/>
          </w:rPr>
          <w:t>СанПиН 2.2.1/2.1.1.1200-03</w:t>
        </w:r>
      </w:hyperlink>
      <w:r w:rsidRPr="00405075">
        <w:rPr>
          <w:rFonts w:ascii="Times New Roman" w:eastAsia="Times New Roman" w:hAnsi="Times New Roman" w:cs="Times New Roman"/>
          <w:color w:val="292929"/>
          <w:sz w:val="24"/>
          <w:szCs w:val="24"/>
          <w:lang w:eastAsia="ru-RU"/>
        </w:rPr>
        <w:t> "Санитарно-защитные зоны и санитарная классификация предприятий, сооружений и иных объектов", и могут меняться в процессе деятельности предприятий.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Территории, ограниченные в их использовании, относятся к зонам с особыми условиями использования территорий.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Границы зон с особыми условиями использования территорий, границы территорий объектов культурного наследия устанавливаются в соответствии с законодательством Российской Федерации и могут не совпадать с границами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Общее ограничение: обеспечение доступа для устранения аварий, осмотра приборов учета, контроля и управления инженерных сетей и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Запрещается строительство (реконструкция) жилых домов и иных объектов капитального строительства в зонах, подверженных паводкам и прилегающих к ним территориям в южной части города (ул. Алейская, Иркутская, Новосибирская, Степная).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 7 введен </w:t>
      </w:r>
      <w:hyperlink r:id="rId127" w:history="1">
        <w:r w:rsidRPr="00405075">
          <w:rPr>
            <w:rFonts w:ascii="Times New Roman" w:eastAsia="Times New Roman" w:hAnsi="Times New Roman" w:cs="Times New Roman"/>
            <w:color w:val="014591"/>
            <w:sz w:val="24"/>
            <w:szCs w:val="24"/>
            <w:u w:val="single"/>
            <w:lang w:eastAsia="ru-RU"/>
          </w:rPr>
          <w:t>Решением</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Археологическая охранная зона.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Запрещается проведение земляных работ без присутствия работников общества "Наследие", музея или Управления архитектуры и градостроительства города. При обнаружении историко-культурных ценностей возможна приостановка работ и проведение археологических раскопок.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Прибрежная зона.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размещение дачных и садово-огородных участков; индивидуальное жилищное строительство;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Водоохранная зона.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подтопления.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 проектировании и строительстве необходимо предусматривать проведение гидрогеологических изысканий и инженерную защиту от подтопления.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Санитарно-защитная зона промышленных предприятий.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размещение детских дошкольных учреждений, школ, учреждений здравоохранения, зон отдыха; строительство жилья.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размещение новых предприятий; реконструкция существующих разрешается при условии экологически совместимых производств и согласования с органами Госсанэпидемнадзора и экологии.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федеральных автомобильных дорог.</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Обязательно согласование фасадов строений и ограждений земельных участков с Управлением архитектуры и градостроительства.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подсобных строений на фасадной стороне земельного участка.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ограничения использования 1-х этажей зданий вдоль основных транспортных магистралей.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Разрешается использование первых этажей зданий для целей обслуживания населения, офисов и других учреждений.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электроснабжения.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электроснабжения - 1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теплоснабжения.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теплоснабжения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водопровода.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водопровода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канализования.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канализования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линий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линий связи - 1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газоснабжения.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газоснабжения - 2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ливневой канализации.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ливневой канализации - 2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электроснабжения.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Запрещается строительство капитальных сооружений и пристроек в охранной зоне электроснабжения - 1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теплоснабжения.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теплоснабжения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водопровода.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водопровода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канализования.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канализования - 5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линий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линий связи - 1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газоснабжения.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газоснабжения - 2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Перспективная зона ливневой канализации.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ливневой канализации - 2 м от оси в обе стороны.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регулируемой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Центральная общественно-деловая зона;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Исторический культурный центр;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Землепользование и застройка в указанных зонах осуществляется по согласованию с органами местного самоуправления.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49. Градостроительное зонирование территории муниципального образования город Алейск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Схема градостроительного зонирования - масштаб 1:10000, "Для служебного пользования" (приложение - не приводится).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Часть 3. ГРАДОСТРОИТЕЛЬНЫЕ РЕГЛАМЕНТЫ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jc w:val="center"/>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Глава 9. ГРАДОСТРОИТЕЛЬНЫЕ РЕГЛАМЕНТЫ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50. Перечень зон. Описание территориальных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Общественно-деловые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ОД-1 - зона общегородского центра;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ОД-2 - зона центра обслуживания деловой административной, коммерческой активности жилого микрорайона;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ОД-3 - зона образования (территории учебных заведений и научных учреждений);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ОД-4 - зона учреждений здравоохранения (больницы, поликлиники, диспансеры);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ОД-5 - зона культовых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ОД-6 - зона спортивных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Жилые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Ж-1 - зона многоэтажной жилой застройки, малоэтажной многоквартирной жилой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Ж-2 - зона индивидуальной застройки усадебного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Ж-3 - зона под вынос по мере амортизации;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Ж-4 - зона коллективных садоводств.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 Производственные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П-1 - зона промышленных и коммунальных объектов II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П-2 - зона промышленных объектов III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П-3 - зона промышленных объектов IV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П-4 - зона коммунальных объектов 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Зоны инженерной инфраструктуры: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И-1 - зона водоснабжения (водозабора, водоочистных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И-2 - зона энергообеспечения (РЭС);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И-3 - зона водоотведения (очистные сооружения канализации).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Зоны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Т-1 - зона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Т-2 - зона внешнего автодорожного транспорта (магистрали федерального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Т-3 - зона внутригородского автодорожного транспорта (основных улиц общегородского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Природно-рекреационные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Р-1 - зоны зеленых насаждений общего пользования (городские парки, скверы, бульвары и т.п.);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Р-2 - зоны рекреационно-ландшафтных территорий (лесопарки, пляжи).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Зоны специального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СН-1 - зона военных ведомств;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СН-2 -зона свалки бытовых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Зона сельскохозяйственного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Прочие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Пр-1 - озеленение санитарно-защитных зон предприятий;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Пр-2 - луга, кустарники;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Пр-3 - болота;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Пр-4 - рекультивируемые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Статья 51. Градостроительные регламенты по видам и параметрам разрешенного использования территории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Общественно-деловые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ОД-1 - зона городского центра.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выделена для обеспечения правовых условий использования и строительства объектов недвижимости на территориях размещения центральных функций, где сочетаются административные, общественные и иные учреждения преимущественно федерального, регионального и общегородского значения, коммерческие учреждения, офисы, жилье, а также здания многофункционального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административные здания (офисы, конторы различных организаций, фирм, компаний, банки, отделения банков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издательства и редакционные офисы;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высших учебных заведений;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консультативных фирм;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суды, нотариальные конторы, прочие юридические учреждения;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туристические агентства;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рекламные агентства;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фирмы по предоставлению услуг сотовой и пейджинговой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гостиницы, центры обслуживания туристов;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театры, концертные залы;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спортивно-зрелищные и развлекательные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кинотеатры, видеосалоны;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музеи, выставочные залы;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ярмарки, выставки товаров, рынки;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библиотеки, архивы, информационные центры, справочные бюро;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клубы (дома культуры), центры общения и досуговых занятий, залы для встреч, собраний, занятий детей и подростков, молодежи, взрослых многоцелевого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залы аттракционов и игровых автоматов;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танцзалы, дискотеки;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компьютерные центры, интернет-кафе, фитнес-клубы;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и сооружения спортивного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 торговые комплексы, торговые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 (столовые, кафе, закусочные, бары, рестораны);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связи; почтовые отделения, междугородние переговорные пункты;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консультативные поликлиники, центры психологической реабилитации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центры по предоставлению полиграфических услуг (ксерокопии, ламинирование, брошюровка и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фотосалоны;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пошивочные ателье, ремонтные мастерские бытовой техники, мастерские по пошиву и ремонту обуви, мастерские по ремонту часов, парикмахерские, иные объекты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некоммерческие коммунальные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многофункционального использования с квартирами на верхних этажах и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дома, общежития;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оборудованные автостоянки на отдельных земельных участках, надземные, заправочные станции легкового автотранспорта, станции технического обслуживания с ограниченным перечнем услуг;</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организации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подземные и встроенные в здания гаражи и автостоянки;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отдельно стоящие многоквартирные жилые дома, общежития: количество этажей не менее 3, блок-секций не менее 5;</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вместимость автостоянок - не более 300, производительность АЗС - не более 500 заправок в сутки, СТО - не более 10 постов.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ОД-2 - зона центра жилого района.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центра обслуживания и коммерческой активности местного значения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Помимо объектов местного уровня в данной зоне могут быть размещены объекты федерального, регионального и общегородского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офисы, конторы различных организаций, фирм, компаний;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гостиницы;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рекламные агентства;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банков;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танцзалы, дискотеки;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бильярдные;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видеосалоны;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залы аттракционов и игровых автоматов;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компьютерные центры, интернет-кафе, фитнес-клубы;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клубы, центры общения и досуговых занятий (для встреч, собраний, занятий детей и подростков, молодежи, взрослых) многоцелевого и специализированного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клубы, спортивные залы и площадки, спортивные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ярмарки, выставки товаров, рынки;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 торговые комплексы, рынки, открытые мини-рынки;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дома со встроенными помещениями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 (рестораны, кафе, закусочные, бары);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фирмы по предоставлению услуг сотовой и пейджинговой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связи; почтовые отделения, телефонные и телеграфные станции, междугородние переговорные пункты;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 консультативные 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центры медицинской консультации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нотариальные и адвокатские конторы, юридические консультации;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центры по предоставлению полиграфических услуг (ксерокопии, размножение, ламинирование, брошюровка и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фотосалоны;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бани, сауны;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оборудованные автостоянки на отдельных земельных участках, подземные, надземные многоуровневые;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приемные пункты прачечных и химчисток, прачечные самообслуживания;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пошивочные ателье, мастерские по ремонту обуви, часов, ремонтные мастерские бытовой техники, парикмахерские, косметические салоны и другие объекты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ОД-3 - зоны образования.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высшие учебные заведения;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средние специальные учебные заведения;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лабораторные корпуса, учебно-производственные мастерские;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мастерские (художественные, скульптурные, столярные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библиотеки, архивы;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информационные, компьютерные центры;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спортзалы, залы рекреации (с бассейном или без), бассейны;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площадки, стадионы, теннисные корты;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клубы;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музеи, выставочные залы;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танцзалы, дискотеки;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 (столовые, кафе, экспресс-кафе, буфеты);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общежития;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гостиницы, дома приема гостей;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дома со встроенными помещениями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приемные пункты прачечных и химчисток, прачечные самообслуживания; ремонтные мастерские бытовой техники, парикмахерские и иные объекты бытового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почтовые отделения, телефонные и телеграфные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консультативные 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 товаров первой необходимости общей площадью не более 400 кв.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оборудованные автостоянки на отдельных земельных участках, подземные, надземные многоуровневые;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приемные пункты прачечных и химчисток, прачечные самообслуживания;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пошивочные ателье, мастерские по ремонту обуви, часов, ремонтные мастерские бытовой техники, парикмахерские, косметические салоны и другие объекты бытового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высота зданий: для всех основных строений количество наземных этажей - до 5; высота от уровня земли до верха кровли - не более 18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минимальное расстояние между учебными корпусами и проезжей частью улиц и дорог местного значения - 25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ОД-4 - зоны учреждений здравоохранения: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лечебно-оздоровительных учреждений здравоохранения (больницы, поликлиники, госпитали и т.п.).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больницы, роддома, госпитали общего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лабораторные корпуса;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консультативные 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станции скорой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интернаты для престарелых и инвалидов;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дома ребенка;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спортплощадки;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спортзалы, спорткомплексы с бассейном;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связи, почтовые отделения, телефонные и телеграфные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 товаров первой необходимости общей площадью не более 400 кв.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дома со встроенными помещениями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w:t>
      </w:r>
      <w:r w:rsidRPr="00405075">
        <w:rPr>
          <w:rFonts w:ascii="Times New Roman" w:eastAsia="Times New Roman" w:hAnsi="Times New Roman" w:cs="Times New Roman"/>
          <w:color w:val="292929"/>
          <w:sz w:val="24"/>
          <w:szCs w:val="24"/>
          <w:lang w:eastAsia="ru-RU"/>
        </w:rPr>
        <w:lastRenderedPageBreak/>
        <w:t>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высота зданий: для всех основных строений количество наземных этажей - до 5; высота от уровня земли до верха кровли - не более 18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минимальное расстояние между лечебными корпусами и проезжей частью улиц и дорог местного значения - 25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ОД-5 - зоны культовых сооружений: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сопутствующие отправлению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жилые дома священнослужителей и обслуживающего персонала;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ОД-6 - зоны спортивно-оздоровительные: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универсальные спортивные и зрелищные залы или комплексы (с трибунами);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стадионы (с трибунами);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школы;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спортзалы, спортивные комплексы с бассейном;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клубы многоцелевого и специализированного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спортклубы;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спортплощадки;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бани; сауны;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 (кафе, закусочные, рестораны, бары);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телевизионные и радиостудии;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связи, почтовые отделения, телефонные и телеграфные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консультативные поликлиники;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отдельно стоящие стоянки, гаражи;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открытые автостоянки;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Ж-1 - зона многоэтажной жилой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многоэтажной жилой застройки выделена для обеспечения правовых условий формирования кварталов многоквартирных жилых домов высокой этажности (при условии соблюдения принципов построения силуэта застройки и размещения градостроительных акцентов) с высокой плотностью застройки, а также сопутствующих объектов повседневного обслуживания местного уровня.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многоэтажные жилые здания секционного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многоэтажные жилые здания коридорного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блокированные жилые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общежития;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дома-интернаты для детей, престарелых, инвалидов;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специализированные жилые дома для инвалидов;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детские дошкольные учреждения общего типа, специализированные, оздоровительные;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школы общеобразовательные, специализированные;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учреждения среднего специального образования;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учебные заведения для подготовки и переподготовки рабочих кадров;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внешкольные учреждения;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здания и крытые сооружения, открытые спортивные сооружения микрорайонного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физкультурно-оздоровительные, оздоровительные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кредитования, страхования и коммерческого значения (отделения банков);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юридические консультации, нотариальные конторы;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телевизионные и радиостудии без передатчиков и ретрансляторов;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и узлы связи, почтамты, телеграфы, АТС;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библиотеки;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культурно-развлекательные объекты (клубы, дискотеки);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сооружение аттракционов;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розничной торговли (магазины, универмаги);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бытового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банно-оздоровительные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прачечные и химчистки самообслуживания;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родильные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 диспансеры;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станции скорой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зрелищные объекты (кинотеатры);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культовые объекты (часовни, церковь);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милиции, сооружения постов милиции, ГИБДД;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автостоянки надземного закрытого и открытого типа (постоянные и временные), подземные и многоуровневые, боксового типа вместимостью до 100 легковых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гаражи (крытые стоянки) индивидуальные, группы гаражей;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пожарное депо;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архивы;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информационные центры;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музеи и выставочные залы;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водоемы природные и искусственные;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зеленые насаждения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бульвары, скверы;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инженерной инфраструктуры, связанные с обслуживанием данной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гаражи, встроенные в жилые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элементы благоустройства, рекламы;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для обслуживания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 (гидранты, резервуары, противопожарные водоемы);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сбора мусора;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выгула собак;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достаточно мест;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исключен. - </w:t>
      </w:r>
      <w:hyperlink r:id="rId128" w:history="1">
        <w:r w:rsidRPr="00405075">
          <w:rPr>
            <w:rFonts w:ascii="Times New Roman" w:eastAsia="Times New Roman" w:hAnsi="Times New Roman" w:cs="Times New Roman"/>
            <w:color w:val="014591"/>
            <w:sz w:val="24"/>
            <w:szCs w:val="24"/>
            <w:u w:val="single"/>
            <w:lang w:eastAsia="ru-RU"/>
          </w:rPr>
          <w:t>Решение</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Ж-2 - зона малоэтажной жилой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малоэтажной жилой застройки выделена для формирования жилых районов с многоквартирными домами этажностью не выше 4 этажей, с минимально разрешенным набором услуг местного значения. Разрешено размещение объектов обслуживания низового уровня и (ограниченно) других видов деятельности, объектов благоустройства.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здания секционного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многоквартирные жилые здания галерее коридорного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блокированные жилые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индивидуальные (усадебные) жилые дома на 1 - 2 квартиры с приусадебным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общежития;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дома-интернаты для детей, престарелых, инвалидов;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специализированные жилые дома для инвалидов;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детские дошкольные учреждения общего типа, специализированные, оздоровительные;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школы общеобразовательные, специализированные, межшкольные учебно-производственные комбинаты;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учреждения среднего специального образования;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внешкольные учреждения;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розничной торговли (магазины, универмаги);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бытового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 диспансеры;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раздаточные пункты молочных кухонь;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культовые объекты (часовни, церковь);</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милиции, сооружения постов милиции, ГИБДД;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гаражи (крытые стоянки) индивидуальные, группы гаражей;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пожарное депо;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коллективные овощехранилища;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водоемы природные и искусственные;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зеленые насаждения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малые архитектурные формы, рекламные установки;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бульвары, скверы;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инженерной инфраструктуры, обслуживающие данную зону;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гаражи, встроенные в жилые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элементы благоустройства, рекламы;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для обслуживания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 (гидранты, резервуары, противопожарные водоемы);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сбора мусора;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выгула собак;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имеется достаточно места;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высота зданий: для жилых зданий количество надземных этажей: 2 - 4; высота от уровня земли: до верха плоской кровли - не более 21 м; до конька скатной кровли - не более 23,5 м; как исключение: шпили, башни, флагштоки - без ограничения.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Ж-3 - зона индивидуальной жилой застройки усадебного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индивидуальной жилой застройки усадебного типа выделена для обеспечения правовых условий формирования жилых районов низкой плотности застройки - отдельно стоящих жилых домов усадебного типа с земельными участками - с минимально разрешенным набором услуг местного 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отдельно стоящие индивидуальные (усадебные) жилые дома на 1 - 2 квартиры с приусадебным земельным участком;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детские сады, иные объекты дошкольного воспитания;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школы общеобразовательные;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магазины товаров первой необходимости общей площадью не более 150 кв.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приемные пункты прачечных и химчисток;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спортплощадки, теннисные корты;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спортзалы, залы рекреации;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клубы многоцелевого и специализированного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жилищно-эксплуатационные и аварийно-диспетчерские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по обслуживанию населения, реклама;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антенны сотовой, радиорелейной и спутниковой связи;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инженерной инфраструктуры, обслуживающие данную зону;</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отдельно стоящие или встроенные в жилые дома гаражи или открытые автостоянки: 2 машиноместа на индивидуальный участок;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хозяйственные постройки; строения для содержания домашнего скота и птицы;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сады, огороды, палисадники;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теплицы, оранжереи;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индивидуальные резервуары для хранения воды, скважины для забора воды, индивидуальные колодцы;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индивидуальные бани, надворные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оборудование пожарной охраны (гидранты, резервуары);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сбора мусора;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xml:space="preserve">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w:t>
      </w:r>
      <w:r w:rsidRPr="00405075">
        <w:rPr>
          <w:rFonts w:ascii="Times New Roman" w:eastAsia="Times New Roman" w:hAnsi="Times New Roman" w:cs="Times New Roman"/>
          <w:color w:val="292929"/>
          <w:sz w:val="24"/>
          <w:szCs w:val="24"/>
          <w:lang w:eastAsia="ru-RU"/>
        </w:rPr>
        <w:lastRenderedPageBreak/>
        <w:t>градостроительного проектирования и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минимальное расстояние от границ соседнего земельного участка до основного строения - 3 м, от окон жилых помещений, выходящих на соседние землевладения, до хозяйственных и прочих строений, расположенных на соседнем участке, - 6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высота зданий: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для строений основных видов разрешенного использования количество надземных этажей - до двух с возможным возведением (дополнительно) мансардного этажа и высота от уровня естественной поверхности земли: до верха плоской кровли - не более 9,6 м; до конька скатной кровли - не более 13,6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для всех вспомогательных строений высота от уровня естественной поверхности земли: до верха плоской кровли не более 4 м; до конька скатной кровли - не более 7 м; исключение: шпили, башни, флагштоки - без ограничения; высота зданий для основных строений до конька скатной кровли - 13,6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Примечания: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 расстояния измеряются до наружных поверхностей стен строений;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 границы участков измеряются по проекциям граней ограждения, примыкающим к межевым опорам;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допускается блокировка хозяйственных построек на смежных приусадебных участках по взаимному согласию собственников жилых домов и в случаях, обусловленных историко-культурными охранными сервитутами;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площадь озеленения земельных участков - не менее 25%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минимальная площадь участка для строительства жилых домов усадебного типа - 200 кв. м (включая площадь застройки), минимальная площадь участка для эксплуатации жилых домов усадебного типа - 200 кв. м (включая площадь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максимальная площадь участка для строительства жилых домов усадебного типа - 2000 кв. м (включая площадь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расстояние между фронтальной границей участка и основным строением - 5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минимальное расстояние от границ землевладения до строений, а также между строениями, другие параметры устанавливаются нормативами градостроительного проектирования Алтайского края;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исключен. - </w:t>
      </w:r>
      <w:hyperlink r:id="rId129" w:history="1">
        <w:r w:rsidRPr="00405075">
          <w:rPr>
            <w:rFonts w:ascii="Times New Roman" w:eastAsia="Times New Roman" w:hAnsi="Times New Roman" w:cs="Times New Roman"/>
            <w:color w:val="014591"/>
            <w:sz w:val="24"/>
            <w:szCs w:val="24"/>
            <w:u w:val="single"/>
            <w:lang w:eastAsia="ru-RU"/>
          </w:rPr>
          <w:t>Решение</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вспомогательные строения, за исключением гаражей, размещать со стороны улиц не допускается.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Ж-4 - зона коллективных садоводств.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коллективных садов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садовые строения или жилые дома (на дачном земельном участке дачного некоммерческого объединения граждан);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встроенные в жилые дома или садовые строения нежилые помещения, разрешенные нормами 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постройки для содержания животных и птиц частного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сооружения постов милиции, ГИБДД;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открытые стоянки временного типа вместимостью до 300 легковых авто;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водоемы природные и искусственные;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зеленые насаждения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розничной торговли (магазины, универмаги);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строения для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пляжи, водные объекты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остановочные павильоны, посадочные площадки общественного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пешеходные переходы наземные и подземные;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пешеходные тротуары;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коллективные овощехранилища;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открытые гостевые автостоянки;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помещения для охраны коллективных садов;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детские площадки, площадки для отдыха, спортивных занятий;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физкультурно-оздоровительные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ветаптеки без содержания животных.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для обслуживания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малые архитектурные формы, рекламные установки;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постройки для содержания мелких домашних животных;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инженерной инфраструктуры, связанные с обслуживанием данной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дворовые постройки (мастерские, сараи, теплицы, бани и пр.);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строения для занятий индивидуальной трудовой деятельностью;</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индивидуальные гаражи на придомовом участке или парковки;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емкости для хранения воды на индивидуальном участке;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водозаборы;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резервуары для хранения 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мусоросборников;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противопожарные водоемы;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лесозащитные полосы.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50%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минимальная площадь участка отдельно стоящего дома, дачи устанавливается местным нормативным правовым актом;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5) расстояние между фронтальной границей участка и основным строением - в соответствии со сложившейся или проектируемой линией застройки, с учетом действующих норм;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6) минимальное расстояние от границ землевладения до строений, а также между строениями: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 от границ соседнего участка до: основного строения - 3 м; хозяйственных и прочих строений - 1 м; открытой стоянки - 1 м; отдельно стоящего гаража - 1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 от основных строений до отдельно стоящих хозяйственных и прочих строений - в соответствии с требованиями и действующими нормами;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7) коэффициент использования территории - не более 0,67;</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8) высота зданий: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 для всех строений основных видов разрешенного использования недвижимости количество надземных этажей - до двух, высота от уровня естественной поверхности земли до верха конька скатной кровли - не более 9,6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 для строений вспомогательных видов разрешенного использования недвижимости высота от уровня естественной поверхности земли до верха конька скатной кровли - не более 4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в) шпили, башни, флагштоки - без ограничения;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9) вспомогательные строения, за исключением гаража, не допускается размещать перед основными строениями со стороны улиц;</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10) 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6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11) исключен. - </w:t>
      </w:r>
      <w:hyperlink r:id="rId130" w:history="1">
        <w:r w:rsidRPr="00405075">
          <w:rPr>
            <w:rFonts w:ascii="Times New Roman" w:eastAsia="Times New Roman" w:hAnsi="Times New Roman" w:cs="Times New Roman"/>
            <w:color w:val="014591"/>
            <w:sz w:val="24"/>
            <w:szCs w:val="24"/>
            <w:u w:val="single"/>
            <w:lang w:eastAsia="ru-RU"/>
          </w:rPr>
          <w:t>Решение</w:t>
        </w:r>
      </w:hyperlink>
      <w:r w:rsidRPr="00405075">
        <w:rPr>
          <w:rFonts w:ascii="Times New Roman" w:eastAsia="Times New Roman" w:hAnsi="Times New Roman" w:cs="Times New Roman"/>
          <w:color w:val="292929"/>
          <w:sz w:val="24"/>
          <w:szCs w:val="24"/>
          <w:lang w:eastAsia="ru-RU"/>
        </w:rPr>
        <w:t> Алейского городского Собрания депутатов от 19.06.2013 N 131.</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П-1 - зона предприятий и складов II класса вредности (санитарно-защитная зона - 500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Карьеры нерудных стройматериалов;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асфальтобетона на стационарных заводах;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извести;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свеклосахарные;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Районные котельные, работающие на угле.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Объекты, сопутствующие предприятиям IV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Кладбища площадью 2040 га.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объекты военного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П-2 - зоны предприятий и складов III класса вредности (санитарно-защитная зона - 300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Строительная промышленность, в том числе производство кирпича;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железобетонных изделий, бетона гипсовых изделий;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Деревообрабатывающее производство;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обработке сырых шкур животных;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Комбикормовые заводы;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пива, безалкогольных напитков;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Мельницы производительностью более 2 т/час;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производству растительных масел;</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Мясоперерабатывающие заводы;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Сыродельные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Склады для хранения ядохимикатов и минеральных удобрений.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Объекты, сопутствующие предприятиям V - IV классов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обслуживанию грузовых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Кладбища площадью до 20 га.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высшие учебные заведения;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бассейны открытые и закрытые;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универсальные спортивные и развлекательные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утилизации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объекты военного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П-3 - Зона предприятий и складов IV класса вредности (санитарно-защитная зона - 100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ремонту дорожных машин,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Типографии;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добыче песка, глины открытым способом;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Производства строительной промышленности, в том числе бетонно-растворные узлы, обработка мрамора;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Производства лесопильное, фанерное и деталей деревянных стандартных изделий;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 Сборка мебели с лакировкой и окраской;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Швейные фабрики;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фурнитуры;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маргарина;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Молочные и маслобойные заводы;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Мельницы малой мощности;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Хлебозаводы;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Тепличные и парниковые хозяйства;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Гаражи и парки по ремонту и хранению автомобилей и сельхозтехники;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Склады горюче-смазочных материалов.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Базы для сбора утиль-сырья;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обслуживанию легковых и грузовых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Стоянки грузового междугороднего автотранспорта;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Автозаправочные станции для грузового и легкового автотранспорта жидким и газовым топливом;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Мойки грузовых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Банно-прачечные комбинаты;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Автобусные парки;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Ветлечебницы с содержанием животных;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Физкультурно-оздоровительные сооружения открытого типа большой вместимости;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СИЗО;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Объекты, сопутствующие предприятиям V класса вредности.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высшие учебные заведения;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спортивные и развлекательные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П-4 - Зона предприятий, коммунально-складская V класса вредности (санитарно-защитная зона - 50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Производство готовых лекарственных форм;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Овоще-фруктохранилища, хранилища зерна;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Макаронные фабрики;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Колбасные фабрики;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Малые предприятия по переработке мяса, молока, рыбы, производству хлебобулочных и кондитерских изделий;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Фабрики пищевые заготовочные, включая школьно-базовые столовые;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по производству пива (без солодовен);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Материальные склады.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Бани;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Пожарные депо;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Подстанции скорой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Отдельно стоящие УВД, РОВД, военные комиссариаты;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Отстойно-разворотные площадки общественного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Физкультурно-оздоровительные сооружения открытого типа;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Крытые отдельно стоящие спорткомплексы;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Станции тех. обслуживания автомобилей до 5 постов (без малярных работ);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Предприятия, имеющие торговую площадь более 1000 кв. метров, отдельно стоящие гипермаркеты;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Отдельно стоящие предприятия бытового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 Ветлечебницы;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Автозаправочные станции для легкового автотранспорта;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Мойка автомобилей (до 2 постов);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Мини-химчистки.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высшие учебные заведения;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бассейны открытые и закрытые;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спортивные и развлекательные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инженерной инфраструктуры.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И-1 - зона водопровода.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И-1 выделена для обеспечения правовых условий использования участков водопроводных очистных сооружений. Разрешается размещение зданий, сооружений и коммуникаций, связанных только с эксплуатацией водопроводных очистных сооружений по согласованию с уполномоченными органами.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водопроводные очистные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насосные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и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площадь озеленения земельных участков и территориальной зоны в среднем - не менее 40%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И-2 - зона энергообеспечения.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И-2 выделена для обеспечения правовых условий использования участков. Разрешается размещение зданий, сооружений и коммуникаций, связанных только с эксплуатацией очистных сооружений водопровода по согласованию с уполномоченными органами.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подстанции.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площадь озеленения земельных участков и зоны в среднем - не менее 40%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И-3 - зона очистных сооружений канализации.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И-3 выделена для обеспечения правовых условий использования участков очистных сооружений - канализации. Разрешается размещение зданий, сооружений и коммуникаций, связанных только с эксплуатацией очистных сооружений по согласованию с уполномоченными органами. Санитарно-защитная зона - 1000 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канализационные очистные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насосные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размеры земельных участков для строительства и эксплуатации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площадь озеленения земельных участков и зоны в среднем - не менее 40%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транспортной инфраструктуры.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Железнодорожный транспорт.</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Т-1 - зона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железнодорожного транспорта выделена для создания правовых условий для размещения и функционирования сооружений и коммуникаций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зону включены предприятия и сооружения, расположенные в границах полосы отвода железной дороги.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функции железнодорожного транспорта - обслуживание внешних пассажирских и грузовых перевозок, узлов и коммуникаций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Правила установления и разрешенного использования полос отвода железных дорог регулируются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технологического назначения, являющиеся обязательной инфраструктурой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станции и узлы;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устройства и сооружения путевого, пассажирского, грузового, локомотивного и вагонного хозяйства;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сооружения и сети водоснабжения, канализации, теплоснабжения, электроснабжения тяговых и нетяговых потребителей;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сооружения и устройства электрификации, сигнализации, централизации и блокировки, связи и автоматизированного управления железнодорожным транспортом;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специальные сооружения и устройства обеспечения противопожарных требований и функционирования дороги в чрезвычайных ситуациях.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 базы складского назначения соответствующего профиля;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и учреждения, необходимые для эксплуатации устройств и объектов железнодорожного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и учреждения по обслуживанию пассажиров и грузоперевозок, в том числе пункты и учреждения связи - почта, телеграф, телефон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участковые пункты милиции и охраны порядка;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службы оформления заказов и билетов;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информационные центры, справочные и рекламные агентства;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предприятия по обслуживанию населения: общественного питания (рестораны, бары, кафе и т.д.), торговли, бытового и медицинского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земельные участки для размещения защитных инженерных сооружений и лесонасаждений.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Автомобильные дороги.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Категории дорог установлены строительными нормами и правилами в зависимости от их назначения и интенсивности движения.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Т-2 - зона внешнего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выделена для создания правовых условий функционирования автомобильного транспорта. В зону включены участки автодороги А-349 Барнаул - Рубцовск в границах полосы отвода и придорожных полос.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Правила установления и разрешенного использования дорог и придорожных полос регулируются законодательством Российской Федерации.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параметры земельных участков и объектов определяются проектами с учетом норм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расстояние от бровки земельного полотна дорог I, II и III категории не менее 100 метров до жилой застройки, до садоводческих товариществ - 50 метров; от дорог IV категории соответственно 50 и 25 метров;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охранная придорожная полоса на федеральной трассе в пределах города устанавливается по 50 метров в обе стороны, считая от границы полосы отвода.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Т-3 - зона автодорожного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выделены для создания правовых условий функционирования автомобильного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 зоны включены участки улиц общегородского значения в пределах городской черты в границах полосы отвода и придорожных полос.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функции зоны - обслуживание пассажирских и грузовых перевозок.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Федеральная автодорога связывает город.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размещение земельного полотна и проезжей части;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размещение объектов дорожной службы;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конечные пункты для разворота общественного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резервные полосы для расширения проезжей части, тротуаров, инженерных коммуникаций;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технические полосы для прокладки подземных коммуникаций;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размещение объектов дорожного сервиса - зданий и сооружений для обслуживания владельцев транспортных средств и пассажиров;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автозаправочные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станции технического обслуживания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дорожно-постовой службы и дорожного контроля;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пешеходные тротуары, площади;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пешеходные переходы, надземные и подземные;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рекламные установки.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малые архитектурные формы;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для обслуживания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станции техобслуживания и мойки автомобилей;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зеленые насаждения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защитные лесополосы;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бульвары, скверы;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остановочные павильоны, посадочные площадки общественного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автобусные павильоны;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указатели дорожного движения;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и параметры разрешенного строительства определяются проектами планировки территории и местными нормами градостроительного проектирования;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ширина постоянной полосы отвода определена с учетом размещения земельного полотна, искусственных дорожных сооружений, водопропускных сооружений, обеспечения боковой видимости на перекрестках;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в пределах придорожных полос запрещается строительство капитальных сооружений, за исключением объектов дорожной службы, объектов ГИБДД МВД РФ и объектов дорожного сервиса (зданий и сооружений, предназначенных для обслуживания владельцев и пассажиров автотранспортных средств).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Природно-рекреационные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Р-1 - зоны зеленых насаждений общего пользования (городские парки, скверы, бульвары и т.п.).</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городских парков, бульваров, набережных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лесопарки;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участки древесно-кустарниковой растительности;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парки культуры и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скверы;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бульвары;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пляжи;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пруды, озера, искусственные декоративные водные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водные объекты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открытые спортивно-физкультурные сооружения и площадки;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спортивные здания, крытые спортивные сооружения и их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стадионы;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культурно-развлекательного назначения (клубы, дома культуры, центры досуга, танцзалы, дискотеки);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открытые эстакады, танцплощадки;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аттракционы;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оздоровительные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банно-оздоровительные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отдыха и туризма (дома отдыха, лагеря и базы отдыха, пансионаты, центры обслуживания туристов);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гостиничные предприятия;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мотели, кемпинги;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дома-интернаты для детей, инвалидов, престарелых, ветеранов войны и труда;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культовые объекты (часовни, церкви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мемориальные комплексы, памятники истории и культуры;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предприятия общественного питания;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автостоянки надземные закрытого и открытого типа (постоянные и временные), общественного пользования, предназначенные для обслуживания объектов данной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остановочные павильоны, посадочные площадки общественного транспорта;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надземные и подземные пешеходные переходы;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помещения для игровых автоматов и компьютерных игр, интернет-кафе;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резервуары для хранения 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временные сооружения для обслуживания населения;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сооружения постов милиции, ГИБДД;</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пешеходные тротуары, площади;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малые архитектурные формы, рекламные установки;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киоски, лоточная торговля, временные павильоны розничной торговли и обслуживания; наружная реклама;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парковки;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выгула собак.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65%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4) вместимость автостоянок - не более 300.</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Р-2 зоны рекреационно-ландшафтных территорий (лесопарки, пляжи).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Р-2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защитные лесополосы;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базы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детские оздоровительные лагеря и дачи дошкольных учреждений;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тренировочные базы, спортклубы, лодочные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прокат игрового и спортивного инвентаря;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пункты оказания первой медицинской помощи;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спасательные станции;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парковки перед объектами обслуживающих, оздоровительных и спортивных видов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площадки для мусоросборников;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киоски, лоточная торговля, временные павильоны розничной торговли и обслуживания;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малые архитектурные формы;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площадки для выгула собак;</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спортплощадки;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игровые площадки, площадки для национальных игр;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места для пикников, вспомогательные строения и инфраструктура для отдыха;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пляжи.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93%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СН-1 Зоны специального назначения.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СН-1 - зона военных ведомств.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особого режима выделены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воинские части;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воинские полигоны;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воинские склады;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воинские узлы связи, командные пункты;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учреждения уголовно-исполнительной системы Минюста, СИЗО, УВД, МЧС;</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общественного питания, необходимые для функционирования режимных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культовые объекты (часовни и др.);</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поликлиники, диспансеры;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военные госпитали;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физкультурно-спортивные, оздоровительные сооружения (спортзалы) для обслуживания работников предприятий режимных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пожарное депо;</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банно-прачечные комплексы;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жилые дома;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здания и сооружения;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производственные здания;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учреждения связи и иные коммуникации, превышающие установленные параметры, влияющие на состояние окружающей среды и жилой застройки.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водоемы природные и искусственные;</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зеленые насаждения общего 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инженерной инфраструктуры, связанные с обслуживанием объектов данной зоны;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хозяйственные постройки;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гаражи;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парники, теплицы.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Устанавливаются специальными документами (МВД, ФСБ, МЧС, ФСИН, МО РФ) при условии отсутствия отрицательного воздействия на человека и окружающую природную среду на прилегающих к данной зоне территориях.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СН-2 - Зона свалки бытовых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Ограничения: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Запрещается капитальное строительство любых объектов, не связанных с организацией переработки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Скотомогильники;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Полигоны захоронения нетоксичных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Иные сооружения, связанные с захоронением нетоксичных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Зеленые насаждения;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Инженерные коммуникации.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Мусороперерабатывающие заводы;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 Полигоны для промышленных отходов.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СН-3 - зона кладбищ.</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СН-3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разрешенные виды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административные объекты и иные вспомогательные производства, связанные с функционированием данных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действующие кладбища;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кладбища, закрытые на период консервации;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связанные с отправлением культа.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аллеи, скверы;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мастерские по изготовлению ритуальных принадлежностей;</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аптеки;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отделения, участковые пункты милиции;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киоски, временные павильоны розничной торговли;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оранжереи;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хозяйственные корпуса;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резервуары для хранения воды;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объекты пожарной охраны;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общественные туалеты;</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парковки.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50%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СХ-1. Зона сельскохозяйственного использования.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сельскохозяйственного использования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для других видов деятельности до периода их использования в соответствии с генеральным планом.</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разрешенного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личное подсобное хозяйство граждан;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луга, пастбища для выпаса животных.</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Вспомогательные виды использования земельных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lastRenderedPageBreak/>
        <w:t>временные сооружения для хранения инвентаря и проживания;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ограждения участков.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размеры земельных участков для личного подсобного хозяйства граждан определяются местными нормами градостроительного проектирования, местными нормативными правовыми актами;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действующего законодательства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Пр-1 - Пр-4 - санитарно-защитные зоны, луга, кустарники, болота, нарушенные рекультивируемые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К этим зонам отнесены все участки земель, включая санитарно-защитные зоны объектов, зоны охраны объектов инженерной инфраструктуры, не имеющие постоянного вида использования, включая овраги, заболоченные территории и другие свободные от застройки земли, которые могут быть использованы для их занятия различными видами деятельности по необходимости.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Основные виды использования территории: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размещение объектов в санитарно-защитных зонах Пр-1, разрешенных санитарными нормами и правилами, техническими регламентами;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озеленение и благоустройство санитарно-защитных зон;</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зона Пр-4 используется в соответствии с градостроительными регламентами смежных территориальных зон, после проведения рекультивации;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зоны Пр-2, Пр-3 - не используются.</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p>
    <w:p w:rsidR="00405075" w:rsidRPr="00405075" w:rsidRDefault="00405075" w:rsidP="00405075">
      <w:pPr>
        <w:shd w:val="clear" w:color="auto" w:fill="FFFFFF"/>
        <w:spacing w:after="0" w:line="240" w:lineRule="auto"/>
        <w:rPr>
          <w:rFonts w:ascii="Arial" w:eastAsia="Times New Roman" w:hAnsi="Arial" w:cs="Arial"/>
          <w:color w:val="292929"/>
          <w:sz w:val="21"/>
          <w:szCs w:val="21"/>
          <w:lang w:eastAsia="ru-RU"/>
        </w:rPr>
      </w:pPr>
      <w:r w:rsidRPr="00405075">
        <w:rPr>
          <w:rFonts w:ascii="Times New Roman" w:eastAsia="Times New Roman" w:hAnsi="Times New Roman" w:cs="Times New Roman"/>
          <w:color w:val="292929"/>
          <w:sz w:val="24"/>
          <w:szCs w:val="24"/>
          <w:lang w:eastAsia="ru-RU"/>
        </w:rPr>
        <w:t>3) площадь озеленения земельных участков - не менее 50% территории.</w:t>
      </w:r>
    </w:p>
    <w:p w:rsidR="002D52EA" w:rsidRPr="00405075" w:rsidRDefault="002D52EA" w:rsidP="00405075">
      <w:bookmarkStart w:id="0" w:name="_GoBack"/>
      <w:bookmarkEnd w:id="0"/>
    </w:p>
    <w:sectPr w:rsidR="002D52EA" w:rsidRPr="004050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2EA"/>
    <w:rsid w:val="000B5107"/>
    <w:rsid w:val="002D52EA"/>
    <w:rsid w:val="00405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2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B5107"/>
    <w:rPr>
      <w:color w:val="0000FF"/>
      <w:u w:val="single"/>
    </w:rPr>
  </w:style>
  <w:style w:type="character" w:styleId="a5">
    <w:name w:val="FollowedHyperlink"/>
    <w:basedOn w:val="a0"/>
    <w:uiPriority w:val="99"/>
    <w:semiHidden/>
    <w:unhideWhenUsed/>
    <w:rsid w:val="0040507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2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B5107"/>
    <w:rPr>
      <w:color w:val="0000FF"/>
      <w:u w:val="single"/>
    </w:rPr>
  </w:style>
  <w:style w:type="character" w:styleId="a5">
    <w:name w:val="FollowedHyperlink"/>
    <w:basedOn w:val="a0"/>
    <w:uiPriority w:val="99"/>
    <w:semiHidden/>
    <w:unhideWhenUsed/>
    <w:rsid w:val="0040507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0859">
      <w:bodyDiv w:val="1"/>
      <w:marLeft w:val="0"/>
      <w:marRight w:val="0"/>
      <w:marTop w:val="0"/>
      <w:marBottom w:val="0"/>
      <w:divBdr>
        <w:top w:val="none" w:sz="0" w:space="0" w:color="auto"/>
        <w:left w:val="none" w:sz="0" w:space="0" w:color="auto"/>
        <w:bottom w:val="none" w:sz="0" w:space="0" w:color="auto"/>
        <w:right w:val="none" w:sz="0" w:space="0" w:color="auto"/>
      </w:divBdr>
    </w:div>
    <w:div w:id="1357656167">
      <w:bodyDiv w:val="1"/>
      <w:marLeft w:val="0"/>
      <w:marRight w:val="0"/>
      <w:marTop w:val="0"/>
      <w:marBottom w:val="0"/>
      <w:divBdr>
        <w:top w:val="none" w:sz="0" w:space="0" w:color="auto"/>
        <w:left w:val="none" w:sz="0" w:space="0" w:color="auto"/>
        <w:bottom w:val="none" w:sz="0" w:space="0" w:color="auto"/>
        <w:right w:val="none" w:sz="0" w:space="0" w:color="auto"/>
      </w:divBdr>
    </w:div>
    <w:div w:id="208872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17" Type="http://schemas.openxmlformats.org/officeDocument/2006/relationships/hyperlink" Target="consultantplus://offline/ref=13954138B1561FB05CB60AC1CC68D9C014D44891D801A5FA416F7FCB15417CF07B67CF07FB7C9278C11DE3IEN7I" TargetMode="External"/><Relationship Id="rId21" Type="http://schemas.openxmlformats.org/officeDocument/2006/relationships/hyperlink" Target="consultantplus://offline/ref=13954138B1561FB05CB60AC1CC68D9C014D44891D801A5FA416F7FCB15417CF07B67CF07FB7C9278C11DE6IEN1I" TargetMode="External"/><Relationship Id="rId4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7" Type="http://schemas.openxmlformats.org/officeDocument/2006/relationships/hyperlink" Target="consultantplus://offline/ref=13954138B1561FB05CB614CCDA0487CC10DF169DDD0DA9AE1F302496424876A73C289647IBNCI" TargetMode="External"/><Relationship Id="rId63" Type="http://schemas.openxmlformats.org/officeDocument/2006/relationships/hyperlink" Target="consultantplus://offline/ref=13954138B1561FB05CB60AC1CC68D9C014D44891D801A5FA416F7FCB15417CF07B67CF07FB7C9278C11DE7IEN7I" TargetMode="External"/><Relationship Id="rId6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1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7" Type="http://schemas.openxmlformats.org/officeDocument/2006/relationships/hyperlink" Target="consultantplus://offline/ref=13954138B1561FB05CB60AC1CC68D9C014D44891D801A5FA416F7FCB15417CF07B67CF07FB7C9278C11DE1IEN7I" TargetMode="External"/><Relationship Id="rId11" Type="http://schemas.openxmlformats.org/officeDocument/2006/relationships/hyperlink" Target="consultantplus://offline/ref=13954138B1561FB05CB614CCDA0487CC10DF1699DA0FA9AE1F30249642I4N8I" TargetMode="External"/><Relationship Id="rId3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37" Type="http://schemas.openxmlformats.org/officeDocument/2006/relationships/hyperlink" Target="consultantplus://offline/ref=13954138B1561FB05CB60AC1CC68D9C014D44891D801A5FA416F7FCB15417CF07B67CF07FB7C9278C11DE6IENCI" TargetMode="External"/><Relationship Id="rId53" Type="http://schemas.openxmlformats.org/officeDocument/2006/relationships/hyperlink" Target="consultantplus://offline/ref=13954138B1561FB05CB614CCDA0487CC10DF169DDD0DA9AE1F302496424876A73C289645BF719A70ICN5I" TargetMode="External"/><Relationship Id="rId58" Type="http://schemas.openxmlformats.org/officeDocument/2006/relationships/hyperlink" Target="consultantplus://offline/ref=13954138B1561FB05CB614CCDA0487CC10DF169DDD0DA9AE1F302496424876A73C289645BF719A79ICN9I" TargetMode="External"/><Relationship Id="rId7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7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23" Type="http://schemas.openxmlformats.org/officeDocument/2006/relationships/hyperlink" Target="consultantplus://offline/ref=13954138B1561FB05CB60AC1CC68D9C014D44891D801A5FA416F7FCB15417CF07B67CF07FB7C9278C11DECIEN0I" TargetMode="External"/><Relationship Id="rId128" Type="http://schemas.openxmlformats.org/officeDocument/2006/relationships/hyperlink" Target="consultantplus://offline/ref=13954138B1561FB05CB60AC1CC68D9C014D44891D801A5FA416F7FCB15417CF07B67CF07FB7C9278C11DEDIEN7I" TargetMode="External"/><Relationship Id="rId5" Type="http://schemas.openxmlformats.org/officeDocument/2006/relationships/hyperlink" Target="consultantplus://offline/ref=13954138B1561FB05CB60AC1CC68D9C014D44891DF0BA3FD416F7FCB15417CF07B67CF07FB7C9278C11DE4IEN3I" TargetMode="External"/><Relationship Id="rId90" Type="http://schemas.openxmlformats.org/officeDocument/2006/relationships/hyperlink" Target="consultantplus://offline/ref=13954138B1561FB05CB60AC1CC68D9C014D44891D801A5FA416F7FCB15417CF07B67CF07FB7C9278C11DE0IEN0I" TargetMode="External"/><Relationship Id="rId95" Type="http://schemas.openxmlformats.org/officeDocument/2006/relationships/hyperlink" Target="consultantplus://offline/ref=13954138B1561FB05CB60AC1CC68D9C014D44891D801A5FA416F7FCB15417CF07B67CF07FB7C9278C11DE0IEN2I" TargetMode="External"/><Relationship Id="rId19" Type="http://schemas.openxmlformats.org/officeDocument/2006/relationships/hyperlink" Target="consultantplus://offline/ref=13954138B1561FB05CB60AC1CC68D9C014D44891D801A5FA416F7FCB15417CF07B67CF07FB7C9278C11DE6IEN4I" TargetMode="External"/><Relationship Id="rId14" Type="http://schemas.openxmlformats.org/officeDocument/2006/relationships/hyperlink" Target="consultantplus://offline/ref=13954138B1561FB05CB614CCDA0487CC10DF1695D40FA9AE1F30249642I4N8I" TargetMode="External"/><Relationship Id="rId22" Type="http://schemas.openxmlformats.org/officeDocument/2006/relationships/hyperlink" Target="consultantplus://offline/ref=13954138B1561FB05CB60AC1CC68D9C014D44891D801A5FA416F7FCB15417CF07B67CF07FB7C9278C11DE6IEN2I" TargetMode="External"/><Relationship Id="rId27" Type="http://schemas.openxmlformats.org/officeDocument/2006/relationships/hyperlink" Target="consultantplus://offline/ref=13954138B1561FB05CB60AC1CC68D9C014D44891DF0BA3FD416F7FCB15417CF07B67CF07FB7C9278C11DE4IEN2I" TargetMode="External"/><Relationship Id="rId30" Type="http://schemas.openxmlformats.org/officeDocument/2006/relationships/hyperlink" Target="consultantplus://offline/ref=13954138B1561FB05CB614CCDA0487CC10DF169DDD0DA9AE1F30249642I4N8I" TargetMode="External"/><Relationship Id="rId3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3" Type="http://schemas.openxmlformats.org/officeDocument/2006/relationships/hyperlink" Target="consultantplus://offline/ref=13954138B1561FB05CB614CCDA0487CC10DF169DDD0DA9AE1F30249642I4N8I" TargetMode="External"/><Relationship Id="rId48" Type="http://schemas.openxmlformats.org/officeDocument/2006/relationships/hyperlink" Target="consultantplus://offline/ref=13954138B1561FB05CB614CCDA0487CC10DF169DDD0DA9AE1F302496424876A73C289645BF71917EICN5I" TargetMode="External"/><Relationship Id="rId56" Type="http://schemas.openxmlformats.org/officeDocument/2006/relationships/hyperlink" Target="consultantplus://offline/ref=13954138B1561FB05CB614CCDA0487CC10DF169DDD0DA9AE1F302496424876A73C289645BF719A79ICN4I" TargetMode="External"/><Relationship Id="rId64" Type="http://schemas.openxmlformats.org/officeDocument/2006/relationships/hyperlink" Target="consultantplus://offline/ref=13954138B1561FB05CB614CCDA0487CC10DF1699DA0FA9AE1F30249642I4N8I" TargetMode="External"/><Relationship Id="rId6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77"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0"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5" Type="http://schemas.openxmlformats.org/officeDocument/2006/relationships/hyperlink" Target="consultantplus://offline/ref=13954138B1561FB05CB614CCDA0487CC10DF1695D40FA9AE1F302496424876A73C289645BF719B78ICN1I" TargetMode="External"/><Relationship Id="rId113" Type="http://schemas.openxmlformats.org/officeDocument/2006/relationships/hyperlink" Target="consultantplus://offline/ref=13954138B1561FB05CB614CCDA0487CC10DF1695D40FA9AE1F30249642I4N8I" TargetMode="External"/><Relationship Id="rId118" Type="http://schemas.openxmlformats.org/officeDocument/2006/relationships/hyperlink" Target="consultantplus://offline/ref=13954138B1561FB05CB60AC1CC68D9C014D44891D801A5FA416F7FCB15417CF07B67CF07FB7C9278C11DE3IEN0I" TargetMode="External"/><Relationship Id="rId126" Type="http://schemas.openxmlformats.org/officeDocument/2006/relationships/hyperlink" Target="consultantplus://offline/ref=13954138B1561FB05CB614CCDA0487CC13D91599D80AA9AE1F302496424876A73C289645BF719379ICN5I" TargetMode="External"/><Relationship Id="rId8" Type="http://schemas.openxmlformats.org/officeDocument/2006/relationships/hyperlink" Target="consultantplus://offline/ref=13954138B1561FB05CB614CCDA0487CC10DF169DDD0BA9AE1F302496424876A73C289645BF71927CICN3I" TargetMode="External"/><Relationship Id="rId51" Type="http://schemas.openxmlformats.org/officeDocument/2006/relationships/hyperlink" Target="consultantplus://offline/ref=13954138B1561FB05CB614CCDA0487CC10DF169DDD0DA9AE1F302496424876A73C289645BF719A7FICN5I" TargetMode="External"/><Relationship Id="rId7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0"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3" Type="http://schemas.openxmlformats.org/officeDocument/2006/relationships/hyperlink" Target="consultantplus://offline/ref=13954138B1561FB05CB60AC1CC68D9C014D44891D90FA6FC426F7FCB15417CF0I7NBI" TargetMode="External"/><Relationship Id="rId9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21" Type="http://schemas.openxmlformats.org/officeDocument/2006/relationships/hyperlink" Target="consultantplus://offline/ref=13954138B1561FB05CB60AC1CC68D9C014D44891D801A5FA416F7FCB15417CF07B67CF07FB7C9278C11DECIEN4I" TargetMode="External"/><Relationship Id="rId3" Type="http://schemas.openxmlformats.org/officeDocument/2006/relationships/settings" Target="settings.xml"/><Relationship Id="rId12" Type="http://schemas.openxmlformats.org/officeDocument/2006/relationships/hyperlink" Target="consultantplus://offline/ref=13954138B1561FB05CB60AC1CC68D9C014D44891D90FA6FC426F7FCB15417CF0I7NBI" TargetMode="External"/><Relationship Id="rId17" Type="http://schemas.openxmlformats.org/officeDocument/2006/relationships/hyperlink" Target="consultantplus://offline/ref=13954138B1561FB05CB60AC1CC68D9C014D44891D801A5FA416F7FCB15417CF07B67CF07FB7C9278C11DE5IENCI" TargetMode="External"/><Relationship Id="rId2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33"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3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6" Type="http://schemas.openxmlformats.org/officeDocument/2006/relationships/hyperlink" Target="consultantplus://offline/ref=13954138B1561FB05CB614CCDA0487CC10DF169DDD0DA9AE1F302496424876A73C289647IBNCI" TargetMode="External"/><Relationship Id="rId59" Type="http://schemas.openxmlformats.org/officeDocument/2006/relationships/hyperlink" Target="consultantplus://offline/ref=13954138B1561FB05CB614CCDA0487CC10DF169DDD0DA9AE1F302496424876A73C289645BF719A79ICN5I" TargetMode="External"/><Relationship Id="rId67"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3"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8" Type="http://schemas.openxmlformats.org/officeDocument/2006/relationships/hyperlink" Target="consultantplus://offline/ref=13954138B1561FB05CB60AC1CC68D9C014D44891D801A5FA416F7FCB15417CF07B67CF07FB7C9278C11DE1IENDI" TargetMode="External"/><Relationship Id="rId116" Type="http://schemas.openxmlformats.org/officeDocument/2006/relationships/hyperlink" Target="consultantplus://offline/ref=13954138B1561FB05CB614CCDA0487CC10DF1695D40FA9AE1F302496424876A73C289645BF719B70ICN1I" TargetMode="External"/><Relationship Id="rId124" Type="http://schemas.openxmlformats.org/officeDocument/2006/relationships/hyperlink" Target="consultantplus://offline/ref=13954138B1561FB05CB60AC1CC68D9C014D44891D801A5FA416F7FCB15417CF07B67CF07FB7C9278C11DECIEN2I" TargetMode="External"/><Relationship Id="rId129" Type="http://schemas.openxmlformats.org/officeDocument/2006/relationships/hyperlink" Target="consultantplus://offline/ref=13954138B1561FB05CB60AC1CC68D9C014D44891D801A5FA416F7FCB15417CF07B67CF07FB7C9278C11DEDIEN6I" TargetMode="External"/><Relationship Id="rId20" Type="http://schemas.openxmlformats.org/officeDocument/2006/relationships/hyperlink" Target="consultantplus://offline/ref=13954138B1561FB05CB614CCDA0487CC10DF1695D40FA9AE1F30249642I4N8I" TargetMode="External"/><Relationship Id="rId4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54" Type="http://schemas.openxmlformats.org/officeDocument/2006/relationships/hyperlink" Target="consultantplus://offline/ref=13954138B1561FB05CB614CCDA0487CC10DF169DDD0DA9AE1F302496424876A73C289645BF719A70ICN7I" TargetMode="External"/><Relationship Id="rId62" Type="http://schemas.openxmlformats.org/officeDocument/2006/relationships/hyperlink" Target="consultantplus://offline/ref=13954138B1561FB05CB614CCDA0487CC10DF169DDD0DA9AE1F302496424876A73C289645BF719A79ICN9I" TargetMode="External"/><Relationship Id="rId70"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7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3"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1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3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3954138B1561FB05CB60AC1CC68D9C014D44891D801A5FA416F7FCB15417CF07B67CF07FB7C9278C11DE4IEN3I" TargetMode="External"/><Relationship Id="rId15" Type="http://schemas.openxmlformats.org/officeDocument/2006/relationships/hyperlink" Target="consultantplus://offline/ref=13954138B1561FB05CB60AC1CC68D9C014D44891D801A5FA416F7FCB15417CF07B67CF07FB7C9278C11DE5IEN2I" TargetMode="External"/><Relationship Id="rId23"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28" Type="http://schemas.openxmlformats.org/officeDocument/2006/relationships/hyperlink" Target="consultantplus://offline/ref=13954138B1561FB05CB614CCDA0487CC10DF169DDD0DA9AE1F30249642I4N8I" TargetMode="External"/><Relationship Id="rId3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9" Type="http://schemas.openxmlformats.org/officeDocument/2006/relationships/hyperlink" Target="consultantplus://offline/ref=13954138B1561FB05CB614CCDA0487CC10DF169DDD0DA9AE1F302496424876A73C289645BF719A7FICN0I" TargetMode="External"/><Relationship Id="rId57" Type="http://schemas.openxmlformats.org/officeDocument/2006/relationships/hyperlink" Target="consultantplus://offline/ref=13954138B1561FB05CB614CCDA0487CC10DF169DDD0DA9AE1F302496424876A73C289645BF719A79ICN6I" TargetMode="External"/><Relationship Id="rId106" Type="http://schemas.openxmlformats.org/officeDocument/2006/relationships/hyperlink" Target="consultantplus://offline/ref=13954138B1561FB05CB60AC1CC68D9C014D44891D801A5FA416F7FCB15417CF07B67CF07FB7C9278C11DE1IEN5I" TargetMode="External"/><Relationship Id="rId114" Type="http://schemas.openxmlformats.org/officeDocument/2006/relationships/hyperlink" Target="consultantplus://offline/ref=13954138B1561FB05CB614CCDA0487CC10DF1695D40FA9AE1F30249642I4N8I" TargetMode="External"/><Relationship Id="rId119" Type="http://schemas.openxmlformats.org/officeDocument/2006/relationships/hyperlink" Target="consultantplus://offline/ref=13954138B1561FB05CB60AC1CC68D9C014D44891D801A5FA416F7FCB15417CF07B67CF07FB7C9278C11DE3IEN2I" TargetMode="External"/><Relationship Id="rId127" Type="http://schemas.openxmlformats.org/officeDocument/2006/relationships/hyperlink" Target="consultantplus://offline/ref=13954138B1561FB05CB60AC1CC68D9C014D44891D801A5FA416F7FCB15417CF07B67CF07FB7C9278C11DECIENCI" TargetMode="External"/><Relationship Id="rId10" Type="http://schemas.openxmlformats.org/officeDocument/2006/relationships/hyperlink" Target="consultantplus://offline/ref=13954138B1561FB05CB614CCDA0487CC10DF169DDD0DA9AE1F30249642I4N8I" TargetMode="External"/><Relationship Id="rId3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52" Type="http://schemas.openxmlformats.org/officeDocument/2006/relationships/hyperlink" Target="consultantplus://offline/ref=13954138B1561FB05CB614CCDA0487CC10DF169DDD0DA9AE1F30249642I4N8I" TargetMode="External"/><Relationship Id="rId60" Type="http://schemas.openxmlformats.org/officeDocument/2006/relationships/hyperlink" Target="consultantplus://offline/ref=13954138B1561FB05CB614CCDA0487CC10DF169DDD0DA9AE1F302496424876A73C289645BF719A79ICN4I" TargetMode="External"/><Relationship Id="rId6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73"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7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1" Type="http://schemas.openxmlformats.org/officeDocument/2006/relationships/hyperlink" Target="consultantplus://offline/ref=13954138B1561FB05CB60AC1CC68D9C014D44891DA0DA3F0456F7FCB15417CF07B67CF07FB7C9278C11DE5IEN4I" TargetMode="External"/><Relationship Id="rId8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22" Type="http://schemas.openxmlformats.org/officeDocument/2006/relationships/hyperlink" Target="consultantplus://offline/ref=13954138B1561FB05CB60AC1CC68D9C014D44891D801A5FA416F7FCB15417CF07B67CF07FB7C9278C11DECIEN6I" TargetMode="External"/><Relationship Id="rId130" Type="http://schemas.openxmlformats.org/officeDocument/2006/relationships/hyperlink" Target="consultantplus://offline/ref=13954138B1561FB05CB60AC1CC68D9C014D44891D801A5FA416F7FCB15417CF07B67CF07FB7C9278C11DEDIEN1I" TargetMode="External"/><Relationship Id="rId4" Type="http://schemas.openxmlformats.org/officeDocument/2006/relationships/webSettings" Target="webSettings.xml"/><Relationship Id="rId9" Type="http://schemas.openxmlformats.org/officeDocument/2006/relationships/hyperlink" Target="consultantplus://offline/ref=13954138B1561FB05CB614CCDA0487CC10DF1695D40FA9AE1F30249642I4N8I" TargetMode="External"/><Relationship Id="rId13" Type="http://schemas.openxmlformats.org/officeDocument/2006/relationships/hyperlink" Target="consultantplus://offline/ref=13954138B1561FB05CB614CCDA0487CC10DF1695D40FA9AE1F30249642I4N8I" TargetMode="External"/><Relationship Id="rId18"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3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0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3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50"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55" Type="http://schemas.openxmlformats.org/officeDocument/2006/relationships/hyperlink" Target="consultantplus://offline/ref=13954138B1561FB05CB614CCDA0487CC10DF169DDD0DA9AE1F302496424876A73C289645BF719A79ICN5I" TargetMode="External"/><Relationship Id="rId7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7" Type="http://schemas.openxmlformats.org/officeDocument/2006/relationships/hyperlink" Target="consultantplus://offline/ref=13954138B1561FB05CB60AC1CC68D9C014D44891D801A5FA416F7FCB15417CF07B67CF07FB7C9278C11DE0IENDI" TargetMode="External"/><Relationship Id="rId10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120" Type="http://schemas.openxmlformats.org/officeDocument/2006/relationships/hyperlink" Target="consultantplus://offline/ref=13954138B1561FB05CB60AC1CC68D9C014D44891D801A5FA416F7FCB15417CF07B67CF07FB7C9278C11DE3IENCI" TargetMode="External"/><Relationship Id="rId125" Type="http://schemas.openxmlformats.org/officeDocument/2006/relationships/hyperlink" Target="consultantplus://offline/ref=13954138B1561FB05CB614CCDA0487CC10DF1099DD0EA9AE1F30249642I4N8I" TargetMode="External"/><Relationship Id="rId7" Type="http://schemas.openxmlformats.org/officeDocument/2006/relationships/hyperlink" Target="consultantplus://offline/ref=13954138B1561FB05CB60AC1CC68D9C014D44891D801A5FA416F7FCB15417CF07B67CF07FB7C9278C11DE5IEN1I" TargetMode="External"/><Relationship Id="rId71"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9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2" Type="http://schemas.microsoft.com/office/2007/relationships/stylesWithEffects" Target="stylesWithEffects.xml"/><Relationship Id="rId29"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24"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0"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45"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66"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 Id="rId87" Type="http://schemas.openxmlformats.org/officeDocument/2006/relationships/hyperlink" Target="consultantplus://offline/ref=13954138B1561FB05CB614CCDA0487CC10DF1695D40FA9AE1F30249642I4N8I" TargetMode="External"/><Relationship Id="rId110" Type="http://schemas.openxmlformats.org/officeDocument/2006/relationships/hyperlink" Target="consultantplus://offline/ref=13954138B1561FB05CB60AC1CC68D9C014D44891D801A5FA416F7FCB15417CF07B67CF07FB7C9278C11DE2IEN5I" TargetMode="External"/><Relationship Id="rId115" Type="http://schemas.openxmlformats.org/officeDocument/2006/relationships/hyperlink" Target="consultantplus://offline/ref=13954138B1561FB05CB60AC1CC68D9C014D44891D801A5FA416F7FCB15417CF07B67CF07FB7C9278C11DE2IEN3I" TargetMode="External"/><Relationship Id="rId131" Type="http://schemas.openxmlformats.org/officeDocument/2006/relationships/fontTable" Target="fontTable.xml"/><Relationship Id="rId61" Type="http://schemas.openxmlformats.org/officeDocument/2006/relationships/hyperlink" Target="consultantplus://offline/ref=13954138B1561FB05CB614CCDA0487CC10DF169DDD0DA9AE1F302496424876A73C289645BF719A79ICN6I" TargetMode="External"/><Relationship Id="rId82" Type="http://schemas.openxmlformats.org/officeDocument/2006/relationships/hyperlink" Target="file:///Z:\%D0%96%D0%9A%D0%A5\%D0%93%D1%80%D0%B0%D0%B4%D0%BE%D1%81%D1%82%D1%80%D0%BE%D0%B8%D1%82%D0%B5%D0%BB%D1%8C%D1%81%D1%82%D0%B2%D0%BE\%D0%9F%D0%97%D0%97\2011\%D0%9F%D1%80%D0%B0%D0%B2%D0%B8%D0%BB%D0%B0%20%D0%B7%D0%B5%D0%BC%D0%BB%D0%B5%D0%BF%D0%BE%D0%BB%D1%8C%D0%B7%D0%BE%D0%B2%D0%B0%D0%BD%D0%B8%D1%8F%20%D0%B8%20%D0%B7%D0%B0%D1%81%D1%82%D1%80%D0%BE%D0%B9%D0%BA%D0%B8%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79</Pages>
  <Words>40844</Words>
  <Characters>232814</Characters>
  <Application>Microsoft Office Word</Application>
  <DocSecurity>0</DocSecurity>
  <Lines>1940</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2023-10-23T05:53:00Z</dcterms:created>
  <dcterms:modified xsi:type="dcterms:W3CDTF">2023-10-23T05:53:00Z</dcterms:modified>
</cp:coreProperties>
</file>