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06" w:rsidRPr="003C1606" w:rsidRDefault="003C1606" w:rsidP="003C1606">
      <w:pPr>
        <w:spacing w:after="0"/>
        <w:ind w:right="75"/>
        <w:jc w:val="center"/>
        <w:rPr>
          <w:rFonts w:ascii="Times New Roman" w:hAnsi="Times New Roman"/>
          <w:sz w:val="28"/>
          <w:szCs w:val="28"/>
        </w:rPr>
      </w:pPr>
      <w:r w:rsidRPr="003C1606">
        <w:rPr>
          <w:rFonts w:ascii="Times New Roman" w:hAnsi="Times New Roman"/>
          <w:sz w:val="28"/>
          <w:szCs w:val="28"/>
        </w:rPr>
        <w:t>Алтайский край</w:t>
      </w:r>
    </w:p>
    <w:p w:rsidR="003C1606" w:rsidRDefault="003C1606" w:rsidP="003C1606">
      <w:pPr>
        <w:spacing w:after="0"/>
        <w:ind w:right="75"/>
        <w:jc w:val="center"/>
        <w:rPr>
          <w:rFonts w:ascii="Times New Roman" w:hAnsi="Times New Roman"/>
          <w:sz w:val="28"/>
          <w:szCs w:val="28"/>
        </w:rPr>
      </w:pPr>
      <w:r w:rsidRPr="003C1606">
        <w:rPr>
          <w:rFonts w:ascii="Times New Roman" w:hAnsi="Times New Roman"/>
          <w:sz w:val="28"/>
          <w:szCs w:val="28"/>
        </w:rPr>
        <w:t>Администрация города Алейска</w:t>
      </w:r>
    </w:p>
    <w:p w:rsidR="003C1606" w:rsidRPr="003C1606" w:rsidRDefault="003C1606" w:rsidP="003C1606">
      <w:pPr>
        <w:spacing w:after="0"/>
        <w:ind w:right="75"/>
        <w:jc w:val="center"/>
        <w:rPr>
          <w:rFonts w:ascii="Times New Roman" w:hAnsi="Times New Roman"/>
          <w:sz w:val="28"/>
          <w:szCs w:val="28"/>
        </w:rPr>
      </w:pPr>
    </w:p>
    <w:p w:rsidR="003C1606" w:rsidRPr="000B235A" w:rsidRDefault="003C1606" w:rsidP="000B235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160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C160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C1606" w:rsidRPr="003C1606" w:rsidRDefault="003C1606" w:rsidP="003C1606">
      <w:pPr>
        <w:jc w:val="both"/>
        <w:rPr>
          <w:rFonts w:ascii="Times New Roman" w:hAnsi="Times New Roman"/>
          <w:sz w:val="28"/>
          <w:szCs w:val="28"/>
        </w:rPr>
      </w:pPr>
      <w:r w:rsidRPr="003C1606">
        <w:rPr>
          <w:rFonts w:ascii="Times New Roman" w:hAnsi="Times New Roman"/>
          <w:sz w:val="28"/>
          <w:szCs w:val="28"/>
        </w:rPr>
        <w:t>__</w:t>
      </w:r>
      <w:r w:rsidR="000B235A" w:rsidRPr="000B235A">
        <w:rPr>
          <w:rFonts w:ascii="Times New Roman" w:hAnsi="Times New Roman"/>
          <w:sz w:val="28"/>
          <w:szCs w:val="28"/>
          <w:u w:val="single"/>
        </w:rPr>
        <w:t>17.12.2020</w:t>
      </w:r>
      <w:r w:rsidR="00EF0596">
        <w:rPr>
          <w:rFonts w:ascii="Times New Roman" w:hAnsi="Times New Roman"/>
          <w:sz w:val="28"/>
          <w:szCs w:val="28"/>
        </w:rPr>
        <w:t>_____</w:t>
      </w:r>
      <w:r w:rsidRPr="003C1606">
        <w:rPr>
          <w:rFonts w:ascii="Times New Roman" w:hAnsi="Times New Roman"/>
          <w:sz w:val="28"/>
          <w:szCs w:val="28"/>
        </w:rPr>
        <w:t xml:space="preserve">_____                                          </w:t>
      </w:r>
      <w:r w:rsidR="00EF0596">
        <w:rPr>
          <w:rFonts w:ascii="Times New Roman" w:hAnsi="Times New Roman"/>
          <w:sz w:val="28"/>
          <w:szCs w:val="28"/>
        </w:rPr>
        <w:t xml:space="preserve">                       </w:t>
      </w:r>
      <w:r w:rsidRPr="003C1606">
        <w:rPr>
          <w:rFonts w:ascii="Times New Roman" w:hAnsi="Times New Roman"/>
          <w:sz w:val="28"/>
          <w:szCs w:val="28"/>
        </w:rPr>
        <w:t xml:space="preserve"> №  _</w:t>
      </w:r>
      <w:r w:rsidR="000B235A" w:rsidRPr="000B235A">
        <w:rPr>
          <w:rFonts w:ascii="Times New Roman" w:hAnsi="Times New Roman"/>
          <w:sz w:val="28"/>
          <w:szCs w:val="28"/>
          <w:u w:val="single"/>
        </w:rPr>
        <w:t>786</w:t>
      </w:r>
      <w:r w:rsidR="00EF0596">
        <w:rPr>
          <w:rFonts w:ascii="Times New Roman" w:hAnsi="Times New Roman"/>
          <w:sz w:val="28"/>
          <w:szCs w:val="28"/>
        </w:rPr>
        <w:t>__</w:t>
      </w:r>
      <w:r w:rsidRPr="003C1606">
        <w:rPr>
          <w:rFonts w:ascii="Times New Roman" w:hAnsi="Times New Roman"/>
          <w:sz w:val="28"/>
          <w:szCs w:val="28"/>
        </w:rPr>
        <w:t>__</w:t>
      </w:r>
    </w:p>
    <w:p w:rsidR="003C1606" w:rsidRPr="000B235A" w:rsidRDefault="003C1606" w:rsidP="000B235A">
      <w:pPr>
        <w:jc w:val="center"/>
        <w:rPr>
          <w:rFonts w:ascii="Times New Roman" w:hAnsi="Times New Roman"/>
          <w:sz w:val="28"/>
          <w:szCs w:val="28"/>
        </w:rPr>
      </w:pPr>
      <w:r w:rsidRPr="003C1606">
        <w:rPr>
          <w:rFonts w:ascii="Times New Roman" w:hAnsi="Times New Roman"/>
          <w:sz w:val="28"/>
          <w:szCs w:val="28"/>
        </w:rPr>
        <w:t>г. Алейск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C1606" w:rsidTr="003C1606">
        <w:tc>
          <w:tcPr>
            <w:tcW w:w="4928" w:type="dxa"/>
          </w:tcPr>
          <w:p w:rsidR="003C1606" w:rsidRPr="00C11C6A" w:rsidRDefault="003C1606" w:rsidP="00EF0596">
            <w:pPr>
              <w:autoSpaceDE w:val="0"/>
              <w:jc w:val="both"/>
              <w:rPr>
                <w:iCs/>
                <w:sz w:val="28"/>
                <w:szCs w:val="28"/>
              </w:rPr>
            </w:pPr>
            <w:r w:rsidRPr="00C11C6A">
              <w:rPr>
                <w:iCs/>
                <w:sz w:val="28"/>
                <w:szCs w:val="28"/>
              </w:rPr>
              <w:t>Об утверждении программы профилактики нарушений обязательных требований на 202</w:t>
            </w:r>
            <w:r w:rsidR="00EF0596">
              <w:rPr>
                <w:iCs/>
                <w:sz w:val="28"/>
                <w:szCs w:val="28"/>
              </w:rPr>
              <w:t>1</w:t>
            </w:r>
            <w:r w:rsidRPr="00C11C6A">
              <w:rPr>
                <w:iCs/>
                <w:sz w:val="28"/>
                <w:szCs w:val="28"/>
              </w:rPr>
              <w:t xml:space="preserve"> и плановый период 202</w:t>
            </w:r>
            <w:r w:rsidR="00EF0596">
              <w:rPr>
                <w:iCs/>
                <w:sz w:val="28"/>
                <w:szCs w:val="28"/>
              </w:rPr>
              <w:t>2</w:t>
            </w:r>
            <w:r w:rsidRPr="00C11C6A">
              <w:rPr>
                <w:iCs/>
                <w:sz w:val="28"/>
                <w:szCs w:val="28"/>
              </w:rPr>
              <w:t>-202</w:t>
            </w:r>
            <w:r w:rsidR="00EF0596">
              <w:rPr>
                <w:iCs/>
                <w:sz w:val="28"/>
                <w:szCs w:val="28"/>
              </w:rPr>
              <w:t>3</w:t>
            </w:r>
            <w:r w:rsidRPr="00C11C6A">
              <w:rPr>
                <w:iCs/>
                <w:sz w:val="28"/>
                <w:szCs w:val="28"/>
              </w:rPr>
              <w:t xml:space="preserve"> годов</w:t>
            </w:r>
          </w:p>
        </w:tc>
      </w:tr>
    </w:tbl>
    <w:p w:rsidR="003C1606" w:rsidRDefault="003C1606" w:rsidP="003C160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3C1606" w:rsidRPr="00D3293F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ab/>
      </w:r>
      <w:r w:rsidRPr="00C11C6A">
        <w:rPr>
          <w:sz w:val="28"/>
          <w:szCs w:val="28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</w:t>
      </w:r>
      <w:r w:rsidRPr="00C11C6A">
        <w:rPr>
          <w:sz w:val="28"/>
          <w:szCs w:val="28"/>
        </w:rPr>
        <w:t xml:space="preserve"> </w:t>
      </w:r>
      <w:r w:rsidRPr="00D3293F">
        <w:rPr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установленных законодательством Российской Федерации, устранения причин, факторов и условий, способствующих нарушениям обязательных требований, </w:t>
      </w:r>
    </w:p>
    <w:p w:rsidR="003C1606" w:rsidRPr="003C1606" w:rsidRDefault="003C1606" w:rsidP="003C1606">
      <w:pPr>
        <w:ind w:firstLine="340"/>
        <w:jc w:val="both"/>
        <w:rPr>
          <w:rFonts w:ascii="Times New Roman" w:hAnsi="Times New Roman"/>
          <w:color w:val="535353"/>
          <w:sz w:val="28"/>
          <w:szCs w:val="28"/>
        </w:rPr>
      </w:pPr>
      <w:r w:rsidRPr="003C1606">
        <w:rPr>
          <w:rFonts w:ascii="Times New Roman" w:hAnsi="Times New Roman"/>
          <w:sz w:val="28"/>
          <w:szCs w:val="28"/>
        </w:rPr>
        <w:t>ПОСТАНОВЛЯЮ:</w:t>
      </w:r>
    </w:p>
    <w:p w:rsidR="003C1606" w:rsidRPr="003C1606" w:rsidRDefault="003C1606" w:rsidP="003C1606">
      <w:pPr>
        <w:pStyle w:val="a8"/>
        <w:numPr>
          <w:ilvl w:val="0"/>
          <w:numId w:val="1"/>
        </w:numPr>
        <w:autoSpaceDE w:val="0"/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3C1606">
        <w:rPr>
          <w:rFonts w:ascii="Times New Roman" w:hAnsi="Times New Roman"/>
          <w:sz w:val="28"/>
          <w:szCs w:val="28"/>
        </w:rPr>
        <w:t>Утвердить Программу профилактики нарушений обязательных требований, требований, установленных муниципальными правовыми актами, на территории города Алейска на 202</w:t>
      </w:r>
      <w:r w:rsidR="00EF0596">
        <w:rPr>
          <w:rFonts w:ascii="Times New Roman" w:hAnsi="Times New Roman"/>
          <w:sz w:val="28"/>
          <w:szCs w:val="28"/>
        </w:rPr>
        <w:t>1</w:t>
      </w:r>
      <w:r w:rsidRPr="003C160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F0596">
        <w:rPr>
          <w:rFonts w:ascii="Times New Roman" w:hAnsi="Times New Roman"/>
          <w:sz w:val="28"/>
          <w:szCs w:val="28"/>
        </w:rPr>
        <w:t>2</w:t>
      </w:r>
      <w:r w:rsidRPr="003C1606">
        <w:rPr>
          <w:rFonts w:ascii="Times New Roman" w:hAnsi="Times New Roman"/>
          <w:sz w:val="28"/>
          <w:szCs w:val="28"/>
        </w:rPr>
        <w:t xml:space="preserve"> и 202</w:t>
      </w:r>
      <w:r w:rsidR="00EF0596">
        <w:rPr>
          <w:rFonts w:ascii="Times New Roman" w:hAnsi="Times New Roman"/>
          <w:sz w:val="28"/>
          <w:szCs w:val="28"/>
        </w:rPr>
        <w:t>3</w:t>
      </w:r>
      <w:r w:rsidRPr="003C1606"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3C1606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3C1606">
        <w:rPr>
          <w:sz w:val="28"/>
          <w:szCs w:val="28"/>
        </w:rPr>
        <w:t xml:space="preserve">     2.  Должностным лицам структурных подразделений администрации города Алейска,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</w:t>
      </w:r>
      <w:r w:rsidRPr="00D3293F">
        <w:rPr>
          <w:sz w:val="28"/>
          <w:szCs w:val="28"/>
        </w:rPr>
        <w:t>.</w:t>
      </w:r>
    </w:p>
    <w:p w:rsidR="003C1606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3C1606">
        <w:rPr>
          <w:sz w:val="28"/>
          <w:szCs w:val="28"/>
        </w:rPr>
        <w:t>3.</w:t>
      </w:r>
      <w:r w:rsidRPr="003C1606">
        <w:rPr>
          <w:sz w:val="28"/>
          <w:szCs w:val="28"/>
        </w:rPr>
        <w:tab/>
        <w:t xml:space="preserve"> Настоящее постановление разместить на официальном сайте администрации города Алейска.</w:t>
      </w:r>
    </w:p>
    <w:p w:rsidR="003C1606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3C1606">
        <w:rPr>
          <w:sz w:val="28"/>
          <w:szCs w:val="28"/>
        </w:rPr>
        <w:t>4. Контроль над исполнением настоящего постановления возложить на заместителя главы администрации города Алейска Степанову О.Н.</w:t>
      </w:r>
    </w:p>
    <w:p w:rsidR="003C1606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3C1606">
        <w:rPr>
          <w:sz w:val="28"/>
          <w:szCs w:val="28"/>
        </w:rPr>
        <w:t xml:space="preserve">  5.   Настоящее постановление вступает в силу с 01.01.202</w:t>
      </w:r>
      <w:r w:rsidR="00EF0596">
        <w:rPr>
          <w:sz w:val="28"/>
          <w:szCs w:val="28"/>
        </w:rPr>
        <w:t>1</w:t>
      </w:r>
      <w:r w:rsidRPr="003C1606">
        <w:rPr>
          <w:sz w:val="28"/>
          <w:szCs w:val="28"/>
        </w:rPr>
        <w:t>.</w:t>
      </w:r>
    </w:p>
    <w:p w:rsidR="003C1606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3C1606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3C1606">
        <w:rPr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sz w:val="28"/>
          <w:szCs w:val="28"/>
        </w:rPr>
        <w:t>И.В. Маскаев</w:t>
      </w:r>
    </w:p>
    <w:p w:rsidR="003C1606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926F51" w:rsidRDefault="00926F51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3C1606" w:rsidRDefault="003C1606" w:rsidP="003C1606">
      <w:pPr>
        <w:pStyle w:val="consplusnormal0"/>
        <w:spacing w:before="0" w:beforeAutospacing="0" w:after="0" w:afterAutospacing="0"/>
        <w:jc w:val="both"/>
      </w:pPr>
      <w:r w:rsidRPr="00C11C6A">
        <w:t>Степанова О.Н.</w:t>
      </w:r>
    </w:p>
    <w:p w:rsidR="003C1606" w:rsidRPr="003C1606" w:rsidRDefault="003C1606" w:rsidP="003C160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C11C6A">
        <w:t>21436</w:t>
      </w:r>
    </w:p>
    <w:p w:rsidR="003C1606" w:rsidRDefault="003C1606" w:rsidP="003C1606">
      <w:pPr>
        <w:jc w:val="right"/>
      </w:pPr>
    </w:p>
    <w:p w:rsidR="00B256D6" w:rsidRDefault="00B256D6">
      <w:pPr>
        <w:pStyle w:val="a6"/>
        <w:spacing w:before="221" w:after="198" w:line="240" w:lineRule="auto"/>
        <w:ind w:firstLine="539"/>
        <w:jc w:val="both"/>
        <w:rPr>
          <w:rFonts w:ascii="Arial" w:hAnsi="Arial" w:cs="Arial"/>
          <w:sz w:val="26"/>
          <w:szCs w:val="26"/>
          <w:highlight w:val="white"/>
        </w:rPr>
        <w:sectPr w:rsidR="00B256D6" w:rsidSect="00005BAC">
          <w:pgSz w:w="11905" w:h="16838"/>
          <w:pgMar w:top="709" w:right="851" w:bottom="709" w:left="1701" w:header="0" w:footer="0" w:gutter="0"/>
          <w:cols w:space="720"/>
          <w:formProt w:val="0"/>
          <w:docGrid w:linePitch="312" w:charSpace="-2049"/>
        </w:sectPr>
      </w:pPr>
    </w:p>
    <w:tbl>
      <w:tblPr>
        <w:tblW w:w="148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50"/>
        <w:gridCol w:w="5474"/>
        <w:gridCol w:w="4430"/>
      </w:tblGrid>
      <w:tr w:rsidR="00B256D6">
        <w:tc>
          <w:tcPr>
            <w:tcW w:w="4950" w:type="dxa"/>
            <w:shd w:val="clear" w:color="auto" w:fill="auto"/>
          </w:tcPr>
          <w:p w:rsidR="00B256D6" w:rsidRDefault="00B256D6">
            <w:pPr>
              <w:pStyle w:val="aa"/>
              <w:pageBreakBefore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B256D6" w:rsidRDefault="00B256D6">
            <w:pPr>
              <w:pStyle w:val="aa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B256D6" w:rsidRPr="00FA5F79" w:rsidRDefault="00AD1A4B" w:rsidP="00AD1A4B">
            <w:pPr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постановлением</w:t>
            </w:r>
          </w:p>
          <w:p w:rsidR="00B256D6" w:rsidRPr="00FA5F79" w:rsidRDefault="009A0FDA">
            <w:pPr>
              <w:autoSpaceDE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  <w:r w:rsidR="00FA5F79" w:rsidRPr="00FA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Алейска</w:t>
            </w:r>
          </w:p>
          <w:p w:rsidR="00B256D6" w:rsidRDefault="009A0FDA" w:rsidP="000B235A">
            <w:pPr>
              <w:autoSpaceDE w:val="0"/>
              <w:spacing w:after="0" w:line="240" w:lineRule="auto"/>
              <w:ind w:firstLine="5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EF0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0B235A" w:rsidRPr="000B235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17.12.2020</w:t>
            </w:r>
            <w:r w:rsidR="00EF0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FA5F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EF0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0B235A" w:rsidRPr="000B235A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786</w:t>
            </w:r>
            <w:r w:rsidR="000B23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EF0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B256D6" w:rsidRDefault="00B256D6">
      <w:pPr>
        <w:autoSpaceDE w:val="0"/>
        <w:spacing w:after="0" w:line="240" w:lineRule="auto"/>
        <w:ind w:firstLine="540"/>
        <w:jc w:val="right"/>
        <w:rPr>
          <w:sz w:val="26"/>
          <w:szCs w:val="26"/>
        </w:rPr>
      </w:pPr>
    </w:p>
    <w:p w:rsidR="00B256D6" w:rsidRPr="00FA5F79" w:rsidRDefault="009A0FD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A5F79">
        <w:rPr>
          <w:rFonts w:ascii="Times New Roman" w:hAnsi="Times New Roman"/>
          <w:b/>
          <w:bCs/>
          <w:sz w:val="26"/>
          <w:szCs w:val="26"/>
        </w:rPr>
        <w:t>ПРОГРАММА</w:t>
      </w:r>
    </w:p>
    <w:p w:rsidR="00FA5F79" w:rsidRPr="00FA5F79" w:rsidRDefault="009A0FD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A5F79">
        <w:rPr>
          <w:rFonts w:ascii="Times New Roman" w:hAnsi="Times New Roman"/>
          <w:b/>
          <w:bCs/>
          <w:sz w:val="26"/>
          <w:szCs w:val="26"/>
        </w:rPr>
        <w:t>ПРОФИЛАКТИКИ НАРУШЕНИЙ ОБЯЗАТЕЛЬНЫХ ТРЕБОВАНИЙ</w:t>
      </w:r>
      <w:r w:rsidR="00FA5F79" w:rsidRPr="00FA5F79"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:rsidR="00EF0596" w:rsidRDefault="00FA5F7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F79">
        <w:rPr>
          <w:rFonts w:ascii="Times New Roman" w:hAnsi="Times New Roman"/>
          <w:sz w:val="28"/>
          <w:szCs w:val="28"/>
        </w:rPr>
        <w:t xml:space="preserve">требований, установленных муниципальными правовыми актами, на территории </w:t>
      </w:r>
    </w:p>
    <w:p w:rsidR="00B256D6" w:rsidRPr="00FA5F79" w:rsidRDefault="00FA5F79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5F79">
        <w:rPr>
          <w:rFonts w:ascii="Times New Roman" w:hAnsi="Times New Roman"/>
          <w:sz w:val="28"/>
          <w:szCs w:val="28"/>
        </w:rPr>
        <w:t>города Алейска на 202</w:t>
      </w:r>
      <w:r w:rsidR="00EF0596">
        <w:rPr>
          <w:rFonts w:ascii="Times New Roman" w:hAnsi="Times New Roman"/>
          <w:sz w:val="28"/>
          <w:szCs w:val="28"/>
        </w:rPr>
        <w:t>1</w:t>
      </w:r>
      <w:r w:rsidRPr="00FA5F7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F0596">
        <w:rPr>
          <w:rFonts w:ascii="Times New Roman" w:hAnsi="Times New Roman"/>
          <w:sz w:val="28"/>
          <w:szCs w:val="28"/>
        </w:rPr>
        <w:t>2</w:t>
      </w:r>
      <w:r w:rsidRPr="00FA5F79">
        <w:rPr>
          <w:rFonts w:ascii="Times New Roman" w:hAnsi="Times New Roman"/>
          <w:sz w:val="28"/>
          <w:szCs w:val="28"/>
        </w:rPr>
        <w:t xml:space="preserve"> и 202</w:t>
      </w:r>
      <w:r w:rsidR="00EF0596">
        <w:rPr>
          <w:rFonts w:ascii="Times New Roman" w:hAnsi="Times New Roman"/>
          <w:sz w:val="28"/>
          <w:szCs w:val="28"/>
        </w:rPr>
        <w:t>3</w:t>
      </w:r>
      <w:r w:rsidRPr="00FA5F79">
        <w:rPr>
          <w:rFonts w:ascii="Times New Roman" w:hAnsi="Times New Roman"/>
          <w:sz w:val="28"/>
          <w:szCs w:val="28"/>
        </w:rPr>
        <w:t xml:space="preserve"> годов</w:t>
      </w:r>
      <w:r w:rsidR="009A0FDA" w:rsidRPr="00FA5F7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678C1" w:rsidRPr="000678C1" w:rsidRDefault="009A0FDA" w:rsidP="000678C1">
      <w:pPr>
        <w:autoSpaceDE w:val="0"/>
        <w:spacing w:before="220"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0678C1">
        <w:rPr>
          <w:rFonts w:ascii="Times New Roman" w:hAnsi="Times New Roman"/>
          <w:bCs/>
          <w:sz w:val="28"/>
          <w:szCs w:val="28"/>
        </w:rPr>
        <w:t>Аналитическая часть</w:t>
      </w:r>
    </w:p>
    <w:tbl>
      <w:tblPr>
        <w:tblW w:w="15135" w:type="dxa"/>
        <w:tblInd w:w="-443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25"/>
        <w:gridCol w:w="11910"/>
      </w:tblGrid>
      <w:tr w:rsidR="00B256D6">
        <w:tc>
          <w:tcPr>
            <w:tcW w:w="3225" w:type="dxa"/>
            <w:shd w:val="clear" w:color="auto" w:fill="auto"/>
          </w:tcPr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Виды муниципального контроля, осуществляемые на территории МО</w:t>
            </w:r>
          </w:p>
        </w:tc>
        <w:tc>
          <w:tcPr>
            <w:tcW w:w="11910" w:type="dxa"/>
            <w:shd w:val="clear" w:color="auto" w:fill="auto"/>
          </w:tcPr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 xml:space="preserve">1) Муниципальный </w:t>
            </w:r>
            <w:r w:rsidRPr="00FA5F79">
              <w:rPr>
                <w:rFonts w:ascii="Times New Roman" w:hAnsi="Times New Roman"/>
                <w:b/>
                <w:bCs/>
                <w:sz w:val="28"/>
                <w:szCs w:val="28"/>
              </w:rPr>
              <w:t>земельный</w:t>
            </w:r>
            <w:r w:rsidRPr="00FA5F79">
              <w:rPr>
                <w:rFonts w:ascii="Times New Roman" w:hAnsi="Times New Roman"/>
                <w:sz w:val="28"/>
                <w:szCs w:val="28"/>
              </w:rPr>
              <w:t xml:space="preserve"> контроль;</w:t>
            </w:r>
          </w:p>
          <w:p w:rsidR="00B256D6" w:rsidRPr="00FA5F79" w:rsidRDefault="009A0FDA">
            <w:pPr>
              <w:autoSpaceDE w:val="0"/>
              <w:spacing w:before="17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 xml:space="preserve">2) муниципальный </w:t>
            </w:r>
            <w:r w:rsidR="00FA5F79" w:rsidRPr="00FA5F79">
              <w:rPr>
                <w:rFonts w:ascii="Times New Roman" w:hAnsi="Times New Roman"/>
                <w:b/>
                <w:sz w:val="28"/>
                <w:szCs w:val="28"/>
              </w:rPr>
              <w:t xml:space="preserve">жилищный </w:t>
            </w:r>
            <w:r w:rsidRPr="00FA5F79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FA5F79" w:rsidRPr="00FA5F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56D6" w:rsidRPr="00356C60" w:rsidRDefault="00C424EA" w:rsidP="00356C60">
            <w:pPr>
              <w:autoSpaceDE w:val="0"/>
              <w:spacing w:before="17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C60">
              <w:rPr>
                <w:rFonts w:ascii="Times New Roman" w:hAnsi="Times New Roman"/>
                <w:sz w:val="28"/>
                <w:szCs w:val="28"/>
              </w:rPr>
              <w:t>3) муниципальный контроль за сохранность автомобильных дорог</w:t>
            </w:r>
            <w:r w:rsidR="00356C60">
              <w:rPr>
                <w:rFonts w:ascii="Times New Roman" w:hAnsi="Times New Roman"/>
                <w:sz w:val="28"/>
                <w:szCs w:val="28"/>
              </w:rPr>
              <w:t xml:space="preserve"> местного значения.</w:t>
            </w:r>
          </w:p>
        </w:tc>
      </w:tr>
      <w:tr w:rsidR="00B256D6">
        <w:tc>
          <w:tcPr>
            <w:tcW w:w="3225" w:type="dxa"/>
            <w:shd w:val="clear" w:color="auto" w:fill="auto"/>
          </w:tcPr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11910" w:type="dxa"/>
            <w:shd w:val="clear" w:color="auto" w:fill="auto"/>
          </w:tcPr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2. Предупреждение нарушений обязательных требований (снижение числа нарушений обязательных требований).</w:t>
            </w:r>
          </w:p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3. Создание системы профилактики нарушений обязательных требований.</w:t>
            </w:r>
          </w:p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4. Мотивация подконтрольных субъектов к добросовестному исполнению обязательных требований.</w:t>
            </w:r>
          </w:p>
        </w:tc>
      </w:tr>
      <w:tr w:rsidR="00B256D6">
        <w:tc>
          <w:tcPr>
            <w:tcW w:w="3225" w:type="dxa"/>
            <w:shd w:val="clear" w:color="auto" w:fill="auto"/>
          </w:tcPr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1910" w:type="dxa"/>
            <w:shd w:val="clear" w:color="auto" w:fill="auto"/>
          </w:tcPr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2. Устранение причин, факторов и условий, способствующих возможному нарушению обязательных требований.</w:t>
            </w:r>
          </w:p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3. Выявление типичных нарушений обязательных требований и подготовка предложений по их профилактике.</w:t>
            </w:r>
          </w:p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4. Формирование единообразного понимания обязательных требований всеми подконтрольными субъектами.</w:t>
            </w:r>
          </w:p>
        </w:tc>
      </w:tr>
    </w:tbl>
    <w:p w:rsidR="00B256D6" w:rsidRPr="00C60843" w:rsidRDefault="009A0FDA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843">
        <w:rPr>
          <w:rFonts w:ascii="Times New Roman" w:hAnsi="Times New Roman"/>
          <w:b/>
          <w:sz w:val="26"/>
          <w:szCs w:val="26"/>
        </w:rPr>
        <w:lastRenderedPageBreak/>
        <w:t>Муниципальный земельный контроль</w:t>
      </w:r>
    </w:p>
    <w:p w:rsidR="00B256D6" w:rsidRDefault="00B256D6">
      <w:pPr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65" w:type="dxa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3225"/>
        <w:gridCol w:w="11940"/>
      </w:tblGrid>
      <w:tr w:rsidR="00B256D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FA5F79" w:rsidRDefault="009A0FDA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 xml:space="preserve">Лица, во владении, пользовании или распоряжении которых находятся земельные участки (части земельных участков), расположенные в границах МО. </w:t>
            </w:r>
          </w:p>
          <w:p w:rsidR="00B256D6" w:rsidRPr="00FA5F79" w:rsidRDefault="009A0FDA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5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Лица, во владении, пользовании, распоряжении которых находятся земельные участки из земель сельскохозяйственного назначения (за исключением </w:t>
            </w:r>
            <w:r w:rsidRPr="00FA5F79">
              <w:rPr>
                <w:rFonts w:ascii="Times New Roman" w:hAnsi="Times New Roman"/>
                <w:sz w:val="28"/>
                <w:szCs w:val="28"/>
              </w:rPr>
              <w:t>относящихся к землям сельскохозяйственного назначения садовых, огородных, дачных земельных участков, земельных участков, предназначенных для ведения личного подсобного хозяйства, гаражного строительства (в том числе индивидуального гаражного строительства), а также земельных участков, на которых расположены объекты недвижимого имущества).</w:t>
            </w:r>
            <w:proofErr w:type="gramEnd"/>
          </w:p>
          <w:p w:rsidR="00B256D6" w:rsidRPr="00FA5F79" w:rsidRDefault="009A0FD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Лица, деятельность которых привела к деградации земель, в том числе  собственники земельных участков, арендаторы земельных участков, землепользователи, землевладельцы.</w:t>
            </w:r>
          </w:p>
          <w:p w:rsidR="00B256D6" w:rsidRPr="00FA5F79" w:rsidRDefault="00B256D6" w:rsidP="006F2F54">
            <w:pPr>
              <w:pStyle w:val="a6"/>
              <w:spacing w:before="0"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256D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FA5F79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Обязательные требования, 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2A4C2E" w:rsidRPr="00650B93" w:rsidRDefault="009A0FDA" w:rsidP="002A4C2E">
            <w:pPr>
              <w:tabs>
                <w:tab w:val="left" w:pos="6240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FA5F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Перечень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</w:t>
            </w:r>
            <w:proofErr w:type="spellStart"/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>требования</w:t>
            </w:r>
            <w:proofErr w:type="gramStart"/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>,о</w:t>
            </w:r>
            <w:proofErr w:type="gramEnd"/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>ценка</w:t>
            </w:r>
            <w:proofErr w:type="spellEnd"/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соблюдения которых является предметом муниципального земельного контроля, утвержден  постановлением  администрации города </w:t>
            </w:r>
            <w:r w:rsidR="00FA5F79">
              <w:rPr>
                <w:rFonts w:ascii="Times New Roman" w:hAnsi="Times New Roman"/>
                <w:bCs/>
                <w:sz w:val="28"/>
                <w:szCs w:val="28"/>
              </w:rPr>
              <w:t xml:space="preserve">Алейска </w:t>
            </w:r>
            <w:r w:rsidR="00FA5F79" w:rsidRPr="00650B93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650B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0B93">
              <w:rPr>
                <w:rFonts w:ascii="Times New Roman" w:hAnsi="Times New Roman"/>
                <w:bCs/>
                <w:sz w:val="28"/>
                <w:szCs w:val="28"/>
              </w:rPr>
              <w:t>17.12.</w:t>
            </w:r>
            <w:r w:rsidR="002A4C2E" w:rsidRPr="00650B93">
              <w:rPr>
                <w:rFonts w:ascii="Times New Roman" w:hAnsi="Times New Roman"/>
                <w:bCs/>
                <w:sz w:val="28"/>
                <w:szCs w:val="28"/>
              </w:rPr>
              <w:t>2019 №</w:t>
            </w:r>
            <w:r w:rsidR="00650B93">
              <w:rPr>
                <w:rFonts w:ascii="Times New Roman" w:hAnsi="Times New Roman"/>
                <w:bCs/>
                <w:sz w:val="28"/>
                <w:szCs w:val="28"/>
              </w:rPr>
              <w:t xml:space="preserve"> 1019</w:t>
            </w:r>
            <w:r w:rsidRPr="00650B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50B93">
              <w:rPr>
                <w:rFonts w:ascii="Times New Roman" w:hAnsi="Times New Roman"/>
                <w:sz w:val="28"/>
                <w:szCs w:val="28"/>
              </w:rPr>
              <w:t>«</w:t>
            </w:r>
            <w:r w:rsidR="00650B93" w:rsidRPr="00650B93">
              <w:rPr>
                <w:rFonts w:ascii="Times New Roman" w:hAnsi="Times New Roman"/>
                <w:iCs/>
                <w:sz w:val="28"/>
                <w:szCs w:val="28"/>
              </w:rPr>
              <w:t>Об утверждении программы профилактики нарушений обязательных требований на 2020 и плановый период 2021-2022 годов</w:t>
            </w:r>
            <w:r w:rsidR="00650B93">
              <w:rPr>
                <w:rFonts w:ascii="Times New Roman" w:hAnsi="Times New Roman"/>
                <w:sz w:val="28"/>
              </w:rPr>
              <w:t>»</w:t>
            </w:r>
          </w:p>
          <w:p w:rsidR="002A4C2E" w:rsidRPr="0004288A" w:rsidRDefault="009A0FDA" w:rsidP="002A4C2E">
            <w:pPr>
              <w:keepNext w:val="0"/>
              <w:shd w:val="clear" w:color="auto" w:fill="auto"/>
              <w:tabs>
                <w:tab w:val="left" w:pos="679"/>
              </w:tabs>
              <w:suppressAutoHyphens w:val="0"/>
              <w:spacing w:after="0" w:line="240" w:lineRule="auto"/>
              <w:ind w:right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Указанный Перечень, а также </w:t>
            </w:r>
            <w:r w:rsidR="002A4C2E">
              <w:rPr>
                <w:rFonts w:ascii="Times New Roman" w:hAnsi="Times New Roman"/>
                <w:bCs/>
                <w:sz w:val="28"/>
                <w:szCs w:val="28"/>
              </w:rPr>
              <w:t>выдержки из текстов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соответствующих нормативных правовых актов размещены на официальном сайте </w:t>
            </w:r>
            <w:r w:rsidR="002A4C2E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город</w:t>
            </w:r>
            <w:r w:rsidR="002A4C2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4C2E">
              <w:rPr>
                <w:rFonts w:ascii="Times New Roman" w:hAnsi="Times New Roman"/>
                <w:bCs/>
                <w:sz w:val="28"/>
                <w:szCs w:val="28"/>
              </w:rPr>
              <w:t>Алейска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 в информационно-телекоммуникационной сети "Интернет" (далее — сеть «Интернет»)</w:t>
            </w:r>
            <w:r w:rsidR="002A4C2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2A4C2E" w:rsidRPr="002A4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4C2E" w:rsidRPr="0004288A">
              <w:rPr>
                <w:rFonts w:ascii="Times New Roman" w:hAnsi="Times New Roman"/>
                <w:sz w:val="28"/>
                <w:szCs w:val="28"/>
                <w:lang w:val="en-US"/>
              </w:rPr>
              <w:t>aleysk</w:t>
            </w:r>
            <w:proofErr w:type="spellEnd"/>
            <w:r w:rsidR="002A4C2E" w:rsidRPr="0004288A">
              <w:rPr>
                <w:rFonts w:ascii="Times New Roman" w:hAnsi="Times New Roman"/>
                <w:sz w:val="28"/>
                <w:szCs w:val="28"/>
              </w:rPr>
              <w:t>22.r</w:t>
            </w:r>
            <w:r w:rsidR="002A4C2E" w:rsidRPr="0004288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="002A4C2E" w:rsidRPr="000428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A4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3953" w:rsidRPr="00FA5F79" w:rsidRDefault="00ED3953" w:rsidP="006F2F54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56D6" w:rsidRPr="00C60843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C60843" w:rsidRDefault="009A0F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Данные о проведенных мероприятиях по контролю и их результатах 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C4CFB" w:rsidRDefault="00C60843" w:rsidP="00C608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AC8">
              <w:rPr>
                <w:rFonts w:ascii="Times New Roman" w:hAnsi="Times New Roman" w:cs="Times New Roman"/>
                <w:sz w:val="28"/>
                <w:szCs w:val="28"/>
              </w:rPr>
              <w:t>План проведения плановых проверок юридических лиц и индивидуальных предпринимателей на 20</w:t>
            </w:r>
            <w:r w:rsidR="00E649AD" w:rsidRPr="00A92A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92AC8">
              <w:rPr>
                <w:rFonts w:ascii="Times New Roman" w:hAnsi="Times New Roman" w:cs="Times New Roman"/>
                <w:sz w:val="28"/>
                <w:szCs w:val="28"/>
              </w:rPr>
              <w:t xml:space="preserve"> год был утвержден в количестве </w:t>
            </w:r>
            <w:r w:rsidR="00B1734C" w:rsidRPr="00A92AC8">
              <w:rPr>
                <w:rFonts w:ascii="Times New Roman" w:hAnsi="Times New Roman" w:cs="Times New Roman"/>
                <w:sz w:val="28"/>
                <w:szCs w:val="28"/>
              </w:rPr>
              <w:t>1 провер</w:t>
            </w:r>
            <w:r w:rsidRPr="00A92A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734C" w:rsidRPr="00A92A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2A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4CFB">
              <w:rPr>
                <w:rFonts w:ascii="Times New Roman" w:hAnsi="Times New Roman" w:cs="Times New Roman"/>
                <w:sz w:val="28"/>
                <w:szCs w:val="28"/>
              </w:rPr>
              <w:t>21.04.2020 распоряжением комитета по управлению муниципальным имуществом администрации города Алейска Алтайского края № 20 в соответствии с Постановлением Правительства Российской Федерации № 438 от 03.04.2020г из ежегодного плана проверок юридических лиц и индивидуальных предпринимателей на 2020 год проверка исключена.</w:t>
            </w:r>
            <w:proofErr w:type="gramEnd"/>
          </w:p>
          <w:p w:rsidR="00EC4CFB" w:rsidRDefault="00EC4CFB" w:rsidP="00C608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4B" w:rsidRPr="007A2A59" w:rsidRDefault="00C60843" w:rsidP="00AD49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FB">
              <w:rPr>
                <w:rFonts w:ascii="Times New Roman" w:hAnsi="Times New Roman"/>
                <w:sz w:val="28"/>
                <w:szCs w:val="28"/>
              </w:rPr>
              <w:lastRenderedPageBreak/>
              <w:t>В 20</w:t>
            </w:r>
            <w:r w:rsidR="00B1734C" w:rsidRPr="00EC4CFB">
              <w:rPr>
                <w:rFonts w:ascii="Times New Roman" w:hAnsi="Times New Roman"/>
                <w:sz w:val="28"/>
                <w:szCs w:val="28"/>
              </w:rPr>
              <w:t>20</w:t>
            </w:r>
            <w:r w:rsidRPr="00EC4CF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F77CB8" w:rsidRPr="00EC4CFB">
              <w:rPr>
                <w:rFonts w:ascii="Times New Roman" w:hAnsi="Times New Roman"/>
                <w:sz w:val="28"/>
                <w:szCs w:val="28"/>
              </w:rPr>
              <w:t xml:space="preserve">было проведено </w:t>
            </w:r>
            <w:r w:rsidR="004039AA">
              <w:rPr>
                <w:rFonts w:ascii="Times New Roman" w:hAnsi="Times New Roman"/>
                <w:sz w:val="28"/>
                <w:szCs w:val="28"/>
              </w:rPr>
              <w:t>7</w:t>
            </w:r>
            <w:r w:rsidR="00F77CB8" w:rsidRPr="00EC4CFB">
              <w:rPr>
                <w:rFonts w:ascii="Times New Roman" w:hAnsi="Times New Roman"/>
                <w:sz w:val="28"/>
                <w:szCs w:val="28"/>
              </w:rPr>
              <w:t xml:space="preserve"> внеплановых</w:t>
            </w:r>
            <w:r w:rsidRPr="00EC4CFB">
              <w:rPr>
                <w:rFonts w:ascii="Times New Roman" w:hAnsi="Times New Roman"/>
                <w:sz w:val="28"/>
                <w:szCs w:val="28"/>
              </w:rPr>
              <w:t xml:space="preserve"> провер</w:t>
            </w:r>
            <w:r w:rsidR="00F77CB8" w:rsidRPr="00EC4CFB">
              <w:rPr>
                <w:rFonts w:ascii="Times New Roman" w:hAnsi="Times New Roman"/>
                <w:sz w:val="28"/>
                <w:szCs w:val="28"/>
              </w:rPr>
              <w:t>о</w:t>
            </w:r>
            <w:r w:rsidRPr="00EC4CFB">
              <w:rPr>
                <w:rFonts w:ascii="Times New Roman" w:hAnsi="Times New Roman"/>
                <w:sz w:val="28"/>
                <w:szCs w:val="28"/>
              </w:rPr>
              <w:t>к,</w:t>
            </w:r>
            <w:r w:rsidR="00A57A24">
              <w:rPr>
                <w:rFonts w:ascii="Times New Roman" w:hAnsi="Times New Roman"/>
                <w:sz w:val="28"/>
                <w:szCs w:val="28"/>
              </w:rPr>
              <w:t xml:space="preserve"> на предмет </w:t>
            </w:r>
            <w:r w:rsidR="00A57A24" w:rsidRPr="00C60843">
              <w:rPr>
                <w:rFonts w:ascii="Times New Roman" w:hAnsi="Times New Roman"/>
                <w:sz w:val="28"/>
                <w:szCs w:val="28"/>
              </w:rPr>
              <w:t>использовани</w:t>
            </w:r>
            <w:r w:rsidR="00A57A24">
              <w:rPr>
                <w:rFonts w:ascii="Times New Roman" w:hAnsi="Times New Roman"/>
                <w:sz w:val="28"/>
                <w:szCs w:val="28"/>
              </w:rPr>
              <w:t>я</w:t>
            </w:r>
            <w:r w:rsidR="00A57A24" w:rsidRPr="00C60843">
              <w:rPr>
                <w:rFonts w:ascii="Times New Roman" w:hAnsi="Times New Roman"/>
                <w:sz w:val="28"/>
                <w:szCs w:val="28"/>
              </w:rPr>
              <w:t xml:space="preserve"> земельного участка </w:t>
            </w:r>
            <w:r w:rsidR="00A57A24">
              <w:rPr>
                <w:rFonts w:ascii="Times New Roman" w:hAnsi="Times New Roman"/>
                <w:sz w:val="28"/>
                <w:szCs w:val="28"/>
              </w:rPr>
              <w:t>в соответствии с его разрешенным использованием.</w:t>
            </w:r>
            <w:r w:rsidR="00403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94B">
              <w:rPr>
                <w:rFonts w:ascii="Times New Roman" w:hAnsi="Times New Roman"/>
                <w:sz w:val="28"/>
                <w:szCs w:val="28"/>
              </w:rPr>
              <w:t xml:space="preserve">Материалы по 7 проверкам соблюдения </w:t>
            </w:r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действующего земельного законодательства направлены в Межмуниципальный </w:t>
            </w:r>
            <w:proofErr w:type="spellStart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 xml:space="preserve"> отдел управления </w:t>
            </w:r>
            <w:proofErr w:type="spellStart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proofErr w:type="spellStart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административного наказания назначено наказание в отношении 2 земельных участков в виде административного штрафа в размере 20000 (Двадцати тысяч) рублей, согласно части 1 статьи 8.8 Кодекса Российской Федерации об административных правонарушениях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      </w:r>
            <w:proofErr w:type="gramEnd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в отношении 5 земельных участков находятся на стадии рассмотрения в Межмуниципальном Алейском отделе управления </w:t>
            </w:r>
            <w:proofErr w:type="spellStart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="00AD494B" w:rsidRPr="007A2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6D6" w:rsidRPr="00AB3034" w:rsidRDefault="00AD494B" w:rsidP="00AD49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Предписаний по данным проверкам органом муниципального контроля  не выносилось.</w:t>
            </w:r>
          </w:p>
        </w:tc>
      </w:tr>
      <w:tr w:rsidR="00B256D6" w:rsidRPr="00C60843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C60843" w:rsidRDefault="009A0F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lastRenderedPageBreak/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ED3953" w:rsidRDefault="00ED3953" w:rsidP="00ED3953">
            <w:pPr>
              <w:pStyle w:val="af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В целях профилактики нарушений обязательных требований на официальном сайте администрации города </w:t>
            </w:r>
            <w:r w:rsidR="00C60843">
              <w:rPr>
                <w:rFonts w:ascii="Times New Roman" w:hAnsi="Times New Roman"/>
                <w:sz w:val="28"/>
                <w:szCs w:val="28"/>
              </w:rPr>
              <w:t>Алейска</w:t>
            </w:r>
            <w:r w:rsidRPr="00C60843">
              <w:rPr>
                <w:rFonts w:ascii="Times New Roman" w:hAnsi="Times New Roman"/>
                <w:sz w:val="28"/>
                <w:szCs w:val="28"/>
              </w:rPr>
              <w:t xml:space="preserve"> размещены:</w:t>
            </w:r>
          </w:p>
          <w:p w:rsidR="00CD1BD7" w:rsidRPr="00C60843" w:rsidRDefault="00CD1BD7" w:rsidP="00ED3953">
            <w:pPr>
              <w:pStyle w:val="af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869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Положение</w:t>
            </w:r>
            <w:r w:rsidRPr="00486973">
              <w:rPr>
                <w:rFonts w:ascii="Times New Roman" w:hAnsi="Times New Roman"/>
                <w:sz w:val="27"/>
                <w:szCs w:val="27"/>
              </w:rPr>
              <w:t xml:space="preserve"> о порядке осуществления муниципального земельного контроля на территории муниципального образования город Алейск Алтайского края</w:t>
            </w:r>
          </w:p>
          <w:p w:rsidR="00ED3953" w:rsidRPr="00C60843" w:rsidRDefault="00ED3953" w:rsidP="00ED3953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-- 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контроля;</w:t>
            </w:r>
          </w:p>
          <w:p w:rsidR="00ED3953" w:rsidRDefault="00ED3953" w:rsidP="00ED3953">
            <w:pPr>
              <w:pStyle w:val="af0"/>
              <w:spacing w:after="0" w:line="240" w:lineRule="auto"/>
              <w:ind w:firstLine="709"/>
              <w:jc w:val="both"/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- обобщение практики осуществления муниципального земельного контроля на территории муниципального образования </w:t>
            </w:r>
            <w:r w:rsidR="00CD1BD7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город Алейск </w:t>
            </w:r>
          </w:p>
          <w:p w:rsidR="00CD1BD7" w:rsidRDefault="00CD1BD7" w:rsidP="00CD1BD7">
            <w:pPr>
              <w:pStyle w:val="1"/>
              <w:spacing w:after="150"/>
              <w:jc w:val="both"/>
              <w:rPr>
                <w:b w:val="0"/>
                <w:color w:val="342E2F"/>
                <w:szCs w:val="28"/>
              </w:rPr>
            </w:pPr>
            <w:r>
              <w:rPr>
                <w:rStyle w:val="af2"/>
                <w:b/>
                <w:color w:val="000000"/>
                <w:szCs w:val="28"/>
              </w:rPr>
              <w:t xml:space="preserve">         </w:t>
            </w:r>
            <w:r w:rsidRPr="00CD1BD7">
              <w:rPr>
                <w:rStyle w:val="af2"/>
                <w:b/>
                <w:color w:val="000000"/>
                <w:szCs w:val="28"/>
              </w:rPr>
              <w:t>-</w:t>
            </w:r>
            <w:r w:rsidRPr="00CD1BD7">
              <w:rPr>
                <w:b w:val="0"/>
                <w:color w:val="342E2F"/>
                <w:szCs w:val="28"/>
              </w:rPr>
              <w:t xml:space="preserve"> </w:t>
            </w:r>
            <w:r>
              <w:rPr>
                <w:b w:val="0"/>
                <w:color w:val="342E2F"/>
                <w:szCs w:val="28"/>
              </w:rPr>
              <w:t>в</w:t>
            </w:r>
            <w:r w:rsidRPr="00CD1BD7">
              <w:rPr>
                <w:b w:val="0"/>
                <w:color w:val="342E2F"/>
                <w:szCs w:val="28"/>
              </w:rPr>
              <w:t>ыдержки из статей перечня правовых актов и их отдельных частей (положений), содержащих обязательные требования, соблюдение которых оценивается при проведении муниципального земельного контроля на территории муниципального образования город Алейск</w:t>
            </w:r>
          </w:p>
          <w:p w:rsidR="00CD1BD7" w:rsidRPr="00CD1BD7" w:rsidRDefault="00CD1BD7" w:rsidP="00CD1B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1B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контактные данные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служащих, осуществляющих ко</w:t>
            </w:r>
            <w:r w:rsidR="00855518">
              <w:rPr>
                <w:rFonts w:ascii="Times New Roman" w:hAnsi="Times New Roman"/>
                <w:sz w:val="28"/>
                <w:szCs w:val="28"/>
                <w:lang w:eastAsia="ru-RU"/>
              </w:rPr>
              <w:t>нтрольные функции в сфере муни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земельного контроля</w:t>
            </w:r>
          </w:p>
          <w:p w:rsidR="00B256D6" w:rsidRPr="00FF514C" w:rsidRDefault="00ED3953" w:rsidP="00FF514C">
            <w:pPr>
              <w:pStyle w:val="af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        При непосредственном обращении осуществляется консультирование подконтрольных субъектов по вопросам оформления документов на используемые и планируемые к использованию земельные участки.</w:t>
            </w:r>
          </w:p>
        </w:tc>
      </w:tr>
      <w:tr w:rsidR="00B256D6" w:rsidRPr="00C60843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C60843" w:rsidRDefault="009A0FD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C60843" w:rsidRDefault="009864A7">
            <w:pPr>
              <w:autoSpaceDE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C60843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требований, представляющие непосредственную угрозу и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в деятельности юридических лиц и индивидуальных предпринимателей при проведении профилактических мероприятий не выявлено.</w:t>
            </w:r>
            <w:proofErr w:type="gramEnd"/>
          </w:p>
        </w:tc>
      </w:tr>
    </w:tbl>
    <w:p w:rsidR="008B6292" w:rsidRPr="00C60843" w:rsidRDefault="008B629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55A6" w:rsidRDefault="00A555A6">
      <w:pPr>
        <w:autoSpaceDE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7E73D7" w:rsidRDefault="007E73D7">
      <w:pPr>
        <w:autoSpaceDE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7E73D7" w:rsidRDefault="007E73D7">
      <w:pPr>
        <w:autoSpaceDE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7E73D7" w:rsidRPr="00C60843" w:rsidRDefault="007E73D7">
      <w:pPr>
        <w:autoSpaceDE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8B4898" w:rsidRPr="00C60843" w:rsidRDefault="008B4898" w:rsidP="008B489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Муниципальный жилищный</w:t>
      </w:r>
      <w:r w:rsidRPr="00C60843">
        <w:rPr>
          <w:rFonts w:ascii="Times New Roman" w:hAnsi="Times New Roman"/>
          <w:b/>
          <w:sz w:val="26"/>
          <w:szCs w:val="26"/>
        </w:rPr>
        <w:t xml:space="preserve"> контроль</w:t>
      </w:r>
    </w:p>
    <w:p w:rsidR="008B4898" w:rsidRDefault="008B4898" w:rsidP="008B4898">
      <w:pPr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65" w:type="dxa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3225"/>
        <w:gridCol w:w="11940"/>
      </w:tblGrid>
      <w:tr w:rsidR="008B4898" w:rsidTr="00EF059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FA5F79" w:rsidRDefault="008B4898" w:rsidP="00EF059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FA5F79" w:rsidRDefault="008B4898" w:rsidP="00B01B7B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осуществляющие деятельность по управлению многоквартирными домами на основании лицензии.</w:t>
            </w:r>
            <w:r w:rsidRPr="00FA5F79">
              <w:rPr>
                <w:sz w:val="28"/>
                <w:szCs w:val="28"/>
              </w:rPr>
              <w:t xml:space="preserve"> </w:t>
            </w:r>
          </w:p>
        </w:tc>
      </w:tr>
      <w:tr w:rsidR="008B4898" w:rsidTr="00EF059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FA5F79" w:rsidRDefault="008B4898" w:rsidP="00EF0596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Обязательные требования, 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1B7B" w:rsidRPr="00650B93" w:rsidRDefault="008B4898" w:rsidP="00B01B7B">
            <w:pPr>
              <w:tabs>
                <w:tab w:val="left" w:pos="6240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FA5F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Перечень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</w:t>
            </w:r>
            <w:proofErr w:type="spellStart"/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>требования</w:t>
            </w:r>
            <w:proofErr w:type="gramStart"/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>,о</w:t>
            </w:r>
            <w:proofErr w:type="gramEnd"/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>ценка</w:t>
            </w:r>
            <w:proofErr w:type="spellEnd"/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соблюдения которых является предметом муниципального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жилищного контроля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, утвержден  постановлением  администрации города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Алейска от 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1B7B">
              <w:rPr>
                <w:rFonts w:ascii="Times New Roman" w:hAnsi="Times New Roman"/>
                <w:bCs/>
                <w:sz w:val="28"/>
                <w:szCs w:val="28"/>
              </w:rPr>
              <w:t>17.12.</w:t>
            </w:r>
            <w:r w:rsidR="00B01B7B" w:rsidRPr="00650B93">
              <w:rPr>
                <w:rFonts w:ascii="Times New Roman" w:hAnsi="Times New Roman"/>
                <w:bCs/>
                <w:sz w:val="28"/>
                <w:szCs w:val="28"/>
              </w:rPr>
              <w:t>2019 №</w:t>
            </w:r>
            <w:r w:rsidR="00B01B7B">
              <w:rPr>
                <w:rFonts w:ascii="Times New Roman" w:hAnsi="Times New Roman"/>
                <w:bCs/>
                <w:sz w:val="28"/>
                <w:szCs w:val="28"/>
              </w:rPr>
              <w:t xml:space="preserve"> 1019</w:t>
            </w:r>
            <w:r w:rsidR="00B01B7B" w:rsidRPr="00650B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1B7B" w:rsidRPr="00650B93">
              <w:rPr>
                <w:rFonts w:ascii="Times New Roman" w:hAnsi="Times New Roman"/>
                <w:sz w:val="28"/>
                <w:szCs w:val="28"/>
              </w:rPr>
              <w:t>«</w:t>
            </w:r>
            <w:r w:rsidR="00B01B7B" w:rsidRPr="00650B93">
              <w:rPr>
                <w:rFonts w:ascii="Times New Roman" w:hAnsi="Times New Roman"/>
                <w:iCs/>
                <w:sz w:val="28"/>
                <w:szCs w:val="28"/>
              </w:rPr>
              <w:t>Об утверждении программы профилактики нарушений обязательных требований на 2020 и плановый период 2021-2022 годов</w:t>
            </w:r>
            <w:r w:rsidR="00B01B7B">
              <w:rPr>
                <w:rFonts w:ascii="Times New Roman" w:hAnsi="Times New Roman"/>
                <w:sz w:val="28"/>
              </w:rPr>
              <w:t>»</w:t>
            </w:r>
          </w:p>
          <w:p w:rsidR="008B4898" w:rsidRPr="00FA5F79" w:rsidRDefault="008B4898" w:rsidP="008B4898">
            <w:pPr>
              <w:keepNext w:val="0"/>
              <w:shd w:val="clear" w:color="auto" w:fill="auto"/>
              <w:tabs>
                <w:tab w:val="left" w:pos="679"/>
              </w:tabs>
              <w:suppressAutoHyphens w:val="0"/>
              <w:spacing w:after="0" w:line="240" w:lineRule="auto"/>
              <w:ind w:right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Указанный Перечень, а также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выдержки из текстов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соответствующих нормативных правовых актов размещены на официальном сайте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город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Алейска</w:t>
            </w:r>
            <w:r w:rsidRPr="00FA5F79">
              <w:rPr>
                <w:rFonts w:ascii="Times New Roman" w:hAnsi="Times New Roman"/>
                <w:bCs/>
                <w:sz w:val="28"/>
                <w:szCs w:val="28"/>
              </w:rPr>
              <w:t xml:space="preserve">  в информационно-телекоммуникационной сети "Интернет" (далее — сеть «Интернет»)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2A4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288A">
              <w:rPr>
                <w:rFonts w:ascii="Times New Roman" w:hAnsi="Times New Roman"/>
                <w:sz w:val="28"/>
                <w:szCs w:val="28"/>
                <w:lang w:val="en-US"/>
              </w:rPr>
              <w:t>aleysk</w:t>
            </w:r>
            <w:proofErr w:type="spellEnd"/>
            <w:r w:rsidRPr="0004288A">
              <w:rPr>
                <w:rFonts w:ascii="Times New Roman" w:hAnsi="Times New Roman"/>
                <w:sz w:val="28"/>
                <w:szCs w:val="28"/>
              </w:rPr>
              <w:t>22.r</w:t>
            </w:r>
            <w:r w:rsidRPr="0004288A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0428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4898" w:rsidRPr="00C60843" w:rsidTr="00EF059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C60843" w:rsidRDefault="008B4898" w:rsidP="00EF059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Данные о проведенных мероприятиях по контролю и их результатах 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C60843" w:rsidRDefault="008B4898" w:rsidP="00EF05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43">
              <w:rPr>
                <w:rFonts w:ascii="Times New Roman" w:hAnsi="Times New Roman" w:cs="Times New Roman"/>
                <w:sz w:val="28"/>
                <w:szCs w:val="28"/>
              </w:rPr>
              <w:t>План проведения плановых проверок юридических лиц и индивидуальных предпринимателей на 20</w:t>
            </w:r>
            <w:r w:rsidR="00B01B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08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 утвержден</w:t>
            </w:r>
            <w:r w:rsidRPr="00C608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4898" w:rsidRPr="00C60843" w:rsidRDefault="008B4898" w:rsidP="00B02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257B">
              <w:rPr>
                <w:rFonts w:ascii="Times New Roman" w:hAnsi="Times New Roman"/>
                <w:sz w:val="28"/>
                <w:szCs w:val="28"/>
              </w:rPr>
              <w:t>В 20</w:t>
            </w:r>
            <w:r w:rsidR="00B0257B">
              <w:rPr>
                <w:rFonts w:ascii="Times New Roman" w:hAnsi="Times New Roman"/>
                <w:sz w:val="28"/>
                <w:szCs w:val="28"/>
              </w:rPr>
              <w:t>20</w:t>
            </w:r>
            <w:r w:rsidRPr="00B0257B">
              <w:rPr>
                <w:rFonts w:ascii="Times New Roman" w:hAnsi="Times New Roman"/>
                <w:sz w:val="28"/>
                <w:szCs w:val="28"/>
              </w:rPr>
              <w:t xml:space="preserve"> году внеплановые проверки, в том числе по ранее выданным предписаниям об устранении нарушений, не проводились.</w:t>
            </w:r>
            <w:r w:rsidRPr="00C60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1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4898" w:rsidRPr="00C60843" w:rsidTr="00EF059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C60843" w:rsidRDefault="008B4898" w:rsidP="00EF059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C60843" w:rsidRDefault="008B4898" w:rsidP="00EF0596">
            <w:pPr>
              <w:pStyle w:val="af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В целях профилактики нарушений обязательных требований на официальном сайте администрации города </w:t>
            </w:r>
            <w:r>
              <w:rPr>
                <w:rFonts w:ascii="Times New Roman" w:hAnsi="Times New Roman"/>
                <w:sz w:val="28"/>
                <w:szCs w:val="28"/>
              </w:rPr>
              <w:t>Алейска</w:t>
            </w:r>
            <w:r w:rsidRPr="00C60843">
              <w:rPr>
                <w:rFonts w:ascii="Times New Roman" w:hAnsi="Times New Roman"/>
                <w:sz w:val="28"/>
                <w:szCs w:val="28"/>
              </w:rPr>
              <w:t xml:space="preserve"> размещены:</w:t>
            </w:r>
          </w:p>
          <w:p w:rsidR="008B4898" w:rsidRPr="00291CB7" w:rsidRDefault="008B4898" w:rsidP="00EF0596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собрания депутатов об утверждении положения </w:t>
            </w:r>
            <w:r w:rsidRPr="00291CB7">
              <w:rPr>
                <w:rFonts w:ascii="Times New Roman" w:hAnsi="Times New Roman"/>
                <w:sz w:val="28"/>
                <w:szCs w:val="28"/>
              </w:rPr>
              <w:t xml:space="preserve">о порядке осуществления муниципального жилищного контроля на территории муниципального образования город Алейск Алтайского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>от 19.08.2015 №35</w:t>
            </w:r>
          </w:p>
          <w:p w:rsidR="008B4898" w:rsidRPr="00C60843" w:rsidRDefault="008B4898" w:rsidP="00EF0596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дметом муниципального жилищного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контроля;</w:t>
            </w:r>
          </w:p>
          <w:p w:rsidR="008B4898" w:rsidRPr="00C60843" w:rsidRDefault="008B4898" w:rsidP="00EF0596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- руководство по соблюдению об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язательных требований жилищного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законодательства, предъявляемых при проведении мероприятий по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осуществлению муниципального жилищного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контроля на территории муниципального образования город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Алейск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;</w:t>
            </w:r>
          </w:p>
          <w:p w:rsidR="008B4898" w:rsidRPr="00C60843" w:rsidRDefault="008B4898" w:rsidP="00EF0596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- обобщение практики осущест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вления муниципального жилищного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контроля на территории 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муниципального образования город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Алейск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8B4898" w:rsidRPr="00C60843" w:rsidRDefault="008B4898" w:rsidP="00EF0596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B4898" w:rsidRPr="00C60843" w:rsidTr="00EF059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C60843" w:rsidRDefault="008B4898" w:rsidP="00EF059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lastRenderedPageBreak/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8B4898" w:rsidRPr="00C60843" w:rsidRDefault="008B4898" w:rsidP="00EF0596">
            <w:pPr>
              <w:autoSpaceDE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C60843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требований, представляющие непосредственную угрозу и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в деятельности юридических лиц и индивидуальных предпринимателей при проведении профилактических мероприятий не выявлено.</w:t>
            </w:r>
            <w:proofErr w:type="gramEnd"/>
          </w:p>
        </w:tc>
      </w:tr>
    </w:tbl>
    <w:p w:rsidR="000678C1" w:rsidRPr="00C60843" w:rsidRDefault="000678C1" w:rsidP="008B4898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B0257B" w:rsidRPr="00C60843" w:rsidRDefault="00B0257B" w:rsidP="00B0257B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Муниципальный </w:t>
      </w:r>
      <w:proofErr w:type="gramStart"/>
      <w:r w:rsidRPr="00C60843">
        <w:rPr>
          <w:rFonts w:ascii="Times New Roman" w:hAnsi="Times New Roman"/>
          <w:b/>
          <w:sz w:val="26"/>
          <w:szCs w:val="26"/>
        </w:rPr>
        <w:t>контроль</w:t>
      </w:r>
      <w:r>
        <w:rPr>
          <w:rFonts w:ascii="Times New Roman" w:hAnsi="Times New Roman"/>
          <w:b/>
          <w:sz w:val="26"/>
          <w:szCs w:val="26"/>
        </w:rPr>
        <w:t xml:space="preserve"> за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обеспечением сохранности автомобильных дорог местного значения</w:t>
      </w:r>
    </w:p>
    <w:p w:rsidR="00B0257B" w:rsidRDefault="00B0257B" w:rsidP="00B0257B">
      <w:pPr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65" w:type="dxa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3225"/>
        <w:gridCol w:w="11940"/>
      </w:tblGrid>
      <w:tr w:rsidR="00B0257B" w:rsidTr="00B0257B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FA5F79" w:rsidRDefault="00B0257B" w:rsidP="00B0257B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FA5F79" w:rsidRDefault="00B0257B" w:rsidP="00B0257B">
            <w:pPr>
              <w:keepNext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Лица, </w:t>
            </w:r>
            <w:r w:rsidRPr="00B0257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осуществляющие работы в полосе отвода автомобильных дорог и придорожной полосе, владельцы объектов дорожного сервиса, пользователи автомо</w:t>
            </w:r>
            <w:r w:rsidRPr="00B0257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softHyphen/>
              <w:t>бильных дорог</w:t>
            </w:r>
          </w:p>
        </w:tc>
      </w:tr>
      <w:tr w:rsidR="00B0257B" w:rsidTr="00B0257B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FA5F79" w:rsidRDefault="00B0257B" w:rsidP="00B0257B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5F79">
              <w:rPr>
                <w:rFonts w:ascii="Times New Roman" w:hAnsi="Times New Roman"/>
                <w:sz w:val="28"/>
                <w:szCs w:val="28"/>
              </w:rPr>
              <w:t>Обязательные требования, 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356C60" w:rsidRDefault="00B0257B" w:rsidP="00B0257B">
            <w:pPr>
              <w:tabs>
                <w:tab w:val="left" w:pos="6240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356C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Перечень</w:t>
            </w:r>
            <w:r w:rsidRPr="00356C60">
              <w:rPr>
                <w:rFonts w:ascii="Times New Roman" w:hAnsi="Times New Roman"/>
                <w:bCs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</w:t>
            </w:r>
            <w:proofErr w:type="spellStart"/>
            <w:r w:rsidRPr="00356C60">
              <w:rPr>
                <w:rFonts w:ascii="Times New Roman" w:hAnsi="Times New Roman"/>
                <w:bCs/>
                <w:sz w:val="28"/>
                <w:szCs w:val="28"/>
              </w:rPr>
              <w:t>требования</w:t>
            </w:r>
            <w:proofErr w:type="gramStart"/>
            <w:r w:rsidRPr="00356C60">
              <w:rPr>
                <w:rFonts w:ascii="Times New Roman" w:hAnsi="Times New Roman"/>
                <w:bCs/>
                <w:sz w:val="28"/>
                <w:szCs w:val="28"/>
              </w:rPr>
              <w:t>,о</w:t>
            </w:r>
            <w:proofErr w:type="gramEnd"/>
            <w:r w:rsidRPr="00356C60">
              <w:rPr>
                <w:rFonts w:ascii="Times New Roman" w:hAnsi="Times New Roman"/>
                <w:bCs/>
                <w:sz w:val="28"/>
                <w:szCs w:val="28"/>
              </w:rPr>
              <w:t>ценка</w:t>
            </w:r>
            <w:proofErr w:type="spellEnd"/>
            <w:r w:rsidRPr="00356C60">
              <w:rPr>
                <w:rFonts w:ascii="Times New Roman" w:hAnsi="Times New Roman"/>
                <w:bCs/>
                <w:sz w:val="28"/>
                <w:szCs w:val="28"/>
              </w:rPr>
              <w:t xml:space="preserve"> соблюдения которых является предметом муниципального </w:t>
            </w:r>
            <w:r w:rsidR="00356C60"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контроля</w:t>
            </w:r>
            <w:r w:rsidR="00356C6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за обеспечением </w:t>
            </w:r>
            <w:proofErr w:type="spellStart"/>
            <w:r w:rsidR="00356C6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сохнанности</w:t>
            </w:r>
            <w:proofErr w:type="spellEnd"/>
            <w:r w:rsidR="00356C6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автомобильных дорог местного значения</w:t>
            </w:r>
            <w:r w:rsidRPr="00356C60">
              <w:rPr>
                <w:rFonts w:ascii="Times New Roman" w:hAnsi="Times New Roman"/>
                <w:bCs/>
                <w:sz w:val="28"/>
                <w:szCs w:val="28"/>
              </w:rPr>
              <w:t xml:space="preserve">, утвержден  постановлением  администрации города Алейска от  17.12.2019 № 1019 </w:t>
            </w:r>
            <w:r w:rsidRPr="00356C60">
              <w:rPr>
                <w:rFonts w:ascii="Times New Roman" w:hAnsi="Times New Roman"/>
                <w:sz w:val="28"/>
                <w:szCs w:val="28"/>
              </w:rPr>
              <w:t>«</w:t>
            </w:r>
            <w:r w:rsidRPr="00356C60">
              <w:rPr>
                <w:rFonts w:ascii="Times New Roman" w:hAnsi="Times New Roman"/>
                <w:iCs/>
                <w:sz w:val="28"/>
                <w:szCs w:val="28"/>
              </w:rPr>
              <w:t>Об утверждении программы профилактики нарушений обязательных требований на 2020 и плановый период 2021-2022 годов</w:t>
            </w:r>
            <w:r w:rsidRPr="00356C60">
              <w:rPr>
                <w:rFonts w:ascii="Times New Roman" w:hAnsi="Times New Roman"/>
                <w:sz w:val="28"/>
              </w:rPr>
              <w:t>»</w:t>
            </w:r>
          </w:p>
          <w:p w:rsidR="00B0257B" w:rsidRPr="00FA5F79" w:rsidRDefault="00B0257B" w:rsidP="00B0257B">
            <w:pPr>
              <w:keepNext w:val="0"/>
              <w:shd w:val="clear" w:color="auto" w:fill="auto"/>
              <w:tabs>
                <w:tab w:val="left" w:pos="679"/>
              </w:tabs>
              <w:suppressAutoHyphens w:val="0"/>
              <w:spacing w:after="0" w:line="240" w:lineRule="auto"/>
              <w:ind w:right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C60">
              <w:rPr>
                <w:rFonts w:ascii="Times New Roman" w:hAnsi="Times New Roman"/>
                <w:bCs/>
                <w:sz w:val="28"/>
                <w:szCs w:val="28"/>
              </w:rPr>
              <w:t>Указанный Перечень, а также выдержки из текстов соответствующих нормативных правовых актов размещены на официальном сайте администрации  города Алейска  в информационно-телекоммуникационной сети "Интернет" (далее — сеть «Интернет»):</w:t>
            </w:r>
            <w:r w:rsidRPr="0035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C60">
              <w:rPr>
                <w:rFonts w:ascii="Times New Roman" w:hAnsi="Times New Roman"/>
                <w:sz w:val="28"/>
                <w:szCs w:val="28"/>
                <w:lang w:val="en-US"/>
              </w:rPr>
              <w:t>aleysk</w:t>
            </w:r>
            <w:proofErr w:type="spellEnd"/>
            <w:r w:rsidRPr="00356C60">
              <w:rPr>
                <w:rFonts w:ascii="Times New Roman" w:hAnsi="Times New Roman"/>
                <w:sz w:val="28"/>
                <w:szCs w:val="28"/>
              </w:rPr>
              <w:t>22.r</w:t>
            </w:r>
            <w:r w:rsidRPr="00356C60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356C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57B" w:rsidRPr="00C60843" w:rsidTr="00B0257B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C60843" w:rsidRDefault="00B0257B" w:rsidP="00B025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Данные о проведенных мероприятиях по контролю и их результатах 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C60843" w:rsidRDefault="00B0257B" w:rsidP="00B025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43">
              <w:rPr>
                <w:rFonts w:ascii="Times New Roman" w:hAnsi="Times New Roman" w:cs="Times New Roman"/>
                <w:sz w:val="28"/>
                <w:szCs w:val="28"/>
              </w:rPr>
              <w:t>План проведения плановых проверок юридических лиц и индивидуальных предпринимателей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084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 утвержден</w:t>
            </w:r>
            <w:r w:rsidRPr="00C608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257B" w:rsidRPr="00C60843" w:rsidRDefault="00B0257B" w:rsidP="00B025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257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0257B">
              <w:rPr>
                <w:rFonts w:ascii="Times New Roman" w:hAnsi="Times New Roman"/>
                <w:sz w:val="28"/>
                <w:szCs w:val="28"/>
              </w:rPr>
              <w:t xml:space="preserve"> году внеплановые проверки, в том числе по ранее выданным предписаниям об устранении нарушений, не проводились.</w:t>
            </w:r>
            <w:r w:rsidRPr="00C60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257B" w:rsidRPr="00C60843" w:rsidTr="00B0257B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C60843" w:rsidRDefault="00B0257B" w:rsidP="00B025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Данные о проведенных </w:t>
            </w:r>
            <w:r w:rsidRPr="00C60843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C60843" w:rsidRDefault="00B0257B" w:rsidP="00B0257B">
            <w:pPr>
              <w:pStyle w:val="af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целях профилактики нарушений обязательных требований на официальном сайте </w:t>
            </w:r>
            <w:r w:rsidRPr="00C608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города </w:t>
            </w:r>
            <w:r>
              <w:rPr>
                <w:rFonts w:ascii="Times New Roman" w:hAnsi="Times New Roman"/>
                <w:sz w:val="28"/>
                <w:szCs w:val="28"/>
              </w:rPr>
              <w:t>Алейска</w:t>
            </w:r>
            <w:r w:rsidRPr="00C60843">
              <w:rPr>
                <w:rFonts w:ascii="Times New Roman" w:hAnsi="Times New Roman"/>
                <w:sz w:val="28"/>
                <w:szCs w:val="28"/>
              </w:rPr>
              <w:t xml:space="preserve"> размещены:</w:t>
            </w:r>
          </w:p>
          <w:p w:rsidR="00B0257B" w:rsidRPr="00291CB7" w:rsidRDefault="00B0257B" w:rsidP="00B0257B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356C6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обрания депутатов об утверждении </w:t>
            </w:r>
            <w:r w:rsidR="00356C6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оложения </w:t>
            </w:r>
            <w:r w:rsidRPr="00291CB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56C60">
              <w:rPr>
                <w:rFonts w:ascii="Times New Roman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="00356C60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="00356C60">
              <w:rPr>
                <w:rFonts w:ascii="Times New Roman" w:hAnsi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города Алейска Алтайского края»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56C60">
              <w:rPr>
                <w:rFonts w:ascii="Times New Roman" w:hAnsi="Times New Roman"/>
                <w:sz w:val="28"/>
                <w:szCs w:val="28"/>
              </w:rPr>
              <w:t>22.05.2020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56C60">
              <w:rPr>
                <w:rFonts w:ascii="Times New Roman" w:hAnsi="Times New Roman"/>
                <w:sz w:val="28"/>
                <w:szCs w:val="28"/>
              </w:rPr>
              <w:t xml:space="preserve"> 11-ГСД</w:t>
            </w:r>
          </w:p>
          <w:p w:rsidR="00B0257B" w:rsidRPr="00C60843" w:rsidRDefault="00B0257B" w:rsidP="00B0257B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дметом муниципального </w:t>
            </w:r>
            <w:proofErr w:type="gramStart"/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контроля</w:t>
            </w:r>
            <w:r w:rsidR="00356C6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за</w:t>
            </w:r>
            <w:proofErr w:type="gramEnd"/>
            <w:r w:rsidR="00356C6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обеспечением </w:t>
            </w:r>
            <w:proofErr w:type="spellStart"/>
            <w:r w:rsidR="00356C6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сохнанности</w:t>
            </w:r>
            <w:proofErr w:type="spellEnd"/>
            <w:r w:rsidR="00356C60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автомобильных дорог местного значения</w:t>
            </w:r>
            <w:r w:rsidRPr="00C60843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</w:rPr>
              <w:t>;</w:t>
            </w:r>
          </w:p>
          <w:p w:rsidR="00B0257B" w:rsidRPr="00C60843" w:rsidRDefault="00B0257B" w:rsidP="00855518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0257B" w:rsidRPr="00C60843" w:rsidTr="00B0257B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C60843" w:rsidRDefault="00B0257B" w:rsidP="00B0257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843">
              <w:rPr>
                <w:rFonts w:ascii="Times New Roman" w:hAnsi="Times New Roman"/>
                <w:sz w:val="28"/>
                <w:szCs w:val="28"/>
              </w:rPr>
              <w:lastRenderedPageBreak/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0257B" w:rsidRPr="00C60843" w:rsidRDefault="00B0257B" w:rsidP="00B0257B">
            <w:pPr>
              <w:autoSpaceDE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C60843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требований, представляющие непосредственную угрозу и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в деятельности юридических лиц и индивидуальных предпринимателей при проведении профилактических мероприятий не выявлено.</w:t>
            </w:r>
            <w:proofErr w:type="gramEnd"/>
          </w:p>
        </w:tc>
      </w:tr>
    </w:tbl>
    <w:p w:rsidR="00B0257B" w:rsidRPr="00C60843" w:rsidRDefault="00B0257B" w:rsidP="00B0257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B0257B" w:rsidRDefault="00B0257B" w:rsidP="00B0257B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B256D6" w:rsidRDefault="00B256D6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650B93" w:rsidRDefault="00650B93" w:rsidP="000678C1">
      <w:pPr>
        <w:autoSpaceDE w:val="0"/>
        <w:spacing w:after="0" w:line="240" w:lineRule="auto"/>
        <w:rPr>
          <w:bCs/>
          <w:iCs/>
          <w:sz w:val="26"/>
          <w:szCs w:val="26"/>
        </w:rPr>
      </w:pPr>
    </w:p>
    <w:p w:rsidR="00B256D6" w:rsidRPr="000678C1" w:rsidRDefault="009A0FD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78C1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 мероприятий </w:t>
      </w:r>
    </w:p>
    <w:p w:rsidR="00B256D6" w:rsidRPr="000678C1" w:rsidRDefault="009A0FD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78C1">
        <w:rPr>
          <w:rFonts w:ascii="Times New Roman" w:hAnsi="Times New Roman"/>
          <w:b/>
          <w:bCs/>
          <w:sz w:val="24"/>
          <w:szCs w:val="24"/>
        </w:rPr>
        <w:t>по профилактике нарушений обязательных требований на 202</w:t>
      </w:r>
      <w:r w:rsidR="00650B93">
        <w:rPr>
          <w:rFonts w:ascii="Times New Roman" w:hAnsi="Times New Roman"/>
          <w:b/>
          <w:bCs/>
          <w:sz w:val="24"/>
          <w:szCs w:val="24"/>
        </w:rPr>
        <w:t>1</w:t>
      </w:r>
      <w:r w:rsidRPr="000678C1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p w:rsidR="00B256D6" w:rsidRPr="000678C1" w:rsidRDefault="009A0FD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78C1">
        <w:rPr>
          <w:rFonts w:ascii="Times New Roman" w:hAnsi="Times New Roman"/>
          <w:b/>
          <w:bCs/>
          <w:sz w:val="24"/>
          <w:szCs w:val="24"/>
        </w:rPr>
        <w:t xml:space="preserve">и проект плана мероприятий по профилактике нарушений обязательных требований </w:t>
      </w:r>
    </w:p>
    <w:p w:rsidR="00B256D6" w:rsidRPr="000678C1" w:rsidRDefault="009A0FD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8C1">
        <w:rPr>
          <w:rFonts w:ascii="Times New Roman" w:hAnsi="Times New Roman"/>
          <w:b/>
          <w:bCs/>
          <w:sz w:val="24"/>
          <w:szCs w:val="24"/>
        </w:rPr>
        <w:t>на 202</w:t>
      </w:r>
      <w:r w:rsidR="00650B93">
        <w:rPr>
          <w:rFonts w:ascii="Times New Roman" w:hAnsi="Times New Roman"/>
          <w:b/>
          <w:bCs/>
          <w:sz w:val="24"/>
          <w:szCs w:val="24"/>
        </w:rPr>
        <w:t>2</w:t>
      </w:r>
      <w:r w:rsidRPr="000678C1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650B93">
        <w:rPr>
          <w:rFonts w:ascii="Times New Roman" w:hAnsi="Times New Roman"/>
          <w:b/>
          <w:bCs/>
          <w:sz w:val="24"/>
          <w:szCs w:val="24"/>
        </w:rPr>
        <w:t>3</w:t>
      </w:r>
      <w:r w:rsidRPr="000678C1">
        <w:rPr>
          <w:rFonts w:ascii="Times New Roman" w:hAnsi="Times New Roman"/>
          <w:b/>
          <w:bCs/>
          <w:sz w:val="24"/>
          <w:szCs w:val="24"/>
        </w:rPr>
        <w:t xml:space="preserve"> годы </w:t>
      </w:r>
    </w:p>
    <w:p w:rsidR="00B256D6" w:rsidRPr="000678C1" w:rsidRDefault="00B256D6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0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75"/>
        <w:gridCol w:w="2723"/>
        <w:gridCol w:w="1989"/>
        <w:gridCol w:w="1383"/>
        <w:gridCol w:w="1403"/>
        <w:gridCol w:w="1383"/>
        <w:gridCol w:w="1948"/>
        <w:gridCol w:w="1948"/>
        <w:gridCol w:w="1948"/>
      </w:tblGrid>
      <w:tr w:rsidR="00B256D6" w:rsidRPr="000678C1">
        <w:trPr>
          <w:trHeight w:val="113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/п. 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sz w:val="24"/>
                <w:szCs w:val="24"/>
              </w:rPr>
              <w:t>Мероприятие по профилактике нарушений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Ответственное подразделение и (или) </w:t>
            </w:r>
            <w:r w:rsidR="000678C1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 а</w:t>
            </w:r>
            <w:r w:rsidRPr="000678C1">
              <w:rPr>
                <w:rFonts w:ascii="Times New Roman" w:hAnsi="Times New Roman"/>
                <w:b/>
                <w:sz w:val="24"/>
                <w:szCs w:val="24"/>
              </w:rPr>
              <w:t>дминистрации МО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Отчетные показатели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отчетных показателей  </w:t>
            </w:r>
          </w:p>
        </w:tc>
      </w:tr>
      <w:tr w:rsidR="00B256D6" w:rsidRPr="000678C1">
        <w:trPr>
          <w:trHeight w:val="27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 w:rsidP="00650B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>План 20</w:t>
            </w:r>
            <w:r w:rsidR="00650B9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плана 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 w:rsidP="00650B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650B9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 w:rsidP="00650B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650B9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 w:rsidP="00650B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650B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56D6" w:rsidRPr="000678C1">
        <w:trPr>
          <w:trHeight w:val="98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 w:rsidP="00650B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650B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 w:rsidP="00650B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650B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B256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D6" w:rsidRPr="000678C1">
        <w:trPr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 w:rsidP="000678C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виде размещенного </w:t>
            </w: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на официальном сайте </w:t>
            </w:r>
            <w:r w:rsidR="000678C1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r w:rsidR="003D3DD3"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города </w:t>
            </w:r>
            <w:r w:rsidR="000678C1">
              <w:rPr>
                <w:rFonts w:ascii="Times New Roman" w:hAnsi="Times New Roman"/>
                <w:bCs/>
                <w:sz w:val="24"/>
                <w:szCs w:val="24"/>
              </w:rPr>
              <w:t xml:space="preserve">Алейска </w:t>
            </w: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 в сети "Интернет" Перечня нормативных правовых актов 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</w:t>
            </w: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текстов соответствующих нормативных правовых актов (в отношении каждого вида муниципального контроля)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Default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Комитет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управленю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имуществом </w:t>
            </w:r>
          </w:p>
          <w:p w:rsidR="00AD1A4B" w:rsidRDefault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1A4B" w:rsidRPr="000678C1" w:rsidRDefault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 по ЖКХ, транспорту, строительству и архитектуре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 внесении изменений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информация о внесении изменений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информация о внесении изменений</w:t>
            </w:r>
          </w:p>
        </w:tc>
      </w:tr>
      <w:tr w:rsidR="00B256D6" w:rsidRPr="000678C1">
        <w:trPr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 w:rsidP="003D3DD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 посредством </w:t>
            </w:r>
            <w:r w:rsidRPr="000678C1">
              <w:rPr>
                <w:rFonts w:ascii="Times New Roman" w:hAnsi="Times New Roman"/>
                <w:sz w:val="24"/>
                <w:szCs w:val="24"/>
              </w:rPr>
              <w:t xml:space="preserve">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 </w:t>
            </w: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(в отношении каждого вида муниципального </w:t>
            </w: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контроля)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AD1A4B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Комитет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управленю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имуществом </w:t>
            </w:r>
          </w:p>
          <w:p w:rsidR="00AD1A4B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56D6" w:rsidRPr="000678C1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 по ЖКХ, транспорту, строительству и архитектуре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 по  информированию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 по  информированию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 по  информированию</w:t>
            </w:r>
          </w:p>
        </w:tc>
      </w:tr>
      <w:tr w:rsidR="00B256D6" w:rsidRPr="000678C1">
        <w:trPr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bottom"/>
          </w:tcPr>
          <w:p w:rsidR="00B256D6" w:rsidRPr="000678C1" w:rsidRDefault="009A0FDA" w:rsidP="00AD1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8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</w:t>
            </w:r>
            <w:r w:rsidR="00AD1A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D3DD3" w:rsidRPr="000678C1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AD1A4B">
              <w:rPr>
                <w:rFonts w:ascii="Times New Roman" w:hAnsi="Times New Roman" w:cs="Times New Roman"/>
                <w:sz w:val="24"/>
                <w:szCs w:val="24"/>
              </w:rPr>
              <w:t xml:space="preserve">Алейска </w:t>
            </w:r>
            <w:r w:rsidRPr="000678C1">
              <w:rPr>
                <w:rFonts w:ascii="Times New Roman" w:hAnsi="Times New Roman" w:cs="Times New Roman"/>
                <w:sz w:val="24"/>
                <w:szCs w:val="24"/>
              </w:rPr>
              <w:t xml:space="preserve">в сети "Интернет" информационных сообщений, связанных с изменением нормативных правовых актов, входящих в Перечень </w:t>
            </w:r>
            <w:r w:rsidRPr="000678C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(в отношении каждого вида муниципального контроля)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AD1A4B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управленю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имуществом </w:t>
            </w:r>
          </w:p>
          <w:p w:rsidR="00AD1A4B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56D6" w:rsidRPr="000678C1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 по ЖКХ, транспорту, строительству и архитектуре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изменения или издания </w:t>
            </w:r>
            <w:proofErr w:type="gramStart"/>
            <w:r w:rsidRPr="000678C1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proofErr w:type="gramEnd"/>
            <w:r w:rsidRPr="00067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НПА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изменения или издания </w:t>
            </w:r>
            <w:proofErr w:type="gramStart"/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новых</w:t>
            </w:r>
            <w:proofErr w:type="gramEnd"/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 НПА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изменения или издания </w:t>
            </w:r>
            <w:proofErr w:type="gramStart"/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новых</w:t>
            </w:r>
            <w:proofErr w:type="gramEnd"/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 НПА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размещенных сообщений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количество размещенных сообщений</w:t>
            </w:r>
          </w:p>
        </w:tc>
      </w:tr>
      <w:tr w:rsidR="00B256D6" w:rsidRPr="000678C1">
        <w:trPr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B4336D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B4336D" w:rsidRDefault="009A0FDA" w:rsidP="00AD1A4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>Обобщение практики осуществления муниципального контроля и размещение на официальном сайте</w:t>
            </w:r>
            <w:r w:rsidR="003D3DD3" w:rsidRPr="00B4336D">
              <w:rPr>
                <w:rFonts w:ascii="Times New Roman" w:hAnsi="Times New Roman"/>
                <w:bCs/>
                <w:sz w:val="24"/>
                <w:szCs w:val="24"/>
              </w:rPr>
              <w:t xml:space="preserve"> города </w:t>
            </w:r>
            <w:r w:rsidR="00AD1A4B" w:rsidRPr="00B4336D">
              <w:rPr>
                <w:rFonts w:ascii="Times New Roman" w:hAnsi="Times New Roman"/>
                <w:bCs/>
                <w:sz w:val="24"/>
                <w:szCs w:val="24"/>
              </w:rPr>
              <w:t>Алейска</w:t>
            </w:r>
            <w:r w:rsidR="003D3DD3" w:rsidRPr="00B433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 xml:space="preserve"> в сети "Интернет" обзора практики осуществления вида муниципального контроля (в отношении каждого вида муниципального контроля)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AD1A4B" w:rsidRPr="00B4336D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 xml:space="preserve">Комитет по </w:t>
            </w:r>
            <w:proofErr w:type="spellStart"/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>управленю</w:t>
            </w:r>
            <w:proofErr w:type="spellEnd"/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имуществом </w:t>
            </w:r>
          </w:p>
          <w:p w:rsidR="00AD1A4B" w:rsidRPr="00B4336D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56D6" w:rsidRPr="00B4336D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>Комитет по ЖКХ, транспорту, строительству и архитектуре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B4336D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6D">
              <w:rPr>
                <w:rFonts w:ascii="Times New Roman" w:hAnsi="Times New Roman"/>
                <w:sz w:val="24"/>
                <w:szCs w:val="24"/>
              </w:rPr>
              <w:t xml:space="preserve">не позднее 30 марта года, следующего за </w:t>
            </w:r>
            <w:proofErr w:type="gramStart"/>
            <w:r w:rsidRPr="00B4336D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  <w:p w:rsidR="00B256D6" w:rsidRPr="00B4336D" w:rsidRDefault="00B256D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B4336D" w:rsidRDefault="009A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6D">
              <w:rPr>
                <w:rFonts w:ascii="Times New Roman" w:hAnsi="Times New Roman"/>
                <w:sz w:val="24"/>
                <w:szCs w:val="24"/>
              </w:rPr>
              <w:t xml:space="preserve">не позднее 30 марта года, следующего за </w:t>
            </w:r>
            <w:proofErr w:type="gramStart"/>
            <w:r w:rsidRPr="00B4336D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B4336D" w:rsidRDefault="009A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6D">
              <w:rPr>
                <w:rFonts w:ascii="Times New Roman" w:hAnsi="Times New Roman"/>
                <w:sz w:val="24"/>
                <w:szCs w:val="24"/>
              </w:rPr>
              <w:t xml:space="preserve">не позднее 30 марта года, следующего за </w:t>
            </w:r>
            <w:proofErr w:type="gramStart"/>
            <w:r w:rsidRPr="00B4336D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B4336D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размещении обзора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B4336D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размещении обзора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6D">
              <w:rPr>
                <w:rFonts w:ascii="Times New Roman" w:hAnsi="Times New Roman"/>
                <w:bCs/>
                <w:sz w:val="24"/>
                <w:szCs w:val="24"/>
              </w:rPr>
              <w:t>сведения о размещении обзора</w:t>
            </w: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56D6" w:rsidRPr="000678C1">
        <w:trPr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8C1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требований, требований, установленных муниципальными правовыми актами </w:t>
            </w: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>(по каждому виду муниципального контроля)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AD1A4B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управленю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муниципальным имуществом </w:t>
            </w:r>
          </w:p>
          <w:p w:rsidR="00AD1A4B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56D6" w:rsidRPr="000678C1" w:rsidRDefault="00AD1A4B" w:rsidP="00AD1A4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 по ЖКХ, транспорту, строительству и архитектуре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при наличии оснований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при наличии оснований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 при наличии оснований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выданных предостережений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выданных предостережений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B256D6" w:rsidRPr="000678C1" w:rsidRDefault="009A0FD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8C1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выданных предостережений </w:t>
            </w:r>
          </w:p>
        </w:tc>
      </w:tr>
    </w:tbl>
    <w:p w:rsidR="00B256D6" w:rsidRPr="000678C1" w:rsidRDefault="00B256D6" w:rsidP="000678C1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sectPr w:rsidR="00B256D6" w:rsidRPr="000678C1" w:rsidSect="000A3294">
      <w:headerReference w:type="default" r:id="rId7"/>
      <w:pgSz w:w="16838" w:h="11906" w:orient="landscape"/>
      <w:pgMar w:top="1119" w:right="567" w:bottom="567" w:left="1417" w:header="567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AA" w:rsidRDefault="004039AA">
      <w:pPr>
        <w:spacing w:after="0" w:line="240" w:lineRule="auto"/>
      </w:pPr>
      <w:r>
        <w:separator/>
      </w:r>
    </w:p>
  </w:endnote>
  <w:endnote w:type="continuationSeparator" w:id="1">
    <w:p w:rsidR="004039AA" w:rsidRDefault="0040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AA" w:rsidRDefault="004039AA">
      <w:pPr>
        <w:spacing w:after="0" w:line="240" w:lineRule="auto"/>
      </w:pPr>
      <w:r>
        <w:separator/>
      </w:r>
    </w:p>
  </w:footnote>
  <w:footnote w:type="continuationSeparator" w:id="1">
    <w:p w:rsidR="004039AA" w:rsidRDefault="0040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AA" w:rsidRPr="0097100E" w:rsidRDefault="004039AA" w:rsidP="0097100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F0F"/>
    <w:multiLevelType w:val="hybridMultilevel"/>
    <w:tmpl w:val="1D20BC94"/>
    <w:lvl w:ilvl="0" w:tplc="42A633A8">
      <w:start w:val="1"/>
      <w:numFmt w:val="decimal"/>
      <w:lvlText w:val="%1."/>
      <w:lvlJc w:val="left"/>
      <w:pPr>
        <w:ind w:left="12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330B73FE"/>
    <w:multiLevelType w:val="multilevel"/>
    <w:tmpl w:val="5F04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6D6"/>
    <w:rsid w:val="00003E1A"/>
    <w:rsid w:val="00005BAC"/>
    <w:rsid w:val="000678C1"/>
    <w:rsid w:val="00087323"/>
    <w:rsid w:val="00091C6A"/>
    <w:rsid w:val="000A3294"/>
    <w:rsid w:val="000B235A"/>
    <w:rsid w:val="000C1B36"/>
    <w:rsid w:val="000D20C6"/>
    <w:rsid w:val="000E6634"/>
    <w:rsid w:val="000E7518"/>
    <w:rsid w:val="000F4282"/>
    <w:rsid w:val="00185447"/>
    <w:rsid w:val="0019071B"/>
    <w:rsid w:val="001969CE"/>
    <w:rsid w:val="001A55AA"/>
    <w:rsid w:val="001D7E48"/>
    <w:rsid w:val="00254300"/>
    <w:rsid w:val="00262BF3"/>
    <w:rsid w:val="00283A20"/>
    <w:rsid w:val="002A2218"/>
    <w:rsid w:val="002A4C2E"/>
    <w:rsid w:val="002C64D9"/>
    <w:rsid w:val="00302D24"/>
    <w:rsid w:val="00356C60"/>
    <w:rsid w:val="00391B79"/>
    <w:rsid w:val="003C1606"/>
    <w:rsid w:val="003D3DD3"/>
    <w:rsid w:val="004039AA"/>
    <w:rsid w:val="00423393"/>
    <w:rsid w:val="00455512"/>
    <w:rsid w:val="004572FE"/>
    <w:rsid w:val="004C39F0"/>
    <w:rsid w:val="004D33EC"/>
    <w:rsid w:val="004F1D70"/>
    <w:rsid w:val="00551E4A"/>
    <w:rsid w:val="005748B4"/>
    <w:rsid w:val="005845A4"/>
    <w:rsid w:val="005A7CA5"/>
    <w:rsid w:val="005E74A0"/>
    <w:rsid w:val="00640E10"/>
    <w:rsid w:val="006418F8"/>
    <w:rsid w:val="00650B93"/>
    <w:rsid w:val="00660B74"/>
    <w:rsid w:val="00692549"/>
    <w:rsid w:val="006F2F54"/>
    <w:rsid w:val="00702BF5"/>
    <w:rsid w:val="00702EFB"/>
    <w:rsid w:val="00705054"/>
    <w:rsid w:val="00723275"/>
    <w:rsid w:val="00723C97"/>
    <w:rsid w:val="0079708E"/>
    <w:rsid w:val="007E2E87"/>
    <w:rsid w:val="007E73D7"/>
    <w:rsid w:val="00855518"/>
    <w:rsid w:val="008A3292"/>
    <w:rsid w:val="008B4898"/>
    <w:rsid w:val="008B6292"/>
    <w:rsid w:val="00926F51"/>
    <w:rsid w:val="00945967"/>
    <w:rsid w:val="0096666C"/>
    <w:rsid w:val="0097100E"/>
    <w:rsid w:val="009864A7"/>
    <w:rsid w:val="009A0FDA"/>
    <w:rsid w:val="009C7264"/>
    <w:rsid w:val="009D3A34"/>
    <w:rsid w:val="009E0C06"/>
    <w:rsid w:val="00A41E17"/>
    <w:rsid w:val="00A506C7"/>
    <w:rsid w:val="00A555A6"/>
    <w:rsid w:val="00A57A24"/>
    <w:rsid w:val="00A92AC8"/>
    <w:rsid w:val="00AB3034"/>
    <w:rsid w:val="00AC35E0"/>
    <w:rsid w:val="00AD1A4B"/>
    <w:rsid w:val="00AD494B"/>
    <w:rsid w:val="00B01B7B"/>
    <w:rsid w:val="00B0257B"/>
    <w:rsid w:val="00B1734C"/>
    <w:rsid w:val="00B21FFC"/>
    <w:rsid w:val="00B256D6"/>
    <w:rsid w:val="00B27C57"/>
    <w:rsid w:val="00B4336D"/>
    <w:rsid w:val="00BA237C"/>
    <w:rsid w:val="00BC48C0"/>
    <w:rsid w:val="00C04E38"/>
    <w:rsid w:val="00C424EA"/>
    <w:rsid w:val="00C60843"/>
    <w:rsid w:val="00C737DF"/>
    <w:rsid w:val="00CD1BD7"/>
    <w:rsid w:val="00CF71A5"/>
    <w:rsid w:val="00D45C47"/>
    <w:rsid w:val="00DF09F0"/>
    <w:rsid w:val="00E1557C"/>
    <w:rsid w:val="00E34F10"/>
    <w:rsid w:val="00E54810"/>
    <w:rsid w:val="00E649AD"/>
    <w:rsid w:val="00E67937"/>
    <w:rsid w:val="00E96B92"/>
    <w:rsid w:val="00EC4CFB"/>
    <w:rsid w:val="00ED3953"/>
    <w:rsid w:val="00EF0596"/>
    <w:rsid w:val="00F054CD"/>
    <w:rsid w:val="00F26BCC"/>
    <w:rsid w:val="00F30A99"/>
    <w:rsid w:val="00F67379"/>
    <w:rsid w:val="00F77CB8"/>
    <w:rsid w:val="00F959B2"/>
    <w:rsid w:val="00FA5F79"/>
    <w:rsid w:val="00F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94"/>
    <w:pPr>
      <w:keepNext/>
      <w:shd w:val="clear" w:color="auto" w:fill="FFFFFF"/>
      <w:suppressAutoHyphens/>
      <w:spacing w:after="200"/>
    </w:pPr>
  </w:style>
  <w:style w:type="paragraph" w:styleId="1">
    <w:name w:val="heading 1"/>
    <w:basedOn w:val="a"/>
    <w:next w:val="a"/>
    <w:link w:val="10"/>
    <w:qFormat/>
    <w:rsid w:val="00702EFB"/>
    <w:pPr>
      <w:shd w:val="clear" w:color="auto" w:fill="auto"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EFB"/>
    <w:pPr>
      <w:shd w:val="clear" w:color="auto" w:fill="auto"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A3294"/>
    <w:rPr>
      <w:sz w:val="20"/>
      <w:szCs w:val="20"/>
    </w:rPr>
  </w:style>
  <w:style w:type="character" w:styleId="a4">
    <w:name w:val="footnote reference"/>
    <w:basedOn w:val="a0"/>
    <w:qFormat/>
    <w:rsid w:val="000A3294"/>
    <w:rPr>
      <w:position w:val="22"/>
      <w:sz w:val="14"/>
    </w:rPr>
  </w:style>
  <w:style w:type="character" w:customStyle="1" w:styleId="a5">
    <w:name w:val="Символ сноски"/>
    <w:qFormat/>
    <w:rsid w:val="000A3294"/>
  </w:style>
  <w:style w:type="character" w:customStyle="1" w:styleId="-">
    <w:name w:val="Интернет-ссылка"/>
    <w:rsid w:val="000A3294"/>
    <w:rPr>
      <w:color w:val="000080"/>
      <w:u w:val="single"/>
    </w:rPr>
  </w:style>
  <w:style w:type="paragraph" w:customStyle="1" w:styleId="ConsPlusTitlePage">
    <w:name w:val="ConsPlusTitlePage"/>
    <w:qFormat/>
    <w:rsid w:val="000A3294"/>
    <w:pPr>
      <w:keepNext/>
      <w:widowControl w:val="0"/>
      <w:shd w:val="clear" w:color="auto" w:fill="FFFFFF"/>
      <w:suppressAutoHyphens/>
      <w:autoSpaceDE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0A3294"/>
    <w:pPr>
      <w:keepNext/>
      <w:widowControl w:val="0"/>
      <w:shd w:val="clear" w:color="auto" w:fill="FFFFFF"/>
      <w:suppressAutoHyphens/>
      <w:autoSpaceDE w:val="0"/>
      <w:spacing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A3294"/>
    <w:pPr>
      <w:keepNext/>
      <w:widowControl w:val="0"/>
      <w:shd w:val="clear" w:color="auto" w:fill="FFFFFF"/>
      <w:suppressAutoHyphens/>
      <w:autoSpaceDE w:val="0"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6">
    <w:name w:val="Normal (Web)"/>
    <w:basedOn w:val="a"/>
    <w:uiPriority w:val="99"/>
    <w:qFormat/>
    <w:rsid w:val="000A3294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qFormat/>
    <w:rsid w:val="000A3294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qFormat/>
    <w:rsid w:val="000A3294"/>
    <w:pPr>
      <w:ind w:left="720"/>
    </w:pPr>
  </w:style>
  <w:style w:type="paragraph" w:customStyle="1" w:styleId="a9">
    <w:name w:val="Сноска"/>
    <w:basedOn w:val="a"/>
    <w:rsid w:val="000A3294"/>
    <w:pPr>
      <w:suppressLineNumbers/>
      <w:ind w:left="339" w:hanging="339"/>
    </w:pPr>
    <w:rPr>
      <w:sz w:val="20"/>
      <w:szCs w:val="20"/>
    </w:rPr>
  </w:style>
  <w:style w:type="paragraph" w:customStyle="1" w:styleId="aa">
    <w:name w:val="Содержимое таблицы"/>
    <w:basedOn w:val="a"/>
    <w:qFormat/>
    <w:rsid w:val="000A3294"/>
    <w:pPr>
      <w:suppressLineNumbers/>
    </w:pPr>
  </w:style>
  <w:style w:type="paragraph" w:customStyle="1" w:styleId="ab">
    <w:name w:val="Заголовок таблицы"/>
    <w:basedOn w:val="aa"/>
    <w:qFormat/>
    <w:rsid w:val="000A3294"/>
    <w:pPr>
      <w:jc w:val="center"/>
    </w:pPr>
    <w:rPr>
      <w:b/>
      <w:bCs/>
    </w:rPr>
  </w:style>
  <w:style w:type="paragraph" w:styleId="ac">
    <w:name w:val="header"/>
    <w:basedOn w:val="a"/>
    <w:rsid w:val="000A3294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basedOn w:val="a0"/>
    <w:link w:val="1"/>
    <w:rsid w:val="00702EFB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EFB"/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2EFB"/>
    <w:rPr>
      <w:rFonts w:ascii="Tahoma" w:hAnsi="Tahoma" w:cs="Tahoma"/>
      <w:sz w:val="16"/>
      <w:szCs w:val="16"/>
      <w:shd w:val="clear" w:color="auto" w:fill="FFFFFF"/>
    </w:rPr>
  </w:style>
  <w:style w:type="character" w:styleId="af">
    <w:name w:val="Hyperlink"/>
    <w:basedOn w:val="a0"/>
    <w:uiPriority w:val="99"/>
    <w:unhideWhenUsed/>
    <w:rsid w:val="00ED3953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ED3953"/>
  </w:style>
  <w:style w:type="character" w:customStyle="1" w:styleId="af1">
    <w:name w:val="Основной текст Знак"/>
    <w:basedOn w:val="a0"/>
    <w:link w:val="af0"/>
    <w:rsid w:val="00ED3953"/>
    <w:rPr>
      <w:shd w:val="clear" w:color="auto" w:fill="FFFFFF"/>
    </w:rPr>
  </w:style>
  <w:style w:type="character" w:customStyle="1" w:styleId="af2">
    <w:name w:val="Выделение жирным"/>
    <w:rsid w:val="00ED3953"/>
    <w:rPr>
      <w:b/>
      <w:bCs/>
    </w:rPr>
  </w:style>
  <w:style w:type="paragraph" w:styleId="af3">
    <w:name w:val="footer"/>
    <w:basedOn w:val="a"/>
    <w:link w:val="af4"/>
    <w:uiPriority w:val="99"/>
    <w:unhideWhenUsed/>
    <w:rsid w:val="0097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7100E"/>
    <w:rPr>
      <w:shd w:val="clear" w:color="auto" w:fill="FFFFFF"/>
    </w:rPr>
  </w:style>
  <w:style w:type="table" w:styleId="af5">
    <w:name w:val="Table Grid"/>
    <w:basedOn w:val="a1"/>
    <w:rsid w:val="003C1606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C1606"/>
    <w:pPr>
      <w:keepNext w:val="0"/>
      <w:shd w:val="clear" w:color="auto" w:fill="auto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AD494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spacing w:after="200"/>
    </w:pPr>
  </w:style>
  <w:style w:type="paragraph" w:styleId="1">
    <w:name w:val="heading 1"/>
    <w:basedOn w:val="a"/>
    <w:next w:val="a"/>
    <w:link w:val="10"/>
    <w:qFormat/>
    <w:rsid w:val="00702EFB"/>
    <w:pPr>
      <w:shd w:val="clear" w:color="auto" w:fill="auto"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EFB"/>
    <w:pPr>
      <w:shd w:val="clear" w:color="auto" w:fill="auto"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sz w:val="20"/>
      <w:szCs w:val="20"/>
    </w:rPr>
  </w:style>
  <w:style w:type="character" w:styleId="a4">
    <w:name w:val="footnote reference"/>
    <w:basedOn w:val="a0"/>
    <w:qFormat/>
    <w:rPr>
      <w:position w:val="22"/>
      <w:sz w:val="14"/>
    </w:rPr>
  </w:style>
  <w:style w:type="character" w:customStyle="1" w:styleId="a5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ConsPlusTitlePage">
    <w:name w:val="ConsPlusTitlePage"/>
    <w:qFormat/>
    <w:pPr>
      <w:keepNext/>
      <w:widowControl w:val="0"/>
      <w:shd w:val="clear" w:color="auto" w:fill="FFFFFF"/>
      <w:suppressAutoHyphens/>
      <w:autoSpaceDE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widowControl w:val="0"/>
      <w:shd w:val="clear" w:color="auto" w:fill="FFFFFF"/>
      <w:suppressAutoHyphens/>
      <w:autoSpaceDE w:val="0"/>
      <w:spacing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keepNext/>
      <w:widowControl w:val="0"/>
      <w:shd w:val="clear" w:color="auto" w:fill="FFFFFF"/>
      <w:suppressAutoHyphens/>
      <w:autoSpaceDE w:val="0"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6">
    <w:name w:val="Normal (Web)"/>
    <w:basedOn w:val="a"/>
    <w:uiPriority w:val="99"/>
    <w:qFormat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qFormat/>
    <w:pPr>
      <w:ind w:left="720"/>
    </w:pPr>
  </w:style>
  <w:style w:type="paragraph" w:customStyle="1" w:styleId="a9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basedOn w:val="a0"/>
    <w:link w:val="1"/>
    <w:rsid w:val="00702EFB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EFB"/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2EFB"/>
    <w:rPr>
      <w:rFonts w:ascii="Tahoma" w:hAnsi="Tahoma" w:cs="Tahoma"/>
      <w:sz w:val="16"/>
      <w:szCs w:val="16"/>
      <w:shd w:val="clear" w:color="auto" w:fill="FFFFFF"/>
    </w:rPr>
  </w:style>
  <w:style w:type="character" w:styleId="af">
    <w:name w:val="Hyperlink"/>
    <w:basedOn w:val="a0"/>
    <w:uiPriority w:val="99"/>
    <w:unhideWhenUsed/>
    <w:rsid w:val="00ED3953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ED3953"/>
  </w:style>
  <w:style w:type="character" w:customStyle="1" w:styleId="af1">
    <w:name w:val="Основной текст Знак"/>
    <w:basedOn w:val="a0"/>
    <w:link w:val="af0"/>
    <w:rsid w:val="00ED3953"/>
    <w:rPr>
      <w:shd w:val="clear" w:color="auto" w:fill="FFFFFF"/>
    </w:rPr>
  </w:style>
  <w:style w:type="character" w:customStyle="1" w:styleId="af2">
    <w:name w:val="Выделение жирным"/>
    <w:rsid w:val="00ED3953"/>
    <w:rPr>
      <w:b/>
      <w:bCs/>
    </w:rPr>
  </w:style>
  <w:style w:type="paragraph" w:styleId="af3">
    <w:name w:val="footer"/>
    <w:basedOn w:val="a"/>
    <w:link w:val="af4"/>
    <w:uiPriority w:val="99"/>
    <w:unhideWhenUsed/>
    <w:rsid w:val="00971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7100E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</vt:lpstr>
    </vt:vector>
  </TitlesOfParts>
  <Company>КонсультантПлюс Версия 4018.00.51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61(11))(вместе с "Требованиями к структурированию и размещению сведений о мерах профилактики нарушений обязательных требований на официальном сайте контрольно-надзорного органа", "Порядком составления и ведения перечня типовых нарушений обязательных требований</dc:title>
  <dc:creator>Лапшина Елена Николаевна</dc:creator>
  <cp:lastModifiedBy>econom22</cp:lastModifiedBy>
  <cp:revision>4</cp:revision>
  <cp:lastPrinted>2020-12-18T08:00:00Z</cp:lastPrinted>
  <dcterms:created xsi:type="dcterms:W3CDTF">2020-12-18T07:31:00Z</dcterms:created>
  <dcterms:modified xsi:type="dcterms:W3CDTF">2020-12-18T08:04:00Z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