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C0" w:rsidRPr="00B156C0" w:rsidRDefault="00B156C0" w:rsidP="00B156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УТВЕРЖДЕНА</w:t>
      </w:r>
    </w:p>
    <w:p w:rsidR="00B156C0" w:rsidRPr="00B156C0" w:rsidRDefault="00B156C0" w:rsidP="00B156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Указом Президента</w:t>
      </w: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Российской Федерации</w:t>
      </w: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>от 23.06.2014 № 460</w:t>
      </w:r>
    </w:p>
    <w:p w:rsidR="00B156C0" w:rsidRPr="00B156C0" w:rsidRDefault="00B156C0" w:rsidP="00B156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(указывается наименование кадрового подразделения федерального государственного органа, иного                    </w:t>
      </w:r>
      <w:proofErr w:type="gramEnd"/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 органа или организации)</w:t>
      </w:r>
    </w:p>
    <w:p w:rsidR="00B156C0" w:rsidRPr="00B156C0" w:rsidRDefault="00B156C0" w:rsidP="00B1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156C0" w:rsidRPr="00B156C0" w:rsidRDefault="00B156C0" w:rsidP="00B156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СПРАВКА</w:t>
      </w:r>
      <w:hyperlink r:id="rId6" w:anchor="_ftn1" w:history="1">
        <w:r w:rsidRPr="00B156C0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[1]</w:t>
        </w:r>
      </w:hyperlink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br/>
        <w:t>о доходах, расходах, об имуществе и обязательствах имущественного характера</w:t>
      </w:r>
      <w:hyperlink r:id="rId7" w:anchor="_ftn2" w:history="1">
        <w:r w:rsidRPr="00B156C0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[2]</w:t>
        </w:r>
      </w:hyperlink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br/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Я,</w:t>
      </w:r>
    </w:p>
    <w:p w:rsidR="00B156C0" w:rsidRPr="00B156C0" w:rsidRDefault="00B156C0" w:rsidP="00B1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156C0" w:rsidRPr="00B156C0" w:rsidRDefault="00B156C0" w:rsidP="00B156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:rsidR="00B156C0" w:rsidRPr="00B156C0" w:rsidRDefault="00B156C0" w:rsidP="00B1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     </w:t>
      </w:r>
      <w:proofErr w:type="gramStart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156C0" w:rsidRPr="00B156C0" w:rsidRDefault="00B156C0" w:rsidP="00B1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156C0" w:rsidRPr="00B156C0" w:rsidRDefault="00B156C0" w:rsidP="00B156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(службы) – род занятий; должность, на замещение которой претендует гражданин (если применимо)</w:t>
      </w:r>
    </w:p>
    <w:p w:rsidR="00B156C0" w:rsidRPr="00B156C0" w:rsidRDefault="00B156C0" w:rsidP="00B156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3"/>
        <w:gridCol w:w="5841"/>
      </w:tblGrid>
      <w:tr w:rsidR="00B156C0" w:rsidRPr="00B156C0" w:rsidTr="00B156C0">
        <w:tc>
          <w:tcPr>
            <w:tcW w:w="379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зарегистрированный</w:t>
            </w:r>
            <w:proofErr w:type="gramEnd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по адресу:</w:t>
            </w:r>
          </w:p>
        </w:tc>
        <w:tc>
          <w:tcPr>
            <w:tcW w:w="634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(адрес места регистрации)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156C0" w:rsidRPr="00B156C0" w:rsidRDefault="00B156C0" w:rsidP="00B1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сообщаю сведения о доходах, расходах своих, супруги (супруга), несовершеннолетнего ребенка (</w:t>
      </w:r>
      <w:proofErr w:type="gramStart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нужное</w:t>
      </w:r>
      <w:proofErr w:type="gramEnd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подчеркнуть)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156C0" w:rsidRPr="00B156C0" w:rsidRDefault="00B156C0" w:rsidP="00B1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br/>
      </w:r>
    </w:p>
    <w:p w:rsidR="00B156C0" w:rsidRPr="00B156C0" w:rsidRDefault="00B156C0" w:rsidP="00B156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</w:t>
      </w:r>
    </w:p>
    <w:p w:rsidR="00B156C0" w:rsidRPr="00B156C0" w:rsidRDefault="00B156C0" w:rsidP="00B156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156C0" w:rsidRPr="00B156C0" w:rsidRDefault="00B156C0" w:rsidP="00B156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(адрес места регистрации, основное место работы (службы), занимаемая (замещаемая) должность)</w:t>
      </w:r>
    </w:p>
    <w:p w:rsidR="00B156C0" w:rsidRPr="00B156C0" w:rsidRDefault="00B156C0" w:rsidP="00B1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156C0" w:rsidRPr="00B156C0" w:rsidRDefault="00B156C0" w:rsidP="00B156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(в случае отсутствия основного места работы (службы) – род занятий)</w:t>
      </w:r>
    </w:p>
    <w:p w:rsidR="00B156C0" w:rsidRPr="00B156C0" w:rsidRDefault="00B156C0" w:rsidP="00B1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1978"/>
        <w:gridCol w:w="285"/>
        <w:gridCol w:w="2694"/>
        <w:gridCol w:w="285"/>
        <w:gridCol w:w="3084"/>
      </w:tblGrid>
      <w:tr w:rsidR="00B156C0" w:rsidRPr="00B156C0" w:rsidTr="00B156C0">
        <w:tc>
          <w:tcPr>
            <w:tcW w:w="4219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за отчетный период с 1 января 20</w:t>
            </w:r>
          </w:p>
        </w:tc>
        <w:tc>
          <w:tcPr>
            <w:tcW w:w="28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по 31 декабря 20</w:t>
            </w:r>
          </w:p>
        </w:tc>
        <w:tc>
          <w:tcPr>
            <w:tcW w:w="2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8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об имуществе,</w:t>
            </w:r>
          </w:p>
        </w:tc>
      </w:tr>
      <w:tr w:rsidR="00B156C0" w:rsidRPr="00B156C0" w:rsidTr="00B156C0">
        <w:tc>
          <w:tcPr>
            <w:tcW w:w="223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223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28" w:type="dxa"/>
            <w:gridSpan w:val="5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223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1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1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1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1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1"/>
                <w:szCs w:val="20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1"/>
                <w:szCs w:val="20"/>
                <w:lang w:eastAsia="ru-RU"/>
              </w:rPr>
            </w:pPr>
          </w:p>
        </w:tc>
      </w:tr>
    </w:tbl>
    <w:p w:rsidR="00B156C0" w:rsidRPr="00B156C0" w:rsidRDefault="00B156C0" w:rsidP="00B156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(фамилия, имя, отчество)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 праве собственности, о вкладах в банках, ценных бумагах, об обязательствах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521"/>
        <w:gridCol w:w="282"/>
        <w:gridCol w:w="1220"/>
        <w:gridCol w:w="464"/>
        <w:gridCol w:w="516"/>
        <w:gridCol w:w="1611"/>
      </w:tblGrid>
      <w:tr w:rsidR="00B156C0" w:rsidRPr="00B156C0" w:rsidTr="00B156C0">
        <w:tc>
          <w:tcPr>
            <w:tcW w:w="5353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имущественного характера по состоянию </w:t>
            </w: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</w:t>
            </w:r>
            <w:proofErr w:type="gramEnd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«</w:t>
            </w:r>
          </w:p>
        </w:tc>
        <w:tc>
          <w:tcPr>
            <w:tcW w:w="56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71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6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</w:t>
            </w:r>
            <w:proofErr w:type="gramEnd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.</w:t>
            </w:r>
          </w:p>
        </w:tc>
      </w:tr>
    </w:tbl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Раздел 1. Сведения о доходах </w:t>
      </w:r>
      <w:r w:rsidRPr="00B156C0">
        <w:rPr>
          <w:rFonts w:ascii="Arial" w:eastAsia="Times New Roman" w:hAnsi="Arial" w:cs="Arial"/>
          <w:b/>
          <w:bCs/>
          <w:color w:val="292929"/>
          <w:sz w:val="16"/>
          <w:szCs w:val="16"/>
          <w:vertAlign w:val="superscript"/>
          <w:lang w:eastAsia="ru-RU"/>
        </w:rPr>
        <w:t>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6016"/>
        <w:gridCol w:w="2909"/>
      </w:tblGrid>
      <w:tr w:rsidR="00B156C0" w:rsidRPr="00B156C0" w:rsidTr="00B156C0"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</w:t>
            </w: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65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Вид дохода</w:t>
            </w:r>
          </w:p>
        </w:tc>
        <w:tc>
          <w:tcPr>
            <w:tcW w:w="31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Величина дохода</w:t>
            </w: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(руб.)</w:t>
            </w:r>
          </w:p>
        </w:tc>
      </w:tr>
      <w:tr w:rsidR="00B156C0" w:rsidRPr="00B156C0" w:rsidTr="00B156C0"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</w:tr>
      <w:tr w:rsidR="00B156C0" w:rsidRPr="00B156C0" w:rsidTr="00B156C0">
        <w:trPr>
          <w:trHeight w:val="429"/>
        </w:trPr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65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Доход по основному месту работы</w:t>
            </w:r>
          </w:p>
        </w:tc>
        <w:tc>
          <w:tcPr>
            <w:tcW w:w="31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rPr>
          <w:trHeight w:val="414"/>
        </w:trPr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31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rPr>
          <w:trHeight w:val="428"/>
        </w:trPr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Доход от иной творческой деятельности</w:t>
            </w:r>
          </w:p>
        </w:tc>
        <w:tc>
          <w:tcPr>
            <w:tcW w:w="31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rPr>
          <w:trHeight w:val="406"/>
        </w:trPr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31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rPr>
          <w:trHeight w:val="560"/>
        </w:trPr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Иные доходы (указать вид дохода):</w:t>
            </w:r>
          </w:p>
        </w:tc>
        <w:tc>
          <w:tcPr>
            <w:tcW w:w="31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rPr>
          <w:trHeight w:val="378"/>
        </w:trPr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31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31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Итого доход за отчетный период</w:t>
            </w:r>
          </w:p>
        </w:tc>
        <w:tc>
          <w:tcPr>
            <w:tcW w:w="31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1</w:t>
      </w:r>
      <w:proofErr w:type="gramStart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У</w:t>
      </w:r>
      <w:proofErr w:type="gramEnd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казываются доходы (включая пенсии, пособия, иные выплаты) за отчетный период.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2</w:t>
      </w: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Раздел 2. Сведения о расходах</w:t>
      </w:r>
      <w:proofErr w:type="gramStart"/>
      <w:r w:rsidRPr="00B156C0">
        <w:rPr>
          <w:rFonts w:ascii="Arial" w:eastAsia="Times New Roman" w:hAnsi="Arial" w:cs="Arial"/>
          <w:b/>
          <w:bCs/>
          <w:color w:val="292929"/>
          <w:sz w:val="16"/>
          <w:szCs w:val="16"/>
          <w:vertAlign w:val="superscript"/>
          <w:lang w:eastAsia="ru-RU"/>
        </w:rPr>
        <w:t>1</w:t>
      </w:r>
      <w:proofErr w:type="gram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2166"/>
        <w:gridCol w:w="1768"/>
        <w:gridCol w:w="2850"/>
        <w:gridCol w:w="2089"/>
      </w:tblGrid>
      <w:tr w:rsidR="00B156C0" w:rsidRPr="00B156C0" w:rsidTr="00B156C0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</w:t>
            </w: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Вид приобретенного имущества</w:t>
            </w:r>
          </w:p>
        </w:tc>
        <w:tc>
          <w:tcPr>
            <w:tcW w:w="19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Сумма сделки</w:t>
            </w:r>
          </w:p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(руб.)</w:t>
            </w:r>
          </w:p>
        </w:tc>
        <w:tc>
          <w:tcPr>
            <w:tcW w:w="318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Основание приобретения</w:t>
            </w: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8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Земельные участки:</w:t>
            </w:r>
          </w:p>
        </w:tc>
        <w:tc>
          <w:tcPr>
            <w:tcW w:w="19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Ценные бумаги:</w:t>
            </w:r>
          </w:p>
        </w:tc>
        <w:tc>
          <w:tcPr>
            <w:tcW w:w="19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1</w:t>
      </w: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Сведения о расходах представляются в случаях, установленных </w:t>
      </w:r>
      <w:hyperlink r:id="rId8" w:history="1">
        <w:r w:rsidRPr="00B156C0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статьей 3</w:t>
        </w:r>
      </w:hyperlink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Федерального закона от</w:t>
      </w: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  <w:t xml:space="preserve">03.12.2012 № 230-ФЗ «О </w:t>
      </w:r>
      <w:proofErr w:type="gramStart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контроле за</w:t>
      </w:r>
      <w:proofErr w:type="gramEnd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соответствием расходов лиц, замещающих государственные должности, и иных лиц их доходам».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Если правовые основания для представления указанных сведений отсутствуют, данный раздел не заполняется.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2</w:t>
      </w:r>
      <w:proofErr w:type="gramStart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У</w:t>
      </w:r>
      <w:proofErr w:type="gramEnd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Раздел 3. Сведения об имуществе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3.1. Недвижимое имущество</w:t>
      </w:r>
    </w:p>
    <w:tbl>
      <w:tblPr>
        <w:tblW w:w="100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2244"/>
        <w:gridCol w:w="1699"/>
        <w:gridCol w:w="2120"/>
        <w:gridCol w:w="1062"/>
        <w:gridCol w:w="2517"/>
      </w:tblGrid>
      <w:tr w:rsidR="00B156C0" w:rsidRPr="00B156C0" w:rsidTr="00B156C0"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</w:t>
            </w: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Вид и наименование имущества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Вид собственности</w:t>
            </w: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Местонахождение (адрес)</w:t>
            </w: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Площадь</w:t>
            </w: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(кв. м)</w:t>
            </w:r>
          </w:p>
        </w:tc>
        <w:tc>
          <w:tcPr>
            <w:tcW w:w="255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Основание приобретения и источник средств</w:t>
            </w: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B156C0" w:rsidRPr="00B156C0" w:rsidTr="00B156C0">
        <w:tc>
          <w:tcPr>
            <w:tcW w:w="45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</w:t>
            </w:r>
          </w:p>
        </w:tc>
      </w:tr>
      <w:tr w:rsidR="00B156C0" w:rsidRPr="00B156C0" w:rsidTr="00B156C0">
        <w:tc>
          <w:tcPr>
            <w:tcW w:w="45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Земельные участки</w:t>
            </w:r>
            <w:r w:rsidRPr="00B156C0">
              <w:rPr>
                <w:rFonts w:ascii="Arial" w:eastAsia="Times New Roman" w:hAnsi="Arial" w:cs="Arial"/>
                <w:color w:val="292929"/>
                <w:sz w:val="16"/>
                <w:szCs w:val="16"/>
                <w:vertAlign w:val="superscript"/>
                <w:lang w:eastAsia="ru-RU"/>
              </w:rPr>
              <w:t>3</w:t>
            </w: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45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45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45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Жилые дома, дачи: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45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45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45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Квартиры: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45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45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45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Гаражи: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45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45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45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Иное недвижимое имущество: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45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45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1</w:t>
      </w:r>
      <w:proofErr w:type="gramStart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У</w:t>
      </w:r>
      <w:proofErr w:type="gramEnd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B156C0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2</w:t>
      </w: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 </w:t>
      </w:r>
      <w:hyperlink r:id="rId9" w:history="1">
        <w:r w:rsidRPr="00B156C0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частью 1 статьи 4</w:t>
        </w:r>
      </w:hyperlink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средств, за счет которых приобретено имущество.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3</w:t>
      </w:r>
      <w:proofErr w:type="gramStart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У</w:t>
      </w:r>
      <w:proofErr w:type="gramEnd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3.2. Транспортные средства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3591"/>
        <w:gridCol w:w="1927"/>
        <w:gridCol w:w="3417"/>
      </w:tblGrid>
      <w:tr w:rsidR="00B156C0" w:rsidRPr="00B156C0" w:rsidTr="00B156C0"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</w:t>
            </w: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198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Вид собственности</w:t>
            </w: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Место регистрации</w:t>
            </w:r>
          </w:p>
        </w:tc>
      </w:tr>
      <w:tr w:rsidR="00B156C0" w:rsidRPr="00B156C0" w:rsidTr="00B156C0"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</w:tr>
      <w:tr w:rsidR="00B156C0" w:rsidRPr="00B156C0" w:rsidTr="00B156C0"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Автомобили легковые:</w:t>
            </w:r>
          </w:p>
        </w:tc>
        <w:tc>
          <w:tcPr>
            <w:tcW w:w="198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198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198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Автомобили грузовые:</w:t>
            </w:r>
          </w:p>
        </w:tc>
        <w:tc>
          <w:tcPr>
            <w:tcW w:w="198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Мототранспорные</w:t>
            </w:r>
            <w:proofErr w:type="spellEnd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средства:</w:t>
            </w:r>
          </w:p>
        </w:tc>
        <w:tc>
          <w:tcPr>
            <w:tcW w:w="198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Водный транспорт:</w:t>
            </w:r>
          </w:p>
        </w:tc>
        <w:tc>
          <w:tcPr>
            <w:tcW w:w="198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Воздушный транспорт:</w:t>
            </w:r>
          </w:p>
        </w:tc>
        <w:tc>
          <w:tcPr>
            <w:tcW w:w="198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Иные транспортные средства:</w:t>
            </w:r>
          </w:p>
        </w:tc>
        <w:tc>
          <w:tcPr>
            <w:tcW w:w="198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1</w:t>
      </w:r>
      <w:proofErr w:type="gramStart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У</w:t>
      </w:r>
      <w:proofErr w:type="gramEnd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Раздел 4. Сведения о счетах в банках и иных кредитных организациях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825"/>
        <w:gridCol w:w="1540"/>
        <w:gridCol w:w="1346"/>
        <w:gridCol w:w="1439"/>
        <w:gridCol w:w="1791"/>
      </w:tblGrid>
      <w:tr w:rsidR="00B156C0" w:rsidRPr="00B156C0" w:rsidTr="00B156C0"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</w:t>
            </w: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Вид и валюта счета</w:t>
            </w: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Дата открытия счета</w:t>
            </w:r>
          </w:p>
        </w:tc>
        <w:tc>
          <w:tcPr>
            <w:tcW w:w="15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Остаток на счете</w:t>
            </w: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(руб.)</w:t>
            </w:r>
          </w:p>
        </w:tc>
        <w:tc>
          <w:tcPr>
            <w:tcW w:w="184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Сумма поступивших на счет денежных средств</w:t>
            </w:r>
            <w:r w:rsidRPr="00B156C0">
              <w:rPr>
                <w:rFonts w:ascii="Arial" w:eastAsia="Times New Roman" w:hAnsi="Arial" w:cs="Arial"/>
                <w:color w:val="292929"/>
                <w:sz w:val="16"/>
                <w:szCs w:val="16"/>
                <w:vertAlign w:val="superscript"/>
                <w:lang w:eastAsia="ru-RU"/>
              </w:rPr>
              <w:t>3</w:t>
            </w: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(руб.)</w:t>
            </w:r>
          </w:p>
        </w:tc>
      </w:tr>
      <w:tr w:rsidR="00B156C0" w:rsidRPr="00B156C0" w:rsidTr="00B156C0"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</w:t>
            </w:r>
          </w:p>
        </w:tc>
      </w:tr>
      <w:tr w:rsidR="00B156C0" w:rsidRPr="00B156C0" w:rsidTr="00B156C0">
        <w:trPr>
          <w:trHeight w:val="443"/>
        </w:trPr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rPr>
          <w:trHeight w:val="408"/>
        </w:trPr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rPr>
          <w:trHeight w:val="408"/>
        </w:trPr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1</w:t>
      </w:r>
      <w:proofErr w:type="gramStart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У</w:t>
      </w:r>
      <w:proofErr w:type="gramEnd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казываются вид счета (депозитный, текущий, расчетный, ссудный и другие) и валюта счета.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2</w:t>
      </w: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3</w:t>
      </w:r>
      <w:proofErr w:type="gramStart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У</w:t>
      </w:r>
      <w:proofErr w:type="gramEnd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Раздел 5. Сведения о ценных бумагах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5.1. Акции и иное участие в коммерческих организациях и фондах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2665"/>
        <w:gridCol w:w="2078"/>
        <w:gridCol w:w="1238"/>
        <w:gridCol w:w="1213"/>
        <w:gridCol w:w="1758"/>
      </w:tblGrid>
      <w:tr w:rsidR="00B156C0" w:rsidRPr="00B156C0" w:rsidTr="00B156C0"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</w:t>
            </w: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и организационно-правовая форма организации</w:t>
            </w: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Местонахождение организации</w:t>
            </w:r>
          </w:p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(адрес)</w:t>
            </w:r>
          </w:p>
        </w:tc>
        <w:tc>
          <w:tcPr>
            <w:tcW w:w="128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Уставный капитал</w:t>
            </w: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(руб.)</w:t>
            </w:r>
          </w:p>
        </w:tc>
        <w:tc>
          <w:tcPr>
            <w:tcW w:w="13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Доля участия</w:t>
            </w:r>
            <w:r w:rsidRPr="00B156C0">
              <w:rPr>
                <w:rFonts w:ascii="Arial" w:eastAsia="Times New Roman" w:hAnsi="Arial" w:cs="Arial"/>
                <w:color w:val="292929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194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Основание участия</w:t>
            </w: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16"/>
                <w:szCs w:val="16"/>
                <w:vertAlign w:val="superscript"/>
                <w:lang w:eastAsia="ru-RU"/>
              </w:rPr>
              <w:t>4</w:t>
            </w:r>
            <w:proofErr w:type="gramEnd"/>
          </w:p>
        </w:tc>
      </w:tr>
      <w:tr w:rsidR="00B156C0" w:rsidRPr="00B156C0" w:rsidTr="00B156C0"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4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</w:t>
            </w:r>
          </w:p>
        </w:tc>
      </w:tr>
      <w:tr w:rsidR="00B156C0" w:rsidRPr="00B156C0" w:rsidTr="00B156C0">
        <w:trPr>
          <w:trHeight w:val="404"/>
        </w:trPr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1</w:t>
      </w:r>
      <w:proofErr w:type="gramStart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У</w:t>
      </w:r>
      <w:proofErr w:type="gramEnd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lastRenderedPageBreak/>
        <w:t>2</w:t>
      </w: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3</w:t>
      </w: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4</w:t>
      </w:r>
      <w:proofErr w:type="gramStart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У</w:t>
      </w:r>
      <w:proofErr w:type="gramEnd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5.2. Иные ценные бумаги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860"/>
        <w:gridCol w:w="2104"/>
        <w:gridCol w:w="1778"/>
        <w:gridCol w:w="1411"/>
        <w:gridCol w:w="1790"/>
      </w:tblGrid>
      <w:tr w:rsidR="00B156C0" w:rsidRPr="00B156C0" w:rsidTr="00B156C0"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</w:t>
            </w: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Вид ценной бумаги</w:t>
            </w: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2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Лицо, выпустившее ценную бумагу</w:t>
            </w:r>
          </w:p>
        </w:tc>
        <w:tc>
          <w:tcPr>
            <w:tcW w:w="183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Номинальная величина обязательства</w:t>
            </w: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(руб.)</w:t>
            </w:r>
          </w:p>
        </w:tc>
        <w:tc>
          <w:tcPr>
            <w:tcW w:w="145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Общее количество</w:t>
            </w:r>
          </w:p>
        </w:tc>
        <w:tc>
          <w:tcPr>
            <w:tcW w:w="194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Общая стоимость</w:t>
            </w: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(руб.)</w:t>
            </w:r>
          </w:p>
        </w:tc>
      </w:tr>
      <w:tr w:rsidR="00B156C0" w:rsidRPr="00B156C0" w:rsidTr="00B156C0"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4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</w:t>
            </w:r>
          </w:p>
        </w:tc>
      </w:tr>
      <w:tr w:rsidR="00B156C0" w:rsidRPr="00B156C0" w:rsidTr="00B156C0">
        <w:trPr>
          <w:trHeight w:val="336"/>
        </w:trPr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__________________________________________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1</w:t>
      </w:r>
      <w:proofErr w:type="gramStart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У</w:t>
      </w:r>
      <w:proofErr w:type="gramEnd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2</w:t>
      </w:r>
      <w:proofErr w:type="gramStart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У</w:t>
      </w:r>
      <w:proofErr w:type="gramEnd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Итого по разделу 5</w:t>
      </w: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“Сведения о ценных бумагах” суммарная декларированная стоимость ценных бумаг, включая доли участия в коммерческих организациях (руб.), _________________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Раздел 6. Сведения об обязательствах имущественного характера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6.1. Объекты недвижимого имущества, находящиеся в пользовании</w:t>
      </w:r>
      <w:proofErr w:type="gramStart"/>
      <w:r w:rsidRPr="00B156C0">
        <w:rPr>
          <w:rFonts w:ascii="Arial" w:eastAsia="Times New Roman" w:hAnsi="Arial" w:cs="Arial"/>
          <w:b/>
          <w:bCs/>
          <w:color w:val="292929"/>
          <w:sz w:val="16"/>
          <w:szCs w:val="16"/>
          <w:vertAlign w:val="superscript"/>
          <w:lang w:eastAsia="ru-RU"/>
        </w:rPr>
        <w:t>1</w:t>
      </w:r>
      <w:proofErr w:type="gram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585"/>
        <w:gridCol w:w="1836"/>
        <w:gridCol w:w="1835"/>
        <w:gridCol w:w="2381"/>
        <w:gridCol w:w="1317"/>
      </w:tblGrid>
      <w:tr w:rsidR="00B156C0" w:rsidRPr="00B156C0" w:rsidTr="00B156C0"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</w:t>
            </w: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Вид имущества</w:t>
            </w: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Вид и сроки пользования</w:t>
            </w:r>
            <w:r w:rsidRPr="00B156C0">
              <w:rPr>
                <w:rFonts w:ascii="Arial" w:eastAsia="Times New Roman" w:hAnsi="Arial" w:cs="Arial"/>
                <w:color w:val="292929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Основание пользования</w:t>
            </w: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16"/>
                <w:szCs w:val="16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255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Местонахождение (адрес)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Площадь</w:t>
            </w: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  <w:t>(кв. м)</w:t>
            </w:r>
          </w:p>
        </w:tc>
      </w:tr>
      <w:tr w:rsidR="00B156C0" w:rsidRPr="00B156C0" w:rsidTr="00B156C0"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</w:t>
            </w:r>
          </w:p>
        </w:tc>
      </w:tr>
      <w:tr w:rsidR="00B156C0" w:rsidRPr="00B156C0" w:rsidTr="00B156C0">
        <w:trPr>
          <w:trHeight w:val="376"/>
        </w:trPr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1</w:t>
      </w:r>
      <w:proofErr w:type="gramStart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У</w:t>
      </w:r>
      <w:proofErr w:type="gramEnd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казываются по состоянию на отчетную дату.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2</w:t>
      </w:r>
      <w:proofErr w:type="gramStart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У</w:t>
      </w:r>
      <w:proofErr w:type="gramEnd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казывается вид недвижимого имущества (земельный участок, жилой дом, дача и другие).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3</w:t>
      </w:r>
      <w:proofErr w:type="gramStart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У</w:t>
      </w:r>
      <w:proofErr w:type="gramEnd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казываются вид пользования (аренда, безвозмездное пользование и другие) и сроки пользования.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4</w:t>
      </w:r>
      <w:proofErr w:type="gramStart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У</w:t>
      </w:r>
      <w:proofErr w:type="gramEnd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6.2. Срочные обязательства финансового характера</w:t>
      </w:r>
      <w:proofErr w:type="gramStart"/>
      <w:r w:rsidRPr="00B156C0">
        <w:rPr>
          <w:rFonts w:ascii="Arial" w:eastAsia="Times New Roman" w:hAnsi="Arial" w:cs="Arial"/>
          <w:b/>
          <w:bCs/>
          <w:color w:val="292929"/>
          <w:sz w:val="16"/>
          <w:szCs w:val="16"/>
          <w:vertAlign w:val="superscript"/>
          <w:lang w:eastAsia="ru-RU"/>
        </w:rPr>
        <w:t>1</w:t>
      </w:r>
      <w:proofErr w:type="gram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1677"/>
        <w:gridCol w:w="1561"/>
        <w:gridCol w:w="1850"/>
        <w:gridCol w:w="2386"/>
        <w:gridCol w:w="1502"/>
      </w:tblGrid>
      <w:tr w:rsidR="00B156C0" w:rsidRPr="00B156C0" w:rsidTr="00B156C0"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</w:t>
            </w: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Содержание обязательства</w:t>
            </w: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Кредитор (должник)</w:t>
            </w:r>
            <w:r w:rsidRPr="00B156C0">
              <w:rPr>
                <w:rFonts w:ascii="Arial" w:eastAsia="Times New Roman" w:hAnsi="Arial" w:cs="Arial"/>
                <w:color w:val="292929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Основание возникновения</w:t>
            </w: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16"/>
                <w:szCs w:val="16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24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Сумма обязательства/размер </w:t>
            </w: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обязательства по состоянию на отчетную дату </w:t>
            </w:r>
            <w:r w:rsidRPr="00B156C0">
              <w:rPr>
                <w:rFonts w:ascii="Arial" w:eastAsia="Times New Roman" w:hAnsi="Arial" w:cs="Arial"/>
                <w:color w:val="292929"/>
                <w:sz w:val="16"/>
                <w:szCs w:val="16"/>
                <w:vertAlign w:val="superscript"/>
                <w:lang w:eastAsia="ru-RU"/>
              </w:rPr>
              <w:t>5</w:t>
            </w: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(руб.)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Условия обязатель</w:t>
            </w: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softHyphen/>
            </w: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ства</w:t>
            </w: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16"/>
                <w:szCs w:val="16"/>
                <w:vertAlign w:val="superscript"/>
                <w:lang w:eastAsia="ru-RU"/>
              </w:rPr>
              <w:t>6</w:t>
            </w:r>
            <w:proofErr w:type="gramEnd"/>
          </w:p>
        </w:tc>
      </w:tr>
      <w:tr w:rsidR="00B156C0" w:rsidRPr="00B156C0" w:rsidTr="00B156C0"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6</w:t>
            </w:r>
          </w:p>
        </w:tc>
      </w:tr>
      <w:tr w:rsidR="00B156C0" w:rsidRPr="00B156C0" w:rsidTr="00B156C0">
        <w:trPr>
          <w:trHeight w:val="388"/>
        </w:trPr>
        <w:tc>
          <w:tcPr>
            <w:tcW w:w="59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/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B156C0" w:rsidRPr="00B156C0" w:rsidRDefault="00B156C0" w:rsidP="00B156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156C0" w:rsidRPr="00B156C0" w:rsidRDefault="00B156C0" w:rsidP="00B156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1</w:t>
      </w:r>
      <w:proofErr w:type="gramStart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У</w:t>
      </w:r>
      <w:proofErr w:type="gramEnd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2</w:t>
      </w:r>
      <w:proofErr w:type="gramStart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У</w:t>
      </w:r>
      <w:proofErr w:type="gramEnd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казывается существо обязательства (заем, кредит и другие).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3</w:t>
      </w:r>
      <w:proofErr w:type="gramStart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У</w:t>
      </w:r>
      <w:proofErr w:type="gramEnd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4</w:t>
      </w:r>
      <w:proofErr w:type="gramStart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У</w:t>
      </w:r>
      <w:proofErr w:type="gramEnd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5</w:t>
      </w:r>
      <w:proofErr w:type="gramStart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У</w:t>
      </w:r>
      <w:proofErr w:type="gramEnd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6</w:t>
      </w:r>
      <w:proofErr w:type="gramStart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У</w:t>
      </w:r>
      <w:proofErr w:type="gramEnd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2161"/>
        <w:gridCol w:w="3259"/>
        <w:gridCol w:w="3445"/>
      </w:tblGrid>
      <w:tr w:rsidR="00B156C0" w:rsidRPr="00B156C0" w:rsidTr="00B156C0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</w:t>
            </w: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Вид имущества</w:t>
            </w:r>
          </w:p>
        </w:tc>
        <w:tc>
          <w:tcPr>
            <w:tcW w:w="354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Приобретатель имущества по сделке</w:t>
            </w: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Основание отчуждения имущества</w:t>
            </w: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Земельные участки:</w:t>
            </w:r>
          </w:p>
        </w:tc>
        <w:tc>
          <w:tcPr>
            <w:tcW w:w="354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354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354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Иное недвижимое имущество:</w:t>
            </w:r>
          </w:p>
        </w:tc>
        <w:tc>
          <w:tcPr>
            <w:tcW w:w="354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354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354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Транспортные средства:</w:t>
            </w:r>
          </w:p>
        </w:tc>
        <w:tc>
          <w:tcPr>
            <w:tcW w:w="354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354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354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Ценные бумаги:</w:t>
            </w:r>
          </w:p>
        </w:tc>
        <w:tc>
          <w:tcPr>
            <w:tcW w:w="354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354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354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67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                1</w:t>
      </w:r>
      <w:proofErr w:type="gramStart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У</w:t>
      </w:r>
      <w:proofErr w:type="gramEnd"/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казывается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16"/>
          <w:szCs w:val="16"/>
          <w:vertAlign w:val="superscript"/>
          <w:lang w:eastAsia="ru-RU"/>
        </w:rPr>
        <w:t>                 2</w:t>
      </w: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Указываются основания прекращения права собственности (наименования и реквизиты (дата, номер) соответствующего договора или акта).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Достоверность и полноту настоящих сведений подтверждаю.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522"/>
        <w:gridCol w:w="282"/>
        <w:gridCol w:w="1640"/>
        <w:gridCol w:w="421"/>
        <w:gridCol w:w="508"/>
        <w:gridCol w:w="285"/>
        <w:gridCol w:w="5579"/>
      </w:tblGrid>
      <w:tr w:rsidR="00B156C0" w:rsidRPr="00B156C0" w:rsidTr="00B156C0">
        <w:tc>
          <w:tcPr>
            <w:tcW w:w="18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</w:t>
            </w:r>
            <w:proofErr w:type="gramEnd"/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156C0" w:rsidRPr="00B156C0" w:rsidTr="00B156C0">
        <w:tc>
          <w:tcPr>
            <w:tcW w:w="18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156C0" w:rsidRPr="00B156C0" w:rsidRDefault="00B156C0" w:rsidP="00B156C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156C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(подпись лица, представляющего сведения)</w:t>
            </w:r>
          </w:p>
        </w:tc>
      </w:tr>
    </w:tbl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____________________________________________________________________________________</w:t>
      </w:r>
    </w:p>
    <w:p w:rsidR="00B156C0" w:rsidRPr="00B156C0" w:rsidRDefault="00B156C0" w:rsidP="00B156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(Ф.И.О. и подпись лица, принявшего справку)</w:t>
      </w:r>
    </w:p>
    <w:p w:rsidR="00B156C0" w:rsidRPr="00B156C0" w:rsidRDefault="00B156C0" w:rsidP="00B156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156C0" w:rsidRPr="00B156C0" w:rsidRDefault="00B156C0" w:rsidP="00B156C0">
      <w:pPr>
        <w:spacing w:before="1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C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54.35pt;height:.75pt" o:hrpct="330" o:hrstd="t" o:hrnoshade="t" o:hr="t" fillcolor="#333" stroked="f"/>
        </w:pic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hyperlink r:id="rId10" w:anchor="_ftnref1" w:history="1">
        <w:r w:rsidRPr="00B156C0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[1]</w:t>
        </w:r>
      </w:hyperlink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B156C0" w:rsidRPr="00B156C0" w:rsidRDefault="00B156C0" w:rsidP="00B1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hyperlink r:id="rId11" w:anchor="_ftnref2" w:history="1">
        <w:r w:rsidRPr="00B156C0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[2]</w:t>
        </w:r>
      </w:hyperlink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156C0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156C0" w:rsidRPr="00B156C0" w:rsidRDefault="00B156C0" w:rsidP="00B1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156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156C0" w:rsidRPr="00B156C0" w:rsidRDefault="00B156C0" w:rsidP="00B1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B156C0" w:rsidRPr="00B156C0" w:rsidRDefault="00B156C0" w:rsidP="00B15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5318A8" w:rsidRPr="00923DE6" w:rsidRDefault="005318A8" w:rsidP="00923DE6">
      <w:bookmarkStart w:id="0" w:name="_GoBack"/>
      <w:bookmarkEnd w:id="0"/>
    </w:p>
    <w:sectPr w:rsidR="005318A8" w:rsidRPr="00923DE6" w:rsidSect="00B156C0">
      <w:pgSz w:w="11905" w:h="16838" w:code="9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641"/>
    <w:multiLevelType w:val="multilevel"/>
    <w:tmpl w:val="569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C2296"/>
    <w:rsid w:val="000D1DBF"/>
    <w:rsid w:val="000E587C"/>
    <w:rsid w:val="001221D6"/>
    <w:rsid w:val="0012596C"/>
    <w:rsid w:val="001519BA"/>
    <w:rsid w:val="00155444"/>
    <w:rsid w:val="001A0536"/>
    <w:rsid w:val="001B37A7"/>
    <w:rsid w:val="001D3DB1"/>
    <w:rsid w:val="001E7A50"/>
    <w:rsid w:val="001F6B64"/>
    <w:rsid w:val="002079CC"/>
    <w:rsid w:val="0021125D"/>
    <w:rsid w:val="00286AC9"/>
    <w:rsid w:val="00301776"/>
    <w:rsid w:val="0030214E"/>
    <w:rsid w:val="00302CBB"/>
    <w:rsid w:val="00342BD1"/>
    <w:rsid w:val="00363547"/>
    <w:rsid w:val="003704E0"/>
    <w:rsid w:val="003772D5"/>
    <w:rsid w:val="003A3571"/>
    <w:rsid w:val="003A68AA"/>
    <w:rsid w:val="003C574B"/>
    <w:rsid w:val="003E40F6"/>
    <w:rsid w:val="003E7DB0"/>
    <w:rsid w:val="00405FCA"/>
    <w:rsid w:val="0041244B"/>
    <w:rsid w:val="00414067"/>
    <w:rsid w:val="004C15B0"/>
    <w:rsid w:val="005318A8"/>
    <w:rsid w:val="00540B71"/>
    <w:rsid w:val="005610BE"/>
    <w:rsid w:val="00571932"/>
    <w:rsid w:val="00590B21"/>
    <w:rsid w:val="0059581C"/>
    <w:rsid w:val="005D7D9F"/>
    <w:rsid w:val="006072E0"/>
    <w:rsid w:val="006410C2"/>
    <w:rsid w:val="0065517F"/>
    <w:rsid w:val="0067542B"/>
    <w:rsid w:val="00677CAF"/>
    <w:rsid w:val="00680FAD"/>
    <w:rsid w:val="006B2C9D"/>
    <w:rsid w:val="00714195"/>
    <w:rsid w:val="00717A29"/>
    <w:rsid w:val="00734D4D"/>
    <w:rsid w:val="00767691"/>
    <w:rsid w:val="007702B4"/>
    <w:rsid w:val="007937BD"/>
    <w:rsid w:val="00795F09"/>
    <w:rsid w:val="007B5CF0"/>
    <w:rsid w:val="007C12E1"/>
    <w:rsid w:val="007C2028"/>
    <w:rsid w:val="00874A7C"/>
    <w:rsid w:val="008F578F"/>
    <w:rsid w:val="0090534B"/>
    <w:rsid w:val="009135FB"/>
    <w:rsid w:val="00913700"/>
    <w:rsid w:val="00923981"/>
    <w:rsid w:val="00923DE6"/>
    <w:rsid w:val="0093202E"/>
    <w:rsid w:val="00966DAB"/>
    <w:rsid w:val="0099242D"/>
    <w:rsid w:val="009D5521"/>
    <w:rsid w:val="00A2743B"/>
    <w:rsid w:val="00AF0538"/>
    <w:rsid w:val="00B156C0"/>
    <w:rsid w:val="00B1681C"/>
    <w:rsid w:val="00B54759"/>
    <w:rsid w:val="00B625BB"/>
    <w:rsid w:val="00B647C8"/>
    <w:rsid w:val="00C41E4F"/>
    <w:rsid w:val="00C76F45"/>
    <w:rsid w:val="00CA6CFC"/>
    <w:rsid w:val="00CF4839"/>
    <w:rsid w:val="00DC3581"/>
    <w:rsid w:val="00DD7B13"/>
    <w:rsid w:val="00E075AA"/>
    <w:rsid w:val="00E904D6"/>
    <w:rsid w:val="00E92723"/>
    <w:rsid w:val="00E95AFE"/>
    <w:rsid w:val="00EA0DC1"/>
    <w:rsid w:val="00EB2563"/>
    <w:rsid w:val="00EE0217"/>
    <w:rsid w:val="00EF74DB"/>
    <w:rsid w:val="00F02C20"/>
    <w:rsid w:val="00F33125"/>
    <w:rsid w:val="00F75BD1"/>
    <w:rsid w:val="00FA12DE"/>
    <w:rsid w:val="00FB561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Kaa\Downloads\forma%20%D0%BD%D0%BE%D0%B2%D0%B0%D1%8F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aa\Downloads\forma%20%D0%BD%D0%BE%D0%B2%D0%B0%D1%8F.docx" TargetMode="External"/><Relationship Id="rId11" Type="http://schemas.openxmlformats.org/officeDocument/2006/relationships/hyperlink" Target="file:///C:\Users\Kaa\Downloads\forma%20%D0%BD%D0%BE%D0%B2%D0%B0%D1%8F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Kaa\Downloads\forma%20%D0%BD%D0%BE%D0%B2%D0%B0%D1%8F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2024-01-29T07:58:00Z</dcterms:created>
  <dcterms:modified xsi:type="dcterms:W3CDTF">2024-01-29T07:58:00Z</dcterms:modified>
</cp:coreProperties>
</file>