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19" w:rsidRDefault="00C81F19" w:rsidP="00C81F1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2"/>
          <w:szCs w:val="22"/>
        </w:rPr>
        <w:t>ПРОТОКОЛ</w:t>
      </w:r>
    </w:p>
    <w:p w:rsidR="00C81F19" w:rsidRDefault="00C81F19" w:rsidP="00C81F19">
      <w:pPr>
        <w:pStyle w:val="a7"/>
        <w:shd w:val="clear" w:color="auto" w:fill="FFFFFF"/>
        <w:spacing w:after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заседания комиссии по продаже муниципального имущества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об итогах продажи имущества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г. Алейск                                                                                                               08 ноября 2012 года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09.00 часов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На заседании присутствовало  5  из 7 членов  комиссии: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Заместитель председателя комиссии: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 – председатель комитета по управлению муниципальным имуществом администрации города;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Члены комиссии: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Тарасенко Н.Х. – заместитель председателя комитета по управлению муниципальным имуществом администрации города;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</w:rPr>
        <w:t>Раева</w:t>
      </w:r>
      <w:proofErr w:type="spellEnd"/>
      <w:r>
        <w:rPr>
          <w:rFonts w:ascii="Arial" w:hAnsi="Arial" w:cs="Arial"/>
          <w:color w:val="292929"/>
        </w:rPr>
        <w:t xml:space="preserve"> Н.А. – начальник отдела доходов комитета по финансам, налоговой и кредитной политике администрации города;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Черных О.Л.- главный бухгалтер комитета по управлению муниципальным имуществом администрации города.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</w:rPr>
        <w:t>Вражевских</w:t>
      </w:r>
      <w:proofErr w:type="spellEnd"/>
      <w:r>
        <w:rPr>
          <w:rFonts w:ascii="Arial" w:hAnsi="Arial" w:cs="Arial"/>
          <w:color w:val="292929"/>
        </w:rPr>
        <w:t xml:space="preserve"> О.В. – начальник юридического отдела администрации города;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Отсутствовали: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Серикова В.Н.  (в служебной командировке)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Доронина Н.А.  (в очередном отпуске);</w:t>
      </w:r>
    </w:p>
    <w:p w:rsidR="00C81F19" w:rsidRDefault="00C81F19" w:rsidP="00C81F19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Повестка дня: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 рассмотрении предложений о цене приобретения имущества без объявления цены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Слушали:</w:t>
      </w:r>
    </w:p>
    <w:p w:rsidR="00C81F19" w:rsidRDefault="00C81F19" w:rsidP="00C81F19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 О рассмотрении предложений о цене приобретения имущества без объявления цены</w:t>
      </w:r>
    </w:p>
    <w:p w:rsidR="00C81F19" w:rsidRDefault="00C81F19" w:rsidP="00C81F19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В соответствии с информационным сообщением о проведении продажи объекта муниципальной собственности: здания котельной № 20, расположенного по адресу: </w:t>
      </w:r>
      <w:proofErr w:type="gramStart"/>
      <w:r>
        <w:rPr>
          <w:rFonts w:ascii="Arial" w:hAnsi="Arial" w:cs="Arial"/>
          <w:color w:val="292929"/>
        </w:rPr>
        <w:t xml:space="preserve">Алтайский край, г. Алейск, ул. Советская, д. 6М, общей площадью 107,7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 xml:space="preserve">., кадастровый номер объекта: 22:62:020509:0029:01:403:002:000066860, находящегося на земельном участке с кадастровым номером 22:62:020509:45, площадью 936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без объявления цены претенденты имели право подать заявку на приобретение объектов недвижимости без объявления цены  в период с 09 октября по</w:t>
      </w:r>
      <w:proofErr w:type="gramEnd"/>
      <w:r>
        <w:rPr>
          <w:rFonts w:ascii="Arial" w:hAnsi="Arial" w:cs="Arial"/>
          <w:color w:val="292929"/>
        </w:rPr>
        <w:t xml:space="preserve">  02 ноября 2012 г. За </w:t>
      </w:r>
      <w:r>
        <w:rPr>
          <w:rFonts w:ascii="Arial" w:hAnsi="Arial" w:cs="Arial"/>
          <w:color w:val="292929"/>
        </w:rPr>
        <w:lastRenderedPageBreak/>
        <w:t xml:space="preserve">указанный период </w:t>
      </w:r>
      <w:proofErr w:type="gramStart"/>
      <w:r>
        <w:rPr>
          <w:rFonts w:ascii="Arial" w:hAnsi="Arial" w:cs="Arial"/>
          <w:color w:val="292929"/>
        </w:rPr>
        <w:t>поступило и было</w:t>
      </w:r>
      <w:proofErr w:type="gramEnd"/>
      <w:r>
        <w:rPr>
          <w:rFonts w:ascii="Arial" w:hAnsi="Arial" w:cs="Arial"/>
          <w:color w:val="292929"/>
        </w:rPr>
        <w:t xml:space="preserve"> зарегистрировано три заявки с предложениями о цене. Оснований для отказов в рассмотрении предложений о цене приобретения имущества нет. По итогам вскрытия конвертов приняты следующие предложения о цене имущества:</w:t>
      </w:r>
    </w:p>
    <w:p w:rsidR="00C81F19" w:rsidRDefault="00C81F19" w:rsidP="00C81F19">
      <w:pPr>
        <w:shd w:val="clear" w:color="auto" w:fill="FFFFFF"/>
        <w:ind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537"/>
        <w:gridCol w:w="4363"/>
      </w:tblGrid>
      <w:tr w:rsidR="00C81F19" w:rsidTr="00C81F1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Наименование претендента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Предложение о цене имущества</w:t>
            </w:r>
          </w:p>
        </w:tc>
      </w:tr>
      <w:tr w:rsidR="00C81F19" w:rsidTr="00C81F1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 ИП </w:t>
            </w:r>
            <w:proofErr w:type="spellStart"/>
            <w:r>
              <w:rPr>
                <w:color w:val="292929"/>
              </w:rPr>
              <w:t>Околелова</w:t>
            </w:r>
            <w:proofErr w:type="spellEnd"/>
            <w:r>
              <w:rPr>
                <w:color w:val="292929"/>
              </w:rPr>
              <w:t xml:space="preserve"> Светлана Николаевна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380000,0 (триста восемьдесят тысяч) рублей</w:t>
            </w:r>
          </w:p>
        </w:tc>
      </w:tr>
      <w:tr w:rsidR="00C81F19" w:rsidTr="00C81F1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Рожков Владимир Иванович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500000,0 (пятьсот тысяч) рублей</w:t>
            </w:r>
          </w:p>
        </w:tc>
      </w:tr>
      <w:tr w:rsidR="00C81F19" w:rsidTr="00C81F1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Галактионова Ольга Сергеевна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19" w:rsidRDefault="00C81F19">
            <w:pPr>
              <w:ind w:right="4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510000,0 (пятьсот десять тысяч) рублей</w:t>
            </w:r>
          </w:p>
        </w:tc>
      </w:tr>
    </w:tbl>
    <w:p w:rsidR="00C81F19" w:rsidRDefault="00C81F19" w:rsidP="00C81F19">
      <w:pPr>
        <w:shd w:val="clear" w:color="auto" w:fill="FFFFFF"/>
        <w:ind w:right="49" w:firstLine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81F19" w:rsidRDefault="00C81F19" w:rsidP="00C81F19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 Решили: Руководствуясь пунктом 12 раздела </w:t>
      </w:r>
      <w:r>
        <w:rPr>
          <w:rFonts w:ascii="Arial" w:hAnsi="Arial" w:cs="Arial"/>
          <w:color w:val="292929"/>
          <w:lang w:val="en-US"/>
        </w:rPr>
        <w:t>III</w:t>
      </w:r>
      <w:r>
        <w:rPr>
          <w:rFonts w:ascii="Arial" w:hAnsi="Arial" w:cs="Arial"/>
          <w:color w:val="292929"/>
        </w:rPr>
        <w:t>  </w:t>
      </w:r>
      <w:hyperlink r:id="rId6" w:history="1">
        <w:r>
          <w:rPr>
            <w:rStyle w:val="aa"/>
            <w:rFonts w:ascii="Arial" w:hAnsi="Arial" w:cs="Arial"/>
            <w:sz w:val="21"/>
            <w:szCs w:val="21"/>
          </w:rPr>
          <w:t>Постановления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  </w:r>
      </w:hyperlink>
      <w:r>
        <w:rPr>
          <w:rFonts w:ascii="Arial" w:hAnsi="Arial" w:cs="Arial"/>
          <w:color w:val="292929"/>
        </w:rPr>
        <w:t> признать покупателем муниципального имущества претендента, предложившего   наибольшую цену за продаваемое имущество - Галактионову Ольгу Сергеевну. Цена продажи – 510000,0 (пятьсот десять тысяч) рублей с учетом НДС – 18% на здание.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                                                                                                                                 Члены комиссии: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C81F19" w:rsidRDefault="00C81F19" w:rsidP="00C81F19">
      <w:pPr>
        <w:shd w:val="clear" w:color="auto" w:fill="FFFFFF"/>
        <w:ind w:left="7080" w:firstLine="70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О.Н. Степанова</w:t>
      </w:r>
    </w:p>
    <w:p w:rsidR="00C81F19" w:rsidRDefault="00C81F19" w:rsidP="00C81F19">
      <w:pPr>
        <w:shd w:val="clear" w:color="auto" w:fill="FFFFFF"/>
        <w:ind w:left="7080" w:firstLine="70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Н.Х. Тарасенко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92929"/>
        </w:rPr>
        <w:t>Раева</w:t>
      </w:r>
      <w:proofErr w:type="spellEnd"/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О.Л. Черных</w:t>
      </w:r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О.В. </w:t>
      </w:r>
      <w:proofErr w:type="spellStart"/>
      <w:r>
        <w:rPr>
          <w:rFonts w:ascii="Arial" w:hAnsi="Arial" w:cs="Arial"/>
          <w:color w:val="292929"/>
        </w:rPr>
        <w:t>Вражевских</w:t>
      </w:r>
      <w:proofErr w:type="spellEnd"/>
    </w:p>
    <w:p w:rsidR="00C81F19" w:rsidRDefault="00C81F19" w:rsidP="00C81F19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3"/>
          <w:szCs w:val="23"/>
        </w:rPr>
        <w:t> </w:t>
      </w:r>
    </w:p>
    <w:p w:rsidR="000F1512" w:rsidRPr="0040681A" w:rsidRDefault="000F1512" w:rsidP="0040681A">
      <w:bookmarkStart w:id="0" w:name="_GoBack"/>
      <w:bookmarkEnd w:id="0"/>
    </w:p>
    <w:sectPr w:rsidR="000F1512" w:rsidRPr="0040681A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73AFE"/>
    <w:rsid w:val="005C535C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C7F1BF0FF2DA54F588DB53BF768B43974310D40CD0E181AC064BF5726023916DB9A551CD23017BGBI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2023-11-05T04:11:00Z</dcterms:created>
  <dcterms:modified xsi:type="dcterms:W3CDTF">2023-11-05T04:11:00Z</dcterms:modified>
</cp:coreProperties>
</file>