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Алтайский край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Администрация города Алейска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292929"/>
          <w:sz w:val="21"/>
          <w:szCs w:val="21"/>
        </w:rPr>
        <w:t>П</w:t>
      </w:r>
      <w:proofErr w:type="gramEnd"/>
      <w:r>
        <w:rPr>
          <w:rFonts w:ascii="Arial" w:hAnsi="Arial" w:cs="Arial"/>
          <w:b/>
          <w:bCs/>
          <w:color w:val="292929"/>
          <w:sz w:val="21"/>
          <w:szCs w:val="21"/>
        </w:rPr>
        <w:t xml:space="preserve"> О С Т А Н О В Л Е Н И Е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______________                                                                             № ________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г. Алейск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Об утверждении порядка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проведения ярмарок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на</w:t>
      </w:r>
      <w:proofErr w:type="gramEnd"/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территории города Алейска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В соответствии с Федеральным </w:t>
      </w:r>
      <w:hyperlink r:id="rId5" w:history="1">
        <w:r>
          <w:rPr>
            <w:rStyle w:val="a4"/>
            <w:rFonts w:ascii="Arial" w:hAnsi="Arial" w:cs="Arial"/>
            <w:color w:val="auto"/>
            <w:sz w:val="21"/>
            <w:szCs w:val="21"/>
          </w:rPr>
          <w:t>законом</w:t>
        </w:r>
      </w:hyperlink>
      <w:r>
        <w:rPr>
          <w:rFonts w:ascii="Arial" w:hAnsi="Arial" w:cs="Arial"/>
          <w:color w:val="292929"/>
          <w:sz w:val="21"/>
          <w:szCs w:val="21"/>
        </w:rPr>
        <w:t> от 28 декабря 2009 года N 381-ФЗ "Об основах государственного регулирования торговой деятельности в Российской Федерации", Постановлением Администрации Алтайского края от 01.07.2010 г. № 288 «О порядке организации ярмарок на территории Алтайского края».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ПОСТАНОВЛЯЮ: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1. Утвердить прилагаемый </w:t>
      </w:r>
      <w:hyperlink r:id="rId6" w:anchor="P35" w:history="1">
        <w:r>
          <w:rPr>
            <w:rStyle w:val="a4"/>
            <w:rFonts w:ascii="Arial" w:hAnsi="Arial" w:cs="Arial"/>
            <w:color w:val="auto"/>
            <w:sz w:val="21"/>
            <w:szCs w:val="21"/>
          </w:rPr>
          <w:t>порядок</w:t>
        </w:r>
      </w:hyperlink>
      <w:r>
        <w:rPr>
          <w:rFonts w:ascii="Arial" w:hAnsi="Arial" w:cs="Arial"/>
          <w:color w:val="292929"/>
          <w:sz w:val="21"/>
          <w:szCs w:val="21"/>
        </w:rPr>
        <w:t> организации деятельности ярмарок на территории города Алейска Алтайского края.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2.Постановление администрации города «Об утверждении порядка проведения ярмарок на территории города Алейска » № 1298 от 06.10.2011, постановление администрации города «О внесении изменений в постановление администрации города от 06.10.2011г. № 1298 «Об утверждении порядка проведения ярмарок на территории города Алейска» № 1183 от 30.12.2016 считать утратившим силу.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3.Начальнику отдела по печати и информации Ф.Н.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Сухно</w:t>
      </w:r>
      <w:proofErr w:type="spellEnd"/>
      <w:r>
        <w:rPr>
          <w:rFonts w:ascii="Arial" w:hAnsi="Arial" w:cs="Arial"/>
          <w:color w:val="292929"/>
          <w:sz w:val="21"/>
          <w:szCs w:val="21"/>
        </w:rPr>
        <w:t xml:space="preserve"> опубликовать настоящее постановление в «Сборнике муниципальных правовых актов города Алейска Алтайского края» и разместить на официальном Интернет-сайте города Алейска.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4.Контроль исполнения настоящего постановления возложить на заместителя главы администрации города О.Н. Степанову.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Глава города                                                                                      И.В. Маскаев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Поршнева Ю.В.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2-14-71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 Приложение к постановлению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 администрации города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                                                                                       № _______ от________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Порядок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проведения ярмарок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на</w:t>
      </w:r>
      <w:proofErr w:type="gramEnd"/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территории города Алейска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Настоящий порядок организации деятельности ярмарок на территории Алтайского края (далее - "Порядок") разработан в соответствии с федеральными законами от 6 октября 2003 года </w:t>
      </w:r>
      <w:hyperlink r:id="rId7" w:history="1">
        <w:r>
          <w:rPr>
            <w:rStyle w:val="a4"/>
            <w:rFonts w:ascii="Arial" w:hAnsi="Arial" w:cs="Arial"/>
            <w:color w:val="auto"/>
            <w:sz w:val="21"/>
            <w:szCs w:val="21"/>
          </w:rPr>
          <w:t>N 131-ФЗ</w:t>
        </w:r>
      </w:hyperlink>
      <w:r>
        <w:rPr>
          <w:rFonts w:ascii="Arial" w:hAnsi="Arial" w:cs="Arial"/>
          <w:color w:val="292929"/>
          <w:sz w:val="21"/>
          <w:szCs w:val="21"/>
        </w:rPr>
        <w:t> "Об общих принципах организации местного самоуправления в Российской Федерации", от 28 декабря 2009 года </w:t>
      </w:r>
      <w:hyperlink r:id="rId8" w:history="1">
        <w:r>
          <w:rPr>
            <w:rStyle w:val="a4"/>
            <w:rFonts w:ascii="Arial" w:hAnsi="Arial" w:cs="Arial"/>
            <w:color w:val="auto"/>
            <w:sz w:val="21"/>
            <w:szCs w:val="21"/>
          </w:rPr>
          <w:t>N 381-ФЗ</w:t>
        </w:r>
      </w:hyperlink>
      <w:r>
        <w:rPr>
          <w:rFonts w:ascii="Arial" w:hAnsi="Arial" w:cs="Arial"/>
          <w:color w:val="292929"/>
          <w:sz w:val="21"/>
          <w:szCs w:val="21"/>
        </w:rPr>
        <w:t> "Об основах государственного регулирования торговой деятельности в Российской Федерации".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1. Общие положения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1.1. Настоящий Порядок определяет основные требования к организации деятельности ярмарок на территории Алтайского края.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1.2. Ярмарка - это рыночное мероприятие, имеющее временный характер (срок деятельности не более одного года), организуемое в соответствии с установленными требованиями для </w:t>
      </w:r>
      <w:r>
        <w:rPr>
          <w:rFonts w:ascii="Arial" w:hAnsi="Arial" w:cs="Arial"/>
          <w:color w:val="292929"/>
          <w:sz w:val="21"/>
          <w:szCs w:val="21"/>
        </w:rPr>
        <w:lastRenderedPageBreak/>
        <w:t>осуществления деятельности по продаже товаров (выполнению работ, оказанию услуг) в целях удовлетворения потребностей населения в товарах и услугах.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1.3. Ярмарки организуются органами исполнительной власти Алтайского края, администрациями муниципальных образований, юридическими лицами, индивидуальными предпринимателями (далее - "организатор").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1.4. Ярмарки могут размещаться в стационарных объектах (здания, строения, сооружения), нестационарных объектах (временные сооружения и конструкции), а также на открытых земельных участках.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1.5. По видам ярмарки подразделяются на универсальные, специализированные, совместные и выставки-ярмарки.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Универсальная ярмарка - ярмарка, на которой менее восьмидесяти процентов мест для продажи товаров (выполнения работ, оказания услуг) от их общего количества предназначено для продажи товаров одного класса или вида.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Специализированная ярмарка - ярмарка, на которой восемьдесят и более процентов мест для продажи товаров (выполнения работ, оказания услуг) от их общего количества предназначено для продажи товаров одного класса или вида.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Совместные ярмарки - ярмарки, проводимые двумя или более организаторами на основании заключенных соглашений.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Выставки-ярмарки - ярмарки, проводимые с демонстрацией образцов продукции и их продажей в целях обеспечения взаимодействия производителей товаров, организаций, осуществляющих торговую деятельность и поставку товаров, а также потребителей товаров.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1.6. Вид ярмарки определяется ее организатором в соответствии с потребностью населения в приобретении определенных видов товаров.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1.7.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В зависимости от характера работы ярмарки могут быть постоянно действующими (работающие каждый день за исключением выходных или санитарных дней), еженедельными (организуемые по определенным дням недели, в том числе ярмарки выходного дня), предпраздничными или тематическими (проводимые однократно и приуроченные к определенным праздникам и знаменательным датам).</w:t>
      </w:r>
      <w:proofErr w:type="gramEnd"/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2. Организация деятельности ярмарки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2.1. Решение о проведении ярмарки (далее - "решение") принимается ее организатором и направляется для согласования в администрацию города. В случае организации ярмарки администрацией города согласование не производится.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В решении должны быть указаны полное наименование организатора ярмарки (для индивидуального предпринимателя - фамилия, имя, отчество), место его нахождения (для индивидуального предпринимателя - место его жительства), идентификационный номер налогоплательщика, вид организуемой ярмарки, место, срок проведения и характер ее работы. Согласование решения должно быть осуществлено органом местного самоуправления в срок, не превышающий 30 календарных дней с момента его поступления.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1"/>
          <w:szCs w:val="21"/>
        </w:rPr>
        <w:t>В случае согласования или принятия органом местного самоуправления решения о проведении ярмарки либо получения уведомления органа исполнительной власти Алтайского края о ее проведении указанный орган местного самоуправления муниципального района (городского округа), на территории которого планируется мероприятие, не менее чем за 7 календарных дней до назначенной даты уведомляет об этом МО МВД России «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Алейский</w:t>
      </w:r>
      <w:proofErr w:type="spellEnd"/>
      <w:r>
        <w:rPr>
          <w:rFonts w:ascii="Arial" w:hAnsi="Arial" w:cs="Arial"/>
          <w:color w:val="292929"/>
          <w:sz w:val="21"/>
          <w:szCs w:val="21"/>
        </w:rPr>
        <w:t>».</w:t>
      </w:r>
      <w:proofErr w:type="gramEnd"/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В случае проведения ярмарки по реализации продукции животного происхождения организатор не менее чем за 7 календарных дней до назначенной даты уведомляет об этом Управление ветеринарии Алтайского края КГБУ «Управление ветеринарии государственной ветеринарной службы Алтайского края по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г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.А</w:t>
      </w:r>
      <w:proofErr w:type="gramEnd"/>
      <w:r>
        <w:rPr>
          <w:rFonts w:ascii="Arial" w:hAnsi="Arial" w:cs="Arial"/>
          <w:color w:val="292929"/>
          <w:sz w:val="21"/>
          <w:szCs w:val="21"/>
        </w:rPr>
        <w:t>лейску</w:t>
      </w:r>
      <w:proofErr w:type="spellEnd"/>
      <w:r>
        <w:rPr>
          <w:rFonts w:ascii="Arial" w:hAnsi="Arial" w:cs="Arial"/>
          <w:color w:val="292929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Алейскому</w:t>
      </w:r>
      <w:proofErr w:type="spellEnd"/>
      <w:r>
        <w:rPr>
          <w:rFonts w:ascii="Arial" w:hAnsi="Arial" w:cs="Arial"/>
          <w:color w:val="292929"/>
          <w:sz w:val="21"/>
          <w:szCs w:val="21"/>
        </w:rPr>
        <w:t xml:space="preserve"> району 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2.2. Организатору отказывается в согласовании решения по следующим основаниям: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отсутствие разрешительных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документов администрации города Алейска Алтайского края осуществляющей полномочия собственника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имущества, на использование находящихся в муниципальной собственности земельного участка либо иного объекта недвижимого имущества для размещения ярмарки;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несоответствие назначения объекта или объектов недвижимости, где предполагается организовать ярмарку, целям их использования;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указание в решении недостоверных данных либо не предоставление в нем обязательных сведений.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2.3. Решение о проведении ярмарки оформляется распоряжением администрации города Алейска Алтайского края, если организатором ярмарки, в том числе совместной, является </w:t>
      </w:r>
      <w:r>
        <w:rPr>
          <w:rFonts w:ascii="Arial" w:hAnsi="Arial" w:cs="Arial"/>
          <w:color w:val="292929"/>
          <w:sz w:val="21"/>
          <w:szCs w:val="21"/>
        </w:rPr>
        <w:lastRenderedPageBreak/>
        <w:t>администрация города Алейска Алтайского края. В правовом акте должны быть указаны полное наименование организатора ярмарки, вид ярмарки, место, срок проведения и характер ее работы.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2.4. Организаторы вправе проводить совместные ярмарки на основании заключенных соглашений о взаимодействии.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2.5. Организатор разрабатывает и утверждает план мероприятий по организации ярмарки и продаже товаров (выполнению работ, оказанию услуг) на ней, а также определяет режим работы ярмарки, порядок ее организации и порядок предоставления мест для продажи товаров (выполнения работ, оказания услуг).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2.6. Организатор с учетом вида ярмарки определяет перечень основных реализуемых товаров (выполняемых работ, оказываемых услуг) и создает условия для выполнения участниками ярмарки установленных законодательством требований продажи товаров (выполнения работ, оказания услуг).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2.7. На ярмарке не допускается реализация товаров, оборот которых запрещен либо ограничен, при этом порядок и условия их продажи регулируются федеральными законами об обороте таких товаров.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2.8. Режим работы ярмарки определяется ее организатором самостоятельно в следующих пределах времени: начало работы ярмарки - не ранее 7 часов утра, завершение работы - не позднее 20 часов вечера по местному времени.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2.9. Под ярмарочную площадку организатором отводится место, расположенное в стационарном или нестационарном торговом объекте, а также на земельном участке с твердым покрытием, соответствующее санитарным и противопожарным требованиям и приспособленное для осуществления торговли с применением передвижных средств развозной и разносной торговли.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Ярмарочная площадка должна соответствовать условиям для беспрепятственного доступа инвалидов (включая инвалидов, использующих кресла-коляски и собак-проводников) к торговым объектам в соответствии с законодательством Российской Федерации о социальной защите инвалидов.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2.10. Организатор размещает при входе на ярмарку вывеску с указанием названия ярмарки и наименования организатора, а также в доступном для обозрения месте (на информационном стенде) следующую информацию: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об организаторе (для юридического лица - его наименование, данные о государственной регистрации, юридический адрес; для индивидуального предпринимателя - фамилия, имя, отчество, данные о его государственной регистрации в качестве индивидуального предпринимателя);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 названии ярмарки, с указанием ее вида;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 месте и сроке проведения ярмарки, характере и режиме ее работы;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об условиях предоставления места для продажи товаров (выполнения работ, оказания услуг), в том числе размере платы за его использование;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 стоимости оказания дополнительных услуг.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2.11. Организатор публикует в средствах массовой информации и размещает на своем сайте в Интернете информацию о плане мероприятий по организации ярмарки и продаже товаров (выполнению работ, оказанию услуг) на ней.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2.12.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Места для продажи товаров (выполнения работ, оказания услуг) на ярмарке предоставляются организатором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"участники ярмарки").</w:t>
      </w:r>
      <w:proofErr w:type="gramEnd"/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2.13. Предоставление мест для продажи товаров (выполнения работ, оказания услуг) участникам ярмарки осуществляется на основании письменных заявок на участие.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2.14. Проведение ярмарок выходного дня, а также тематических и предпраздничных ярмарок, организуемых администрациями муниципальных образований на бесплатной основе, осуществляется в упрощенном порядке, а именно: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организатор не обязан размещать в месте проведения ярмарки информацию, предусмотренную </w:t>
      </w:r>
      <w:hyperlink r:id="rId9" w:anchor="Par46" w:history="1">
        <w:r>
          <w:rPr>
            <w:rStyle w:val="a4"/>
            <w:rFonts w:ascii="Arial" w:hAnsi="Arial" w:cs="Arial"/>
            <w:color w:val="auto"/>
            <w:sz w:val="21"/>
            <w:szCs w:val="21"/>
          </w:rPr>
          <w:t>пунктом 2.10</w:t>
        </w:r>
      </w:hyperlink>
      <w:r>
        <w:rPr>
          <w:rFonts w:ascii="Arial" w:hAnsi="Arial" w:cs="Arial"/>
          <w:color w:val="292929"/>
          <w:sz w:val="21"/>
          <w:szCs w:val="21"/>
        </w:rPr>
        <w:t> настоящего Порядка;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предоставление мест для продажи товаров (выполнения работ, оказания услуг) участникам ярмарки осуществляется без подачи заявки на участие в ней;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организатор составляет реестр участников ярмарки.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lastRenderedPageBreak/>
        <w:t xml:space="preserve">2.15.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Размер платы за предоставление оборудованных мест для продажи товаров (выполнения работ, оказания услуг) на ярмарке, а также за оказание дополнительных услуг, связанных с обеспечением торговли (уборка территории, проведение ветеринарно-санитарной экспертизы и другие услуги), определяется организатором с учетом необходимости компенсации затрат на организацию ярмарки и продажи товаров (выполнения работ, оказания услуг) на ней.</w:t>
      </w:r>
      <w:proofErr w:type="gramEnd"/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2.16.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Организация продажи товаров (выполнения работ, оказания услуг) на ярмарке осуществляется с учетом требований, установленных законодательством Российской Федерации о защите прав потребителей, о пожарной безопасности, а также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и Алтайского края в области охраны окружающей среды, и других установленных федеральными законами требований.</w:t>
      </w:r>
      <w:proofErr w:type="gramEnd"/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2.17. В целях создания комфортных условий для покупателей и соблюдения требований пожарной безопасности организатор ярмарки обеспечивает свободный доступ покупателей к местам для продажи товаров (выполнения работ, оказания услуг), наличие свободных проходов между торговыми рядами, на открытых площадках - беспрепятственный проезд автомобильного транспорта.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2.18. При размещении мест для продажи товаров (выполнения работ, оказания услуг) на ярмарке организатор в соответствии с требованиями федерального законодательства выделяет отдельные торговые зоны для реализации готовых к употреблению продуктов питания, сырых пищевых продуктов, непродовольственных товаров, а также для продажи товаров (выполнения работ, оказания услуг) с автотранспортных средств.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2.19.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В целях обеспечения санитарно-эпидемиологического благополучия населения, соблюдения условий хранения и реализации пищевых продуктов места для продажи товаров (выполнения работ, оказания услуг) на ярмарке оборудуются технологическим и холодильным оборудованием, производственным инвентарем в достаточном количестве; размещение товаров в тарной упаковке осуществляется на подтоварниках или специальных настилах, продажа свежей плодоовощной продукции с земли запрещается.</w:t>
      </w:r>
      <w:proofErr w:type="gramEnd"/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При продаже пищевых продуктов с автотранспортного средства обязательно наличие оформленного в установленном порядке санитарного паспорта на автотранспортное средство.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2.20.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Организатор оборудует ярмарочную площадку контейнерами для сбора мусора, по завершении рабочего дня обеспечивает своевременную уборку ярмарочной и прилегающей к ней территорий, а также своевременный вывоз бытовых отходов.</w:t>
      </w:r>
      <w:proofErr w:type="gramEnd"/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2.21. Организатор обеспечивает соблюдение продавцами требований законодательства в сфере защиты прав потребителей.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2.22.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деятельностью ярмарки осуществляется организатором, органами государственного контроля (надзора) и органами муниципального контроля в этой области в пределах их компетенции.</w:t>
      </w:r>
    </w:p>
    <w:p w:rsidR="00EF74DB" w:rsidRDefault="00EF74DB" w:rsidP="00EF74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5318A8" w:rsidRPr="003772D5" w:rsidRDefault="005318A8" w:rsidP="003772D5">
      <w:bookmarkStart w:id="0" w:name="_GoBack"/>
      <w:bookmarkEnd w:id="0"/>
    </w:p>
    <w:sectPr w:rsidR="005318A8" w:rsidRPr="0037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E587C"/>
    <w:rsid w:val="001519BA"/>
    <w:rsid w:val="00155444"/>
    <w:rsid w:val="001B37A7"/>
    <w:rsid w:val="00363547"/>
    <w:rsid w:val="003772D5"/>
    <w:rsid w:val="003C574B"/>
    <w:rsid w:val="003E40F6"/>
    <w:rsid w:val="005318A8"/>
    <w:rsid w:val="005D7D9F"/>
    <w:rsid w:val="00680FAD"/>
    <w:rsid w:val="0093202E"/>
    <w:rsid w:val="00B647C8"/>
    <w:rsid w:val="00CF4839"/>
    <w:rsid w:val="00E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3BDD9DFFC58A1FA86825524B2E4ECEAC56F8CA6A93CBF6A605763AC24840650666F03D64C6CEE42EB78D33EF86EBB1D89B5C24r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3BDD9DFFC58A1FA86825524B2E4ECEAC57FCCD6593CBF6A605763AC24840651466A8326D9B81A07AA48D3AF028rF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%D0%B2%D0%B5%D0%B4%D1%83%D1%89%D0%B8%D0%B9%20%D1%81%D0%BF%D0%B5%D1%86%D0%B8%D0%B0%D0%BB%D0%B8%D1%81%D1%82%20%D0%BA%D0%BE%D0%BC%D0%B8%D1%82%D0%B5%D1%82%D0%B0%20%D0%BF%D0%BE%20%D1%8D%D0%BA%D0%BE%D0%BD%D0%BE%D0%BC%D0%B8%D0%BA%D0%B5%20%D0%B8%20%D1%82%D1%80%D1%83%D0%B4%D1%83%20%D0%9F%D0%BE%D1%80%D1%88%D0%BD%D0%B5%D0%B2%D0%B0%20%D0%AE.%D0%92\%D1%8F%D1%80%D0%BC%D0%B0%D0%BA%D0%B0\%D0%B8%D0%B7%D0%BC%D0%B5%D0%BD%D0%B5%D0%BD%D0%B8%D1%8F%20%D0%BF%D0%BE%D1%80%D1%8F%D0%B4%D0%BA%D0%B0.do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8304E913F1939331158487E897432002D1140CBFAA3A3AAC32682768EC31B80706F9CFF10F718B853239C221C27B5BDEA38BC61BC40EF1BD419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%D0%B2%D0%B5%D0%B4%D1%83%D1%89%D0%B8%D0%B9%20%D1%81%D0%BF%D0%B5%D1%86%D0%B8%D0%B0%D0%BB%D0%B8%D1%81%D1%82%20%D0%BA%D0%BE%D0%BC%D0%B8%D1%82%D0%B5%D1%82%D0%B0%20%D0%BF%D0%BE%20%D1%8D%D0%BA%D0%BE%D0%BD%D0%BE%D0%BC%D0%B8%D0%BA%D0%B5%20%D0%B8%20%D1%82%D1%80%D1%83%D0%B4%D1%83%20%D0%9F%D0%BE%D1%80%D1%88%D0%BD%D0%B5%D0%B2%D0%B0%20%D0%AE.%D0%92\%D1%8F%D1%80%D0%BC%D0%B0%D0%BA%D0%B0\%D0%B8%D0%B7%D0%BC%D0%B5%D0%BD%D0%B5%D0%BD%D0%B8%D1%8F%20%D0%BF%D0%BE%D1%80%D1%8F%D0%B4%D0%BA%D0%B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2024-01-25T09:31:00Z</dcterms:created>
  <dcterms:modified xsi:type="dcterms:W3CDTF">2024-01-25T09:31:00Z</dcterms:modified>
</cp:coreProperties>
</file>