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AA" w:rsidRDefault="003A68AA" w:rsidP="003A68AA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ЗАКЛЮЧЕНИЕ по результатам оценки регулирующего воздействия проекта и экспертизы постановления администрации города Алейска «Об утверждении Порядка предоставления муниципальной преференции без проведения торгов»</w:t>
      </w:r>
    </w:p>
    <w:p w:rsidR="003A68AA" w:rsidRDefault="003A68AA" w:rsidP="003A68A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proofErr w:type="gramStart"/>
      <w:r>
        <w:rPr>
          <w:rFonts w:ascii="Arial" w:hAnsi="Arial" w:cs="Arial"/>
          <w:color w:val="242424"/>
          <w:sz w:val="26"/>
          <w:szCs w:val="26"/>
        </w:rPr>
        <w:t>Комитет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администрации города Алейска «Об утверждении Порядка предоставления муниципальной преференции без проведения торгов</w:t>
      </w:r>
      <w:proofErr w:type="gramEnd"/>
      <w:r>
        <w:rPr>
          <w:rFonts w:ascii="Arial" w:hAnsi="Arial" w:cs="Arial"/>
          <w:color w:val="242424"/>
          <w:sz w:val="26"/>
          <w:szCs w:val="26"/>
        </w:rPr>
        <w:t>» (далее – проект постановления) и подготовил настоящее заключение.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По результатам рассмотрения установлено, что при подготовке проекта постановления соблюден порядок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42424"/>
          <w:sz w:val="26"/>
          <w:szCs w:val="26"/>
        </w:rPr>
        <w:t>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Публичное обсуждение проекта постановления и сводного отчета проводилось с 03.12.2020 по 25.12.2020.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Уполномоченному по защите прав предпринимателей в Алтайском крае и председатель Общественного Совета по предпринимательству при Главе города Алейска.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В течение срока, предусмотренного для публичного обсуждения, в адрес разработчика предложения не поступили. Разработчиком принято решение о подготовке постановления.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На основе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проведения оценки регулирующего воздействия проекта постановления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с учетом информации, представленной разработчиком в сводном отчете, комитетом по экономике и труду администрации города Алейска сделан следующий выводы: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Разработчиком при подготовке проекта постановления соблюден порядок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42424"/>
          <w:sz w:val="26"/>
          <w:szCs w:val="26"/>
        </w:rPr>
        <w:t>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Проект постановления соответствует законодательству Российской Федерации, Алтайского края, муниципальным правовым актам города Алейска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..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End"/>
      <w:r>
        <w:rPr>
          <w:rFonts w:ascii="Arial" w:hAnsi="Arial" w:cs="Arial"/>
          <w:color w:val="242424"/>
          <w:sz w:val="26"/>
          <w:szCs w:val="26"/>
        </w:rPr>
        <w:t>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города, не имеется.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 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lastRenderedPageBreak/>
        <w:t>Председатель комитета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 экономике и труду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администрации города                                                                                                                 Н.А.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Мастель</w:t>
      </w:r>
      <w:proofErr w:type="spell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 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 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 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С учетом данного заключения принято постановление Администрации города Алейска от «28» декабря 2020       № 823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Заключение хранится в комитете по экономике и труду администрации города Алейска</w:t>
      </w:r>
    </w:p>
    <w:p w:rsidR="005318A8" w:rsidRPr="001E7A50" w:rsidRDefault="005318A8" w:rsidP="001E7A50">
      <w:bookmarkStart w:id="0" w:name="_GoBack"/>
      <w:bookmarkEnd w:id="0"/>
    </w:p>
    <w:sectPr w:rsidR="005318A8" w:rsidRPr="001E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D1DBF"/>
    <w:rsid w:val="000E587C"/>
    <w:rsid w:val="001519BA"/>
    <w:rsid w:val="00155444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C15B0"/>
    <w:rsid w:val="005318A8"/>
    <w:rsid w:val="005610BE"/>
    <w:rsid w:val="00590B21"/>
    <w:rsid w:val="005D7D9F"/>
    <w:rsid w:val="006072E0"/>
    <w:rsid w:val="0067542B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74A7C"/>
    <w:rsid w:val="008F578F"/>
    <w:rsid w:val="0090534B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B2563"/>
    <w:rsid w:val="00EF74DB"/>
    <w:rsid w:val="00F02C20"/>
    <w:rsid w:val="00F75BD1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2024-01-26T06:01:00Z</dcterms:created>
  <dcterms:modified xsi:type="dcterms:W3CDTF">2024-01-26T06:01:00Z</dcterms:modified>
</cp:coreProperties>
</file>