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8C1" w:rsidRDefault="00AF165E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481584</wp:posOffset>
            </wp:positionH>
            <wp:positionV relativeFrom="page">
              <wp:posOffset>0</wp:posOffset>
            </wp:positionV>
            <wp:extent cx="7059169" cy="10692385"/>
            <wp:effectExtent l="0" t="0" r="0" b="0"/>
            <wp:wrapTopAndBottom/>
            <wp:docPr id="32249" name="Picture 32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9" name="Picture 3224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59169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18C1" w:rsidRDefault="00AF165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481584</wp:posOffset>
            </wp:positionH>
            <wp:positionV relativeFrom="page">
              <wp:posOffset>0</wp:posOffset>
            </wp:positionV>
            <wp:extent cx="7059169" cy="10692385"/>
            <wp:effectExtent l="0" t="0" r="0" b="0"/>
            <wp:wrapTopAndBottom/>
            <wp:docPr id="32254" name="Picture 32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54" name="Picture 3225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59169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18C1" w:rsidRDefault="00AF165E">
      <w:pPr>
        <w:spacing w:after="115"/>
        <w:ind w:left="10399" w:right="-1425"/>
        <w:jc w:val="both"/>
      </w:pPr>
      <w:r>
        <w:rPr>
          <w:sz w:val="17"/>
        </w:rPr>
        <w:t xml:space="preserve"> </w:t>
      </w:r>
    </w:p>
    <w:p w:rsidR="009C18C1" w:rsidRDefault="00AF165E">
      <w:pPr>
        <w:spacing w:after="137"/>
        <w:ind w:left="10399" w:right="-1425"/>
        <w:jc w:val="both"/>
      </w:pPr>
      <w:r>
        <w:rPr>
          <w:sz w:val="17"/>
        </w:rPr>
        <w:t xml:space="preserve"> </w:t>
      </w:r>
    </w:p>
    <w:p w:rsidR="009C18C1" w:rsidRDefault="00AF165E">
      <w:pPr>
        <w:spacing w:after="239"/>
        <w:ind w:left="10399" w:right="-1425"/>
        <w:jc w:val="both"/>
      </w:pPr>
      <w:r>
        <w:rPr>
          <w:sz w:val="17"/>
        </w:rPr>
        <w:t xml:space="preserve"> </w:t>
      </w:r>
    </w:p>
    <w:p w:rsidR="009C18C1" w:rsidRDefault="00AF165E">
      <w:pPr>
        <w:spacing w:after="115"/>
        <w:ind w:left="10399" w:right="-1425"/>
        <w:jc w:val="both"/>
      </w:pPr>
      <w:r>
        <w:rPr>
          <w:sz w:val="17"/>
        </w:rPr>
        <w:t xml:space="preserve"> </w:t>
      </w:r>
    </w:p>
    <w:p w:rsidR="009C18C1" w:rsidRDefault="00AF165E">
      <w:pPr>
        <w:spacing w:after="126"/>
        <w:ind w:left="10399" w:right="-1425"/>
        <w:jc w:val="both"/>
      </w:pPr>
      <w:r>
        <w:rPr>
          <w:sz w:val="17"/>
        </w:rPr>
        <w:t xml:space="preserve"> </w:t>
      </w:r>
    </w:p>
    <w:p w:rsidR="009C18C1" w:rsidRDefault="00AF165E">
      <w:pPr>
        <w:spacing w:after="115"/>
        <w:ind w:left="10399" w:right="-1425"/>
        <w:jc w:val="both"/>
      </w:pPr>
      <w:r>
        <w:rPr>
          <w:sz w:val="17"/>
        </w:rPr>
        <w:t xml:space="preserve"> </w:t>
      </w:r>
    </w:p>
    <w:p w:rsidR="009C18C1" w:rsidRDefault="00AF165E">
      <w:pPr>
        <w:spacing w:after="733"/>
        <w:ind w:left="10399" w:right="-1425"/>
        <w:jc w:val="both"/>
      </w:pPr>
      <w:r>
        <w:rPr>
          <w:sz w:val="17"/>
        </w:rPr>
        <w:t xml:space="preserve"> </w:t>
      </w:r>
    </w:p>
    <w:p w:rsidR="009C18C1" w:rsidRDefault="00AF165E">
      <w:pPr>
        <w:spacing w:after="745"/>
        <w:ind w:left="10399" w:right="-1425"/>
        <w:jc w:val="both"/>
      </w:pPr>
      <w:r>
        <w:rPr>
          <w:sz w:val="17"/>
        </w:rPr>
        <w:t xml:space="preserve"> </w:t>
      </w:r>
    </w:p>
    <w:p w:rsidR="009C18C1" w:rsidRDefault="00AF165E">
      <w:pPr>
        <w:spacing w:after="14"/>
        <w:ind w:left="10399" w:right="-1425"/>
        <w:jc w:val="both"/>
      </w:pPr>
      <w:r>
        <w:rPr>
          <w:sz w:val="17"/>
        </w:rPr>
        <w:t xml:space="preserve"> </w:t>
      </w:r>
    </w:p>
    <w:p w:rsidR="009C18C1" w:rsidRDefault="00AF165E">
      <w:pPr>
        <w:spacing w:after="14"/>
        <w:ind w:left="10399" w:right="-1425"/>
        <w:jc w:val="both"/>
      </w:pPr>
      <w:r>
        <w:rPr>
          <w:sz w:val="17"/>
        </w:rPr>
        <w:t xml:space="preserve"> </w:t>
      </w:r>
    </w:p>
    <w:p w:rsidR="009C18C1" w:rsidRDefault="00AF165E">
      <w:pPr>
        <w:spacing w:after="14"/>
        <w:ind w:left="10399" w:right="-1425"/>
        <w:jc w:val="both"/>
      </w:pPr>
      <w:r>
        <w:rPr>
          <w:sz w:val="17"/>
        </w:rPr>
        <w:t xml:space="preserve"> </w:t>
      </w:r>
    </w:p>
    <w:tbl>
      <w:tblPr>
        <w:tblStyle w:val="TableGrid"/>
        <w:tblpPr w:vertAnchor="page" w:horzAnchor="page" w:tblpX="770" w:tblpY="6"/>
        <w:tblOverlap w:val="never"/>
        <w:tblW w:w="11091" w:type="dxa"/>
        <w:tblInd w:w="0" w:type="dxa"/>
        <w:tblCellMar>
          <w:top w:w="81" w:type="dxa"/>
          <w:left w:w="6" w:type="dxa"/>
          <w:bottom w:w="0" w:type="dxa"/>
          <w:right w:w="9" w:type="dxa"/>
        </w:tblCellMar>
        <w:tblLook w:val="04A0" w:firstRow="1" w:lastRow="0" w:firstColumn="1" w:lastColumn="0" w:noHBand="0" w:noVBand="1"/>
      </w:tblPr>
      <w:tblGrid>
        <w:gridCol w:w="259"/>
        <w:gridCol w:w="1473"/>
        <w:gridCol w:w="1001"/>
        <w:gridCol w:w="2811"/>
        <w:gridCol w:w="663"/>
        <w:gridCol w:w="663"/>
        <w:gridCol w:w="663"/>
        <w:gridCol w:w="663"/>
        <w:gridCol w:w="663"/>
        <w:gridCol w:w="765"/>
        <w:gridCol w:w="1467"/>
      </w:tblGrid>
      <w:tr w:rsidR="009C18C1">
        <w:trPr>
          <w:trHeight w:val="438"/>
        </w:trPr>
        <w:tc>
          <w:tcPr>
            <w:tcW w:w="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22"/>
              <w:jc w:val="both"/>
            </w:pPr>
            <w:r>
              <w:rPr>
                <w:sz w:val="18"/>
              </w:rPr>
              <w:t>24</w:t>
            </w:r>
          </w:p>
        </w:tc>
        <w:tc>
          <w:tcPr>
            <w:tcW w:w="528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b/>
                <w:sz w:val="18"/>
              </w:rPr>
              <w:t>Цель 4</w:t>
            </w:r>
          </w:p>
          <w:p w:rsidR="009C18C1" w:rsidRDefault="00AF165E">
            <w:pPr>
              <w:spacing w:after="0"/>
            </w:pPr>
            <w:r>
              <w:rPr>
                <w:b/>
                <w:sz w:val="18"/>
              </w:rPr>
              <w:t>Предупреждение чрезвычайных ситуаций на объектах жилищно-коммунального хозяйства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1000.00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1000.00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1000.00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1000.00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1000.00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51"/>
              <w:jc w:val="both"/>
            </w:pPr>
            <w:r>
              <w:rPr>
                <w:sz w:val="18"/>
              </w:rPr>
              <w:t>5000.00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8"/>
              </w:rPr>
              <w:t>всего, в том числе:</w:t>
            </w:r>
          </w:p>
        </w:tc>
      </w:tr>
      <w:tr w:rsidR="009C18C1">
        <w:trPr>
          <w:trHeight w:val="2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C18C1" w:rsidRDefault="009C18C1"/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C18C1" w:rsidRDefault="009C18C1"/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152"/>
            </w:pPr>
            <w:r>
              <w:rPr>
                <w:sz w:val="18"/>
              </w:rPr>
              <w:t>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152"/>
            </w:pPr>
            <w:r>
              <w:rPr>
                <w:sz w:val="18"/>
              </w:rPr>
              <w:t>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152"/>
            </w:pPr>
            <w:r>
              <w:rPr>
                <w:sz w:val="18"/>
              </w:rPr>
              <w:t>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152"/>
            </w:pPr>
            <w:r>
              <w:rPr>
                <w:sz w:val="18"/>
              </w:rPr>
              <w:t>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152"/>
            </w:pPr>
            <w:r>
              <w:rPr>
                <w:sz w:val="18"/>
              </w:rPr>
              <w:t>0.00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4"/>
              <w:jc w:val="center"/>
            </w:pPr>
            <w:r>
              <w:rPr>
                <w:sz w:val="18"/>
              </w:rPr>
              <w:t>0.00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краевой бюджет</w:t>
            </w:r>
          </w:p>
        </w:tc>
      </w:tr>
      <w:tr w:rsidR="009C18C1">
        <w:trPr>
          <w:trHeight w:val="4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9C18C1"/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9C18C1"/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1000.00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1000.00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1000.00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1000.00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1000.00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51"/>
              <w:jc w:val="both"/>
            </w:pPr>
            <w:r>
              <w:rPr>
                <w:sz w:val="18"/>
              </w:rPr>
              <w:t>5000.00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8"/>
              </w:rPr>
              <w:t>бюджет города</w:t>
            </w:r>
          </w:p>
        </w:tc>
      </w:tr>
      <w:tr w:rsidR="009C18C1">
        <w:trPr>
          <w:trHeight w:val="438"/>
        </w:trPr>
        <w:tc>
          <w:tcPr>
            <w:tcW w:w="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22"/>
              <w:jc w:val="both"/>
            </w:pPr>
            <w:r>
              <w:rPr>
                <w:sz w:val="18"/>
              </w:rPr>
              <w:t>25</w:t>
            </w:r>
          </w:p>
        </w:tc>
        <w:tc>
          <w:tcPr>
            <w:tcW w:w="528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b/>
                <w:sz w:val="18"/>
              </w:rPr>
              <w:t>Задача 4.1</w:t>
            </w:r>
          </w:p>
          <w:p w:rsidR="009C18C1" w:rsidRDefault="00AF165E">
            <w:pPr>
              <w:spacing w:after="0"/>
            </w:pPr>
            <w:r>
              <w:rPr>
                <w:b/>
                <w:sz w:val="18"/>
              </w:rPr>
              <w:t>Создание запасов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1000.00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1000.00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1000.00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1000.00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1000.00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51"/>
              <w:jc w:val="both"/>
            </w:pPr>
            <w:r>
              <w:rPr>
                <w:sz w:val="18"/>
              </w:rPr>
              <w:t>5000.00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8"/>
              </w:rPr>
              <w:t>всего, в том числе:</w:t>
            </w:r>
          </w:p>
        </w:tc>
      </w:tr>
      <w:tr w:rsidR="009C18C1">
        <w:trPr>
          <w:trHeight w:val="2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9C18C1"/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C18C1" w:rsidRDefault="009C18C1"/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1000.00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1000.00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1000.00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1000.00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1000.00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51"/>
              <w:jc w:val="both"/>
            </w:pPr>
            <w:r>
              <w:rPr>
                <w:sz w:val="18"/>
              </w:rPr>
              <w:t>5000.00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8"/>
              </w:rPr>
              <w:t>бюджет города</w:t>
            </w:r>
          </w:p>
        </w:tc>
      </w:tr>
      <w:tr w:rsidR="009C18C1">
        <w:trPr>
          <w:trHeight w:val="438"/>
        </w:trPr>
        <w:tc>
          <w:tcPr>
            <w:tcW w:w="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22"/>
              <w:jc w:val="both"/>
            </w:pPr>
            <w:r>
              <w:rPr>
                <w:sz w:val="18"/>
              </w:rPr>
              <w:t>26</w:t>
            </w:r>
          </w:p>
        </w:tc>
        <w:tc>
          <w:tcPr>
            <w:tcW w:w="14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8"/>
              </w:rPr>
              <w:t>Мероприятие</w:t>
            </w:r>
          </w:p>
          <w:p w:rsidR="009C18C1" w:rsidRDefault="00AF165E">
            <w:pPr>
              <w:spacing w:after="0"/>
            </w:pPr>
            <w:r>
              <w:rPr>
                <w:sz w:val="18"/>
              </w:rPr>
              <w:t>4.1.1</w:t>
            </w:r>
          </w:p>
          <w:p w:rsidR="009C18C1" w:rsidRDefault="00AF165E">
            <w:pPr>
              <w:spacing w:after="0"/>
            </w:pPr>
            <w:r>
              <w:rPr>
                <w:sz w:val="18"/>
              </w:rPr>
              <w:t>Пополнение аварийного запаса материальнотехнических ресурсов жилищнокоммунального хозяйства города</w:t>
            </w:r>
          </w:p>
        </w:tc>
        <w:tc>
          <w:tcPr>
            <w:tcW w:w="10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8"/>
              </w:rPr>
              <w:t>2025-2029</w:t>
            </w:r>
          </w:p>
        </w:tc>
        <w:tc>
          <w:tcPr>
            <w:tcW w:w="2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8"/>
              </w:rPr>
              <w:t>Комитет по ЖКХ, транспорту, строительству и архитектуре администрации г. Алейска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1000.00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1000.00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1000.00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1000.00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1000.00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51"/>
              <w:jc w:val="both"/>
            </w:pPr>
            <w:r>
              <w:rPr>
                <w:sz w:val="18"/>
              </w:rPr>
              <w:t>5000.00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8"/>
              </w:rPr>
              <w:t>всего, в том числе:</w:t>
            </w:r>
          </w:p>
        </w:tc>
      </w:tr>
      <w:tr w:rsidR="009C18C1">
        <w:trPr>
          <w:trHeight w:val="2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C18C1" w:rsidRDefault="009C18C1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C18C1" w:rsidRDefault="009C18C1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C18C1" w:rsidRDefault="009C18C1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C18C1" w:rsidRDefault="009C18C1"/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152"/>
            </w:pPr>
            <w:r>
              <w:rPr>
                <w:sz w:val="18"/>
              </w:rPr>
              <w:t>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152"/>
            </w:pPr>
            <w:r>
              <w:rPr>
                <w:sz w:val="18"/>
              </w:rPr>
              <w:t>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152"/>
            </w:pPr>
            <w:r>
              <w:rPr>
                <w:sz w:val="18"/>
              </w:rPr>
              <w:t>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152"/>
            </w:pPr>
            <w:r>
              <w:rPr>
                <w:sz w:val="18"/>
              </w:rPr>
              <w:t>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152"/>
            </w:pPr>
            <w:r>
              <w:rPr>
                <w:sz w:val="18"/>
              </w:rPr>
              <w:t>0.00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4"/>
              <w:jc w:val="center"/>
            </w:pPr>
            <w:r>
              <w:rPr>
                <w:sz w:val="18"/>
              </w:rPr>
              <w:t>0.00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краевой бюджет</w:t>
            </w:r>
          </w:p>
        </w:tc>
      </w:tr>
      <w:tr w:rsidR="009C18C1">
        <w:trPr>
          <w:trHeight w:val="16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9C18C1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9C18C1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9C18C1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9C18C1"/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1000.00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1000.00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1000.00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1000.00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1000.00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51"/>
              <w:jc w:val="both"/>
            </w:pPr>
            <w:r>
              <w:rPr>
                <w:sz w:val="18"/>
              </w:rPr>
              <w:t>5000.00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8"/>
              </w:rPr>
              <w:t>бюджет города</w:t>
            </w:r>
          </w:p>
        </w:tc>
      </w:tr>
      <w:tr w:rsidR="009C18C1">
        <w:trPr>
          <w:trHeight w:val="236"/>
        </w:trPr>
        <w:tc>
          <w:tcPr>
            <w:tcW w:w="11091" w:type="dxa"/>
            <w:gridSpan w:val="11"/>
            <w:vMerge w:val="restart"/>
            <w:tcBorders>
              <w:top w:val="single" w:sz="4" w:space="0" w:color="000000"/>
              <w:left w:val="nil"/>
              <w:bottom w:val="nil"/>
              <w:right w:val="double" w:sz="4" w:space="0" w:color="000000"/>
            </w:tcBorders>
          </w:tcPr>
          <w:p w:rsidR="009C18C1" w:rsidRDefault="009C18C1"/>
        </w:tc>
      </w:tr>
      <w:tr w:rsidR="009C18C1">
        <w:trPr>
          <w:trHeight w:val="236"/>
        </w:trPr>
        <w:tc>
          <w:tcPr>
            <w:tcW w:w="0" w:type="auto"/>
            <w:gridSpan w:val="11"/>
            <w:vMerge/>
            <w:tcBorders>
              <w:top w:val="nil"/>
              <w:left w:val="nil"/>
              <w:bottom w:val="nil"/>
              <w:right w:val="double" w:sz="4" w:space="0" w:color="000000"/>
            </w:tcBorders>
          </w:tcPr>
          <w:p w:rsidR="009C18C1" w:rsidRDefault="009C18C1"/>
        </w:tc>
      </w:tr>
      <w:tr w:rsidR="009C18C1">
        <w:trPr>
          <w:trHeight w:val="236"/>
        </w:trPr>
        <w:tc>
          <w:tcPr>
            <w:tcW w:w="0" w:type="auto"/>
            <w:gridSpan w:val="11"/>
            <w:vMerge/>
            <w:tcBorders>
              <w:top w:val="nil"/>
              <w:left w:val="nil"/>
              <w:bottom w:val="nil"/>
              <w:right w:val="double" w:sz="4" w:space="0" w:color="000000"/>
            </w:tcBorders>
          </w:tcPr>
          <w:p w:rsidR="009C18C1" w:rsidRDefault="009C18C1"/>
        </w:tc>
      </w:tr>
      <w:tr w:rsidR="009C18C1">
        <w:trPr>
          <w:trHeight w:val="236"/>
        </w:trPr>
        <w:tc>
          <w:tcPr>
            <w:tcW w:w="25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2473" w:type="dxa"/>
            <w:gridSpan w:val="2"/>
            <w:vMerge w:val="restart"/>
            <w:tcBorders>
              <w:top w:val="nil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9C18C1"/>
        </w:tc>
        <w:tc>
          <w:tcPr>
            <w:tcW w:w="2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8"/>
              </w:rPr>
              <w:t>Источники и направления расходов</w:t>
            </w:r>
          </w:p>
        </w:tc>
        <w:tc>
          <w:tcPr>
            <w:tcW w:w="40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9C18C1"/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</w:tr>
      <w:tr w:rsidR="009C18C1">
        <w:trPr>
          <w:trHeight w:val="236"/>
        </w:trPr>
        <w:tc>
          <w:tcPr>
            <w:tcW w:w="25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dashed" w:sz="4" w:space="0" w:color="000000"/>
              <w:bottom w:val="nil"/>
              <w:right w:val="single" w:sz="4" w:space="0" w:color="000000"/>
            </w:tcBorders>
          </w:tcPr>
          <w:p w:rsidR="009C18C1" w:rsidRDefault="009C18C1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9C18C1"/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45"/>
              <w:jc w:val="both"/>
            </w:pPr>
            <w:r>
              <w:rPr>
                <w:sz w:val="18"/>
              </w:rPr>
              <w:t>2025 г.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45"/>
              <w:jc w:val="both"/>
            </w:pPr>
            <w:r>
              <w:rPr>
                <w:sz w:val="18"/>
              </w:rPr>
              <w:t>2026 г.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45"/>
              <w:jc w:val="both"/>
            </w:pPr>
            <w:r>
              <w:rPr>
                <w:sz w:val="18"/>
              </w:rPr>
              <w:t>2027 г.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45"/>
              <w:jc w:val="both"/>
            </w:pPr>
            <w:r>
              <w:rPr>
                <w:sz w:val="18"/>
              </w:rPr>
              <w:t>2028 г.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45"/>
              <w:jc w:val="both"/>
            </w:pPr>
            <w:r>
              <w:rPr>
                <w:sz w:val="18"/>
              </w:rPr>
              <w:t>2029 г.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141"/>
            </w:pPr>
            <w:r>
              <w:rPr>
                <w:sz w:val="18"/>
              </w:rPr>
              <w:t>Всего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</w:tr>
      <w:tr w:rsidR="009C18C1">
        <w:trPr>
          <w:trHeight w:val="438"/>
        </w:trPr>
        <w:tc>
          <w:tcPr>
            <w:tcW w:w="25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  <w:vAlign w:val="center"/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dashed" w:sz="4" w:space="0" w:color="000000"/>
              <w:bottom w:val="nil"/>
              <w:right w:val="single" w:sz="4" w:space="0" w:color="000000"/>
            </w:tcBorders>
          </w:tcPr>
          <w:p w:rsidR="009C18C1" w:rsidRDefault="009C18C1"/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8"/>
              </w:rPr>
              <w:t>Всего финансовых затрат, в том числе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3010.00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51"/>
              <w:jc w:val="both"/>
            </w:pPr>
            <w:r>
              <w:rPr>
                <w:sz w:val="18"/>
              </w:rPr>
              <w:t>3310.0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51"/>
              <w:jc w:val="both"/>
            </w:pPr>
            <w:r>
              <w:rPr>
                <w:sz w:val="18"/>
              </w:rPr>
              <w:t>3310.0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51"/>
              <w:jc w:val="both"/>
            </w:pPr>
            <w:r>
              <w:rPr>
                <w:sz w:val="18"/>
              </w:rPr>
              <w:t>3310.0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51"/>
              <w:jc w:val="both"/>
            </w:pPr>
            <w:r>
              <w:rPr>
                <w:sz w:val="18"/>
              </w:rPr>
              <w:t>3310.0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16250.00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</w:tr>
      <w:tr w:rsidR="009C18C1">
        <w:trPr>
          <w:trHeight w:val="236"/>
        </w:trPr>
        <w:tc>
          <w:tcPr>
            <w:tcW w:w="25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dashed" w:sz="4" w:space="0" w:color="000000"/>
              <w:bottom w:val="nil"/>
              <w:right w:val="single" w:sz="4" w:space="0" w:color="000000"/>
            </w:tcBorders>
          </w:tcPr>
          <w:p w:rsidR="009C18C1" w:rsidRDefault="009C18C1"/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8"/>
              </w:rPr>
              <w:t>из Фонда жкх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152"/>
            </w:pPr>
            <w:r>
              <w:rPr>
                <w:sz w:val="18"/>
              </w:rPr>
              <w:t>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152"/>
            </w:pPr>
            <w:r>
              <w:rPr>
                <w:sz w:val="18"/>
              </w:rPr>
              <w:t>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152"/>
            </w:pPr>
            <w:r>
              <w:rPr>
                <w:sz w:val="18"/>
              </w:rPr>
              <w:t>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152"/>
            </w:pPr>
            <w:r>
              <w:rPr>
                <w:sz w:val="18"/>
              </w:rPr>
              <w:t>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152"/>
            </w:pPr>
            <w:r>
              <w:rPr>
                <w:sz w:val="18"/>
              </w:rPr>
              <w:t>0.00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4"/>
              <w:jc w:val="center"/>
            </w:pPr>
            <w:r>
              <w:rPr>
                <w:sz w:val="18"/>
              </w:rPr>
              <w:t>0.00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</w:tr>
      <w:tr w:rsidR="009C18C1">
        <w:trPr>
          <w:trHeight w:val="236"/>
        </w:trPr>
        <w:tc>
          <w:tcPr>
            <w:tcW w:w="25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dashed" w:sz="4" w:space="0" w:color="000000"/>
              <w:bottom w:val="nil"/>
              <w:right w:val="single" w:sz="4" w:space="0" w:color="000000"/>
            </w:tcBorders>
          </w:tcPr>
          <w:p w:rsidR="009C18C1" w:rsidRDefault="009C18C1"/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8"/>
              </w:rPr>
              <w:t>из краевого бюджета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152"/>
            </w:pPr>
            <w:r>
              <w:rPr>
                <w:sz w:val="18"/>
              </w:rPr>
              <w:t>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152"/>
            </w:pPr>
            <w:r>
              <w:rPr>
                <w:sz w:val="18"/>
              </w:rPr>
              <w:t>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152"/>
            </w:pPr>
            <w:r>
              <w:rPr>
                <w:sz w:val="18"/>
              </w:rPr>
              <w:t>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152"/>
            </w:pPr>
            <w:r>
              <w:rPr>
                <w:sz w:val="18"/>
              </w:rPr>
              <w:t>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152"/>
            </w:pPr>
            <w:r>
              <w:rPr>
                <w:sz w:val="18"/>
              </w:rPr>
              <w:t>0.00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4"/>
              <w:jc w:val="center"/>
            </w:pPr>
            <w:r>
              <w:rPr>
                <w:sz w:val="18"/>
              </w:rPr>
              <w:t>0.00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</w:tr>
      <w:tr w:rsidR="009C18C1">
        <w:trPr>
          <w:trHeight w:val="236"/>
        </w:trPr>
        <w:tc>
          <w:tcPr>
            <w:tcW w:w="25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dashed" w:sz="4" w:space="0" w:color="000000"/>
              <w:bottom w:val="nil"/>
              <w:right w:val="single" w:sz="4" w:space="0" w:color="000000"/>
            </w:tcBorders>
          </w:tcPr>
          <w:p w:rsidR="009C18C1" w:rsidRDefault="009C18C1"/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8"/>
              </w:rPr>
              <w:t>из бюджета города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3010.00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3310.00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3310.00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3310.00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3310.00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jc w:val="both"/>
            </w:pPr>
            <w:r>
              <w:rPr>
                <w:sz w:val="18"/>
              </w:rPr>
              <w:t>16250.00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</w:tr>
      <w:tr w:rsidR="009C18C1">
        <w:trPr>
          <w:trHeight w:val="236"/>
        </w:trPr>
        <w:tc>
          <w:tcPr>
            <w:tcW w:w="25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9C18C1"/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8"/>
              </w:rPr>
              <w:t>из внебюджетных источников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152"/>
            </w:pPr>
            <w:r>
              <w:rPr>
                <w:sz w:val="18"/>
              </w:rPr>
              <w:t>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152"/>
            </w:pPr>
            <w:r>
              <w:rPr>
                <w:sz w:val="18"/>
              </w:rPr>
              <w:t>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152"/>
            </w:pPr>
            <w:r>
              <w:rPr>
                <w:sz w:val="18"/>
              </w:rPr>
              <w:t>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152"/>
            </w:pPr>
            <w:r>
              <w:rPr>
                <w:sz w:val="18"/>
              </w:rPr>
              <w:t>0.00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152"/>
            </w:pPr>
            <w:r>
              <w:rPr>
                <w:sz w:val="18"/>
              </w:rPr>
              <w:t>0.00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  <w:ind w:left="4"/>
              <w:jc w:val="center"/>
            </w:pPr>
            <w:r>
              <w:rPr>
                <w:sz w:val="18"/>
              </w:rPr>
              <w:t>0.00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</w:tr>
      <w:tr w:rsidR="009C18C1">
        <w:trPr>
          <w:trHeight w:val="225"/>
        </w:trPr>
        <w:tc>
          <w:tcPr>
            <w:tcW w:w="25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473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</w:tr>
      <w:tr w:rsidR="009C18C1">
        <w:trPr>
          <w:trHeight w:val="225"/>
        </w:trPr>
        <w:tc>
          <w:tcPr>
            <w:tcW w:w="25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473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</w:tr>
      <w:tr w:rsidR="009C18C1">
        <w:trPr>
          <w:trHeight w:val="225"/>
        </w:trPr>
        <w:tc>
          <w:tcPr>
            <w:tcW w:w="25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473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</w:tr>
      <w:tr w:rsidR="009C18C1">
        <w:trPr>
          <w:trHeight w:val="225"/>
        </w:trPr>
        <w:tc>
          <w:tcPr>
            <w:tcW w:w="25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473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</w:tr>
      <w:tr w:rsidR="009C18C1">
        <w:trPr>
          <w:trHeight w:val="225"/>
        </w:trPr>
        <w:tc>
          <w:tcPr>
            <w:tcW w:w="25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473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</w:tr>
      <w:tr w:rsidR="009C18C1">
        <w:trPr>
          <w:trHeight w:val="225"/>
        </w:trPr>
        <w:tc>
          <w:tcPr>
            <w:tcW w:w="25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473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</w:tr>
      <w:tr w:rsidR="009C18C1">
        <w:trPr>
          <w:trHeight w:val="225"/>
        </w:trPr>
        <w:tc>
          <w:tcPr>
            <w:tcW w:w="25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473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</w:tr>
      <w:tr w:rsidR="009C18C1">
        <w:trPr>
          <w:trHeight w:val="225"/>
        </w:trPr>
        <w:tc>
          <w:tcPr>
            <w:tcW w:w="25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473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</w:tr>
      <w:tr w:rsidR="009C18C1">
        <w:trPr>
          <w:trHeight w:val="225"/>
        </w:trPr>
        <w:tc>
          <w:tcPr>
            <w:tcW w:w="25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473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</w:tr>
      <w:tr w:rsidR="009C18C1">
        <w:trPr>
          <w:trHeight w:val="225"/>
        </w:trPr>
        <w:tc>
          <w:tcPr>
            <w:tcW w:w="25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473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</w:tr>
      <w:tr w:rsidR="009C18C1">
        <w:trPr>
          <w:trHeight w:val="225"/>
        </w:trPr>
        <w:tc>
          <w:tcPr>
            <w:tcW w:w="25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473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</w:tr>
      <w:tr w:rsidR="009C18C1">
        <w:trPr>
          <w:trHeight w:val="225"/>
        </w:trPr>
        <w:tc>
          <w:tcPr>
            <w:tcW w:w="25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473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</w:tr>
      <w:tr w:rsidR="009C18C1">
        <w:trPr>
          <w:trHeight w:val="225"/>
        </w:trPr>
        <w:tc>
          <w:tcPr>
            <w:tcW w:w="25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473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</w:tr>
      <w:tr w:rsidR="009C18C1">
        <w:trPr>
          <w:trHeight w:val="225"/>
        </w:trPr>
        <w:tc>
          <w:tcPr>
            <w:tcW w:w="259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473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</w:tr>
      <w:tr w:rsidR="009C18C1">
        <w:trPr>
          <w:trHeight w:val="225"/>
        </w:trPr>
        <w:tc>
          <w:tcPr>
            <w:tcW w:w="259" w:type="dxa"/>
            <w:tcBorders>
              <w:top w:val="single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473" w:type="dxa"/>
            <w:tcBorders>
              <w:top w:val="single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dashed" w:sz="4" w:space="0" w:color="000000"/>
              <w:bottom w:val="dashed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9C18C1" w:rsidRDefault="00AF165E">
            <w:pPr>
              <w:spacing w:after="0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nil"/>
              <w:right w:val="double" w:sz="4" w:space="0" w:color="000000"/>
            </w:tcBorders>
          </w:tcPr>
          <w:p w:rsidR="009C18C1" w:rsidRDefault="009C18C1"/>
        </w:tc>
      </w:tr>
    </w:tbl>
    <w:p w:rsidR="009C18C1" w:rsidRDefault="00AF165E">
      <w:pPr>
        <w:spacing w:after="14"/>
        <w:ind w:left="10399" w:right="-1425"/>
        <w:jc w:val="both"/>
      </w:pPr>
      <w:r>
        <w:rPr>
          <w:sz w:val="17"/>
        </w:rPr>
        <w:t xml:space="preserve"> </w:t>
      </w:r>
    </w:p>
    <w:p w:rsidR="009C18C1" w:rsidRDefault="00AF165E">
      <w:pPr>
        <w:spacing w:after="115"/>
        <w:ind w:left="10399" w:right="-1425"/>
        <w:jc w:val="both"/>
      </w:pPr>
      <w:r>
        <w:rPr>
          <w:sz w:val="17"/>
        </w:rPr>
        <w:t xml:space="preserve"> </w:t>
      </w:r>
    </w:p>
    <w:p w:rsidR="009C18C1" w:rsidRDefault="00AF165E">
      <w:pPr>
        <w:spacing w:after="115"/>
        <w:ind w:left="10399" w:right="-1425"/>
        <w:jc w:val="both"/>
      </w:pPr>
      <w:r>
        <w:rPr>
          <w:sz w:val="17"/>
        </w:rPr>
        <w:t xml:space="preserve"> </w:t>
      </w:r>
    </w:p>
    <w:p w:rsidR="009C18C1" w:rsidRDefault="00AF165E">
      <w:pPr>
        <w:spacing w:after="14"/>
        <w:ind w:left="10399" w:right="-1425"/>
        <w:jc w:val="both"/>
      </w:pPr>
      <w:r>
        <w:rPr>
          <w:sz w:val="17"/>
        </w:rPr>
        <w:t xml:space="preserve"> </w:t>
      </w:r>
    </w:p>
    <w:p w:rsidR="009C18C1" w:rsidRDefault="00AF165E">
      <w:pPr>
        <w:spacing w:after="14"/>
        <w:ind w:left="10399" w:right="-1425"/>
        <w:jc w:val="both"/>
      </w:pPr>
      <w:r>
        <w:rPr>
          <w:sz w:val="17"/>
        </w:rPr>
        <w:t xml:space="preserve"> </w:t>
      </w:r>
    </w:p>
    <w:p w:rsidR="009C18C1" w:rsidRDefault="00AF165E">
      <w:pPr>
        <w:spacing w:after="14"/>
        <w:ind w:left="10399" w:right="-1425"/>
        <w:jc w:val="both"/>
      </w:pPr>
      <w:r>
        <w:rPr>
          <w:sz w:val="17"/>
        </w:rPr>
        <w:t xml:space="preserve"> </w:t>
      </w:r>
    </w:p>
    <w:p w:rsidR="009C18C1" w:rsidRDefault="00AF165E">
      <w:pPr>
        <w:spacing w:after="3"/>
        <w:ind w:left="10399" w:right="-1425"/>
        <w:jc w:val="both"/>
      </w:pPr>
      <w:r>
        <w:rPr>
          <w:sz w:val="17"/>
        </w:rPr>
        <w:t xml:space="preserve"> </w:t>
      </w:r>
    </w:p>
    <w:p w:rsidR="009C18C1" w:rsidRDefault="00AF165E">
      <w:pPr>
        <w:spacing w:after="3"/>
        <w:ind w:left="10399" w:right="-1425"/>
        <w:jc w:val="both"/>
      </w:pPr>
      <w:r>
        <w:rPr>
          <w:sz w:val="17"/>
        </w:rPr>
        <w:t xml:space="preserve"> </w:t>
      </w:r>
    </w:p>
    <w:p w:rsidR="009C18C1" w:rsidRDefault="00AF165E">
      <w:pPr>
        <w:spacing w:after="3"/>
        <w:ind w:left="10399" w:right="-1425"/>
        <w:jc w:val="both"/>
      </w:pPr>
      <w:r>
        <w:rPr>
          <w:sz w:val="17"/>
        </w:rPr>
        <w:t xml:space="preserve"> </w:t>
      </w:r>
    </w:p>
    <w:p w:rsidR="009C18C1" w:rsidRDefault="00AF165E">
      <w:pPr>
        <w:spacing w:after="3"/>
        <w:ind w:left="10399" w:right="-1425"/>
        <w:jc w:val="both"/>
      </w:pPr>
      <w:r>
        <w:rPr>
          <w:sz w:val="17"/>
        </w:rPr>
        <w:t xml:space="preserve"> </w:t>
      </w:r>
    </w:p>
    <w:p w:rsidR="009C18C1" w:rsidRDefault="00AF165E">
      <w:pPr>
        <w:spacing w:after="3"/>
        <w:ind w:left="10399" w:right="-1425"/>
        <w:jc w:val="both"/>
      </w:pPr>
      <w:r>
        <w:rPr>
          <w:sz w:val="17"/>
        </w:rPr>
        <w:t xml:space="preserve"> </w:t>
      </w:r>
    </w:p>
    <w:p w:rsidR="009C18C1" w:rsidRDefault="00AF165E">
      <w:pPr>
        <w:spacing w:after="3"/>
        <w:ind w:left="10399" w:right="-1425"/>
        <w:jc w:val="both"/>
      </w:pPr>
      <w:r>
        <w:rPr>
          <w:sz w:val="17"/>
        </w:rPr>
        <w:t xml:space="preserve"> </w:t>
      </w:r>
    </w:p>
    <w:p w:rsidR="009C18C1" w:rsidRDefault="00AF165E">
      <w:pPr>
        <w:spacing w:after="3"/>
        <w:ind w:left="10399" w:right="-1425"/>
        <w:jc w:val="both"/>
      </w:pPr>
      <w:r>
        <w:rPr>
          <w:sz w:val="17"/>
        </w:rPr>
        <w:t xml:space="preserve"> </w:t>
      </w:r>
    </w:p>
    <w:p w:rsidR="009C18C1" w:rsidRDefault="00AF165E">
      <w:pPr>
        <w:spacing w:after="3"/>
        <w:ind w:left="10399" w:right="-1425"/>
        <w:jc w:val="both"/>
      </w:pPr>
      <w:r>
        <w:rPr>
          <w:sz w:val="17"/>
        </w:rPr>
        <w:t xml:space="preserve"> </w:t>
      </w:r>
    </w:p>
    <w:p w:rsidR="009C18C1" w:rsidRDefault="00AF165E">
      <w:pPr>
        <w:spacing w:after="3"/>
        <w:ind w:left="10399" w:right="-1425"/>
        <w:jc w:val="both"/>
      </w:pPr>
      <w:r>
        <w:rPr>
          <w:sz w:val="17"/>
        </w:rPr>
        <w:t xml:space="preserve"> </w:t>
      </w:r>
    </w:p>
    <w:p w:rsidR="009C18C1" w:rsidRDefault="00AF165E">
      <w:pPr>
        <w:spacing w:after="3"/>
        <w:ind w:left="10399" w:right="-1425"/>
        <w:jc w:val="both"/>
      </w:pPr>
      <w:r>
        <w:rPr>
          <w:sz w:val="17"/>
        </w:rPr>
        <w:t xml:space="preserve"> </w:t>
      </w:r>
    </w:p>
    <w:p w:rsidR="009C18C1" w:rsidRDefault="00AF165E">
      <w:pPr>
        <w:spacing w:after="3"/>
        <w:ind w:left="10399" w:right="-1425"/>
        <w:jc w:val="both"/>
      </w:pPr>
      <w:r>
        <w:rPr>
          <w:sz w:val="17"/>
        </w:rPr>
        <w:t xml:space="preserve"> </w:t>
      </w:r>
    </w:p>
    <w:p w:rsidR="009C18C1" w:rsidRDefault="00AF165E">
      <w:pPr>
        <w:spacing w:after="3"/>
        <w:ind w:left="10399" w:right="-1425"/>
        <w:jc w:val="both"/>
      </w:pPr>
      <w:r>
        <w:rPr>
          <w:sz w:val="17"/>
        </w:rPr>
        <w:t xml:space="preserve"> </w:t>
      </w:r>
    </w:p>
    <w:p w:rsidR="009C18C1" w:rsidRDefault="00AF165E">
      <w:pPr>
        <w:spacing w:after="3"/>
        <w:ind w:left="10399" w:right="-1425"/>
        <w:jc w:val="both"/>
      </w:pPr>
      <w:r>
        <w:rPr>
          <w:sz w:val="17"/>
        </w:rPr>
        <w:t xml:space="preserve"> </w:t>
      </w:r>
    </w:p>
    <w:p w:rsidR="009C18C1" w:rsidRDefault="00AF165E">
      <w:pPr>
        <w:spacing w:after="3"/>
        <w:ind w:left="10399" w:right="-1425"/>
        <w:jc w:val="both"/>
      </w:pPr>
      <w:r>
        <w:rPr>
          <w:sz w:val="17"/>
        </w:rPr>
        <w:t xml:space="preserve"> </w:t>
      </w:r>
    </w:p>
    <w:p w:rsidR="009C18C1" w:rsidRDefault="00AF165E">
      <w:pPr>
        <w:spacing w:after="3"/>
        <w:ind w:left="10399" w:right="-1425"/>
        <w:jc w:val="both"/>
      </w:pPr>
      <w:r>
        <w:rPr>
          <w:sz w:val="17"/>
        </w:rPr>
        <w:t xml:space="preserve"> </w:t>
      </w:r>
    </w:p>
    <w:p w:rsidR="009C18C1" w:rsidRDefault="00AF165E">
      <w:pPr>
        <w:spacing w:after="0"/>
        <w:ind w:left="10399" w:right="-1425"/>
        <w:jc w:val="both"/>
      </w:pPr>
      <w:r>
        <w:rPr>
          <w:sz w:val="17"/>
        </w:rPr>
        <w:t xml:space="preserve"> </w:t>
      </w:r>
    </w:p>
    <w:p w:rsidR="009C18C1" w:rsidRDefault="009C18C1">
      <w:pPr>
        <w:sectPr w:rsidR="009C18C1">
          <w:pgSz w:w="11900" w:h="16840"/>
          <w:pgMar w:top="6" w:right="1440" w:bottom="1440" w:left="1440" w:header="720" w:footer="720" w:gutter="0"/>
          <w:cols w:space="720"/>
        </w:sectPr>
      </w:pPr>
    </w:p>
    <w:p w:rsidR="009C18C1" w:rsidRDefault="009C18C1">
      <w:pPr>
        <w:spacing w:after="0"/>
      </w:pPr>
    </w:p>
    <w:sectPr w:rsidR="009C18C1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8C1"/>
    <w:rsid w:val="009C18C1"/>
    <w:rsid w:val="00AF1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A2EAD32D-3817-41C9-BF8A-7A0F439B7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1431</Characters>
  <Application>Microsoft Office Word</Application>
  <DocSecurity>4</DocSecurity>
  <Lines>11</Lines>
  <Paragraphs>3</Paragraphs>
  <ScaleCrop>false</ScaleCrop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word</cp:lastModifiedBy>
  <cp:revision>2</cp:revision>
  <dcterms:created xsi:type="dcterms:W3CDTF">2024-02-15T03:29:00Z</dcterms:created>
  <dcterms:modified xsi:type="dcterms:W3CDTF">2024-02-15T03:29:00Z</dcterms:modified>
</cp:coreProperties>
</file>